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i/>
          <w:i/>
          <w:sz w:val="20"/>
          <w:szCs w:val="20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137160</wp:posOffset>
            </wp:positionH>
            <wp:positionV relativeFrom="paragraph">
              <wp:posOffset>-594360</wp:posOffset>
            </wp:positionV>
            <wp:extent cx="5838190" cy="905510"/>
            <wp:effectExtent l="0" t="0" r="0" b="0"/>
            <wp:wrapTopAndBottom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10" r="-1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7"/>
        <w:jc w:val="left"/>
        <w:rPr>
          <w:rFonts w:ascii="Arial" w:hAnsi="Arial" w:cs="Arial"/>
          <w:i/>
          <w:i/>
          <w:sz w:val="20"/>
          <w:szCs w:val="20"/>
        </w:rPr>
      </w:pPr>
      <w:r>
        <w:rPr/>
      </w:r>
    </w:p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>Nr sprawy  70/2020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Usługa prowadzenia 10 spotkań grupowych z doradztwa zawodowego oraz 6 godzin </w:t>
        <w:tab/>
        <w:t xml:space="preserve">doradztwa zawodowego indywidualnego dla uczestników projektu „Twoje życie – Twój wybór”. </w:t>
        <w:tab/>
        <w:t xml:space="preserve">Projekt jest realizowany w ramach Regionalnego Programu Operacyjnego Województwa </w:t>
        <w:tab/>
        <w:t xml:space="preserve">Śląskiego, współfinansowany ze środków Unii Europejskiej w ramach Europejskiego </w:t>
        <w:tab/>
        <w:t xml:space="preserve">Funduszu Społecznego. </w:t>
      </w:r>
    </w:p>
    <w:p>
      <w:pPr>
        <w:pStyle w:val="Standard"/>
        <w:ind w:left="709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Grupowe doradztwo zawodowe: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Cena za jedną godzinę brutto………………………………...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Wartość za całość zamówienia brutto………………………..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Indywidualne doradztwo zawodowe: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Cena za jedną godzinę brutto………………………………...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Wartość za całość zamówienia brutto………………………..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mopr.piekary.pl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LibreOffice/6.2.3.2$Windows_x86 LibreOffice_project/aecc05fe267cc68dde00352a451aa867b3b546ac</Application>
  <Pages>2</Pages>
  <Words>142</Words>
  <Characters>1374</Characters>
  <CharactersWithSpaces>1535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2020-04-09T08:53:26Z</cp:lastPrinted>
  <dcterms:modified xsi:type="dcterms:W3CDTF">2020-06-16T09:32:21Z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