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7"/>
        <w:jc w:val="left"/>
        <w:rPr/>
      </w:pPr>
      <w:r>
        <w:rPr>
          <w:rFonts w:cs="Arial" w:ascii="Arial" w:hAnsi="Arial"/>
          <w:sz w:val="20"/>
        </w:rPr>
        <w:t>Nr sprawy 22/2020</w:t>
      </w:r>
    </w:p>
    <w:p>
      <w:pPr>
        <w:pStyle w:val="Nagwek7"/>
        <w:rPr/>
      </w:pPr>
      <w:r>
        <w:rPr>
          <w:rFonts w:cs="Arial" w:ascii="Arial" w:hAnsi="Arial"/>
          <w:sz w:val="20"/>
        </w:rPr>
        <w:t>Załącznik nr 1 do Zapytania ofertowego</w:t>
      </w:r>
    </w:p>
    <w:p>
      <w:pPr>
        <w:pStyle w:val="Standard"/>
        <w:jc w:val="right"/>
        <w:rPr>
          <w:rFonts w:ascii="Arial" w:hAnsi="Arial" w:cs="Arial"/>
          <w:sz w:val="20"/>
          <w:szCs w:val="20"/>
        </w:rPr>
      </w:pPr>
      <w:r>
        <w:rPr>
          <w:rFonts w:cs="Arial" w:ascii="Arial" w:hAnsi="Arial"/>
          <w:sz w:val="20"/>
          <w:szCs w:val="20"/>
        </w:rPr>
      </w:r>
    </w:p>
    <w:p>
      <w:pPr>
        <w:pStyle w:val="Standard"/>
        <w:jc w:val="right"/>
        <w:rPr>
          <w:rFonts w:ascii="Arial" w:hAnsi="Arial" w:cs="Arial"/>
          <w:sz w:val="20"/>
          <w:szCs w:val="20"/>
        </w:rPr>
      </w:pPr>
      <w:r>
        <w:rPr>
          <w:rFonts w:cs="Arial" w:ascii="Arial" w:hAnsi="Arial"/>
          <w:sz w:val="20"/>
          <w:szCs w:val="20"/>
        </w:rPr>
      </w:r>
    </w:p>
    <w:p>
      <w:pPr>
        <w:pStyle w:val="Nagwek9"/>
        <w:spacing w:lineRule="atLeast" w:line="200"/>
        <w:rPr>
          <w:rFonts w:ascii="Arial" w:hAnsi="Arial" w:cs="Arial"/>
          <w:bCs/>
          <w:sz w:val="20"/>
        </w:rPr>
      </w:pPr>
      <w:r>
        <w:rPr>
          <w:rFonts w:cs="Arial" w:ascii="Arial" w:hAnsi="Arial"/>
          <w:bCs/>
          <w:sz w:val="20"/>
        </w:rPr>
        <w:t>FORMULARZ OFERTY</w:t>
      </w:r>
    </w:p>
    <w:p>
      <w:pPr>
        <w:pStyle w:val="NormalWeb"/>
        <w:spacing w:lineRule="atLeast" w:line="200" w:before="0" w:after="0"/>
        <w:rPr>
          <w:rFonts w:ascii="Arial" w:hAnsi="Arial" w:cs="Arial"/>
          <w:sz w:val="20"/>
        </w:rPr>
      </w:pPr>
      <w:r>
        <w:rPr>
          <w:rFonts w:cs="Arial" w:ascii="Arial" w:hAnsi="Arial"/>
          <w:sz w:val="20"/>
        </w:rPr>
      </w:r>
    </w:p>
    <w:p>
      <w:pPr>
        <w:pStyle w:val="Standard"/>
        <w:spacing w:lineRule="atLeast" w:line="200"/>
        <w:rPr/>
      </w:pPr>
      <w:r>
        <w:rPr>
          <w:rFonts w:cs="Arial" w:ascii="Arial" w:hAnsi="Arial"/>
          <w:b/>
          <w:bCs/>
          <w:sz w:val="20"/>
          <w:szCs w:val="20"/>
        </w:rPr>
        <w:t>1.</w:t>
        <w:tab/>
        <w:t>Nazwa i adres ZAMAWIAJĄCEGO:</w:t>
      </w:r>
    </w:p>
    <w:p>
      <w:pPr>
        <w:pStyle w:val="Standard"/>
        <w:spacing w:lineRule="atLeast" w:line="200"/>
        <w:rPr>
          <w:rFonts w:ascii="Arial" w:hAnsi="Arial" w:cs="Arial"/>
          <w:b/>
          <w:b/>
          <w:bCs/>
          <w:sz w:val="20"/>
          <w:szCs w:val="20"/>
        </w:rPr>
      </w:pPr>
      <w:r>
        <w:rPr>
          <w:rFonts w:cs="Arial" w:ascii="Arial" w:hAnsi="Arial"/>
          <w:b/>
          <w:bCs/>
          <w:sz w:val="20"/>
          <w:szCs w:val="20"/>
        </w:rPr>
      </w:r>
    </w:p>
    <w:p>
      <w:pPr>
        <w:pStyle w:val="NormalWeb"/>
        <w:spacing w:before="0" w:after="0"/>
        <w:ind w:firstLine="709"/>
        <w:rPr>
          <w:rFonts w:ascii="Arial" w:hAnsi="Arial" w:cs="Arial"/>
          <w:sz w:val="20"/>
        </w:rPr>
      </w:pPr>
      <w:r>
        <w:rPr>
          <w:rFonts w:cs="Arial" w:ascii="Arial" w:hAnsi="Arial"/>
          <w:sz w:val="20"/>
        </w:rPr>
        <w:t>Miejski Ośrodek Pomocy Rodzinie w Piekarach Śląskich</w:t>
      </w:r>
    </w:p>
    <w:p>
      <w:pPr>
        <w:pStyle w:val="NormalWeb"/>
        <w:spacing w:before="0" w:after="0"/>
        <w:ind w:firstLine="709"/>
        <w:rPr>
          <w:rFonts w:ascii="Arial" w:hAnsi="Arial" w:cs="Arial"/>
          <w:sz w:val="20"/>
        </w:rPr>
      </w:pPr>
      <w:r>
        <w:rPr>
          <w:rFonts w:cs="Arial" w:ascii="Arial" w:hAnsi="Arial"/>
          <w:sz w:val="20"/>
        </w:rPr>
        <w:t>ul. Bpa Nankera 103</w:t>
      </w:r>
    </w:p>
    <w:p>
      <w:pPr>
        <w:pStyle w:val="NormalWeb"/>
        <w:spacing w:before="0" w:after="0"/>
        <w:ind w:firstLine="709"/>
        <w:rPr>
          <w:rFonts w:ascii="Arial" w:hAnsi="Arial" w:cs="Arial"/>
          <w:sz w:val="20"/>
        </w:rPr>
      </w:pPr>
      <w:r>
        <w:rPr>
          <w:rFonts w:cs="Arial" w:ascii="Arial" w:hAnsi="Arial"/>
          <w:sz w:val="20"/>
        </w:rPr>
        <w:t>41-949 Piekary Śląskie</w:t>
      </w:r>
    </w:p>
    <w:p>
      <w:pPr>
        <w:pStyle w:val="NormalWeb"/>
        <w:spacing w:before="0" w:after="0"/>
        <w:ind w:left="709" w:hanging="0"/>
        <w:rPr>
          <w:rFonts w:ascii="Arial" w:hAnsi="Arial" w:cs="Arial"/>
          <w:sz w:val="20"/>
        </w:rPr>
      </w:pPr>
      <w:r>
        <w:rPr>
          <w:rFonts w:cs="Arial" w:ascii="Arial" w:hAnsi="Arial"/>
          <w:sz w:val="20"/>
        </w:rPr>
        <w:t>tel. 32 287-95-03 w.39</w:t>
      </w:r>
    </w:p>
    <w:p>
      <w:pPr>
        <w:pStyle w:val="NormalWeb"/>
        <w:spacing w:before="0" w:after="0"/>
        <w:ind w:left="709" w:hanging="0"/>
        <w:rPr/>
      </w:pPr>
      <w:hyperlink r:id="rId2">
        <w:r>
          <w:rPr>
            <w:rStyle w:val="Internetlink"/>
            <w:rFonts w:cs="Arial" w:ascii="Arial" w:hAnsi="Arial"/>
            <w:sz w:val="20"/>
          </w:rPr>
          <w:t>www.mopr.piekary.pl</w:t>
        </w:r>
      </w:hyperlink>
    </w:p>
    <w:p>
      <w:pPr>
        <w:pStyle w:val="Standard"/>
        <w:spacing w:lineRule="atLeast" w:line="200"/>
        <w:ind w:left="709" w:hanging="0"/>
        <w:rPr>
          <w:rFonts w:ascii="Arial" w:hAnsi="Arial" w:cs="Arial"/>
          <w:sz w:val="20"/>
          <w:szCs w:val="20"/>
        </w:rPr>
      </w:pPr>
      <w:r>
        <w:rPr>
          <w:rFonts w:cs="Arial" w:ascii="Arial" w:hAnsi="Arial"/>
          <w:sz w:val="20"/>
          <w:szCs w:val="20"/>
        </w:rPr>
      </w:r>
    </w:p>
    <w:p>
      <w:pPr>
        <w:pStyle w:val="Standard"/>
        <w:spacing w:lineRule="atLeast" w:line="200"/>
        <w:rPr/>
      </w:pPr>
      <w:r>
        <w:rPr>
          <w:rFonts w:cs="Arial" w:ascii="Arial" w:hAnsi="Arial"/>
          <w:b/>
          <w:bCs/>
          <w:sz w:val="20"/>
          <w:szCs w:val="20"/>
        </w:rPr>
        <w:t>2.</w:t>
      </w:r>
      <w:r>
        <w:rPr>
          <w:rFonts w:cs="Arial" w:ascii="Arial" w:hAnsi="Arial"/>
          <w:sz w:val="20"/>
          <w:szCs w:val="20"/>
        </w:rPr>
        <w:tab/>
      </w:r>
      <w:r>
        <w:rPr>
          <w:rFonts w:cs="Arial" w:ascii="Arial" w:hAnsi="Arial"/>
          <w:b/>
          <w:bCs/>
          <w:sz w:val="20"/>
          <w:szCs w:val="20"/>
        </w:rPr>
        <w:t>Nazwa przedmiotu zamówienia:</w:t>
      </w:r>
    </w:p>
    <w:p>
      <w:pPr>
        <w:pStyle w:val="Normal"/>
        <w:snapToGrid w:val="false"/>
        <w:spacing w:lineRule="auto" w:line="240" w:before="0" w:after="0"/>
        <w:ind w:left="0" w:right="0" w:hanging="0"/>
        <w:jc w:val="both"/>
        <w:rPr/>
      </w:pPr>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ab/>
        <w:t>Usługa przeglądów w budynkach Miejskiego Ośrodka Pomocy Rodzinie w Piekarach Śląskich w roku 2020 w zakresie:</w:t>
      </w:r>
    </w:p>
    <w:p>
      <w:pPr>
        <w:pStyle w:val="Normal"/>
        <w:snapToGrid w:val="false"/>
        <w:spacing w:lineRule="auto" w:line="240" w:before="0" w:after="0"/>
        <w:ind w:left="0" w:right="0" w:hanging="0"/>
        <w:jc w:val="both"/>
        <w:rPr/>
      </w:pPr>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CZĘŚCI I: przeglądów budowlanych</w:t>
      </w:r>
    </w:p>
    <w:p>
      <w:pPr>
        <w:pStyle w:val="Normal"/>
        <w:snapToGrid w:val="false"/>
        <w:spacing w:lineRule="auto" w:line="240" w:before="0" w:after="0"/>
        <w:ind w:left="0" w:right="0" w:hanging="0"/>
        <w:jc w:val="both"/>
        <w:rPr/>
      </w:pPr>
      <w:bookmarkStart w:id="0" w:name="__DdeLink__3960_3709304653"/>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CZĘŚCI II: przeglądów</w:t>
      </w:r>
      <w:bookmarkEnd w:id="0"/>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 xml:space="preserve"> elektrycznych</w:t>
      </w:r>
    </w:p>
    <w:p>
      <w:pPr>
        <w:pStyle w:val="Normal"/>
        <w:snapToGrid w:val="false"/>
        <w:spacing w:lineRule="auto" w:line="240" w:before="0" w:after="0"/>
        <w:ind w:left="0" w:right="0" w:hanging="0"/>
        <w:jc w:val="both"/>
        <w:rPr/>
      </w:pPr>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CZĘŚCI III: przeglądów instalacji gazowej</w:t>
      </w:r>
    </w:p>
    <w:p>
      <w:pPr>
        <w:pStyle w:val="Normal"/>
        <w:snapToGrid w:val="false"/>
        <w:spacing w:lineRule="auto" w:line="240" w:before="0" w:after="0"/>
        <w:ind w:left="0" w:right="0" w:hanging="0"/>
        <w:jc w:val="both"/>
        <w:rPr/>
      </w:pPr>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CZĘŚCI IV: przeglądów dot. bhp i ochrony p. poż</w:t>
      </w:r>
    </w:p>
    <w:p>
      <w:pPr>
        <w:pStyle w:val="Normal"/>
        <w:snapToGrid w:val="false"/>
        <w:spacing w:lineRule="auto" w:line="240" w:before="0" w:after="0"/>
        <w:ind w:left="0" w:right="0" w:hanging="0"/>
        <w:jc w:val="both"/>
        <w:rPr/>
      </w:pPr>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 xml:space="preserve">CZĘŚCI V: przeglądów kominiarskich </w:t>
      </w:r>
    </w:p>
    <w:p>
      <w:pPr>
        <w:pStyle w:val="Normal"/>
        <w:snapToGrid w:val="false"/>
        <w:spacing w:lineRule="auto" w:line="240" w:before="0" w:after="0"/>
        <w:ind w:left="0" w:right="0" w:hanging="0"/>
        <w:jc w:val="both"/>
        <w:rPr/>
      </w:pPr>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CZĘŚCI VI: przeglądów pozostałych (różnych).</w:t>
      </w:r>
    </w:p>
    <w:p>
      <w:pPr>
        <w:pStyle w:val="Normal"/>
        <w:snapToGrid w:val="false"/>
        <w:spacing w:lineRule="auto" w:line="240" w:before="0" w:after="0"/>
        <w:ind w:left="0" w:right="0" w:hanging="0"/>
        <w:jc w:val="both"/>
        <w:rPr>
          <w:rFonts w:ascii="Arial" w:hAnsi="Arial" w:eastAsia="Times New Roman"/>
          <w:i w:val="false"/>
          <w:i w:val="false"/>
          <w:iCs w:val="false"/>
          <w:strike w:val="false"/>
          <w:dstrike w:val="false"/>
          <w:outline w:val="false"/>
          <w:shadow w:val="false"/>
          <w:sz w:val="20"/>
          <w:szCs w:val="20"/>
          <w:u w:val="none"/>
          <w:em w:val="none"/>
          <w:lang w:eastAsia="zxx" w:bidi="zxx"/>
        </w:rPr>
      </w:pPr>
      <w:r>
        <w:rPr>
          <w:rFonts w:eastAsia="Times New Roman" w:ascii="Arial" w:hAnsi="Arial"/>
          <w:i w:val="false"/>
          <w:iCs w:val="false"/>
          <w:strike w:val="false"/>
          <w:dstrike w:val="false"/>
          <w:outline w:val="false"/>
          <w:shadow w:val="false"/>
          <w:sz w:val="20"/>
          <w:szCs w:val="20"/>
          <w:u w:val="none"/>
          <w:em w:val="none"/>
          <w:lang w:eastAsia="zxx" w:bidi="zxx"/>
        </w:rPr>
      </w:r>
    </w:p>
    <w:p>
      <w:pPr>
        <w:pStyle w:val="Normal"/>
        <w:snapToGrid w:val="false"/>
        <w:spacing w:lineRule="auto" w:line="240" w:before="0" w:after="0"/>
        <w:ind w:left="0" w:right="0" w:hanging="0"/>
        <w:jc w:val="both"/>
        <w:rPr>
          <w:rFonts w:ascii="Arial" w:hAnsi="Arial" w:eastAsia="Times New Roman" w:cs="Arial"/>
          <w:b w:val="false"/>
          <w:b w:val="false"/>
          <w:bCs w:val="false"/>
          <w:i w:val="false"/>
          <w:i w:val="false"/>
          <w:iCs w:val="false"/>
          <w:strike w:val="false"/>
          <w:dstrike w:val="false"/>
          <w:outline w:val="false"/>
          <w:shadow w:val="false"/>
          <w:color w:val="000000"/>
          <w:sz w:val="20"/>
          <w:szCs w:val="20"/>
          <w:u w:val="none"/>
          <w:em w:val="none"/>
          <w:lang w:val="pl-PL" w:eastAsia="zxx" w:bidi="zxx"/>
        </w:rPr>
      </w:pPr>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ab/>
        <w:t>Zamawiający dopuszcza składanie ofert częściowych, tj. na poszczególne części oddzielnie bądź na wszystkie części zamówienia jednocz</w:t>
      </w:r>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e</w:t>
      </w:r>
      <w:r>
        <w:rPr>
          <w:rFonts w:eastAsia="Times New Roman" w:cs="Arial" w:ascii="Arial" w:hAnsi="Arial"/>
          <w:b w:val="false"/>
          <w:bCs w:val="false"/>
          <w:i w:val="false"/>
          <w:iCs w:val="false"/>
          <w:strike w:val="false"/>
          <w:dstrike w:val="false"/>
          <w:outline w:val="false"/>
          <w:shadow w:val="false"/>
          <w:color w:val="000000"/>
          <w:sz w:val="20"/>
          <w:szCs w:val="20"/>
          <w:u w:val="none"/>
          <w:em w:val="none"/>
          <w:lang w:val="pl-PL" w:eastAsia="zxx" w:bidi="zxx"/>
        </w:rPr>
        <w:t>śnie.</w:t>
      </w:r>
    </w:p>
    <w:p>
      <w:pPr>
        <w:pStyle w:val="Standard"/>
        <w:jc w:val="both"/>
        <w:rPr>
          <w:rFonts w:ascii="Arial" w:hAnsi="Arial" w:cs="Arial"/>
          <w:sz w:val="20"/>
          <w:szCs w:val="20"/>
        </w:rPr>
      </w:pPr>
      <w:r>
        <w:rPr>
          <w:rFonts w:cs="Arial" w:ascii="Arial" w:hAnsi="Arial"/>
          <w:sz w:val="20"/>
          <w:szCs w:val="20"/>
        </w:rPr>
      </w:r>
    </w:p>
    <w:p>
      <w:pPr>
        <w:pStyle w:val="Standard"/>
        <w:spacing w:lineRule="atLeast" w:line="200"/>
        <w:rPr/>
      </w:pPr>
      <w:r>
        <w:rPr>
          <w:rFonts w:cs="Arial" w:ascii="Arial" w:hAnsi="Arial"/>
          <w:b/>
          <w:bCs/>
          <w:sz w:val="20"/>
          <w:szCs w:val="20"/>
        </w:rPr>
        <w:t>3.</w:t>
      </w:r>
      <w:r>
        <w:rPr>
          <w:rFonts w:cs="Arial" w:ascii="Arial" w:hAnsi="Arial"/>
          <w:sz w:val="20"/>
          <w:szCs w:val="20"/>
        </w:rPr>
        <w:tab/>
      </w:r>
      <w:r>
        <w:rPr>
          <w:rFonts w:cs="Arial" w:ascii="Arial" w:hAnsi="Arial"/>
          <w:b/>
          <w:bCs/>
          <w:sz w:val="20"/>
          <w:szCs w:val="20"/>
        </w:rPr>
        <w:t>Nazwa i adres WYKONAWCY:</w:t>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ind w:left="700" w:hanging="0"/>
        <w:rPr>
          <w:rFonts w:ascii="Arial" w:hAnsi="Arial" w:cs="Arial"/>
          <w:sz w:val="20"/>
          <w:szCs w:val="20"/>
        </w:rPr>
      </w:pPr>
      <w:r>
        <w:rPr>
          <w:rFonts w:cs="Arial" w:ascii="Arial" w:hAnsi="Arial"/>
          <w:sz w:val="20"/>
          <w:szCs w:val="20"/>
        </w:rPr>
        <w:t>.................................................................................................</w:t>
      </w:r>
    </w:p>
    <w:p>
      <w:pPr>
        <w:pStyle w:val="Standard"/>
        <w:spacing w:lineRule="atLeast" w:line="200"/>
        <w:ind w:left="700" w:hanging="0"/>
        <w:rPr>
          <w:rFonts w:ascii="Arial" w:hAnsi="Arial" w:cs="Arial"/>
          <w:sz w:val="20"/>
          <w:szCs w:val="20"/>
        </w:rPr>
      </w:pPr>
      <w:r>
        <w:rPr>
          <w:rFonts w:cs="Arial" w:ascii="Arial" w:hAnsi="Arial"/>
          <w:sz w:val="20"/>
          <w:szCs w:val="20"/>
        </w:rPr>
      </w:r>
    </w:p>
    <w:p>
      <w:pPr>
        <w:pStyle w:val="Standard"/>
        <w:spacing w:lineRule="atLeast" w:line="200"/>
        <w:ind w:left="700" w:hanging="0"/>
        <w:rPr>
          <w:rFonts w:ascii="Arial" w:hAnsi="Arial" w:cs="Arial"/>
          <w:sz w:val="20"/>
          <w:szCs w:val="20"/>
        </w:rPr>
      </w:pPr>
      <w:r>
        <w:rPr>
          <w:rFonts w:cs="Arial" w:ascii="Arial" w:hAnsi="Arial"/>
          <w:sz w:val="20"/>
          <w:szCs w:val="20"/>
        </w:rPr>
        <w:t>.................................................................................................</w:t>
      </w:r>
    </w:p>
    <w:p>
      <w:pPr>
        <w:pStyle w:val="Standard"/>
        <w:spacing w:lineRule="atLeast" w:line="200"/>
        <w:ind w:left="700" w:hanging="0"/>
        <w:rPr>
          <w:rFonts w:ascii="Arial" w:hAnsi="Arial" w:cs="Arial"/>
          <w:sz w:val="20"/>
          <w:szCs w:val="20"/>
        </w:rPr>
      </w:pPr>
      <w:r>
        <w:rPr>
          <w:rFonts w:cs="Arial" w:ascii="Arial" w:hAnsi="Arial"/>
          <w:sz w:val="20"/>
          <w:szCs w:val="20"/>
        </w:rPr>
      </w:r>
    </w:p>
    <w:p>
      <w:pPr>
        <w:pStyle w:val="Standard"/>
        <w:spacing w:lineRule="atLeast" w:line="200"/>
        <w:ind w:left="700" w:hanging="0"/>
        <w:rPr>
          <w:rFonts w:ascii="Arial" w:hAnsi="Arial" w:cs="Arial"/>
          <w:sz w:val="20"/>
          <w:szCs w:val="20"/>
        </w:rPr>
      </w:pPr>
      <w:r>
        <w:rPr>
          <w:rFonts w:cs="Arial" w:ascii="Arial" w:hAnsi="Arial"/>
          <w:sz w:val="20"/>
          <w:szCs w:val="20"/>
        </w:rPr>
        <w:t>tel/e-mail. .................................................................................</w:t>
      </w:r>
    </w:p>
    <w:p>
      <w:pPr>
        <w:pStyle w:val="Standard"/>
        <w:spacing w:lineRule="atLeast" w:line="200"/>
        <w:ind w:left="700" w:hanging="0"/>
        <w:rPr>
          <w:rFonts w:ascii="Arial" w:hAnsi="Arial" w:cs="Arial"/>
          <w:sz w:val="20"/>
          <w:szCs w:val="20"/>
        </w:rPr>
      </w:pPr>
      <w:r>
        <w:rPr>
          <w:rFonts w:cs="Arial" w:ascii="Arial" w:hAnsi="Arial"/>
          <w:sz w:val="20"/>
          <w:szCs w:val="20"/>
        </w:rPr>
      </w:r>
    </w:p>
    <w:p>
      <w:pPr>
        <w:pStyle w:val="Standard"/>
        <w:spacing w:lineRule="atLeast" w:line="200"/>
        <w:ind w:left="700" w:hanging="0"/>
        <w:rPr>
          <w:rFonts w:ascii="Arial" w:hAnsi="Arial" w:cs="Arial"/>
          <w:sz w:val="20"/>
          <w:szCs w:val="20"/>
        </w:rPr>
      </w:pPr>
      <w:r>
        <w:rPr>
          <w:rFonts w:cs="Arial" w:ascii="Arial" w:hAnsi="Arial"/>
          <w:sz w:val="20"/>
          <w:szCs w:val="20"/>
        </w:rPr>
        <w:t>NIP ..........................................................................................</w:t>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pPr>
      <w:r>
        <w:rPr>
          <w:rFonts w:cs="Arial" w:ascii="Arial" w:hAnsi="Arial"/>
          <w:b/>
          <w:bCs/>
          <w:sz w:val="20"/>
          <w:szCs w:val="20"/>
        </w:rPr>
        <w:t>4.</w:t>
      </w:r>
      <w:r>
        <w:rPr>
          <w:rFonts w:cs="Arial" w:ascii="Arial" w:hAnsi="Arial"/>
          <w:sz w:val="20"/>
          <w:szCs w:val="20"/>
        </w:rPr>
        <w:tab/>
      </w:r>
      <w:r>
        <w:rPr>
          <w:rFonts w:cs="Arial" w:ascii="Arial" w:hAnsi="Arial"/>
          <w:b/>
          <w:bCs/>
          <w:sz w:val="20"/>
          <w:szCs w:val="20"/>
        </w:rPr>
        <w:t>Oferuję wykonanie przedmiotu zamówienia:</w:t>
      </w:r>
    </w:p>
    <w:p>
      <w:pPr>
        <w:pStyle w:val="Standard"/>
        <w:spacing w:lineRule="atLeast" w:line="200"/>
        <w:rPr/>
      </w:pPr>
      <w:r>
        <w:rPr>
          <w:rFonts w:cs="Arial" w:ascii="Arial" w:hAnsi="Arial"/>
          <w:sz w:val="20"/>
          <w:szCs w:val="20"/>
        </w:rPr>
        <w:tab/>
      </w:r>
    </w:p>
    <w:p>
      <w:pPr>
        <w:pStyle w:val="Standard"/>
        <w:spacing w:lineRule="atLeast" w:line="200"/>
        <w:rPr/>
      </w:pPr>
      <w:r>
        <w:rPr>
          <w:rFonts w:cs="Arial" w:ascii="Arial" w:hAnsi="Arial"/>
          <w:b/>
          <w:bCs/>
          <w:sz w:val="20"/>
          <w:szCs w:val="20"/>
        </w:rPr>
        <w:t>I CZĘŚĆ</w:t>
      </w:r>
      <w:r>
        <w:rPr>
          <w:rFonts w:cs="Arial" w:ascii="Arial" w:hAnsi="Arial"/>
          <w:sz w:val="20"/>
          <w:szCs w:val="20"/>
        </w:rPr>
        <w:t xml:space="preserve"> </w:t>
      </w:r>
      <w:r>
        <w:rPr>
          <w:rFonts w:eastAsia="Arial" w:cs="Arial" w:ascii="Arial" w:hAnsi="Arial"/>
          <w:b/>
          <w:sz w:val="20"/>
          <w:szCs w:val="20"/>
          <w:u w:val="single"/>
          <w:lang w:eastAsia="pl-PL"/>
        </w:rPr>
        <w:t>Przeglądy budowlane:</w:t>
      </w:r>
      <w:r>
        <w:rPr>
          <w:rFonts w:cs="Arial" w:ascii="Arial" w:hAnsi="Arial"/>
          <w:sz w:val="20"/>
          <w:szCs w:val="20"/>
        </w:rPr>
        <w:t xml:space="preserve"> - całkowita wartość: </w:t>
        <w:tab/>
        <w:t>……………..</w:t>
      </w:r>
      <w:r>
        <w:rPr>
          <w:rFonts w:cs="Arial" w:ascii="Arial" w:hAnsi="Arial"/>
          <w:b w:val="false"/>
          <w:bCs w:val="false"/>
          <w:sz w:val="20"/>
          <w:szCs w:val="20"/>
        </w:rPr>
        <w:t>……... zł netto</w:t>
      </w:r>
    </w:p>
    <w:p>
      <w:pPr>
        <w:pStyle w:val="Standard"/>
        <w:spacing w:lineRule="atLeast" w:line="200"/>
        <w:rPr>
          <w:rFonts w:ascii="Arial" w:hAnsi="Arial" w:cs="Arial"/>
          <w:b w:val="false"/>
          <w:b w:val="false"/>
          <w:bCs w:val="false"/>
          <w:sz w:val="20"/>
          <w:szCs w:val="20"/>
        </w:rPr>
      </w:pPr>
      <w:r>
        <w:rPr>
          <w:rFonts w:cs="Arial" w:ascii="Arial" w:hAnsi="Arial"/>
          <w:b w:val="false"/>
          <w:bCs w:val="false"/>
          <w:sz w:val="20"/>
          <w:szCs w:val="20"/>
        </w:rPr>
      </w:r>
    </w:p>
    <w:p>
      <w:pPr>
        <w:pStyle w:val="Standard"/>
        <w:spacing w:lineRule="atLeast" w:line="200"/>
        <w:rPr/>
      </w:pPr>
      <w:r>
        <w:rPr>
          <w:rFonts w:cs="Arial" w:ascii="Arial" w:hAnsi="Arial"/>
          <w:b w:val="false"/>
          <w:bCs w:val="false"/>
          <w:sz w:val="20"/>
          <w:szCs w:val="20"/>
        </w:rPr>
        <w:tab/>
        <w:tab/>
        <w:tab/>
        <w:tab/>
        <w:tab/>
        <w:tab/>
        <w:tab/>
        <w:t>………………….… zł brutto</w:t>
      </w:r>
    </w:p>
    <w:p>
      <w:pPr>
        <w:pStyle w:val="Standard"/>
        <w:spacing w:lineRule="atLeast" w:line="200"/>
        <w:rPr>
          <w:rFonts w:ascii="Arial" w:hAnsi="Arial" w:cs="Arial"/>
          <w:b w:val="false"/>
          <w:b w:val="false"/>
          <w:bCs w:val="false"/>
          <w:sz w:val="20"/>
          <w:szCs w:val="20"/>
        </w:rPr>
      </w:pPr>
      <w:r>
        <w:rPr>
          <w:rFonts w:cs="Arial" w:ascii="Arial" w:hAnsi="Arial"/>
          <w:b w:val="false"/>
          <w:bCs w:val="false"/>
          <w:sz w:val="20"/>
          <w:szCs w:val="20"/>
        </w:rPr>
      </w:r>
    </w:p>
    <w:tbl>
      <w:tblPr>
        <w:tblW w:w="9638" w:type="dxa"/>
        <w:jc w:val="left"/>
        <w:tblInd w:w="-414" w:type="dxa"/>
        <w:tblCellMar>
          <w:top w:w="55" w:type="dxa"/>
          <w:left w:w="55" w:type="dxa"/>
          <w:bottom w:w="55" w:type="dxa"/>
          <w:right w:w="55" w:type="dxa"/>
        </w:tblCellMar>
      </w:tblPr>
      <w:tblGrid>
        <w:gridCol w:w="2489"/>
        <w:gridCol w:w="3404"/>
        <w:gridCol w:w="2160"/>
        <w:gridCol w:w="1584"/>
      </w:tblGrid>
      <w:tr>
        <w:trPr/>
        <w:tc>
          <w:tcPr>
            <w:tcW w:w="9637" w:type="dxa"/>
            <w:gridSpan w:val="4"/>
            <w:tcBorders>
              <w:top w:val="single" w:sz="6" w:space="0" w:color="000001"/>
              <w:left w:val="single" w:sz="6" w:space="0" w:color="000001"/>
              <w:bottom w:val="single" w:sz="6" w:space="0" w:color="000001"/>
              <w:right w:val="single" w:sz="6" w:space="0" w:color="000001"/>
            </w:tcBorders>
            <w:shd w:fill="auto" w:val="clear"/>
          </w:tcPr>
          <w:p>
            <w:pPr>
              <w:pStyle w:val="Normal"/>
              <w:tabs>
                <w:tab w:val="clear" w:pos="709"/>
              </w:tabs>
              <w:spacing w:lineRule="auto" w:line="276" w:before="0" w:after="0"/>
              <w:jc w:val="both"/>
              <w:rPr/>
            </w:pPr>
            <w:r>
              <w:rPr>
                <w:rFonts w:eastAsia="Arial" w:cs="Arial" w:ascii="Arial" w:hAnsi="Arial"/>
                <w:b/>
                <w:sz w:val="20"/>
                <w:u w:val="single"/>
                <w:lang w:eastAsia="pl-PL"/>
              </w:rPr>
              <w:t>CZĘŚĆ I: Przeglądy budowlane:</w:t>
            </w:r>
          </w:p>
        </w:tc>
      </w:tr>
      <w:tr>
        <w:trPr/>
        <w:tc>
          <w:tcPr>
            <w:tcW w:w="2489" w:type="dxa"/>
            <w:tcBorders>
              <w:left w:val="single" w:sz="6" w:space="0" w:color="000001"/>
              <w:bottom w:val="single" w:sz="6" w:space="0" w:color="000001"/>
            </w:tcBorders>
            <w:shd w:fill="auto" w:val="clear"/>
          </w:tcPr>
          <w:p>
            <w:pPr>
              <w:pStyle w:val="Zawartotabeli"/>
              <w:tabs>
                <w:tab w:val="clear" w:pos="709"/>
              </w:tabs>
              <w:jc w:val="center"/>
              <w:rPr/>
            </w:pPr>
            <w:r>
              <w:rPr>
                <w:rFonts w:eastAsia="Arial" w:cs="Arial" w:ascii="Arial" w:hAnsi="Arial"/>
                <w:b/>
                <w:sz w:val="20"/>
              </w:rPr>
              <w:t>Rodzaj przeglądu</w:t>
            </w:r>
          </w:p>
        </w:tc>
        <w:tc>
          <w:tcPr>
            <w:tcW w:w="3404" w:type="dxa"/>
            <w:tcBorders>
              <w:left w:val="single" w:sz="6" w:space="0" w:color="000001"/>
              <w:bottom w:val="single" w:sz="6" w:space="0" w:color="000001"/>
            </w:tcBorders>
            <w:shd w:fill="auto" w:val="clear"/>
          </w:tcPr>
          <w:p>
            <w:pPr>
              <w:pStyle w:val="Zawartotabeli"/>
              <w:tabs>
                <w:tab w:val="clear" w:pos="709"/>
              </w:tabs>
              <w:jc w:val="center"/>
              <w:rPr/>
            </w:pPr>
            <w:r>
              <w:rPr>
                <w:rFonts w:eastAsia="Arial" w:cs="Arial" w:ascii="Arial" w:hAnsi="Arial"/>
                <w:b/>
                <w:sz w:val="20"/>
              </w:rPr>
              <w:t>Miejsce wykonania przeglądu</w:t>
            </w:r>
          </w:p>
        </w:tc>
        <w:tc>
          <w:tcPr>
            <w:tcW w:w="2160" w:type="dxa"/>
            <w:tcBorders>
              <w:left w:val="single" w:sz="6" w:space="0" w:color="000001"/>
              <w:bottom w:val="single" w:sz="6" w:space="0" w:color="000001"/>
            </w:tcBorders>
            <w:shd w:fill="auto" w:val="clear"/>
          </w:tcPr>
          <w:p>
            <w:pPr>
              <w:pStyle w:val="Zawartotabeli"/>
              <w:tabs>
                <w:tab w:val="clear" w:pos="709"/>
              </w:tabs>
              <w:jc w:val="center"/>
              <w:rPr>
                <w:rFonts w:ascii="Arial" w:hAnsi="Arial"/>
                <w:b/>
                <w:b/>
                <w:bCs/>
                <w:sz w:val="20"/>
                <w:szCs w:val="20"/>
              </w:rPr>
            </w:pPr>
            <w:r>
              <w:rPr>
                <w:rFonts w:eastAsia="Arial" w:cs="Arial" w:ascii="Arial" w:hAnsi="Arial"/>
                <w:b/>
                <w:bCs/>
                <w:sz w:val="20"/>
                <w:szCs w:val="20"/>
              </w:rPr>
              <w:t>Data wykonania przeglądu</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jc w:val="center"/>
              <w:rPr>
                <w:rFonts w:ascii="Arial" w:hAnsi="Arial"/>
                <w:b/>
                <w:b/>
                <w:bCs/>
                <w:sz w:val="20"/>
                <w:szCs w:val="20"/>
              </w:rPr>
            </w:pPr>
            <w:r>
              <w:rPr>
                <w:rFonts w:ascii="Arial" w:hAnsi="Arial"/>
                <w:b/>
                <w:bCs/>
                <w:sz w:val="20"/>
                <w:szCs w:val="20"/>
              </w:rPr>
              <w:t>Oferowana cena jednostkowa</w:t>
            </w:r>
          </w:p>
        </w:tc>
      </w:tr>
      <w:tr>
        <w:trPr/>
        <w:tc>
          <w:tcPr>
            <w:tcW w:w="2489" w:type="dxa"/>
            <w:tcBorders>
              <w:left w:val="single" w:sz="6" w:space="0" w:color="000001"/>
              <w:bottom w:val="single" w:sz="6" w:space="0" w:color="000001"/>
            </w:tcBorders>
            <w:shd w:fill="auto" w:val="clear"/>
          </w:tcPr>
          <w:p>
            <w:pPr>
              <w:pStyle w:val="Normal"/>
              <w:tabs>
                <w:tab w:val="clear" w:pos="709"/>
              </w:tabs>
              <w:spacing w:lineRule="auto" w:line="276" w:before="0" w:after="0"/>
              <w:jc w:val="left"/>
              <w:rPr/>
            </w:pPr>
            <w:r>
              <w:rPr>
                <w:rFonts w:eastAsia="Arial" w:cs="Arial" w:ascii="Arial" w:hAnsi="Arial"/>
                <w:sz w:val="20"/>
                <w:lang w:eastAsia="pl-PL"/>
              </w:rPr>
              <w:t>przegląd roczny budynku</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jc w:val="left"/>
              <w:rPr/>
            </w:pPr>
            <w:r>
              <w:rPr>
                <w:rFonts w:eastAsia="Arial" w:cs="Arial" w:ascii="Arial" w:hAnsi="Arial"/>
                <w:sz w:val="20"/>
                <w:lang w:eastAsia="pl-PL"/>
              </w:rPr>
              <w:t xml:space="preserve">Dzienny Dom Pomocy Społecznej </w:t>
            </w:r>
          </w:p>
          <w:p>
            <w:pPr>
              <w:pStyle w:val="Normal"/>
              <w:tabs>
                <w:tab w:val="clear" w:pos="709"/>
              </w:tabs>
              <w:spacing w:lineRule="auto" w:line="276" w:before="0" w:after="0"/>
              <w:jc w:val="left"/>
              <w:rPr/>
            </w:pPr>
            <w:r>
              <w:rPr>
                <w:rFonts w:eastAsia="Arial" w:cs="Arial" w:ascii="Arial" w:hAnsi="Arial"/>
                <w:sz w:val="20"/>
                <w:lang w:eastAsia="pl-PL"/>
              </w:rPr>
              <w:t>ul. Okrzei 25 w Piekarach Śląskich</w:t>
            </w:r>
          </w:p>
        </w:tc>
        <w:tc>
          <w:tcPr>
            <w:tcW w:w="2160" w:type="dxa"/>
            <w:tcBorders>
              <w:left w:val="single" w:sz="6" w:space="0" w:color="000001"/>
              <w:bottom w:val="single" w:sz="6" w:space="0" w:color="000001"/>
            </w:tcBorders>
            <w:shd w:fill="auto" w:val="clear"/>
          </w:tcPr>
          <w:p>
            <w:pPr>
              <w:pStyle w:val="Zawartotabeli"/>
              <w:tabs>
                <w:tab w:val="clear" w:pos="709"/>
              </w:tabs>
              <w:jc w:val="left"/>
              <w:rPr/>
            </w:pPr>
            <w:r>
              <w:rPr>
                <w:rFonts w:eastAsia="Arial" w:cs="Arial" w:ascii="Arial" w:hAnsi="Arial"/>
                <w:sz w:val="20"/>
              </w:rPr>
              <w:t>Kwiecień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tabs>
                <w:tab w:val="clear" w:pos="709"/>
              </w:tabs>
              <w:spacing w:lineRule="auto" w:line="276" w:before="0" w:after="0"/>
              <w:jc w:val="left"/>
              <w:rPr/>
            </w:pPr>
            <w:r>
              <w:rPr>
                <w:rFonts w:eastAsia="Arial" w:cs="Arial" w:ascii="Arial" w:hAnsi="Arial"/>
                <w:sz w:val="20"/>
                <w:lang w:eastAsia="pl-PL"/>
              </w:rPr>
              <w:t>przegląd roczny budynku</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jc w:val="left"/>
              <w:rPr/>
            </w:pPr>
            <w:r>
              <w:rPr>
                <w:rFonts w:eastAsia="Arial" w:cs="Arial" w:ascii="Arial" w:hAnsi="Arial"/>
                <w:sz w:val="20"/>
                <w:lang w:eastAsia="pl-PL"/>
              </w:rPr>
              <w:t>Centrum Usług Społecznych ul. Żwirki 23 w Piekarach Śląskich</w:t>
            </w:r>
          </w:p>
        </w:tc>
        <w:tc>
          <w:tcPr>
            <w:tcW w:w="2160" w:type="dxa"/>
            <w:tcBorders>
              <w:left w:val="single" w:sz="6" w:space="0" w:color="000001"/>
              <w:bottom w:val="single" w:sz="6" w:space="0" w:color="000001"/>
            </w:tcBorders>
            <w:shd w:fill="auto" w:val="clear"/>
          </w:tcPr>
          <w:p>
            <w:pPr>
              <w:pStyle w:val="Zawartotabeli"/>
              <w:tabs>
                <w:tab w:val="clear" w:pos="709"/>
              </w:tabs>
              <w:jc w:val="left"/>
              <w:rPr/>
            </w:pPr>
            <w:r>
              <w:rPr>
                <w:rFonts w:eastAsia="Arial" w:cs="Arial" w:ascii="Arial" w:hAnsi="Arial"/>
                <w:sz w:val="20"/>
              </w:rPr>
              <w:t>Czerwiec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tabs>
                <w:tab w:val="clear" w:pos="709"/>
              </w:tabs>
              <w:spacing w:lineRule="auto" w:line="276" w:before="0" w:after="0"/>
              <w:jc w:val="left"/>
              <w:rPr/>
            </w:pPr>
            <w:r>
              <w:rPr>
                <w:rFonts w:eastAsia="Arial" w:cs="Arial" w:ascii="Arial" w:hAnsi="Arial"/>
                <w:sz w:val="20"/>
                <w:lang w:eastAsia="pl-PL"/>
              </w:rPr>
              <w:t>przegląd roczny budynku</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jc w:val="left"/>
              <w:rPr/>
            </w:pPr>
            <w:r>
              <w:rPr>
                <w:rFonts w:eastAsia="Arial" w:cs="Arial" w:ascii="Arial" w:hAnsi="Arial"/>
                <w:sz w:val="20"/>
                <w:lang w:eastAsia="pl-PL"/>
              </w:rPr>
              <w:t>Centrum Usług Społecznych                              ul. Kusocińskiego 4 w Piekarach Śląskich</w:t>
            </w:r>
          </w:p>
        </w:tc>
        <w:tc>
          <w:tcPr>
            <w:tcW w:w="2160" w:type="dxa"/>
            <w:tcBorders>
              <w:left w:val="single" w:sz="6" w:space="0" w:color="000001"/>
              <w:bottom w:val="single" w:sz="6" w:space="0" w:color="000001"/>
            </w:tcBorders>
            <w:shd w:fill="auto" w:val="clear"/>
          </w:tcPr>
          <w:p>
            <w:pPr>
              <w:pStyle w:val="Zawartotabeli"/>
              <w:tabs>
                <w:tab w:val="clear" w:pos="709"/>
              </w:tabs>
              <w:jc w:val="left"/>
              <w:rPr/>
            </w:pPr>
            <w:r>
              <w:rPr>
                <w:rFonts w:eastAsia="Arial" w:cs="Arial" w:ascii="Arial" w:hAnsi="Arial"/>
                <w:sz w:val="20"/>
              </w:rPr>
              <w:t>Maj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tabs>
                <w:tab w:val="clear" w:pos="709"/>
              </w:tabs>
              <w:spacing w:lineRule="auto" w:line="276" w:before="0" w:after="0"/>
              <w:jc w:val="left"/>
              <w:rPr/>
            </w:pPr>
            <w:r>
              <w:rPr>
                <w:rFonts w:eastAsia="Arial" w:cs="Arial" w:ascii="Arial" w:hAnsi="Arial"/>
                <w:b w:val="false"/>
                <w:sz w:val="20"/>
                <w:lang w:eastAsia="pl-PL"/>
              </w:rPr>
              <w:t>przegląd pięcioletni budynku</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jc w:val="left"/>
              <w:rPr/>
            </w:pPr>
            <w:r>
              <w:rPr>
                <w:rFonts w:eastAsia="Arial" w:cs="Arial" w:ascii="Arial" w:hAnsi="Arial"/>
                <w:b w:val="false"/>
                <w:sz w:val="20"/>
                <w:lang w:eastAsia="pl-PL"/>
              </w:rPr>
              <w:t>Miejski Ośrodek Pomocy Rodzinie                    ul. Nankera 103 w Piekarach Śląskich</w:t>
            </w:r>
          </w:p>
        </w:tc>
        <w:tc>
          <w:tcPr>
            <w:tcW w:w="2160" w:type="dxa"/>
            <w:tcBorders>
              <w:left w:val="single" w:sz="6" w:space="0" w:color="000001"/>
              <w:bottom w:val="single" w:sz="6" w:space="0" w:color="000001"/>
            </w:tcBorders>
            <w:shd w:fill="auto" w:val="clear"/>
          </w:tcPr>
          <w:p>
            <w:pPr>
              <w:pStyle w:val="Normal"/>
              <w:tabs>
                <w:tab w:val="clear" w:pos="709"/>
              </w:tabs>
              <w:jc w:val="left"/>
              <w:rPr/>
            </w:pPr>
            <w:r>
              <w:rPr>
                <w:rFonts w:eastAsia="Arial" w:cs="Arial" w:ascii="Arial" w:hAnsi="Arial"/>
                <w:sz w:val="20"/>
              </w:rPr>
              <w:t>Kwiecień 2020 r.</w:t>
            </w:r>
          </w:p>
        </w:tc>
        <w:tc>
          <w:tcPr>
            <w:tcW w:w="1584" w:type="dxa"/>
            <w:tcBorders>
              <w:left w:val="single" w:sz="6" w:space="0" w:color="000001"/>
              <w:bottom w:val="single" w:sz="6" w:space="0" w:color="000001"/>
              <w:right w:val="single" w:sz="6" w:space="0" w:color="000001"/>
            </w:tcBorders>
            <w:shd w:fill="auto" w:val="clear"/>
          </w:tcPr>
          <w:p>
            <w:pPr>
              <w:pStyle w:val="Normal"/>
              <w:tabs>
                <w:tab w:val="clear" w:pos="709"/>
              </w:tabs>
              <w:rPr/>
            </w:pPr>
            <w:r>
              <w:rPr/>
            </w:r>
          </w:p>
        </w:tc>
      </w:tr>
    </w:tbl>
    <w:p>
      <w:pPr>
        <w:pStyle w:val="Normal"/>
        <w:spacing w:lineRule="atLeast" w:line="200"/>
        <w:rPr>
          <w:rFonts w:ascii="Arial" w:hAnsi="Arial" w:cs="Arial"/>
          <w:b w:val="false"/>
          <w:b w:val="false"/>
          <w:bCs w:val="false"/>
          <w:sz w:val="20"/>
          <w:szCs w:val="20"/>
        </w:rPr>
      </w:pPr>
      <w:r>
        <w:rPr>
          <w:rFonts w:cs="Arial" w:ascii="Arial" w:hAnsi="Arial"/>
          <w:b w:val="false"/>
          <w:bCs w:val="false"/>
          <w:sz w:val="20"/>
          <w:szCs w:val="20"/>
        </w:rPr>
      </w:r>
    </w:p>
    <w:p>
      <w:pPr>
        <w:pStyle w:val="Standard"/>
        <w:spacing w:lineRule="atLeast" w:line="200"/>
        <w:rPr/>
      </w:pPr>
      <w:r>
        <w:rPr>
          <w:rFonts w:cs="Arial" w:ascii="Arial" w:hAnsi="Arial"/>
          <w:b/>
          <w:bCs/>
          <w:sz w:val="20"/>
          <w:szCs w:val="20"/>
        </w:rPr>
        <w:t>II CZĘŚĆ</w:t>
      </w:r>
      <w:r>
        <w:rPr>
          <w:rFonts w:cs="Arial" w:ascii="Arial" w:hAnsi="Arial"/>
          <w:sz w:val="20"/>
          <w:szCs w:val="20"/>
        </w:rPr>
        <w:t xml:space="preserve"> </w:t>
      </w:r>
      <w:r>
        <w:rPr>
          <w:rFonts w:eastAsia="Arial" w:cs="Arial" w:ascii="Arial" w:hAnsi="Arial"/>
          <w:b/>
          <w:sz w:val="20"/>
          <w:szCs w:val="20"/>
          <w:u w:val="single"/>
          <w:lang w:eastAsia="pl-PL"/>
        </w:rPr>
        <w:t>Przeglądy elektryczne:</w:t>
      </w:r>
      <w:r>
        <w:rPr>
          <w:rFonts w:cs="Arial" w:ascii="Arial" w:hAnsi="Arial"/>
          <w:sz w:val="20"/>
          <w:szCs w:val="20"/>
        </w:rPr>
        <w:t xml:space="preserve"> - całkowita wartość: </w:t>
        <w:tab/>
        <w:t>……………..</w:t>
      </w:r>
      <w:r>
        <w:rPr>
          <w:rFonts w:cs="Arial" w:ascii="Arial" w:hAnsi="Arial"/>
          <w:b w:val="false"/>
          <w:bCs w:val="false"/>
          <w:sz w:val="20"/>
          <w:szCs w:val="20"/>
        </w:rPr>
        <w:t>……... zł netto</w:t>
      </w:r>
    </w:p>
    <w:p>
      <w:pPr>
        <w:pStyle w:val="Standard"/>
        <w:spacing w:lineRule="atLeast" w:line="200"/>
        <w:rPr>
          <w:rFonts w:ascii="Arial" w:hAnsi="Arial" w:cs="Arial"/>
          <w:b w:val="false"/>
          <w:b w:val="false"/>
          <w:bCs w:val="false"/>
          <w:sz w:val="20"/>
          <w:szCs w:val="20"/>
        </w:rPr>
      </w:pPr>
      <w:r>
        <w:rPr>
          <w:rFonts w:cs="Arial" w:ascii="Arial" w:hAnsi="Arial"/>
          <w:b w:val="false"/>
          <w:bCs w:val="false"/>
          <w:sz w:val="20"/>
          <w:szCs w:val="20"/>
        </w:rPr>
      </w:r>
    </w:p>
    <w:p>
      <w:pPr>
        <w:pStyle w:val="Standard"/>
        <w:spacing w:lineRule="atLeast" w:line="200"/>
        <w:rPr/>
      </w:pPr>
      <w:r>
        <w:rPr>
          <w:rFonts w:cs="Arial" w:ascii="Arial" w:hAnsi="Arial"/>
          <w:b w:val="false"/>
          <w:bCs w:val="false"/>
          <w:sz w:val="20"/>
          <w:szCs w:val="20"/>
        </w:rPr>
        <w:tab/>
        <w:tab/>
        <w:tab/>
        <w:tab/>
        <w:tab/>
        <w:tab/>
        <w:tab/>
        <w:t>………………….… zł brutto</w:t>
      </w:r>
    </w:p>
    <w:p>
      <w:pPr>
        <w:pStyle w:val="Standard"/>
        <w:spacing w:lineRule="atLeast" w:line="200"/>
        <w:rPr>
          <w:rFonts w:ascii="Arial" w:hAnsi="Arial" w:cs="Arial"/>
          <w:b w:val="false"/>
          <w:b w:val="false"/>
          <w:bCs w:val="false"/>
          <w:sz w:val="20"/>
          <w:szCs w:val="20"/>
        </w:rPr>
      </w:pPr>
      <w:r>
        <w:rPr>
          <w:rFonts w:cs="Arial" w:ascii="Arial" w:hAnsi="Arial"/>
          <w:b w:val="false"/>
          <w:bCs w:val="false"/>
          <w:sz w:val="20"/>
          <w:szCs w:val="20"/>
        </w:rPr>
      </w:r>
    </w:p>
    <w:tbl>
      <w:tblPr>
        <w:tblW w:w="9638" w:type="dxa"/>
        <w:jc w:val="left"/>
        <w:tblInd w:w="-414" w:type="dxa"/>
        <w:tblCellMar>
          <w:top w:w="55" w:type="dxa"/>
          <w:left w:w="55" w:type="dxa"/>
          <w:bottom w:w="55" w:type="dxa"/>
          <w:right w:w="55" w:type="dxa"/>
        </w:tblCellMar>
      </w:tblPr>
      <w:tblGrid>
        <w:gridCol w:w="2489"/>
        <w:gridCol w:w="3404"/>
        <w:gridCol w:w="2160"/>
        <w:gridCol w:w="1584"/>
      </w:tblGrid>
      <w:tr>
        <w:trPr/>
        <w:tc>
          <w:tcPr>
            <w:tcW w:w="9637" w:type="dxa"/>
            <w:gridSpan w:val="4"/>
            <w:tcBorders>
              <w:top w:val="single" w:sz="6" w:space="0" w:color="000001"/>
              <w:left w:val="single" w:sz="6" w:space="0" w:color="000001"/>
              <w:bottom w:val="single" w:sz="6" w:space="0" w:color="000001"/>
              <w:right w:val="single" w:sz="6" w:space="0" w:color="000001"/>
            </w:tcBorders>
            <w:shd w:fill="auto" w:val="clear"/>
          </w:tcPr>
          <w:p>
            <w:pPr>
              <w:pStyle w:val="Normal"/>
              <w:tabs>
                <w:tab w:val="clear" w:pos="709"/>
              </w:tabs>
              <w:spacing w:lineRule="auto" w:line="276" w:before="0" w:after="0"/>
              <w:jc w:val="both"/>
              <w:rPr/>
            </w:pPr>
            <w:r>
              <w:rPr>
                <w:rFonts w:eastAsia="Arial" w:cs="Arial" w:ascii="Arial" w:hAnsi="Arial"/>
                <w:b/>
                <w:sz w:val="20"/>
                <w:u w:val="single"/>
                <w:lang w:eastAsia="pl-PL"/>
              </w:rPr>
              <w:t xml:space="preserve">CZĘŚĆ II: Przeglądy elektryczne: </w:t>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70" w:right="0" w:hanging="170"/>
              <w:jc w:val="left"/>
              <w:rPr/>
            </w:pPr>
            <w:r>
              <w:rPr>
                <w:rFonts w:eastAsia="Arial" w:cs="Arial" w:ascii="Arial" w:hAnsi="Arial"/>
                <w:sz w:val="20"/>
                <w:lang w:eastAsia="pl-PL"/>
              </w:rPr>
              <w:t>przegląd piorunochronów (odgromy i uziomy) wraz z pomiarami elektrycznymi</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jc w:val="left"/>
              <w:rPr/>
            </w:pPr>
            <w:r>
              <w:rPr>
                <w:rFonts w:eastAsia="Arial" w:cs="Arial" w:ascii="Arial" w:hAnsi="Arial"/>
                <w:b w:val="false"/>
                <w:sz w:val="20"/>
                <w:lang w:eastAsia="pl-PL"/>
              </w:rPr>
              <w:t>Miejski Ośrodek Pomocy Rodzinie                    ul. Nankera 103 w Piekarach Śląskich</w:t>
            </w:r>
          </w:p>
        </w:tc>
        <w:tc>
          <w:tcPr>
            <w:tcW w:w="2160" w:type="dxa"/>
            <w:tcBorders>
              <w:left w:val="single" w:sz="6" w:space="0" w:color="000001"/>
              <w:bottom w:val="single" w:sz="6" w:space="0" w:color="000001"/>
            </w:tcBorders>
            <w:shd w:fill="auto" w:val="clear"/>
          </w:tcPr>
          <w:p>
            <w:pPr>
              <w:pStyle w:val="Zawartotabeli"/>
              <w:tabs>
                <w:tab w:val="clear" w:pos="709"/>
              </w:tabs>
              <w:jc w:val="left"/>
              <w:rPr/>
            </w:pPr>
            <w:r>
              <w:rPr>
                <w:rFonts w:eastAsia="Arial" w:cs="Arial" w:ascii="Arial" w:hAnsi="Arial"/>
                <w:sz w:val="20"/>
              </w:rPr>
              <w:t>Czerwiec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70" w:right="0" w:hanging="170"/>
              <w:jc w:val="left"/>
              <w:rPr/>
            </w:pPr>
            <w:r>
              <w:rPr>
                <w:rFonts w:eastAsia="Arial" w:cs="Arial" w:ascii="Arial" w:hAnsi="Arial"/>
                <w:sz w:val="20"/>
                <w:lang w:eastAsia="pl-PL"/>
              </w:rPr>
              <w:t>przegląd piorunochronów (odgromy i uziomy) wraz z pomiarami elektrycznymi</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jc w:val="left"/>
              <w:rPr/>
            </w:pPr>
            <w:r>
              <w:rPr>
                <w:rFonts w:eastAsia="Arial" w:cs="Arial" w:ascii="Arial" w:hAnsi="Arial"/>
                <w:sz w:val="20"/>
                <w:lang w:eastAsia="pl-PL"/>
              </w:rPr>
              <w:t xml:space="preserve">Dzienny Dom Pomocy Społecznej </w:t>
            </w:r>
          </w:p>
          <w:p>
            <w:pPr>
              <w:pStyle w:val="Normal"/>
              <w:tabs>
                <w:tab w:val="clear" w:pos="709"/>
              </w:tabs>
              <w:spacing w:lineRule="auto" w:line="276" w:before="0" w:after="0"/>
              <w:jc w:val="left"/>
              <w:rPr/>
            </w:pPr>
            <w:r>
              <w:rPr>
                <w:rFonts w:eastAsia="Arial" w:cs="Arial" w:ascii="Arial" w:hAnsi="Arial"/>
                <w:sz w:val="20"/>
                <w:lang w:eastAsia="pl-PL"/>
              </w:rPr>
              <w:t>ul. Okrzei 25 w Piekarach Śląskich</w:t>
            </w:r>
          </w:p>
        </w:tc>
        <w:tc>
          <w:tcPr>
            <w:tcW w:w="2160" w:type="dxa"/>
            <w:tcBorders>
              <w:left w:val="single" w:sz="6" w:space="0" w:color="000001"/>
              <w:bottom w:val="single" w:sz="6" w:space="0" w:color="000001"/>
            </w:tcBorders>
            <w:shd w:fill="auto" w:val="clear"/>
          </w:tcPr>
          <w:p>
            <w:pPr>
              <w:pStyle w:val="Zawartotabeli"/>
              <w:tabs>
                <w:tab w:val="clear" w:pos="709"/>
              </w:tabs>
              <w:jc w:val="left"/>
              <w:rPr/>
            </w:pPr>
            <w:r>
              <w:rPr>
                <w:rFonts w:eastAsia="Arial" w:cs="Arial" w:ascii="Arial" w:hAnsi="Arial"/>
                <w:sz w:val="20"/>
              </w:rPr>
              <w:t>Sierpień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bl>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pPr>
      <w:r>
        <w:rPr>
          <w:rFonts w:cs="Arial" w:ascii="Arial" w:hAnsi="Arial"/>
          <w:b/>
          <w:bCs/>
          <w:sz w:val="20"/>
          <w:szCs w:val="20"/>
        </w:rPr>
        <w:t>III CZĘŚĆ</w:t>
      </w:r>
      <w:r>
        <w:rPr>
          <w:rFonts w:cs="Arial" w:ascii="Arial" w:hAnsi="Arial"/>
          <w:sz w:val="20"/>
          <w:szCs w:val="20"/>
        </w:rPr>
        <w:t xml:space="preserve"> </w:t>
      </w:r>
      <w:r>
        <w:rPr>
          <w:rFonts w:eastAsia="Arial" w:cs="Arial" w:ascii="Arial" w:hAnsi="Arial"/>
          <w:b/>
          <w:sz w:val="20"/>
          <w:szCs w:val="20"/>
          <w:u w:val="single"/>
          <w:lang w:eastAsia="pl-PL"/>
        </w:rPr>
        <w:t>Przeglądy instalacji gazowej:</w:t>
      </w:r>
      <w:r>
        <w:rPr>
          <w:rFonts w:cs="Arial" w:ascii="Arial" w:hAnsi="Arial"/>
          <w:sz w:val="20"/>
          <w:szCs w:val="20"/>
        </w:rPr>
        <w:t xml:space="preserve"> - całkowita wartość: </w:t>
        <w:tab/>
        <w:t>……………..</w:t>
      </w:r>
      <w:r>
        <w:rPr>
          <w:rFonts w:cs="Arial" w:ascii="Arial" w:hAnsi="Arial"/>
          <w:b w:val="false"/>
          <w:bCs w:val="false"/>
          <w:sz w:val="20"/>
          <w:szCs w:val="20"/>
        </w:rPr>
        <w:t>……... zł netto</w:t>
      </w:r>
    </w:p>
    <w:p>
      <w:pPr>
        <w:pStyle w:val="Standard"/>
        <w:spacing w:lineRule="atLeast" w:line="200"/>
        <w:rPr>
          <w:rFonts w:ascii="Arial" w:hAnsi="Arial" w:cs="Arial"/>
          <w:b w:val="false"/>
          <w:b w:val="false"/>
          <w:bCs w:val="false"/>
          <w:sz w:val="20"/>
          <w:szCs w:val="20"/>
        </w:rPr>
      </w:pPr>
      <w:r>
        <w:rPr>
          <w:rFonts w:cs="Arial" w:ascii="Arial" w:hAnsi="Arial"/>
          <w:b w:val="false"/>
          <w:bCs w:val="false"/>
          <w:sz w:val="20"/>
          <w:szCs w:val="20"/>
        </w:rPr>
      </w:r>
    </w:p>
    <w:p>
      <w:pPr>
        <w:pStyle w:val="Standard"/>
        <w:spacing w:lineRule="atLeast" w:line="200"/>
        <w:rPr>
          <w:rFonts w:ascii="Arial" w:hAnsi="Arial" w:cs="Arial"/>
          <w:sz w:val="20"/>
          <w:szCs w:val="20"/>
        </w:rPr>
      </w:pPr>
      <w:r>
        <w:rPr>
          <w:rFonts w:cs="Arial" w:ascii="Arial" w:hAnsi="Arial"/>
          <w:b w:val="false"/>
          <w:bCs w:val="false"/>
          <w:sz w:val="20"/>
          <w:szCs w:val="20"/>
        </w:rPr>
        <w:tab/>
        <w:tab/>
        <w:tab/>
        <w:tab/>
        <w:tab/>
        <w:tab/>
        <w:tab/>
        <w:tab/>
        <w:t>………………….… zł brutto</w:t>
      </w:r>
    </w:p>
    <w:p>
      <w:pPr>
        <w:pStyle w:val="Standard"/>
        <w:spacing w:lineRule="atLeast" w:line="200"/>
        <w:rPr>
          <w:b w:val="false"/>
          <w:b w:val="false"/>
          <w:bCs w:val="false"/>
        </w:rPr>
      </w:pPr>
      <w:r>
        <w:rPr>
          <w:b w:val="false"/>
          <w:bCs w:val="false"/>
        </w:rPr>
      </w:r>
    </w:p>
    <w:tbl>
      <w:tblPr>
        <w:tblW w:w="9638" w:type="dxa"/>
        <w:jc w:val="left"/>
        <w:tblInd w:w="-414" w:type="dxa"/>
        <w:tblCellMar>
          <w:top w:w="55" w:type="dxa"/>
          <w:left w:w="55" w:type="dxa"/>
          <w:bottom w:w="55" w:type="dxa"/>
          <w:right w:w="55" w:type="dxa"/>
        </w:tblCellMar>
      </w:tblPr>
      <w:tblGrid>
        <w:gridCol w:w="2489"/>
        <w:gridCol w:w="3404"/>
        <w:gridCol w:w="2160"/>
        <w:gridCol w:w="1584"/>
      </w:tblGrid>
      <w:tr>
        <w:trPr/>
        <w:tc>
          <w:tcPr>
            <w:tcW w:w="9637" w:type="dxa"/>
            <w:gridSpan w:val="4"/>
            <w:tcBorders>
              <w:top w:val="single" w:sz="6" w:space="0" w:color="000001"/>
              <w:left w:val="single" w:sz="6" w:space="0" w:color="000001"/>
              <w:bottom w:val="single" w:sz="6" w:space="0" w:color="000001"/>
              <w:right w:val="single" w:sz="6" w:space="0" w:color="000001"/>
            </w:tcBorders>
            <w:shd w:fill="auto" w:val="clear"/>
          </w:tcPr>
          <w:p>
            <w:pPr>
              <w:pStyle w:val="Normal"/>
              <w:tabs>
                <w:tab w:val="clear" w:pos="709"/>
              </w:tabs>
              <w:spacing w:lineRule="auto" w:line="276" w:before="0" w:after="0"/>
              <w:jc w:val="both"/>
              <w:rPr/>
            </w:pPr>
            <w:r>
              <w:rPr>
                <w:rFonts w:eastAsia="Arial" w:cs="Arial" w:ascii="Arial" w:hAnsi="Arial"/>
                <w:b/>
                <w:sz w:val="20"/>
                <w:u w:val="single"/>
                <w:lang w:eastAsia="pl-PL"/>
              </w:rPr>
              <w:t>CZĘŚĆ III: Przeglądy instalacji gazowej:</w:t>
            </w:r>
          </w:p>
        </w:tc>
      </w:tr>
      <w:tr>
        <w:trPr/>
        <w:tc>
          <w:tcPr>
            <w:tcW w:w="2489" w:type="dxa"/>
            <w:tcBorders>
              <w:left w:val="single" w:sz="6" w:space="0" w:color="000001"/>
              <w:bottom w:val="single" w:sz="6" w:space="0" w:color="000001"/>
            </w:tcBorders>
            <w:shd w:fill="auto" w:val="clear"/>
          </w:tcPr>
          <w:p>
            <w:pPr>
              <w:pStyle w:val="Normal"/>
              <w:tabs>
                <w:tab w:val="clear" w:pos="709"/>
              </w:tabs>
              <w:spacing w:lineRule="auto" w:line="276" w:before="0" w:after="0"/>
              <w:jc w:val="both"/>
              <w:rPr/>
            </w:pPr>
            <w:r>
              <w:rPr>
                <w:rFonts w:eastAsia="Arial" w:cs="Arial" w:ascii="Arial" w:hAnsi="Arial"/>
                <w:b w:val="false"/>
                <w:sz w:val="20"/>
                <w:lang w:eastAsia="pl-PL"/>
              </w:rPr>
              <w:t>przegląd instalacji  gazowej</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 xml:space="preserve">Dzienny Dom Pomocy Społecznej </w:t>
            </w:r>
          </w:p>
          <w:p>
            <w:pPr>
              <w:pStyle w:val="Normal"/>
              <w:tabs>
                <w:tab w:val="clear" w:pos="709"/>
              </w:tabs>
              <w:spacing w:lineRule="auto" w:line="276" w:before="0" w:after="0"/>
              <w:rPr/>
            </w:pPr>
            <w:r>
              <w:rPr>
                <w:rFonts w:eastAsia="Arial" w:cs="Arial" w:ascii="Arial" w:hAnsi="Arial"/>
                <w:sz w:val="20"/>
                <w:lang w:eastAsia="pl-PL"/>
              </w:rPr>
              <w:t>ul. Okrzei 25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Marzec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tabs>
                <w:tab w:val="clear" w:pos="709"/>
              </w:tabs>
              <w:spacing w:lineRule="auto" w:line="276" w:before="0" w:after="0"/>
              <w:jc w:val="both"/>
              <w:rPr/>
            </w:pPr>
            <w:r>
              <w:rPr>
                <w:rFonts w:eastAsia="Arial" w:cs="Arial" w:ascii="Arial" w:hAnsi="Arial"/>
                <w:b w:val="false"/>
                <w:sz w:val="20"/>
                <w:lang w:eastAsia="pl-PL"/>
              </w:rPr>
              <w:t>przegląd instalacji  gazowej</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Kusocińskiego 4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bl>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pPr>
      <w:r>
        <w:rPr>
          <w:rFonts w:cs="Arial" w:ascii="Arial" w:hAnsi="Arial"/>
          <w:b/>
          <w:bCs/>
          <w:sz w:val="20"/>
          <w:szCs w:val="20"/>
        </w:rPr>
        <w:t>IV CZĘŚĆ</w:t>
      </w:r>
      <w:r>
        <w:rPr>
          <w:rFonts w:cs="Arial" w:ascii="Arial" w:hAnsi="Arial"/>
          <w:sz w:val="20"/>
          <w:szCs w:val="20"/>
        </w:rPr>
        <w:t xml:space="preserve"> </w:t>
      </w:r>
      <w:r>
        <w:rPr>
          <w:rFonts w:eastAsia="Arial" w:cs="Arial" w:ascii="Arial" w:hAnsi="Arial"/>
          <w:b/>
          <w:sz w:val="20"/>
          <w:szCs w:val="20"/>
          <w:u w:val="single"/>
          <w:lang w:eastAsia="pl-PL"/>
        </w:rPr>
        <w:t>Przeglądy dot. bhp i ochrony p.poż.:</w:t>
      </w:r>
      <w:r>
        <w:rPr>
          <w:rFonts w:cs="Arial" w:ascii="Arial" w:hAnsi="Arial"/>
          <w:sz w:val="20"/>
          <w:szCs w:val="20"/>
        </w:rPr>
        <w:t xml:space="preserve"> - całkowita wartość: </w:t>
        <w:tab/>
        <w:t>……………..</w:t>
      </w:r>
      <w:r>
        <w:rPr>
          <w:rFonts w:cs="Arial" w:ascii="Arial" w:hAnsi="Arial"/>
          <w:b w:val="false"/>
          <w:bCs w:val="false"/>
          <w:sz w:val="20"/>
          <w:szCs w:val="20"/>
        </w:rPr>
        <w:t>……... zł netto</w:t>
      </w:r>
    </w:p>
    <w:p>
      <w:pPr>
        <w:pStyle w:val="Standard"/>
        <w:spacing w:lineRule="atLeast" w:line="200"/>
        <w:rPr>
          <w:rFonts w:ascii="Arial" w:hAnsi="Arial" w:cs="Arial"/>
          <w:b w:val="false"/>
          <w:b w:val="false"/>
          <w:bCs w:val="false"/>
          <w:sz w:val="20"/>
          <w:szCs w:val="20"/>
        </w:rPr>
      </w:pPr>
      <w:r>
        <w:rPr>
          <w:rFonts w:cs="Arial" w:ascii="Arial" w:hAnsi="Arial"/>
          <w:b w:val="false"/>
          <w:bCs w:val="false"/>
          <w:sz w:val="20"/>
          <w:szCs w:val="20"/>
        </w:rPr>
      </w:r>
    </w:p>
    <w:p>
      <w:pPr>
        <w:pStyle w:val="Standard"/>
        <w:tabs>
          <w:tab w:val="clear" w:pos="709"/>
        </w:tabs>
        <w:spacing w:lineRule="atLeast" w:line="200" w:before="0" w:after="0"/>
        <w:jc w:val="both"/>
        <w:rPr>
          <w:rFonts w:ascii="Arial" w:hAnsi="Arial" w:cs="Arial"/>
          <w:sz w:val="20"/>
          <w:szCs w:val="20"/>
          <w:u w:val="none"/>
        </w:rPr>
      </w:pPr>
      <w:r>
        <w:rPr>
          <w:rFonts w:eastAsia="Arial" w:cs="Arial" w:ascii="Arial" w:hAnsi="Arial"/>
          <w:b w:val="false"/>
          <w:bCs w:val="false"/>
          <w:sz w:val="20"/>
          <w:szCs w:val="20"/>
          <w:u w:val="none"/>
          <w:lang w:eastAsia="pl-PL"/>
        </w:rPr>
        <w:tab/>
        <w:tab/>
        <w:tab/>
        <w:tab/>
        <w:tab/>
        <w:tab/>
        <w:tab/>
        <w:tab/>
        <w:tab/>
        <w:t>………………….… zł brutto</w:t>
      </w:r>
    </w:p>
    <w:p>
      <w:pPr>
        <w:pStyle w:val="Standard"/>
        <w:spacing w:lineRule="atLeast" w:line="200"/>
        <w:rPr>
          <w:rFonts w:ascii="Arial" w:hAnsi="Arial" w:cs="Arial"/>
          <w:sz w:val="20"/>
          <w:szCs w:val="20"/>
        </w:rPr>
      </w:pPr>
      <w:r>
        <w:rPr>
          <w:rFonts w:cs="Arial" w:ascii="Arial" w:hAnsi="Arial"/>
          <w:sz w:val="20"/>
          <w:szCs w:val="20"/>
        </w:rPr>
      </w:r>
    </w:p>
    <w:tbl>
      <w:tblPr>
        <w:tblW w:w="9638" w:type="dxa"/>
        <w:jc w:val="left"/>
        <w:tblInd w:w="-414" w:type="dxa"/>
        <w:tblCellMar>
          <w:top w:w="55" w:type="dxa"/>
          <w:left w:w="55" w:type="dxa"/>
          <w:bottom w:w="55" w:type="dxa"/>
          <w:right w:w="55" w:type="dxa"/>
        </w:tblCellMar>
      </w:tblPr>
      <w:tblGrid>
        <w:gridCol w:w="2489"/>
        <w:gridCol w:w="3404"/>
        <w:gridCol w:w="2160"/>
        <w:gridCol w:w="1584"/>
      </w:tblGrid>
      <w:tr>
        <w:trPr/>
        <w:tc>
          <w:tcPr>
            <w:tcW w:w="9637" w:type="dxa"/>
            <w:gridSpan w:val="4"/>
            <w:tcBorders>
              <w:top w:val="single" w:sz="6" w:space="0" w:color="000001"/>
              <w:left w:val="single" w:sz="6" w:space="0" w:color="000001"/>
              <w:bottom w:val="single" w:sz="6" w:space="0" w:color="000001"/>
              <w:right w:val="single" w:sz="6" w:space="0" w:color="000001"/>
            </w:tcBorders>
            <w:shd w:fill="auto" w:val="clear"/>
          </w:tcPr>
          <w:p>
            <w:pPr>
              <w:pStyle w:val="Normal"/>
              <w:tabs>
                <w:tab w:val="clear" w:pos="709"/>
              </w:tabs>
              <w:spacing w:lineRule="auto" w:line="276" w:before="0" w:after="0"/>
              <w:jc w:val="both"/>
              <w:rPr/>
            </w:pPr>
            <w:r>
              <w:rPr>
                <w:rFonts w:eastAsia="Arial" w:cs="Arial" w:ascii="Arial" w:hAnsi="Arial"/>
                <w:b/>
                <w:sz w:val="20"/>
                <w:u w:val="single"/>
                <w:lang w:eastAsia="pl-PL"/>
              </w:rPr>
              <w:t>CZĘŚĆ IV: Przeglądy dot. bhp i ochrony p.poż.:</w:t>
            </w:r>
          </w:p>
        </w:tc>
      </w:tr>
      <w:tr>
        <w:trPr/>
        <w:tc>
          <w:tcPr>
            <w:tcW w:w="2489" w:type="dxa"/>
            <w:tcBorders>
              <w:top w:val="single" w:sz="6" w:space="0" w:color="000001"/>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oświetlenia awaryjnego wraz  z pomiarami</w:t>
            </w:r>
          </w:p>
        </w:tc>
        <w:tc>
          <w:tcPr>
            <w:tcW w:w="3404" w:type="dxa"/>
            <w:tcBorders>
              <w:top w:val="single" w:sz="6" w:space="0" w:color="000001"/>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b w:val="false"/>
                <w:sz w:val="20"/>
                <w:lang w:eastAsia="pl-PL"/>
              </w:rPr>
              <w:t>Miejski Ośrodek Pomocy Rodzinie                    ul. Nankera 103 w Piekarach Śląskich</w:t>
            </w:r>
          </w:p>
        </w:tc>
        <w:tc>
          <w:tcPr>
            <w:tcW w:w="2160" w:type="dxa"/>
            <w:tcBorders>
              <w:top w:val="single" w:sz="6" w:space="0" w:color="000001"/>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Marzec 2020 r.</w:t>
            </w:r>
          </w:p>
        </w:tc>
        <w:tc>
          <w:tcPr>
            <w:tcW w:w="1584" w:type="dxa"/>
            <w:tcBorders>
              <w:top w:val="single" w:sz="6" w:space="0" w:color="000001"/>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oświetlenia awaryjnego wraz  z pomiarami</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 xml:space="preserve">Dzienny Dom Pomocy Społecznej </w:t>
            </w:r>
          </w:p>
          <w:p>
            <w:pPr>
              <w:pStyle w:val="Normal"/>
              <w:tabs>
                <w:tab w:val="clear" w:pos="709"/>
              </w:tabs>
              <w:spacing w:lineRule="auto" w:line="276" w:before="0" w:after="0"/>
              <w:rPr/>
            </w:pPr>
            <w:r>
              <w:rPr>
                <w:rFonts w:eastAsia="Arial" w:cs="Arial" w:ascii="Arial" w:hAnsi="Arial"/>
                <w:sz w:val="20"/>
                <w:lang w:eastAsia="pl-PL"/>
              </w:rPr>
              <w:t>ul. Okrzei 25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Marzec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rHeight w:val="303" w:hRule="atLeast"/>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oświetlenia awaryjnego wraz  z pomiarami</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Kusocińskiego 4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Marzec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b w:val="false"/>
                <w:sz w:val="20"/>
                <w:lang w:eastAsia="pl-PL"/>
              </w:rPr>
              <w:t>przegląd gaśnic – 48 szt.</w:t>
            </w:r>
          </w:p>
        </w:tc>
        <w:tc>
          <w:tcPr>
            <w:tcW w:w="3404"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Budynki MOPR w Piekarach Śląskich:</w:t>
            </w:r>
          </w:p>
          <w:p>
            <w:pPr>
              <w:pStyle w:val="Zawartotabeli"/>
              <w:tabs>
                <w:tab w:val="clear" w:pos="709"/>
              </w:tabs>
              <w:rPr/>
            </w:pPr>
            <w:r>
              <w:rPr>
                <w:rFonts w:eastAsia="Arial" w:cs="Arial" w:ascii="Arial" w:hAnsi="Arial"/>
                <w:sz w:val="20"/>
              </w:rPr>
              <w:t>ul. Bpa Nankera 103, ul. Okrzei 25,                       ul. Wyszyńskiego 31, ul. Olimpijska 3, ul. Oświęcimska 45, ul. Wigury 5,                          ul. Kalwaryjska 58, ul. Skłodowskiej 133, ul. Bytomska 67, ul. Kusocińskiego 4, ul. Żwirki 23, ul. Przyjaźni 229, ul. Długosza 92</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Marzec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b w:val="false"/>
                <w:sz w:val="20"/>
                <w:lang w:eastAsia="pl-PL"/>
              </w:rPr>
              <w:t xml:space="preserve">przegląd klapy dymowej </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b w:val="false"/>
                <w:sz w:val="20"/>
                <w:lang w:eastAsia="pl-PL"/>
              </w:rPr>
              <w:t>Miejski Ośrodek Pomocy Rodzinie                    ul. Nankera 103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Październik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b w:val="false"/>
                <w:sz w:val="20"/>
                <w:lang w:eastAsia="pl-PL"/>
              </w:rPr>
              <w:t xml:space="preserve">przegląd klapy dymowej </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Kusocińskiego 4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Kwiecień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hydrantów wewnętrznych</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b w:val="false"/>
                <w:sz w:val="20"/>
                <w:lang w:eastAsia="pl-PL"/>
              </w:rPr>
              <w:t>Miejski Ośrodek Pomocy Rodzinie                    ul. Nankera 103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Listopad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hydrantów wewnętrznych</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Kusocińskiego 4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Kwiecień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drzwi p.poż wraz                        z przeglądem przeciwporażeniowego wyłącznika prądu</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b w:val="false"/>
                <w:sz w:val="20"/>
                <w:lang w:eastAsia="pl-PL"/>
              </w:rPr>
              <w:t>Miejski Ośrodek Pomocy Rodzinie                    ul. Nankera 103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Październik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drzwi p.poż wraz                       z przeglądem przeciwporażeniowego wyłącznika prądu</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Kusocińskiego 4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Kwiecień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drzwi p.poż wraz z przeglądem przeciwporażeniowego wyłącznika prądu</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 xml:space="preserve">Dzienny Dom Pomocy Społecznej </w:t>
            </w:r>
          </w:p>
          <w:p>
            <w:pPr>
              <w:pStyle w:val="Normal"/>
              <w:tabs>
                <w:tab w:val="clear" w:pos="709"/>
              </w:tabs>
              <w:spacing w:lineRule="auto" w:line="276" w:before="0" w:after="0"/>
              <w:rPr/>
            </w:pPr>
            <w:r>
              <w:rPr>
                <w:rFonts w:eastAsia="Arial" w:cs="Arial" w:ascii="Arial" w:hAnsi="Arial"/>
                <w:sz w:val="20"/>
                <w:lang w:eastAsia="pl-PL"/>
              </w:rPr>
              <w:t>ul. Okrzei 25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Wrzesień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b w:val="false"/>
                <w:sz w:val="20"/>
                <w:lang w:eastAsia="pl-PL"/>
              </w:rPr>
              <w:t>kurtyna przeciwpożarowa</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Kusocińskiego 4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 xml:space="preserve">2 x w roku </w:t>
            </w:r>
          </w:p>
          <w:p>
            <w:pPr>
              <w:pStyle w:val="Zawartotabeli"/>
              <w:tabs>
                <w:tab w:val="clear" w:pos="709"/>
              </w:tabs>
              <w:rPr/>
            </w:pPr>
            <w:r>
              <w:rPr>
                <w:rFonts w:eastAsia="Arial" w:cs="Arial" w:ascii="Arial" w:hAnsi="Arial"/>
                <w:sz w:val="20"/>
              </w:rPr>
              <w:t>Luty 2020 r.</w:t>
            </w:r>
          </w:p>
          <w:p>
            <w:pPr>
              <w:pStyle w:val="Zawartotabeli"/>
              <w:tabs>
                <w:tab w:val="clear" w:pos="709"/>
              </w:tabs>
              <w:rPr/>
            </w:pPr>
            <w:r>
              <w:rPr>
                <w:rFonts w:eastAsia="Arial" w:cs="Arial" w:ascii="Arial" w:hAnsi="Arial"/>
                <w:sz w:val="20"/>
              </w:rPr>
              <w:t>Wrzesień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pomiary natężenia oświetlenia na stanowiskach pracy</w:t>
            </w:r>
          </w:p>
        </w:tc>
        <w:tc>
          <w:tcPr>
            <w:tcW w:w="3404"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 xml:space="preserve">Budynek </w:t>
            </w:r>
            <w:r>
              <w:rPr>
                <w:rFonts w:eastAsia="Arial" w:cs="Arial" w:ascii="Arial" w:hAnsi="Arial"/>
                <w:sz w:val="20"/>
                <w:lang w:eastAsia="pl-PL"/>
              </w:rPr>
              <w:t>przy  ul. Długosza 92  pokój                nr 11,12,13,14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Luty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bl>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pPr>
      <w:r>
        <w:rPr>
          <w:rFonts w:cs="Arial" w:ascii="Arial" w:hAnsi="Arial"/>
          <w:b/>
          <w:bCs/>
          <w:sz w:val="20"/>
          <w:szCs w:val="20"/>
        </w:rPr>
        <w:t>V CZĘŚĆ</w:t>
      </w:r>
      <w:r>
        <w:rPr>
          <w:rFonts w:cs="Arial" w:ascii="Arial" w:hAnsi="Arial"/>
          <w:sz w:val="20"/>
          <w:szCs w:val="20"/>
        </w:rPr>
        <w:t xml:space="preserve"> </w:t>
      </w:r>
      <w:r>
        <w:rPr>
          <w:rFonts w:eastAsia="Arial" w:cs="Arial" w:ascii="Arial" w:hAnsi="Arial"/>
          <w:b/>
          <w:sz w:val="20"/>
          <w:szCs w:val="20"/>
          <w:u w:val="single"/>
          <w:lang w:eastAsia="pl-PL"/>
        </w:rPr>
        <w:t>Przeglądy kominiarskie:</w:t>
      </w:r>
      <w:r>
        <w:rPr>
          <w:rFonts w:cs="Arial" w:ascii="Arial" w:hAnsi="Arial"/>
          <w:sz w:val="20"/>
          <w:szCs w:val="20"/>
        </w:rPr>
        <w:t xml:space="preserve"> - całkowita wartość: </w:t>
        <w:tab/>
        <w:t>……………..</w:t>
      </w:r>
      <w:r>
        <w:rPr>
          <w:rFonts w:cs="Arial" w:ascii="Arial" w:hAnsi="Arial"/>
          <w:b w:val="false"/>
          <w:bCs w:val="false"/>
          <w:sz w:val="20"/>
          <w:szCs w:val="20"/>
        </w:rPr>
        <w:t>……... zł netto</w:t>
      </w:r>
    </w:p>
    <w:p>
      <w:pPr>
        <w:pStyle w:val="Standard"/>
        <w:spacing w:lineRule="atLeast" w:line="200"/>
        <w:rPr>
          <w:rFonts w:ascii="Arial" w:hAnsi="Arial" w:cs="Arial"/>
          <w:b w:val="false"/>
          <w:b w:val="false"/>
          <w:bCs w:val="false"/>
          <w:sz w:val="20"/>
          <w:szCs w:val="20"/>
        </w:rPr>
      </w:pPr>
      <w:r>
        <w:rPr>
          <w:rFonts w:cs="Arial" w:ascii="Arial" w:hAnsi="Arial"/>
          <w:b w:val="false"/>
          <w:bCs w:val="false"/>
          <w:sz w:val="20"/>
          <w:szCs w:val="20"/>
        </w:rPr>
      </w:r>
    </w:p>
    <w:p>
      <w:pPr>
        <w:pStyle w:val="Standard"/>
        <w:tabs>
          <w:tab w:val="clear" w:pos="709"/>
        </w:tabs>
        <w:spacing w:lineRule="atLeast" w:line="200" w:before="0" w:after="0"/>
        <w:jc w:val="both"/>
        <w:rPr>
          <w:rFonts w:ascii="Arial" w:hAnsi="Arial" w:cs="Arial"/>
          <w:sz w:val="20"/>
          <w:szCs w:val="20"/>
          <w:u w:val="none"/>
        </w:rPr>
      </w:pPr>
      <w:r>
        <w:rPr>
          <w:rFonts w:eastAsia="Arial" w:cs="Arial" w:ascii="Arial" w:hAnsi="Arial"/>
          <w:b w:val="false"/>
          <w:bCs w:val="false"/>
          <w:sz w:val="20"/>
          <w:szCs w:val="20"/>
          <w:u w:val="none"/>
          <w:lang w:eastAsia="pl-PL"/>
        </w:rPr>
        <w:tab/>
        <w:tab/>
        <w:tab/>
        <w:tab/>
        <w:tab/>
        <w:tab/>
        <w:tab/>
        <w:tab/>
        <w:t>………………….… zł brutto</w:t>
      </w:r>
    </w:p>
    <w:p>
      <w:pPr>
        <w:pStyle w:val="Standard"/>
        <w:spacing w:lineRule="atLeast" w:line="200"/>
        <w:rPr>
          <w:rFonts w:ascii="Arial" w:hAnsi="Arial" w:cs="Arial"/>
          <w:sz w:val="20"/>
          <w:szCs w:val="20"/>
        </w:rPr>
      </w:pPr>
      <w:r>
        <w:rPr>
          <w:rFonts w:cs="Arial" w:ascii="Arial" w:hAnsi="Arial"/>
          <w:sz w:val="20"/>
          <w:szCs w:val="20"/>
        </w:rPr>
      </w:r>
    </w:p>
    <w:tbl>
      <w:tblPr>
        <w:tblW w:w="9638" w:type="dxa"/>
        <w:jc w:val="left"/>
        <w:tblInd w:w="-414" w:type="dxa"/>
        <w:tblCellMar>
          <w:top w:w="55" w:type="dxa"/>
          <w:left w:w="55" w:type="dxa"/>
          <w:bottom w:w="55" w:type="dxa"/>
          <w:right w:w="55" w:type="dxa"/>
        </w:tblCellMar>
      </w:tblPr>
      <w:tblGrid>
        <w:gridCol w:w="2489"/>
        <w:gridCol w:w="3404"/>
        <w:gridCol w:w="2160"/>
        <w:gridCol w:w="1584"/>
      </w:tblGrid>
      <w:tr>
        <w:trPr/>
        <w:tc>
          <w:tcPr>
            <w:tcW w:w="9637" w:type="dxa"/>
            <w:gridSpan w:val="4"/>
            <w:tcBorders>
              <w:top w:val="single" w:sz="6" w:space="0" w:color="000001"/>
              <w:left w:val="single" w:sz="6" w:space="0" w:color="000001"/>
              <w:bottom w:val="single" w:sz="6" w:space="0" w:color="000001"/>
              <w:right w:val="single" w:sz="6" w:space="0" w:color="000001"/>
            </w:tcBorders>
            <w:shd w:fill="auto" w:val="clear"/>
          </w:tcPr>
          <w:p>
            <w:pPr>
              <w:pStyle w:val="Normal"/>
              <w:widowControl/>
              <w:tabs>
                <w:tab w:val="clear" w:pos="709"/>
              </w:tabs>
              <w:spacing w:lineRule="auto" w:line="276" w:before="0" w:after="0"/>
              <w:ind w:left="113" w:right="0" w:hanging="113"/>
              <w:jc w:val="both"/>
              <w:rPr/>
            </w:pPr>
            <w:r>
              <w:rPr>
                <w:rFonts w:eastAsia="Arial" w:cs="Arial" w:ascii="Arial" w:hAnsi="Arial"/>
                <w:b/>
                <w:sz w:val="20"/>
                <w:u w:val="single"/>
                <w:lang w:eastAsia="pl-PL"/>
              </w:rPr>
              <w:t xml:space="preserve">CZĘŚĆ V: Przeglądy </w:t>
            </w:r>
            <w:bookmarkStart w:id="1" w:name="__DdeLink__3955_3709304653"/>
            <w:r>
              <w:rPr>
                <w:rFonts w:eastAsia="Arial" w:cs="Arial" w:ascii="Arial" w:hAnsi="Arial"/>
                <w:b/>
                <w:sz w:val="20"/>
                <w:u w:val="single"/>
                <w:lang w:eastAsia="pl-PL"/>
              </w:rPr>
              <w:t>kominiarskie:</w:t>
            </w:r>
            <w:bookmarkEnd w:id="1"/>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jc w:val="both"/>
              <w:rPr/>
            </w:pPr>
            <w:r>
              <w:rPr>
                <w:rFonts w:eastAsia="Arial" w:cs="Arial" w:ascii="Arial" w:hAnsi="Arial"/>
                <w:b w:val="false"/>
                <w:sz w:val="20"/>
                <w:lang w:eastAsia="pl-PL"/>
              </w:rPr>
              <w:t>przegląd kominiarski</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 xml:space="preserve">Dzienny Dom Pomocy Społecznej </w:t>
            </w:r>
          </w:p>
          <w:p>
            <w:pPr>
              <w:pStyle w:val="Normal"/>
              <w:tabs>
                <w:tab w:val="clear" w:pos="709"/>
              </w:tabs>
              <w:spacing w:lineRule="auto" w:line="276" w:before="0" w:after="0"/>
              <w:rPr/>
            </w:pPr>
            <w:r>
              <w:rPr>
                <w:rFonts w:eastAsia="Arial" w:cs="Arial" w:ascii="Arial" w:hAnsi="Arial"/>
                <w:sz w:val="20"/>
                <w:lang w:eastAsia="pl-PL"/>
              </w:rPr>
              <w:t>ul. Okrzei 25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Październik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jc w:val="both"/>
              <w:rPr/>
            </w:pPr>
            <w:r>
              <w:rPr>
                <w:rFonts w:eastAsia="Arial" w:cs="Arial" w:ascii="Arial" w:hAnsi="Arial"/>
                <w:b w:val="false"/>
                <w:sz w:val="20"/>
                <w:lang w:eastAsia="pl-PL"/>
              </w:rPr>
              <w:t>przegląd kominiarski</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Żwirki 23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Maj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jc w:val="both"/>
              <w:rPr/>
            </w:pPr>
            <w:r>
              <w:rPr>
                <w:rFonts w:eastAsia="Arial" w:cs="Arial" w:ascii="Arial" w:hAnsi="Arial"/>
                <w:b w:val="false"/>
                <w:sz w:val="20"/>
                <w:lang w:eastAsia="pl-PL"/>
              </w:rPr>
              <w:t>przegląd kominiarski</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Kusocińskiego 4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Kwiecień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jc w:val="both"/>
              <w:rPr/>
            </w:pPr>
            <w:r>
              <w:rPr>
                <w:rFonts w:eastAsia="Arial" w:cs="Arial" w:ascii="Arial" w:hAnsi="Arial"/>
                <w:b w:val="false"/>
                <w:sz w:val="20"/>
                <w:lang w:eastAsia="pl-PL"/>
              </w:rPr>
              <w:t>przegląd kominiarski</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b w:val="false"/>
                <w:sz w:val="20"/>
                <w:lang w:eastAsia="pl-PL"/>
              </w:rPr>
              <w:t>Miejski Ośrodek Pomocy Rodzinie                    ul. Nankera 103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Wrzesień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bl>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pPr>
      <w:r>
        <w:rPr>
          <w:rFonts w:cs="Arial" w:ascii="Arial" w:hAnsi="Arial"/>
          <w:b/>
          <w:bCs/>
          <w:sz w:val="20"/>
          <w:szCs w:val="20"/>
        </w:rPr>
        <w:t>V</w:t>
      </w:r>
      <w:r>
        <w:rPr>
          <w:rFonts w:cs="Arial" w:ascii="Arial" w:hAnsi="Arial"/>
          <w:b/>
          <w:bCs/>
          <w:sz w:val="20"/>
          <w:szCs w:val="20"/>
        </w:rPr>
        <w:t>I</w:t>
      </w:r>
      <w:r>
        <w:rPr>
          <w:rFonts w:cs="Arial" w:ascii="Arial" w:hAnsi="Arial"/>
          <w:b/>
          <w:bCs/>
          <w:sz w:val="20"/>
          <w:szCs w:val="20"/>
        </w:rPr>
        <w:t xml:space="preserve"> CZĘŚĆ</w:t>
      </w:r>
      <w:r>
        <w:rPr>
          <w:rFonts w:cs="Arial" w:ascii="Arial" w:hAnsi="Arial"/>
          <w:sz w:val="20"/>
          <w:szCs w:val="20"/>
        </w:rPr>
        <w:t xml:space="preserve"> </w:t>
      </w:r>
      <w:r>
        <w:rPr>
          <w:rFonts w:eastAsia="Arial" w:cs="Arial" w:ascii="Arial" w:hAnsi="Arial"/>
          <w:b/>
          <w:sz w:val="20"/>
          <w:szCs w:val="20"/>
          <w:u w:val="single"/>
          <w:lang w:eastAsia="pl-PL"/>
        </w:rPr>
        <w:t>Przeglądy (różne) pozostałe:</w:t>
      </w:r>
      <w:r>
        <w:rPr>
          <w:rFonts w:cs="Arial" w:ascii="Arial" w:hAnsi="Arial"/>
          <w:sz w:val="20"/>
          <w:szCs w:val="20"/>
        </w:rPr>
        <w:t xml:space="preserve"> - całkowita wartość: </w:t>
        <w:tab/>
        <w:t>……………..</w:t>
      </w:r>
      <w:r>
        <w:rPr>
          <w:rFonts w:cs="Arial" w:ascii="Arial" w:hAnsi="Arial"/>
          <w:b w:val="false"/>
          <w:bCs w:val="false"/>
          <w:sz w:val="20"/>
          <w:szCs w:val="20"/>
        </w:rPr>
        <w:t>……... zł netto</w:t>
      </w:r>
    </w:p>
    <w:p>
      <w:pPr>
        <w:pStyle w:val="Standard"/>
        <w:spacing w:lineRule="atLeast" w:line="200"/>
        <w:rPr>
          <w:rFonts w:ascii="Arial" w:hAnsi="Arial" w:cs="Arial"/>
          <w:b w:val="false"/>
          <w:b w:val="false"/>
          <w:bCs w:val="false"/>
          <w:sz w:val="20"/>
          <w:szCs w:val="20"/>
        </w:rPr>
      </w:pPr>
      <w:r>
        <w:rPr>
          <w:rFonts w:cs="Arial" w:ascii="Arial" w:hAnsi="Arial"/>
          <w:b w:val="false"/>
          <w:bCs w:val="false"/>
          <w:sz w:val="20"/>
          <w:szCs w:val="20"/>
        </w:rPr>
      </w:r>
    </w:p>
    <w:p>
      <w:pPr>
        <w:pStyle w:val="Standard"/>
        <w:tabs>
          <w:tab w:val="clear" w:pos="709"/>
        </w:tabs>
        <w:spacing w:lineRule="atLeast" w:line="200" w:before="0" w:after="0"/>
        <w:jc w:val="both"/>
        <w:rPr>
          <w:rFonts w:ascii="Arial" w:hAnsi="Arial" w:cs="Arial"/>
          <w:sz w:val="20"/>
          <w:szCs w:val="20"/>
          <w:u w:val="none"/>
        </w:rPr>
      </w:pPr>
      <w:r>
        <w:rPr>
          <w:rFonts w:eastAsia="Arial" w:cs="Arial" w:ascii="Arial" w:hAnsi="Arial"/>
          <w:b w:val="false"/>
          <w:bCs w:val="false"/>
          <w:sz w:val="20"/>
          <w:szCs w:val="20"/>
          <w:u w:val="none"/>
          <w:lang w:eastAsia="pl-PL"/>
        </w:rPr>
        <w:tab/>
        <w:tab/>
        <w:tab/>
        <w:tab/>
        <w:tab/>
        <w:tab/>
        <w:tab/>
        <w:tab/>
        <w:t>………………….… zł brutto</w:t>
      </w:r>
    </w:p>
    <w:p>
      <w:pPr>
        <w:pStyle w:val="Standard"/>
        <w:spacing w:lineRule="atLeast" w:line="200"/>
        <w:rPr>
          <w:rFonts w:ascii="Arial" w:hAnsi="Arial" w:cs="Arial"/>
          <w:sz w:val="20"/>
          <w:szCs w:val="20"/>
        </w:rPr>
      </w:pPr>
      <w:r>
        <w:rPr>
          <w:rFonts w:cs="Arial" w:ascii="Arial" w:hAnsi="Arial"/>
          <w:sz w:val="20"/>
          <w:szCs w:val="20"/>
        </w:rPr>
      </w:r>
    </w:p>
    <w:tbl>
      <w:tblPr>
        <w:tblW w:w="9638" w:type="dxa"/>
        <w:jc w:val="left"/>
        <w:tblInd w:w="-414" w:type="dxa"/>
        <w:tblCellMar>
          <w:top w:w="55" w:type="dxa"/>
          <w:left w:w="55" w:type="dxa"/>
          <w:bottom w:w="55" w:type="dxa"/>
          <w:right w:w="55" w:type="dxa"/>
        </w:tblCellMar>
      </w:tblPr>
      <w:tblGrid>
        <w:gridCol w:w="2489"/>
        <w:gridCol w:w="3404"/>
        <w:gridCol w:w="2160"/>
        <w:gridCol w:w="1584"/>
      </w:tblGrid>
      <w:tr>
        <w:trPr/>
        <w:tc>
          <w:tcPr>
            <w:tcW w:w="9637" w:type="dxa"/>
            <w:gridSpan w:val="4"/>
            <w:tcBorders>
              <w:top w:val="single" w:sz="6" w:space="0" w:color="000001"/>
              <w:left w:val="single" w:sz="6" w:space="0" w:color="000001"/>
              <w:bottom w:val="single" w:sz="6" w:space="0" w:color="000001"/>
              <w:right w:val="single" w:sz="6" w:space="0" w:color="000001"/>
            </w:tcBorders>
            <w:shd w:fill="auto" w:val="clear"/>
          </w:tcPr>
          <w:p>
            <w:pPr>
              <w:pStyle w:val="Normal"/>
              <w:widowControl/>
              <w:tabs>
                <w:tab w:val="clear" w:pos="709"/>
              </w:tabs>
              <w:spacing w:lineRule="auto" w:line="276" w:before="0" w:after="0"/>
              <w:ind w:left="113" w:right="0" w:hanging="113"/>
              <w:jc w:val="both"/>
              <w:rPr/>
            </w:pPr>
            <w:r>
              <w:rPr>
                <w:rFonts w:eastAsia="Arial" w:cs="Arial" w:ascii="Arial" w:hAnsi="Arial"/>
                <w:b/>
                <w:sz w:val="20"/>
                <w:u w:val="single"/>
                <w:lang w:eastAsia="pl-PL"/>
              </w:rPr>
              <w:t>CZĘŚĆ VI: Przeglądy (różne) pozostałe:</w:t>
            </w:r>
          </w:p>
        </w:tc>
      </w:tr>
      <w:tr>
        <w:trPr/>
        <w:tc>
          <w:tcPr>
            <w:tcW w:w="2489" w:type="dxa"/>
            <w:tcBorders>
              <w:top w:val="single" w:sz="6" w:space="0" w:color="000001"/>
              <w:left w:val="single" w:sz="6" w:space="0" w:color="000001"/>
              <w:bottom w:val="single" w:sz="6" w:space="0" w:color="000001"/>
            </w:tcBorders>
            <w:shd w:fill="auto" w:val="clear"/>
          </w:tcPr>
          <w:p>
            <w:pPr>
              <w:pStyle w:val="Normal"/>
              <w:widowControl/>
              <w:tabs>
                <w:tab w:val="clear" w:pos="709"/>
              </w:tabs>
              <w:spacing w:lineRule="auto" w:line="276" w:before="0" w:after="0"/>
              <w:ind w:left="170" w:right="0" w:hanging="170"/>
              <w:rPr/>
            </w:pPr>
            <w:r>
              <w:rPr>
                <w:rFonts w:eastAsia="Arial" w:cs="Arial" w:ascii="Arial" w:hAnsi="Arial"/>
                <w:b w:val="false"/>
                <w:sz w:val="20"/>
                <w:u w:val="single"/>
                <w:lang w:eastAsia="pl-PL"/>
              </w:rPr>
              <w:t>przegląd Urzędu Dozoru Technicznego (UDT)* urządzeń dla osób niepełnosprawnych</w:t>
            </w:r>
          </w:p>
        </w:tc>
        <w:tc>
          <w:tcPr>
            <w:tcW w:w="3404" w:type="dxa"/>
            <w:tcBorders>
              <w:top w:val="single" w:sz="6" w:space="0" w:color="000001"/>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Żwirki 23 w Piekarach Śląskich</w:t>
            </w:r>
          </w:p>
        </w:tc>
        <w:tc>
          <w:tcPr>
            <w:tcW w:w="2160" w:type="dxa"/>
            <w:tcBorders>
              <w:top w:val="single" w:sz="6" w:space="0" w:color="000001"/>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Lipiec 2020 r.</w:t>
            </w:r>
          </w:p>
        </w:tc>
        <w:tc>
          <w:tcPr>
            <w:tcW w:w="1584" w:type="dxa"/>
            <w:tcBorders>
              <w:top w:val="single" w:sz="6" w:space="0" w:color="000001"/>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70" w:right="0" w:hanging="170"/>
              <w:rPr/>
            </w:pPr>
            <w:r>
              <w:rPr>
                <w:rFonts w:eastAsia="Arial" w:cs="Arial" w:ascii="Arial" w:hAnsi="Arial"/>
                <w:b w:val="false"/>
                <w:sz w:val="20"/>
                <w:u w:val="single"/>
                <w:lang w:eastAsia="pl-PL"/>
              </w:rPr>
              <w:t>przegląd Urzędu Dozoru Technicznego (UDT)* urządzeń dla osób niepełnosprawnych</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Kusocińskiego 4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Marzec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70" w:right="0" w:hanging="170"/>
              <w:rPr/>
            </w:pPr>
            <w:r>
              <w:rPr>
                <w:rFonts w:eastAsia="Arial" w:cs="Arial" w:ascii="Arial" w:hAnsi="Arial"/>
                <w:b w:val="false"/>
                <w:sz w:val="20"/>
                <w:u w:val="single"/>
                <w:lang w:eastAsia="pl-PL"/>
              </w:rPr>
              <w:t>przegląd Urzędu Dozoru Technicznego (UDT)* urządzeń dla osób niepełnosprawnych</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b w:val="false"/>
                <w:sz w:val="20"/>
                <w:lang w:eastAsia="pl-PL"/>
              </w:rPr>
              <w:t>Miejski Ośrodek Pomocy Rodzinie                    ul. Nankera 103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Wrzesień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jc w:val="both"/>
              <w:rPr/>
            </w:pPr>
            <w:r>
              <w:rPr>
                <w:rFonts w:eastAsia="Arial" w:cs="Arial" w:ascii="Arial" w:hAnsi="Arial"/>
                <w:sz w:val="20"/>
                <w:lang w:eastAsia="pl-PL"/>
              </w:rPr>
              <w:t>przegląd klimatyzatorów</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b w:val="false"/>
                <w:sz w:val="20"/>
                <w:lang w:eastAsia="pl-PL"/>
              </w:rPr>
              <w:t>Miejski Ośrodek Pomocy Rodzinie                    ul. Nankera 103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Lipiec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klimatyzatorów</w:t>
            </w:r>
          </w:p>
        </w:tc>
        <w:tc>
          <w:tcPr>
            <w:tcW w:w="3404"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Dział Pieczy Zastępczej ul. Bytomska 67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Lipiec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klimatyzatorów</w:t>
            </w:r>
          </w:p>
        </w:tc>
        <w:tc>
          <w:tcPr>
            <w:tcW w:w="3404"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Klub Seniora „Sielanka” ul. Oświęcimska 45 w Piekarach Śląskie</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Lipiec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left="113" w:right="0" w:hanging="113"/>
              <w:rPr/>
            </w:pPr>
            <w:r>
              <w:rPr>
                <w:rFonts w:eastAsia="Arial" w:cs="Arial" w:ascii="Arial" w:hAnsi="Arial"/>
                <w:sz w:val="20"/>
                <w:lang w:eastAsia="pl-PL"/>
              </w:rPr>
              <w:t>przegląd izolatora przepływów zwrotnych</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lang w:eastAsia="pl-PL"/>
              </w:rPr>
              <w:t>Centrum Usług Społecznych                              ul. Kusocińskiego 4 w Piekarach Śląskich</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Maj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r>
        <w:trPr/>
        <w:tc>
          <w:tcPr>
            <w:tcW w:w="2489" w:type="dxa"/>
            <w:tcBorders>
              <w:left w:val="single" w:sz="6" w:space="0" w:color="000001"/>
              <w:bottom w:val="single" w:sz="6" w:space="0" w:color="000001"/>
            </w:tcBorders>
            <w:shd w:fill="auto" w:val="clear"/>
          </w:tcPr>
          <w:p>
            <w:pPr>
              <w:pStyle w:val="Normal"/>
              <w:widowControl/>
              <w:tabs>
                <w:tab w:val="clear" w:pos="709"/>
              </w:tabs>
              <w:spacing w:lineRule="auto" w:line="276" w:before="0" w:after="0"/>
              <w:ind w:right="0" w:hanging="0"/>
              <w:rPr/>
            </w:pPr>
            <w:r>
              <w:rPr>
                <w:rFonts w:eastAsia="Arial" w:cs="Arial" w:ascii="Arial" w:hAnsi="Arial"/>
                <w:sz w:val="20"/>
              </w:rPr>
              <w:t xml:space="preserve">przegląd systemów alarmowych </w:t>
            </w:r>
          </w:p>
        </w:tc>
        <w:tc>
          <w:tcPr>
            <w:tcW w:w="3404" w:type="dxa"/>
            <w:tcBorders>
              <w:left w:val="single" w:sz="6" w:space="0" w:color="000001"/>
              <w:bottom w:val="single" w:sz="6" w:space="0" w:color="000001"/>
            </w:tcBorders>
            <w:shd w:fill="auto" w:val="clear"/>
          </w:tcPr>
          <w:p>
            <w:pPr>
              <w:pStyle w:val="Normal"/>
              <w:tabs>
                <w:tab w:val="clear" w:pos="709"/>
              </w:tabs>
              <w:spacing w:lineRule="auto" w:line="276" w:before="0" w:after="0"/>
              <w:rPr/>
            </w:pPr>
            <w:r>
              <w:rPr>
                <w:rFonts w:eastAsia="Arial" w:cs="Arial" w:ascii="Arial" w:hAnsi="Arial"/>
                <w:sz w:val="20"/>
              </w:rPr>
              <w:t>Budynki w Piekarach Śląskich przy ul: Długosza 92, Żwirki 23, Wigury 5, Wyszyńskiego 31, Kalwaryjskiej 58</w:t>
            </w:r>
          </w:p>
        </w:tc>
        <w:tc>
          <w:tcPr>
            <w:tcW w:w="2160" w:type="dxa"/>
            <w:tcBorders>
              <w:left w:val="single" w:sz="6" w:space="0" w:color="000001"/>
              <w:bottom w:val="single" w:sz="6" w:space="0" w:color="000001"/>
            </w:tcBorders>
            <w:shd w:fill="auto" w:val="clear"/>
          </w:tcPr>
          <w:p>
            <w:pPr>
              <w:pStyle w:val="Zawartotabeli"/>
              <w:tabs>
                <w:tab w:val="clear" w:pos="709"/>
              </w:tabs>
              <w:rPr/>
            </w:pPr>
            <w:r>
              <w:rPr>
                <w:rFonts w:eastAsia="Arial" w:cs="Arial" w:ascii="Arial" w:hAnsi="Arial"/>
                <w:sz w:val="20"/>
              </w:rPr>
              <w:t>Marzec 2020 r.</w:t>
            </w:r>
          </w:p>
        </w:tc>
        <w:tc>
          <w:tcPr>
            <w:tcW w:w="1584" w:type="dxa"/>
            <w:tcBorders>
              <w:left w:val="single" w:sz="6" w:space="0" w:color="000001"/>
              <w:bottom w:val="single" w:sz="6" w:space="0" w:color="000001"/>
              <w:right w:val="single" w:sz="6" w:space="0" w:color="000001"/>
            </w:tcBorders>
            <w:shd w:fill="auto" w:val="clear"/>
          </w:tcPr>
          <w:p>
            <w:pPr>
              <w:pStyle w:val="Zawartotabeli"/>
              <w:tabs>
                <w:tab w:val="clear" w:pos="709"/>
              </w:tabs>
              <w:rPr/>
            </w:pPr>
            <w:r>
              <w:rPr/>
            </w:r>
          </w:p>
        </w:tc>
      </w:tr>
    </w:tbl>
    <w:p>
      <w:pPr>
        <w:pStyle w:val="Normal"/>
        <w:numPr>
          <w:ilvl w:val="0"/>
          <w:numId w:val="0"/>
        </w:numPr>
        <w:spacing w:lineRule="atLeast" w:line="200"/>
        <w:ind w:left="720" w:hanging="0"/>
        <w:rPr>
          <w:rFonts w:ascii="Arial" w:hAnsi="Arial" w:cs="Arial"/>
          <w:b w:val="false"/>
          <w:b w:val="false"/>
          <w:bCs w:val="false"/>
          <w:sz w:val="20"/>
          <w:szCs w:val="20"/>
        </w:rPr>
      </w:pPr>
      <w:r>
        <w:rPr>
          <w:rFonts w:cs="Arial" w:ascii="Arial" w:hAnsi="Arial"/>
          <w:b w:val="false"/>
          <w:bCs w:val="false"/>
          <w:sz w:val="20"/>
          <w:szCs w:val="20"/>
        </w:rPr>
      </w:r>
    </w:p>
    <w:p>
      <w:pPr>
        <w:pStyle w:val="Normal"/>
        <w:numPr>
          <w:ilvl w:val="0"/>
          <w:numId w:val="0"/>
        </w:numPr>
        <w:spacing w:lineRule="atLeast" w:line="200"/>
        <w:ind w:left="720" w:hanging="0"/>
        <w:rPr>
          <w:rFonts w:ascii="Arial" w:hAnsi="Arial" w:cs="Arial"/>
          <w:b w:val="false"/>
          <w:b w:val="false"/>
          <w:bCs w:val="false"/>
          <w:sz w:val="20"/>
          <w:szCs w:val="20"/>
        </w:rPr>
      </w:pPr>
      <w:r>
        <w:rPr>
          <w:rFonts w:cs="Arial" w:ascii="Arial" w:hAnsi="Arial"/>
          <w:b w:val="false"/>
          <w:bCs w:val="false"/>
          <w:sz w:val="20"/>
          <w:szCs w:val="20"/>
        </w:rPr>
      </w:r>
    </w:p>
    <w:p>
      <w:pPr>
        <w:pStyle w:val="Standard"/>
        <w:spacing w:lineRule="atLeast" w:line="200"/>
        <w:rPr/>
      </w:pPr>
      <w:r>
        <w:rPr>
          <w:rFonts w:cs="Arial" w:ascii="Arial" w:hAnsi="Arial"/>
          <w:b/>
          <w:bCs/>
          <w:sz w:val="20"/>
          <w:szCs w:val="20"/>
        </w:rPr>
        <w:t>5.</w:t>
      </w:r>
      <w:r>
        <w:rPr>
          <w:rFonts w:cs="Arial" w:ascii="Arial" w:hAnsi="Arial"/>
          <w:sz w:val="20"/>
          <w:szCs w:val="20"/>
        </w:rPr>
        <w:tab/>
      </w:r>
      <w:r>
        <w:rPr>
          <w:rFonts w:cs="Arial" w:ascii="Arial" w:hAnsi="Arial"/>
          <w:b/>
          <w:bCs/>
          <w:sz w:val="20"/>
          <w:szCs w:val="20"/>
        </w:rPr>
        <w:t>Oświadczam, że:</w:t>
      </w:r>
    </w:p>
    <w:p>
      <w:pPr>
        <w:pStyle w:val="Standard"/>
        <w:spacing w:lineRule="atLeast" w:line="200"/>
        <w:rPr/>
      </w:pPr>
      <w:r>
        <w:rPr>
          <w:rFonts w:cs="Arial" w:ascii="Arial" w:hAnsi="Arial"/>
          <w:sz w:val="20"/>
          <w:szCs w:val="20"/>
        </w:rPr>
        <w:tab/>
        <w:t>Po zapoznaniu się z opisem przedmiotu zamówienia nie wnoszę/-imy do niego zastrzeżeń.</w:t>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sz w:val="20"/>
          <w:szCs w:val="20"/>
        </w:rPr>
        <w:tab/>
        <w:tab/>
        <w:tab/>
        <w:tab/>
        <w:tab/>
        <w:tab/>
        <w:tab/>
        <w:tab/>
        <w:t>.............................................................</w:t>
      </w:r>
    </w:p>
    <w:p>
      <w:pPr>
        <w:pStyle w:val="Standard"/>
        <w:spacing w:lineRule="atLeast" w:line="200"/>
        <w:rPr/>
      </w:pPr>
      <w:r>
        <w:rPr>
          <w:rFonts w:cs="Arial" w:ascii="Arial" w:hAnsi="Arial"/>
          <w:i/>
          <w:sz w:val="20"/>
          <w:szCs w:val="20"/>
        </w:rPr>
        <w:tab/>
        <w:tab/>
        <w:tab/>
        <w:tab/>
        <w:tab/>
        <w:tab/>
        <w:tab/>
        <w:t xml:space="preserve">              (pieczęć i podpis osoby uprawnionej)</w:t>
      </w:r>
    </w:p>
    <w:sectPr>
      <w:headerReference w:type="default" r:id="rId3"/>
      <w:type w:val="nextPage"/>
      <w:pgSz w:w="11906" w:h="16838"/>
      <w:pgMar w:left="1417" w:right="1417" w:header="708" w:top="765"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Bookman Old Style">
    <w:charset w:val="ee"/>
    <w:family w:val="roman"/>
    <w:pitch w:val="variable"/>
  </w:font>
  <w:font w:name="Arial">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100"/>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2964"/>
    <w:pPr>
      <w:widowControl/>
      <w:suppressAutoHyphens w:val="true"/>
      <w:bidi w:val="0"/>
      <w:jc w:val="left"/>
      <w:textAlignment w:val="baseline"/>
    </w:pPr>
    <w:rPr>
      <w:rFonts w:ascii="Times New Roman" w:hAnsi="Times New Roman" w:eastAsia="Lucida Sans Unicode" w:cs="Mangal"/>
      <w:color w:val="auto"/>
      <w:kern w:val="2"/>
      <w:sz w:val="24"/>
      <w:szCs w:val="24"/>
      <w:lang w:val="pl-PL" w:eastAsia="zh-CN" w:bidi="hi-IN"/>
    </w:rPr>
  </w:style>
  <w:style w:type="paragraph" w:styleId="Nagwek2" w:customStyle="1">
    <w:name w:val="Heading 2"/>
    <w:next w:val="Standard"/>
    <w:qFormat/>
    <w:rsid w:val="00972964"/>
    <w:pPr>
      <w:keepNext w:val="true"/>
      <w:widowControl/>
      <w:suppressAutoHyphens w:val="false"/>
      <w:bidi w:val="0"/>
      <w:jc w:val="center"/>
      <w:outlineLvl w:val="1"/>
    </w:pPr>
    <w:rPr>
      <w:rFonts w:ascii="Times New Roman" w:hAnsi="Times New Roman" w:eastAsia="Times New Roman" w:cs="Mangal"/>
      <w:b/>
      <w:color w:val="auto"/>
      <w:kern w:val="2"/>
      <w:sz w:val="20"/>
      <w:szCs w:val="20"/>
      <w:lang w:val="pl-PL" w:eastAsia="zh-CN" w:bidi="hi-IN"/>
    </w:rPr>
  </w:style>
  <w:style w:type="paragraph" w:styleId="Nagwek7" w:customStyle="1">
    <w:name w:val="Heading 7"/>
    <w:next w:val="Standard"/>
    <w:qFormat/>
    <w:rsid w:val="00972964"/>
    <w:pPr>
      <w:keepNext w:val="true"/>
      <w:widowControl/>
      <w:suppressAutoHyphens w:val="false"/>
      <w:bidi w:val="0"/>
      <w:jc w:val="right"/>
      <w:outlineLvl w:val="6"/>
    </w:pPr>
    <w:rPr>
      <w:rFonts w:ascii="Bookman Old Style" w:hAnsi="Bookman Old Style" w:eastAsia="Times New Roman" w:cs="Bookman Old Style"/>
      <w:color w:val="auto"/>
      <w:kern w:val="2"/>
      <w:sz w:val="24"/>
      <w:szCs w:val="20"/>
      <w:lang w:val="pl-PL" w:eastAsia="zh-CN" w:bidi="hi-IN"/>
    </w:rPr>
  </w:style>
  <w:style w:type="paragraph" w:styleId="Nagwek8" w:customStyle="1">
    <w:name w:val="Heading 8"/>
    <w:next w:val="Standard"/>
    <w:qFormat/>
    <w:rsid w:val="00972964"/>
    <w:pPr>
      <w:keepNext w:val="true"/>
      <w:widowControl/>
      <w:suppressAutoHyphens w:val="false"/>
      <w:bidi w:val="0"/>
      <w:jc w:val="left"/>
      <w:outlineLvl w:val="7"/>
    </w:pPr>
    <w:rPr>
      <w:rFonts w:ascii="Bookman Old Style" w:hAnsi="Bookman Old Style" w:eastAsia="Times New Roman" w:cs="Bookman Old Style"/>
      <w:b/>
      <w:color w:val="auto"/>
      <w:kern w:val="2"/>
      <w:sz w:val="24"/>
      <w:szCs w:val="20"/>
      <w:lang w:val="pl-PL" w:eastAsia="zh-CN" w:bidi="hi-IN"/>
    </w:rPr>
  </w:style>
  <w:style w:type="paragraph" w:styleId="Nagwek9" w:customStyle="1">
    <w:name w:val="Heading 9"/>
    <w:next w:val="Standard"/>
    <w:qFormat/>
    <w:rsid w:val="00972964"/>
    <w:pPr>
      <w:keepNext w:val="true"/>
      <w:widowControl/>
      <w:suppressAutoHyphens w:val="false"/>
      <w:bidi w:val="0"/>
      <w:jc w:val="center"/>
      <w:outlineLvl w:val="8"/>
    </w:pPr>
    <w:rPr>
      <w:rFonts w:ascii="Bookman Old Style" w:hAnsi="Bookman Old Style" w:eastAsia="Times New Roman" w:cs="Bookman Old Style"/>
      <w:b/>
      <w:color w:val="auto"/>
      <w:kern w:val="2"/>
      <w:sz w:val="24"/>
      <w:szCs w:val="20"/>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972964"/>
    <w:rPr>
      <w:rFonts w:ascii="Arial" w:hAnsi="Arial" w:eastAsia="Arial Unicode MS" w:cs="Arial"/>
    </w:rPr>
  </w:style>
  <w:style w:type="character" w:styleId="AbsatzStandardschriftart" w:customStyle="1">
    <w:name w:val="Absatz-Standardschriftart"/>
    <w:qFormat/>
    <w:rsid w:val="00972964"/>
    <w:rPr/>
  </w:style>
  <w:style w:type="character" w:styleId="WWAbsatzStandardschriftart" w:customStyle="1">
    <w:name w:val="WW-Absatz-Standardschriftart"/>
    <w:qFormat/>
    <w:rsid w:val="00972964"/>
    <w:rPr/>
  </w:style>
  <w:style w:type="character" w:styleId="WWAbsatzStandardschriftart1" w:customStyle="1">
    <w:name w:val="WW-Absatz-Standardschriftart1"/>
    <w:qFormat/>
    <w:rsid w:val="00972964"/>
    <w:rPr/>
  </w:style>
  <w:style w:type="character" w:styleId="Nagwek2Znak" w:customStyle="1">
    <w:name w:val="Nagłówek 2 Znak"/>
    <w:basedOn w:val="DefaultParagraphFont"/>
    <w:qFormat/>
    <w:rsid w:val="00972964"/>
    <w:rPr>
      <w:b/>
    </w:rPr>
  </w:style>
  <w:style w:type="character" w:styleId="Nagwek7Znak" w:customStyle="1">
    <w:name w:val="Nagłówek 7 Znak"/>
    <w:basedOn w:val="DefaultParagraphFont"/>
    <w:qFormat/>
    <w:rsid w:val="00972964"/>
    <w:rPr>
      <w:rFonts w:ascii="Bookman Old Style" w:hAnsi="Bookman Old Style" w:cs="Bookman Old Style"/>
      <w:sz w:val="24"/>
    </w:rPr>
  </w:style>
  <w:style w:type="character" w:styleId="Nagwek8Znak" w:customStyle="1">
    <w:name w:val="Nagłówek 8 Znak"/>
    <w:basedOn w:val="DefaultParagraphFont"/>
    <w:qFormat/>
    <w:rsid w:val="00972964"/>
    <w:rPr>
      <w:rFonts w:ascii="Bookman Old Style" w:hAnsi="Bookman Old Style" w:cs="Bookman Old Style"/>
      <w:b/>
      <w:sz w:val="24"/>
    </w:rPr>
  </w:style>
  <w:style w:type="character" w:styleId="Nagwek9Znak" w:customStyle="1">
    <w:name w:val="Nagłówek 9 Znak"/>
    <w:basedOn w:val="DefaultParagraphFont"/>
    <w:qFormat/>
    <w:rsid w:val="00972964"/>
    <w:rPr>
      <w:rFonts w:ascii="Bookman Old Style" w:hAnsi="Bookman Old Style" w:cs="Bookman Old Style"/>
      <w:b/>
      <w:sz w:val="24"/>
    </w:rPr>
  </w:style>
  <w:style w:type="character" w:styleId="TekstprzypisudolnegoZnak" w:customStyle="1">
    <w:name w:val="Tekst przypisu dolnego Znak"/>
    <w:basedOn w:val="DefaultParagraphFont"/>
    <w:qFormat/>
    <w:rsid w:val="00972964"/>
    <w:rPr/>
  </w:style>
  <w:style w:type="character" w:styleId="Internetlink" w:customStyle="1">
    <w:name w:val="Internet link"/>
    <w:basedOn w:val="DefaultParagraphFont"/>
    <w:qFormat/>
    <w:rsid w:val="00972964"/>
    <w:rPr>
      <w:color w:val="0000FF"/>
      <w:u w:val="single"/>
    </w:rPr>
  </w:style>
  <w:style w:type="character" w:styleId="VisitedInternetLink" w:customStyle="1">
    <w:name w:val="Visited Internet Link"/>
    <w:basedOn w:val="DefaultParagraphFont"/>
    <w:qFormat/>
    <w:rsid w:val="00972964"/>
    <w:rPr>
      <w:color w:val="800080"/>
      <w:u w:val="single"/>
    </w:rPr>
  </w:style>
  <w:style w:type="character" w:styleId="Annotationreference">
    <w:name w:val="annotation reference"/>
    <w:basedOn w:val="DefaultParagraphFont"/>
    <w:qFormat/>
    <w:rsid w:val="00972964"/>
    <w:rPr>
      <w:sz w:val="16"/>
      <w:szCs w:val="16"/>
    </w:rPr>
  </w:style>
  <w:style w:type="character" w:styleId="TekstkomentarzaZnak" w:customStyle="1">
    <w:name w:val="Tekst komentarza Znak"/>
    <w:basedOn w:val="DefaultParagraphFont"/>
    <w:qFormat/>
    <w:rsid w:val="00972964"/>
    <w:rPr>
      <w:rFonts w:eastAsia="Lucida Sans Unicode"/>
      <w:kern w:val="2"/>
    </w:rPr>
  </w:style>
  <w:style w:type="character" w:styleId="TematkomentarzaZnak" w:customStyle="1">
    <w:name w:val="Temat komentarza Znak"/>
    <w:basedOn w:val="TekstkomentarzaZnak"/>
    <w:qFormat/>
    <w:rsid w:val="00972964"/>
    <w:rPr>
      <w:b/>
      <w:bCs/>
    </w:rPr>
  </w:style>
  <w:style w:type="character" w:styleId="FontStyle33" w:customStyle="1">
    <w:name w:val="Font Style33"/>
    <w:basedOn w:val="DefaultParagraphFont"/>
    <w:qFormat/>
    <w:rsid w:val="00972964"/>
    <w:rPr>
      <w:rFonts w:ascii="Tahoma" w:hAnsi="Tahoma" w:cs="Tahoma"/>
      <w:b/>
      <w:bCs/>
      <w:sz w:val="18"/>
      <w:szCs w:val="18"/>
    </w:rPr>
  </w:style>
  <w:style w:type="character" w:styleId="FontStyle40" w:customStyle="1">
    <w:name w:val="Font Style40"/>
    <w:basedOn w:val="DefaultParagraphFont"/>
    <w:qFormat/>
    <w:rsid w:val="00972964"/>
    <w:rPr>
      <w:rFonts w:ascii="Tahoma" w:hAnsi="Tahoma" w:cs="Tahoma"/>
      <w:sz w:val="18"/>
      <w:szCs w:val="18"/>
    </w:rPr>
  </w:style>
  <w:style w:type="character" w:styleId="StopkaZnak" w:customStyle="1">
    <w:name w:val="Stopka Znak"/>
    <w:basedOn w:val="DefaultParagraphFont"/>
    <w:qFormat/>
    <w:rsid w:val="00972964"/>
    <w:rPr>
      <w:szCs w:val="21"/>
    </w:rPr>
  </w:style>
  <w:style w:type="character" w:styleId="NagwekZnak" w:customStyle="1">
    <w:name w:val="Nagłówek Znak"/>
    <w:basedOn w:val="DefaultParagraphFont"/>
    <w:qFormat/>
    <w:rsid w:val="00972964"/>
    <w:rPr>
      <w:szCs w:val="21"/>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rFonts w:ascii="Arial" w:hAnsi="Arial"/>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rsid w:val="00972964"/>
    <w:pPr>
      <w:widowControl/>
      <w:bidi w:val="0"/>
      <w:jc w:val="left"/>
    </w:pPr>
    <w:rPr>
      <w:rFonts w:ascii="Times New Roman" w:hAnsi="Times New Roman" w:eastAsia="Lucida Sans Unicode" w:cs="Tahoma"/>
      <w:color w:val="auto"/>
      <w:kern w:val="2"/>
      <w:sz w:val="24"/>
      <w:szCs w:val="24"/>
      <w:lang w:val="pl-PL" w:eastAsia="zh-CN" w:bidi="hi-IN"/>
    </w:rPr>
  </w:style>
  <w:style w:type="paragraph" w:styleId="Podpis" w:customStyle="1">
    <w:name w:val="Caption"/>
    <w:qFormat/>
    <w:rsid w:val="00972964"/>
    <w:pPr>
      <w:widowControl/>
      <w:suppressLineNumbers/>
      <w:bidi w:val="0"/>
      <w:spacing w:before="120" w:after="120"/>
      <w:jc w:val="left"/>
    </w:pPr>
    <w:rPr>
      <w:rFonts w:ascii="Times New Roman" w:hAnsi="Times New Roman" w:eastAsia="Lucida Sans Unicode" w:cs="Mangal"/>
      <w:i/>
      <w:iCs/>
      <w:color w:val="auto"/>
      <w:kern w:val="2"/>
      <w:sz w:val="24"/>
      <w:szCs w:val="24"/>
      <w:lang w:val="pl-PL" w:eastAsia="zh-CN" w:bidi="hi-IN"/>
    </w:rPr>
  </w:style>
  <w:style w:type="paragraph" w:styleId="Indeks" w:customStyle="1">
    <w:name w:val="Indeks"/>
    <w:qFormat/>
    <w:rsid w:val="00972964"/>
    <w:pPr>
      <w:widowControl/>
      <w:suppressLineNumbers/>
      <w:bidi w:val="0"/>
      <w:jc w:val="left"/>
    </w:pPr>
    <w:rPr>
      <w:rFonts w:ascii="Times New Roman" w:hAnsi="Times New Roman" w:eastAsia="Lucida Sans Unicode" w:cs="Tahoma"/>
      <w:color w:val="auto"/>
      <w:kern w:val="2"/>
      <w:sz w:val="24"/>
      <w:szCs w:val="24"/>
      <w:lang w:val="pl-PL" w:eastAsia="zh-CN" w:bidi="hi-IN"/>
    </w:rPr>
  </w:style>
  <w:style w:type="paragraph" w:styleId="Standard" w:customStyle="1">
    <w:name w:val="Standard"/>
    <w:qFormat/>
    <w:rsid w:val="00972964"/>
    <w:pPr>
      <w:widowControl/>
      <w:suppressAutoHyphens w:val="true"/>
      <w:bidi w:val="0"/>
      <w:jc w:val="left"/>
    </w:pPr>
    <w:rPr>
      <w:rFonts w:ascii="Times New Roman" w:hAnsi="Times New Roman" w:eastAsia="Lucida Sans Unicode" w:cs="Times New Roman"/>
      <w:color w:val="auto"/>
      <w:kern w:val="2"/>
      <w:sz w:val="24"/>
      <w:szCs w:val="24"/>
      <w:lang w:val="pl-PL" w:eastAsia="zh-CN" w:bidi="ar-SA"/>
    </w:rPr>
  </w:style>
  <w:style w:type="paragraph" w:styleId="Gwkaistopka">
    <w:name w:val="Główka i stopka"/>
    <w:basedOn w:val="Normal"/>
    <w:qFormat/>
    <w:pPr/>
    <w:rPr/>
  </w:style>
  <w:style w:type="paragraph" w:styleId="Gwka">
    <w:name w:val="Header"/>
    <w:basedOn w:val="Normal"/>
    <w:next w:val="Textbody"/>
    <w:rsid w:val="00972964"/>
    <w:pPr>
      <w:tabs>
        <w:tab w:val="clear" w:pos="709"/>
        <w:tab w:val="center" w:pos="4536" w:leader="none"/>
        <w:tab w:val="right" w:pos="9072" w:leader="none"/>
      </w:tabs>
    </w:pPr>
    <w:rPr>
      <w:szCs w:val="21"/>
    </w:rPr>
  </w:style>
  <w:style w:type="paragraph" w:styleId="Textbody" w:customStyle="1">
    <w:name w:val="Text body"/>
    <w:basedOn w:val="Standard"/>
    <w:qFormat/>
    <w:rsid w:val="00972964"/>
    <w:pPr>
      <w:spacing w:before="0" w:after="120"/>
    </w:pPr>
    <w:rPr/>
  </w:style>
  <w:style w:type="paragraph" w:styleId="Podpis1" w:customStyle="1">
    <w:name w:val="Podpis1"/>
    <w:basedOn w:val="Standard"/>
    <w:qFormat/>
    <w:rsid w:val="00972964"/>
    <w:pPr>
      <w:suppressLineNumbers/>
      <w:spacing w:before="120" w:after="120"/>
    </w:pPr>
    <w:rPr>
      <w:rFonts w:cs="Tahoma"/>
      <w:i/>
      <w:iCs/>
    </w:rPr>
  </w:style>
  <w:style w:type="paragraph" w:styleId="Stopka">
    <w:name w:val="Footer"/>
    <w:basedOn w:val="Normal"/>
    <w:rsid w:val="00972964"/>
    <w:pPr>
      <w:tabs>
        <w:tab w:val="clear" w:pos="709"/>
        <w:tab w:val="center" w:pos="4536" w:leader="none"/>
        <w:tab w:val="right" w:pos="9072" w:leader="none"/>
      </w:tabs>
    </w:pPr>
    <w:rPr>
      <w:szCs w:val="21"/>
    </w:rPr>
  </w:style>
  <w:style w:type="paragraph" w:styleId="BalloonText">
    <w:name w:val="Balloon Text"/>
    <w:basedOn w:val="Standard"/>
    <w:qFormat/>
    <w:rsid w:val="00972964"/>
    <w:pPr/>
    <w:rPr>
      <w:rFonts w:ascii="Tahoma" w:hAnsi="Tahoma" w:cs="Tahoma"/>
      <w:sz w:val="16"/>
      <w:szCs w:val="16"/>
    </w:rPr>
  </w:style>
  <w:style w:type="paragraph" w:styleId="Footnote" w:customStyle="1">
    <w:name w:val="Footnote"/>
    <w:basedOn w:val="Standard"/>
    <w:qFormat/>
    <w:rsid w:val="00972964"/>
    <w:pPr>
      <w:widowControl/>
      <w:suppressAutoHyphens w:val="false"/>
    </w:pPr>
    <w:rPr>
      <w:rFonts w:eastAsia="Times New Roman"/>
      <w:sz w:val="20"/>
      <w:szCs w:val="20"/>
    </w:rPr>
  </w:style>
  <w:style w:type="paragraph" w:styleId="NormalWeb">
    <w:name w:val="Normal (Web)"/>
    <w:basedOn w:val="Standard"/>
    <w:qFormat/>
    <w:rsid w:val="00972964"/>
    <w:pPr>
      <w:widowControl/>
      <w:suppressAutoHyphens w:val="false"/>
      <w:spacing w:before="100" w:after="100"/>
    </w:pPr>
    <w:rPr>
      <w:rFonts w:eastAsia="Times New Roman"/>
      <w:szCs w:val="20"/>
    </w:rPr>
  </w:style>
  <w:style w:type="paragraph" w:styleId="Annotationtext">
    <w:name w:val="annotation text"/>
    <w:basedOn w:val="Standard"/>
    <w:qFormat/>
    <w:rsid w:val="00972964"/>
    <w:pPr/>
    <w:rPr>
      <w:sz w:val="20"/>
      <w:szCs w:val="20"/>
    </w:rPr>
  </w:style>
  <w:style w:type="paragraph" w:styleId="Annotationsubject">
    <w:name w:val="annotation subject"/>
    <w:basedOn w:val="Annotationtext"/>
    <w:next w:val="Annotationtext"/>
    <w:qFormat/>
    <w:rsid w:val="00972964"/>
    <w:pPr/>
    <w:rPr>
      <w:b/>
      <w:bCs/>
    </w:rPr>
  </w:style>
  <w:style w:type="paragraph" w:styleId="Revision">
    <w:name w:val="Revision"/>
    <w:qFormat/>
    <w:rsid w:val="00972964"/>
    <w:pPr>
      <w:widowControl/>
      <w:suppressAutoHyphens w:val="true"/>
      <w:bidi w:val="0"/>
      <w:jc w:val="left"/>
    </w:pPr>
    <w:rPr>
      <w:rFonts w:ascii="Times New Roman" w:hAnsi="Times New Roman" w:eastAsia="Lucida Sans Unicode" w:cs="Times New Roman"/>
      <w:color w:val="auto"/>
      <w:kern w:val="2"/>
      <w:sz w:val="24"/>
      <w:szCs w:val="24"/>
      <w:lang w:val="pl-PL" w:eastAsia="zh-CN" w:bidi="ar-SA"/>
    </w:rPr>
  </w:style>
  <w:style w:type="paragraph" w:styleId="Default" w:customStyle="1">
    <w:name w:val="Default"/>
    <w:qFormat/>
    <w:rsid w:val="00972964"/>
    <w:pPr>
      <w:widowControl/>
      <w:suppressAutoHyphens w:val="true"/>
      <w:bidi w:val="0"/>
      <w:jc w:val="left"/>
    </w:pPr>
    <w:rPr>
      <w:rFonts w:ascii="Times New Roman" w:hAnsi="Times New Roman" w:eastAsia="Arial" w:cs="Times New Roman"/>
      <w:color w:val="000000"/>
      <w:kern w:val="2"/>
      <w:sz w:val="24"/>
      <w:szCs w:val="24"/>
      <w:lang w:val="pl-PL" w:eastAsia="zh-CN" w:bidi="ar-SA"/>
    </w:rPr>
  </w:style>
  <w:style w:type="paragraph" w:styleId="ListParagraph">
    <w:name w:val="List Paragraph"/>
    <w:basedOn w:val="Standard"/>
    <w:qFormat/>
    <w:rsid w:val="00972964"/>
    <w:pPr>
      <w:ind w:left="708" w:hanging="0"/>
    </w:pPr>
    <w:rPr/>
  </w:style>
  <w:style w:type="paragraph" w:styleId="Style20" w:customStyle="1">
    <w:name w:val="Style20"/>
    <w:basedOn w:val="Standard"/>
    <w:qFormat/>
    <w:rsid w:val="00972964"/>
    <w:pPr>
      <w:spacing w:lineRule="exact" w:line="238"/>
      <w:ind w:hanging="353"/>
      <w:jc w:val="both"/>
    </w:pPr>
    <w:rPr>
      <w:rFonts w:ascii="Tahoma" w:hAnsi="Tahoma" w:eastAsia="Times New Roman" w:cs="Tahoma"/>
    </w:rPr>
  </w:style>
  <w:style w:type="paragraph" w:styleId="Zawartotabeli" w:customStyle="1">
    <w:name w:val="Zawartość tabeli"/>
    <w:basedOn w:val="Standard"/>
    <w:qFormat/>
    <w:rsid w:val="00972964"/>
    <w:pPr>
      <w:suppressLineNumbers/>
    </w:pPr>
    <w:rPr/>
  </w:style>
  <w:style w:type="paragraph" w:styleId="Nagwektabeli" w:customStyle="1">
    <w:name w:val="Nagłówek tabeli"/>
    <w:basedOn w:val="Zawartotabeli"/>
    <w:qFormat/>
    <w:rsid w:val="00972964"/>
    <w:pPr>
      <w:jc w:val="center"/>
    </w:pPr>
    <w:rPr>
      <w:b/>
      <w:bCs/>
    </w:rPr>
  </w:style>
  <w:style w:type="numbering" w:styleId="NoList" w:default="1">
    <w:name w:val="No List"/>
    <w:uiPriority w:val="99"/>
    <w:semiHidden/>
    <w:unhideWhenUsed/>
    <w:qFormat/>
  </w:style>
  <w:style w:type="numbering" w:styleId="WW8Num1" w:customStyle="1">
    <w:name w:val="WW8Num1"/>
    <w:qFormat/>
    <w:rsid w:val="00972964"/>
  </w:style>
  <w:style w:type="numbering" w:styleId="WW8Num2" w:customStyle="1">
    <w:name w:val="WW8Num2"/>
    <w:qFormat/>
    <w:rsid w:val="00972964"/>
  </w:style>
  <w:style w:type="numbering" w:styleId="WW8Num3" w:customStyle="1">
    <w:name w:val="WW8Num3"/>
    <w:qFormat/>
    <w:rsid w:val="00972964"/>
  </w:style>
  <w:style w:type="numbering" w:styleId="WW8Num4" w:customStyle="1">
    <w:name w:val="WW8Num4"/>
    <w:qFormat/>
    <w:rsid w:val="00972964"/>
  </w:style>
  <w:style w:type="numbering" w:styleId="WW8Num5" w:customStyle="1">
    <w:name w:val="WW8Num5"/>
    <w:qFormat/>
    <w:rsid w:val="00972964"/>
  </w:style>
  <w:style w:type="numbering" w:styleId="WW8Num6" w:customStyle="1">
    <w:name w:val="WW8Num6"/>
    <w:qFormat/>
    <w:rsid w:val="00972964"/>
  </w:style>
  <w:style w:type="numbering" w:styleId="WW8Num7" w:customStyle="1">
    <w:name w:val="WW8Num7"/>
    <w:qFormat/>
    <w:rsid w:val="00972964"/>
  </w:style>
  <w:style w:type="numbering" w:styleId="WW8Num8" w:customStyle="1">
    <w:name w:val="WW8Num8"/>
    <w:qFormat/>
    <w:rsid w:val="00972964"/>
  </w:style>
  <w:style w:type="numbering" w:styleId="WW8Num9" w:customStyle="1">
    <w:name w:val="WW8Num9"/>
    <w:qFormat/>
    <w:rsid w:val="00972964"/>
  </w:style>
  <w:style w:type="numbering" w:styleId="WW8Num10" w:customStyle="1">
    <w:name w:val="WW8Num10"/>
    <w:qFormat/>
    <w:rsid w:val="00972964"/>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pr.piekary.p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Application>LibreOffice/6.3.0.4$Windows_x86 LibreOffice_project/057fc023c990d676a43019934386b85b21a9ee99</Application>
  <Pages>4</Pages>
  <Words>877</Words>
  <Characters>5795</Characters>
  <CharactersWithSpaces>7190</CharactersWithSpaces>
  <Paragraphs>158</Paragraphs>
  <Company>MOPR BFE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2019-03-13T11:34:00Z</dcterms:created>
  <dc:creator>Kadry</dc:creator>
  <dc:description/>
  <dc:language>pl-PL</dc:language>
  <cp:lastModifiedBy/>
  <cp:lastPrinted>2020-02-24T08:20:19Z</cp:lastPrinted>
  <dcterms:modified xsi:type="dcterms:W3CDTF">2020-02-24T08:22:10Z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MOPR BFE</vt:lpwstr>
  </property>
  <property fmtid="{D5CDD505-2E9C-101B-9397-08002B2CF9AE}" pid="4" name="DocSecurity">
    <vt:i4>0</vt:i4>
  </property>
  <property fmtid="{D5CDD505-2E9C-101B-9397-08002B2CF9AE}" pid="5" name="HyperlinksChanged">
    <vt:bool>0</vt:bool>
  </property>
  <property fmtid="{D5CDD505-2E9C-101B-9397-08002B2CF9AE}" pid="6" name="Informacja 1">
    <vt:lpwstr/>
  </property>
  <property fmtid="{D5CDD505-2E9C-101B-9397-08002B2CF9AE}" pid="7" name="Informacja 2">
    <vt:lpwstr/>
  </property>
  <property fmtid="{D5CDD505-2E9C-101B-9397-08002B2CF9AE}" pid="8" name="Informacja 3">
    <vt:lpwstr/>
  </property>
  <property fmtid="{D5CDD505-2E9C-101B-9397-08002B2CF9AE}" pid="9" name="Informacja 4">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