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235</w:t>
      </w:r>
      <w:r>
        <w:rPr>
          <w:rFonts w:cs="Arial" w:ascii="Arial" w:hAnsi="Arial"/>
          <w:sz w:val="20"/>
        </w:rPr>
        <w:t>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/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 xml:space="preserve">Dostawa materiałów eksploatacyjnych –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tonery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>- Brother B7715DW – 4 szt. czarne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>- Konica Minolta C280 – 1 szt. niebieski, 1 szt. żółty, 1 szt. purpurowy</w:t>
      </w:r>
    </w:p>
    <w:p>
      <w:pPr>
        <w:pStyle w:val="Standard"/>
        <w:ind w:left="709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 xml:space="preserve">Toner czarny </w:t>
      </w:r>
      <w:r>
        <w:rPr>
          <w:rFonts w:cs="Arial" w:ascii="Arial" w:hAnsi="Arial"/>
          <w:b/>
          <w:bCs/>
          <w:sz w:val="20"/>
          <w:szCs w:val="20"/>
        </w:rPr>
        <w:t>do urządzenia Brother B7715DW</w:t>
      </w:r>
      <w:r>
        <w:rPr>
          <w:rFonts w:cs="Arial" w:ascii="Arial" w:hAnsi="Arial"/>
          <w:b/>
          <w:bCs/>
          <w:sz w:val="20"/>
          <w:szCs w:val="20"/>
        </w:rPr>
        <w:t>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</w:t>
      </w:r>
      <w:r>
        <w:rPr>
          <w:rFonts w:cs="Arial" w:ascii="Arial" w:hAnsi="Arial"/>
          <w:b w:val="false"/>
          <w:bCs w:val="false"/>
          <w:sz w:val="20"/>
          <w:szCs w:val="20"/>
        </w:rPr>
        <w:t>ena netto za 1szt.…………………………….……………….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Cena brutto za  1szt……………………………………………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Toner niebieski do urządzenia Konica Minolta C280:</w:t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Cena netto za 1szt……………………………………………..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b w:val="false"/>
          <w:bCs w:val="false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Cena brutto za 1 szt……………………………………………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b w:val="false"/>
          <w:bCs w:val="false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Toner żółty do urządzenia Konica Minolta C280:</w:t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>Cena netto za 1 szt……………………………………………..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b w:val="false"/>
          <w:bCs w:val="false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Cena brutto za 1 szt…………………………………………….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b w:val="false"/>
          <w:bCs w:val="false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 xml:space="preserve">Toner purpurowy </w:t>
      </w:r>
      <w:r>
        <w:rPr>
          <w:rFonts w:cs="Arial" w:ascii="Arial" w:hAnsi="Arial"/>
          <w:b/>
          <w:bCs/>
          <w:sz w:val="20"/>
          <w:szCs w:val="20"/>
        </w:rPr>
        <w:t>do urządzenia Konica Minolta C280</w:t>
      </w:r>
      <w:r>
        <w:rPr>
          <w:rFonts w:cs="Arial" w:ascii="Arial" w:hAnsi="Arial"/>
          <w:b/>
          <w:bCs/>
          <w:sz w:val="20"/>
          <w:szCs w:val="20"/>
        </w:rPr>
        <w:t>:</w:t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>Cena netto za 1szt………………………………………………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Cena brutto za 1szt……………………………………………..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netto………………………..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brutto……………………….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Normal"/>
        <w:spacing w:lineRule="atLeast" w:line="20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tLeast" w:line="20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tLeast" w:line="20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tLeast" w:line="20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tLeast" w:line="20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tLeast" w:line="20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tLeast" w:line="20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tLeast" w:line="200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character" w:styleId="ListLabel345">
    <w:name w:val="ListLabel 345"/>
    <w:qFormat/>
    <w:rPr>
      <w:rFonts w:ascii="Arial" w:hAnsi="Arial" w:cs="Arial"/>
      <w:sz w:val="20"/>
    </w:rPr>
  </w:style>
  <w:style w:type="character" w:styleId="ListLabel346">
    <w:name w:val="ListLabel 346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LibreOffice/6.2.3.2$Windows_x86 LibreOffice_project/aecc05fe267cc68dde00352a451aa867b3b546ac</Application>
  <Pages>2</Pages>
  <Words>168</Words>
  <Characters>1498</Characters>
  <CharactersWithSpaces>1786</CharactersWithSpaces>
  <Paragraphs>40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2019-09-30T12:50:18Z</cp:lastPrinted>
  <dcterms:modified xsi:type="dcterms:W3CDTF">2019-12-03T12:55:49Z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