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2</w:t>
      </w:r>
      <w:r>
        <w:rPr>
          <w:rFonts w:cs="Arial" w:ascii="Arial" w:hAnsi="Arial"/>
          <w:sz w:val="20"/>
        </w:rPr>
        <w:t>20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Dostawa środków sanitarno – chemicznych na potrzeby MOPR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ind w:hanging="0"/>
        <w:rPr/>
      </w:pPr>
      <w:r>
        <w:rPr>
          <w:rFonts w:cs="Arial" w:ascii="Arial" w:hAnsi="Arial"/>
          <w:sz w:val="20"/>
          <w:szCs w:val="20"/>
        </w:rPr>
        <w:tab/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Vileda wkłady do mopa (10szt.)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szt. netto……………………………………………….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szt. brutto………………………………………………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Zz </w:t>
      </w:r>
      <w:r>
        <w:rPr>
          <w:rFonts w:cs="Arial" w:ascii="Arial" w:hAnsi="Arial"/>
          <w:b/>
          <w:bCs/>
          <w:sz w:val="20"/>
          <w:szCs w:val="20"/>
        </w:rPr>
        <w:t xml:space="preserve">ręczniki papierowe </w:t>
      </w:r>
      <w:r>
        <w:rPr>
          <w:rFonts w:cs="Arial" w:ascii="Arial" w:hAnsi="Arial"/>
          <w:b/>
          <w:bCs/>
          <w:sz w:val="20"/>
          <w:szCs w:val="20"/>
        </w:rPr>
        <w:t xml:space="preserve">białe 100% celuloza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b/>
          <w:bCs/>
          <w:sz w:val="20"/>
          <w:szCs w:val="20"/>
        </w:rPr>
        <w:t>20opak.x200szt.</w:t>
      </w:r>
      <w:r>
        <w:rPr>
          <w:rFonts w:cs="Arial" w:ascii="Arial" w:hAnsi="Arial"/>
          <w:b/>
          <w:bCs/>
          <w:sz w:val="20"/>
          <w:szCs w:val="20"/>
        </w:rPr>
        <w:t>)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op. netto………………………………………………..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op. brutto……………………………………………….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Odkamieniacz do zmywarek 3L 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netto…………………………………………………………..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brutto………………………………………………………….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netto………………...………..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brutto…………………...…….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character" w:styleId="ListLabel347">
    <w:name w:val="ListLabel 347"/>
    <w:qFormat/>
    <w:rPr>
      <w:rFonts w:ascii="Arial" w:hAnsi="Arial" w:cs="Arial"/>
      <w:sz w:val="20"/>
    </w:rPr>
  </w:style>
  <w:style w:type="character" w:styleId="ListLabel348">
    <w:name w:val="ListLabel 348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LibreOffice/6.2.3.2$Windows_x86 LibreOffice_project/aecc05fe267cc68dde00352a451aa867b3b546ac</Application>
  <Pages>1</Pages>
  <Words>130</Words>
  <Characters>1299</Characters>
  <CharactersWithSpaces>1449</CharactersWithSpaces>
  <Paragraphs>36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2019-11-18T11:57:40Z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