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165/2019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jc w:val="both"/>
        <w:rPr/>
      </w:pPr>
      <w:r>
        <w:rPr>
          <w:rFonts w:cs="Arial" w:ascii="Arial" w:hAnsi="Arial"/>
          <w:sz w:val="20"/>
        </w:rPr>
        <w:t xml:space="preserve"> 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  <w:t xml:space="preserve">Usługa szkoleniowa – kurs administracyjno – biurowy dla 1 uczestniczki </w:t>
        <w:tab/>
        <w:t xml:space="preserve">projektu ,,Feniks- </w:t>
        <w:tab/>
        <w:t xml:space="preserve">program aktywizacji społecznej i zawodowej dla osób długotrwale </w:t>
        <w:tab/>
        <w:t xml:space="preserve">bezrobotnych”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  <w:t>kurs administracyjno – biurowy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brutto………………………………...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LibreOffice/6.2.3.2$Windows_x86 LibreOffice_project/aecc05fe267cc68dde00352a451aa867b3b546ac</Application>
  <Pages>1</Pages>
  <Words>130</Words>
  <Characters>1290</Characters>
  <CharactersWithSpaces>1464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2018-12-04T13:06:00Z</cp:lastPrinted>
  <dcterms:modified xsi:type="dcterms:W3CDTF">2019-10-02T08:24:56Z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