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6F41A" w14:textId="77777777" w:rsidR="00D836C4" w:rsidRPr="000124C9" w:rsidRDefault="00D836C4" w:rsidP="00D836C4">
      <w:pPr>
        <w:keepNext/>
        <w:widowControl/>
        <w:autoSpaceDE/>
        <w:autoSpaceDN/>
        <w:spacing w:before="240"/>
        <w:jc w:val="center"/>
        <w:outlineLvl w:val="2"/>
        <w:rPr>
          <w:rFonts w:asciiTheme="minorHAnsi" w:hAnsiTheme="minorHAnsi" w:cs="Calibri"/>
          <w:sz w:val="22"/>
          <w:szCs w:val="22"/>
        </w:rPr>
      </w:pPr>
      <w:r w:rsidRPr="000124C9">
        <w:rPr>
          <w:rFonts w:asciiTheme="minorHAnsi" w:hAnsiTheme="minorHAnsi" w:cs="Calibri"/>
          <w:sz w:val="22"/>
          <w:szCs w:val="22"/>
        </w:rPr>
        <w:t xml:space="preserve">FORMULARZ CENOWO - OFERTOWY </w:t>
      </w:r>
    </w:p>
    <w:p w14:paraId="36CF60F6" w14:textId="77777777" w:rsidR="0009628A" w:rsidRPr="000124C9" w:rsidRDefault="0009628A" w:rsidP="00621DB0">
      <w:pPr>
        <w:jc w:val="center"/>
        <w:rPr>
          <w:rFonts w:asciiTheme="minorHAnsi" w:hAnsiTheme="minorHAnsi" w:cs="Calibri"/>
          <w:color w:val="000000"/>
          <w:sz w:val="22"/>
          <w:szCs w:val="22"/>
        </w:rPr>
      </w:pPr>
      <w:r w:rsidRPr="000124C9">
        <w:rPr>
          <w:rFonts w:asciiTheme="minorHAnsi" w:hAnsiTheme="minorHAnsi" w:cs="Calibri"/>
          <w:color w:val="000000"/>
          <w:sz w:val="22"/>
          <w:szCs w:val="22"/>
        </w:rPr>
        <w:t>Miejskiego Ośrodka Kultur</w:t>
      </w:r>
      <w:r w:rsidR="00C32E04" w:rsidRPr="000124C9">
        <w:rPr>
          <w:rFonts w:asciiTheme="minorHAnsi" w:hAnsiTheme="minorHAnsi" w:cs="Calibri"/>
          <w:color w:val="000000"/>
          <w:sz w:val="22"/>
          <w:szCs w:val="22"/>
        </w:rPr>
        <w:t>y</w:t>
      </w:r>
      <w:r w:rsidRPr="000124C9">
        <w:rPr>
          <w:rFonts w:asciiTheme="minorHAnsi" w:hAnsiTheme="minorHAnsi" w:cs="Calibri"/>
          <w:color w:val="000000"/>
          <w:sz w:val="22"/>
          <w:szCs w:val="22"/>
        </w:rPr>
        <w:t xml:space="preserve"> w Józefowie.</w:t>
      </w:r>
    </w:p>
    <w:p w14:paraId="4CC79D33" w14:textId="77777777" w:rsidR="00FD2249" w:rsidRPr="000124C9" w:rsidRDefault="00FD2249" w:rsidP="00621DB0">
      <w:pPr>
        <w:jc w:val="center"/>
        <w:rPr>
          <w:rFonts w:asciiTheme="minorHAnsi" w:hAnsiTheme="minorHAnsi" w:cs="Calibri"/>
          <w:color w:val="000000"/>
          <w:sz w:val="22"/>
          <w:szCs w:val="22"/>
        </w:rPr>
      </w:pPr>
    </w:p>
    <w:p w14:paraId="20E69395" w14:textId="77777777" w:rsidR="00FD2249" w:rsidRPr="000124C9" w:rsidRDefault="00FD2249" w:rsidP="00FD2249">
      <w:pPr>
        <w:pStyle w:val="Nagwek1"/>
        <w:ind w:right="2"/>
        <w:jc w:val="center"/>
        <w:rPr>
          <w:rFonts w:ascii="Calibri" w:hAnsi="Calibri" w:cs="Calibri"/>
          <w:color w:val="000000"/>
          <w:sz w:val="22"/>
          <w:szCs w:val="22"/>
        </w:rPr>
      </w:pPr>
      <w:r w:rsidRPr="000124C9">
        <w:rPr>
          <w:rFonts w:ascii="Calibri" w:hAnsi="Calibri" w:cs="Calibri"/>
          <w:color w:val="000000"/>
          <w:sz w:val="22"/>
          <w:szCs w:val="22"/>
        </w:rPr>
        <w:t>FORMULARZ</w:t>
      </w:r>
      <w:r w:rsidRPr="000124C9">
        <w:rPr>
          <w:rFonts w:ascii="Calibri" w:hAnsi="Calibri" w:cs="Calibri"/>
          <w:color w:val="000000"/>
          <w:spacing w:val="-8"/>
          <w:sz w:val="22"/>
          <w:szCs w:val="22"/>
        </w:rPr>
        <w:t xml:space="preserve"> </w:t>
      </w:r>
      <w:r w:rsidRPr="000124C9">
        <w:rPr>
          <w:rFonts w:ascii="Calibri" w:hAnsi="Calibri" w:cs="Calibri"/>
          <w:color w:val="000000"/>
          <w:spacing w:val="-2"/>
          <w:sz w:val="22"/>
          <w:szCs w:val="22"/>
        </w:rPr>
        <w:t>OFERTY</w:t>
      </w:r>
    </w:p>
    <w:p w14:paraId="48B87DBD" w14:textId="77777777" w:rsidR="00FD2249" w:rsidRPr="000124C9" w:rsidRDefault="00FD2249" w:rsidP="00FD2249">
      <w:pPr>
        <w:pStyle w:val="Tekstpodstawowy"/>
        <w:spacing w:before="43" w:after="1"/>
        <w:rPr>
          <w:rFonts w:ascii="Calibri" w:hAnsi="Calibri" w:cs="Calibri"/>
          <w:b/>
          <w:color w:val="000000"/>
          <w:sz w:val="22"/>
          <w:szCs w:val="22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4"/>
        <w:gridCol w:w="4717"/>
      </w:tblGrid>
      <w:tr w:rsidR="00FD2249" w:rsidRPr="000124C9" w14:paraId="389A6495" w14:textId="77777777">
        <w:trPr>
          <w:trHeight w:val="672"/>
        </w:trPr>
        <w:tc>
          <w:tcPr>
            <w:tcW w:w="4904" w:type="dxa"/>
            <w:hideMark/>
          </w:tcPr>
          <w:p w14:paraId="68BCA7DB" w14:textId="77777777" w:rsidR="00FD2249" w:rsidRPr="000124C9" w:rsidRDefault="00FD2249">
            <w:pPr>
              <w:pStyle w:val="TableParagraph"/>
              <w:spacing w:before="196"/>
              <w:ind w:left="71"/>
              <w:rPr>
                <w:rFonts w:cs="Calibri"/>
                <w:color w:val="000000"/>
                <w:lang w:val="pl-PL"/>
              </w:rPr>
            </w:pPr>
            <w:r w:rsidRPr="000124C9">
              <w:rPr>
                <w:rFonts w:cs="Calibri"/>
                <w:color w:val="000000"/>
                <w:spacing w:val="-2"/>
                <w:lang w:val="pl-PL"/>
              </w:rPr>
              <w:t>Zamawiający</w:t>
            </w:r>
          </w:p>
        </w:tc>
        <w:tc>
          <w:tcPr>
            <w:tcW w:w="4717" w:type="dxa"/>
            <w:hideMark/>
          </w:tcPr>
          <w:p w14:paraId="2880617D" w14:textId="77777777" w:rsidR="00FD2249" w:rsidRPr="000124C9" w:rsidRDefault="00FD2249" w:rsidP="00FD2249">
            <w:pPr>
              <w:ind w:left="265"/>
              <w:rPr>
                <w:lang w:val="pl-PL"/>
              </w:rPr>
            </w:pPr>
            <w:r w:rsidRPr="000124C9">
              <w:rPr>
                <w:lang w:val="pl-PL"/>
              </w:rPr>
              <w:t>Miejski Ośrodek Kultury w Józefowie,</w:t>
            </w:r>
          </w:p>
          <w:p w14:paraId="6028C596" w14:textId="77777777" w:rsidR="00FD2249" w:rsidRPr="000124C9" w:rsidRDefault="00FD2249" w:rsidP="00FD2249">
            <w:pPr>
              <w:ind w:left="265"/>
              <w:rPr>
                <w:lang w:val="pl-PL"/>
              </w:rPr>
            </w:pPr>
            <w:r w:rsidRPr="000124C9">
              <w:rPr>
                <w:lang w:val="pl-PL"/>
              </w:rPr>
              <w:t xml:space="preserve"> ul. Kard. Wyszyńskiego 1, 05-420 Józefów</w:t>
            </w:r>
          </w:p>
          <w:p w14:paraId="1730E8C8" w14:textId="77777777" w:rsidR="00FD2249" w:rsidRPr="000124C9" w:rsidRDefault="00FD2249" w:rsidP="00FD2249">
            <w:pPr>
              <w:ind w:left="265"/>
              <w:rPr>
                <w:lang w:val="pl-PL"/>
              </w:rPr>
            </w:pPr>
            <w:r w:rsidRPr="000124C9">
              <w:rPr>
                <w:lang w:val="pl-PL"/>
              </w:rPr>
              <w:t xml:space="preserve">NIP: 532 10 47 226, REGON: 000286893 </w:t>
            </w:r>
          </w:p>
          <w:p w14:paraId="4A5EF99A" w14:textId="77777777" w:rsidR="00FD2249" w:rsidRPr="000124C9" w:rsidRDefault="00FD2249" w:rsidP="00FD2249">
            <w:pPr>
              <w:ind w:left="265"/>
              <w:rPr>
                <w:i/>
                <w:lang w:val="pl-PL"/>
              </w:rPr>
            </w:pPr>
            <w:r w:rsidRPr="000124C9">
              <w:rPr>
                <w:lang w:val="pl-PL"/>
              </w:rPr>
              <w:t xml:space="preserve">Tel. 0-22 789 20 26, mail: mok@mokjozefow.pl  </w:t>
            </w:r>
          </w:p>
        </w:tc>
      </w:tr>
      <w:tr w:rsidR="00FD2249" w:rsidRPr="000124C9" w14:paraId="3530B665" w14:textId="77777777">
        <w:trPr>
          <w:trHeight w:val="675"/>
        </w:trPr>
        <w:tc>
          <w:tcPr>
            <w:tcW w:w="4904" w:type="dxa"/>
            <w:hideMark/>
          </w:tcPr>
          <w:p w14:paraId="16118797" w14:textId="77777777" w:rsidR="00FD2249" w:rsidRPr="000124C9" w:rsidRDefault="00FD2249">
            <w:pPr>
              <w:pStyle w:val="TableParagraph"/>
              <w:spacing w:before="198"/>
              <w:ind w:left="71"/>
              <w:rPr>
                <w:rFonts w:cs="Calibri"/>
                <w:color w:val="000000"/>
                <w:lang w:val="pl-PL"/>
              </w:rPr>
            </w:pPr>
            <w:r w:rsidRPr="000124C9">
              <w:rPr>
                <w:rFonts w:cs="Calibri"/>
                <w:color w:val="000000"/>
                <w:lang w:val="pl-PL"/>
              </w:rPr>
              <w:t>Przedmiot</w:t>
            </w:r>
            <w:r w:rsidRPr="000124C9">
              <w:rPr>
                <w:rFonts w:cs="Calibri"/>
                <w:color w:val="000000"/>
                <w:spacing w:val="-9"/>
                <w:lang w:val="pl-PL"/>
              </w:rPr>
              <w:t xml:space="preserve"> </w:t>
            </w:r>
            <w:r w:rsidRPr="000124C9">
              <w:rPr>
                <w:rFonts w:cs="Calibri"/>
                <w:color w:val="000000"/>
                <w:spacing w:val="-2"/>
                <w:lang w:val="pl-PL"/>
              </w:rPr>
              <w:t>zamówienia</w:t>
            </w:r>
          </w:p>
        </w:tc>
        <w:tc>
          <w:tcPr>
            <w:tcW w:w="4717" w:type="dxa"/>
            <w:hideMark/>
          </w:tcPr>
          <w:p w14:paraId="398B6F11" w14:textId="7F2B3E66" w:rsidR="00FD2249" w:rsidRPr="000124C9" w:rsidRDefault="000124C9" w:rsidP="00FD2249">
            <w:pPr>
              <w:pStyle w:val="TableParagraph"/>
              <w:tabs>
                <w:tab w:val="left" w:leader="dot" w:pos="1871"/>
              </w:tabs>
              <w:spacing w:before="198"/>
              <w:ind w:left="265"/>
              <w:rPr>
                <w:rFonts w:cs="Calibri"/>
                <w:i/>
                <w:color w:val="000000"/>
                <w:lang w:val="pl-PL"/>
              </w:rPr>
            </w:pPr>
            <w:r w:rsidRPr="000124C9">
              <w:rPr>
                <w:rFonts w:cstheme="minorHAnsi"/>
                <w:b/>
                <w:bCs/>
                <w:lang w:val="pl-PL" w:eastAsia="pl-PL"/>
              </w:rPr>
              <w:t>Zorganizowanie i przeprowadzenie jarmarku świątecznego podczas imprezy plenerowej o charakterze kulturalno-promocyjnym pn. „JARMARK BOŻONARODZENIOWY”.</w:t>
            </w:r>
          </w:p>
        </w:tc>
      </w:tr>
      <w:tr w:rsidR="00FD2249" w:rsidRPr="000124C9" w14:paraId="6F26143A" w14:textId="77777777">
        <w:trPr>
          <w:trHeight w:val="674"/>
        </w:trPr>
        <w:tc>
          <w:tcPr>
            <w:tcW w:w="4904" w:type="dxa"/>
            <w:hideMark/>
          </w:tcPr>
          <w:p w14:paraId="28D204A7" w14:textId="77777777" w:rsidR="00FD2249" w:rsidRPr="000124C9" w:rsidRDefault="00FD2249">
            <w:pPr>
              <w:pStyle w:val="TableParagraph"/>
              <w:spacing w:before="196"/>
              <w:ind w:left="71"/>
              <w:rPr>
                <w:rFonts w:cs="Calibri"/>
                <w:color w:val="000000"/>
                <w:lang w:val="pl-PL"/>
              </w:rPr>
            </w:pPr>
            <w:r w:rsidRPr="000124C9">
              <w:rPr>
                <w:rFonts w:cs="Calibri"/>
                <w:color w:val="000000"/>
                <w:lang w:val="pl-PL"/>
              </w:rPr>
              <w:t>Nazwa</w:t>
            </w:r>
            <w:r w:rsidRPr="000124C9">
              <w:rPr>
                <w:rFonts w:cs="Calibri"/>
                <w:color w:val="000000"/>
                <w:spacing w:val="-6"/>
                <w:lang w:val="pl-PL"/>
              </w:rPr>
              <w:t xml:space="preserve"> </w:t>
            </w:r>
            <w:r w:rsidRPr="000124C9">
              <w:rPr>
                <w:rFonts w:cs="Calibri"/>
                <w:color w:val="000000"/>
                <w:lang w:val="pl-PL"/>
              </w:rPr>
              <w:t>i</w:t>
            </w:r>
            <w:r w:rsidRPr="000124C9">
              <w:rPr>
                <w:rFonts w:cs="Calibri"/>
                <w:color w:val="000000"/>
                <w:spacing w:val="-2"/>
                <w:lang w:val="pl-PL"/>
              </w:rPr>
              <w:t xml:space="preserve"> </w:t>
            </w:r>
            <w:r w:rsidRPr="000124C9">
              <w:rPr>
                <w:rFonts w:cs="Calibri"/>
                <w:color w:val="000000"/>
                <w:lang w:val="pl-PL"/>
              </w:rPr>
              <w:t xml:space="preserve">adres </w:t>
            </w:r>
            <w:r w:rsidRPr="000124C9">
              <w:rPr>
                <w:rFonts w:cs="Calibri"/>
                <w:color w:val="000000"/>
                <w:spacing w:val="-2"/>
                <w:lang w:val="pl-PL"/>
              </w:rPr>
              <w:t>wykonawcy</w:t>
            </w:r>
          </w:p>
        </w:tc>
        <w:tc>
          <w:tcPr>
            <w:tcW w:w="4717" w:type="dxa"/>
          </w:tcPr>
          <w:p w14:paraId="1C094AD8" w14:textId="77777777" w:rsidR="00FD2249" w:rsidRPr="000124C9" w:rsidRDefault="00FD2249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  <w:p w14:paraId="2B890195" w14:textId="77777777" w:rsidR="00FD2249" w:rsidRPr="000124C9" w:rsidRDefault="00FD2249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  <w:p w14:paraId="420E850C" w14:textId="77777777" w:rsidR="0004080C" w:rsidRPr="000124C9" w:rsidRDefault="0004080C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  <w:p w14:paraId="421307FC" w14:textId="77777777" w:rsidR="00FD2249" w:rsidRPr="000124C9" w:rsidRDefault="00FD2249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</w:tc>
      </w:tr>
      <w:tr w:rsidR="00FD2249" w:rsidRPr="000124C9" w14:paraId="189F57BC" w14:textId="77777777">
        <w:trPr>
          <w:trHeight w:val="675"/>
        </w:trPr>
        <w:tc>
          <w:tcPr>
            <w:tcW w:w="4904" w:type="dxa"/>
            <w:hideMark/>
          </w:tcPr>
          <w:p w14:paraId="22E2F26D" w14:textId="77777777" w:rsidR="00FD2249" w:rsidRPr="000124C9" w:rsidRDefault="00FD2249">
            <w:pPr>
              <w:pStyle w:val="TableParagraph"/>
              <w:spacing w:before="196"/>
              <w:ind w:left="71"/>
              <w:rPr>
                <w:rFonts w:cs="Calibri"/>
                <w:color w:val="000000"/>
                <w:lang w:val="pl-PL"/>
              </w:rPr>
            </w:pPr>
            <w:r w:rsidRPr="000124C9">
              <w:rPr>
                <w:rFonts w:cs="Calibri"/>
                <w:color w:val="000000"/>
                <w:lang w:val="pl-PL"/>
              </w:rPr>
              <w:t>Cena</w:t>
            </w:r>
            <w:r w:rsidRPr="000124C9">
              <w:rPr>
                <w:rFonts w:cs="Calibri"/>
                <w:color w:val="000000"/>
                <w:spacing w:val="-4"/>
                <w:lang w:val="pl-PL"/>
              </w:rPr>
              <w:t xml:space="preserve"> </w:t>
            </w:r>
            <w:r w:rsidRPr="000124C9">
              <w:rPr>
                <w:rFonts w:cs="Calibri"/>
                <w:color w:val="000000"/>
                <w:lang w:val="pl-PL"/>
              </w:rPr>
              <w:t>ofertowa</w:t>
            </w:r>
            <w:r w:rsidRPr="000124C9">
              <w:rPr>
                <w:rFonts w:cs="Calibri"/>
                <w:color w:val="000000"/>
                <w:spacing w:val="-3"/>
                <w:lang w:val="pl-PL"/>
              </w:rPr>
              <w:t xml:space="preserve"> </w:t>
            </w:r>
            <w:r w:rsidRPr="000124C9">
              <w:rPr>
                <w:rFonts w:cs="Calibri"/>
                <w:color w:val="000000"/>
                <w:lang w:val="pl-PL"/>
              </w:rPr>
              <w:t>w</w:t>
            </w:r>
            <w:r w:rsidRPr="000124C9">
              <w:rPr>
                <w:rFonts w:cs="Calibri"/>
                <w:color w:val="000000"/>
                <w:spacing w:val="-4"/>
                <w:lang w:val="pl-PL"/>
              </w:rPr>
              <w:t xml:space="preserve"> </w:t>
            </w:r>
            <w:r w:rsidRPr="000124C9">
              <w:rPr>
                <w:rFonts w:cs="Calibri"/>
                <w:color w:val="000000"/>
                <w:lang w:val="pl-PL"/>
              </w:rPr>
              <w:t>zł</w:t>
            </w:r>
            <w:r w:rsidRPr="000124C9">
              <w:rPr>
                <w:rFonts w:cs="Calibri"/>
                <w:color w:val="000000"/>
                <w:spacing w:val="-2"/>
                <w:lang w:val="pl-PL"/>
              </w:rPr>
              <w:t xml:space="preserve"> </w:t>
            </w:r>
            <w:r w:rsidRPr="000124C9">
              <w:rPr>
                <w:rFonts w:cs="Calibri"/>
                <w:color w:val="000000"/>
                <w:lang w:val="pl-PL"/>
              </w:rPr>
              <w:t>brutto</w:t>
            </w:r>
            <w:r w:rsidRPr="000124C9">
              <w:rPr>
                <w:rFonts w:cs="Calibri"/>
                <w:color w:val="000000"/>
                <w:spacing w:val="-2"/>
                <w:lang w:val="pl-PL"/>
              </w:rPr>
              <w:t xml:space="preserve"> (cyfrowo)</w:t>
            </w:r>
          </w:p>
        </w:tc>
        <w:tc>
          <w:tcPr>
            <w:tcW w:w="4717" w:type="dxa"/>
          </w:tcPr>
          <w:p w14:paraId="777B1516" w14:textId="77777777" w:rsidR="00FD2249" w:rsidRPr="000124C9" w:rsidRDefault="00FD2249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  <w:p w14:paraId="47E4F6DC" w14:textId="77777777" w:rsidR="0004080C" w:rsidRPr="000124C9" w:rsidRDefault="0004080C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  <w:p w14:paraId="35DF3827" w14:textId="77777777" w:rsidR="0004080C" w:rsidRPr="000124C9" w:rsidRDefault="0004080C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  <w:p w14:paraId="4F7A0F07" w14:textId="77777777" w:rsidR="0004080C" w:rsidRPr="000124C9" w:rsidRDefault="0004080C">
            <w:pPr>
              <w:pStyle w:val="TableParagraph"/>
              <w:rPr>
                <w:rFonts w:cs="Calibri"/>
                <w:color w:val="000000"/>
                <w:lang w:val="pl-PL"/>
              </w:rPr>
            </w:pPr>
          </w:p>
        </w:tc>
      </w:tr>
    </w:tbl>
    <w:p w14:paraId="33F5991F" w14:textId="77777777" w:rsidR="00FD2249" w:rsidRPr="000124C9" w:rsidRDefault="00FD2249" w:rsidP="00FD2249">
      <w:pPr>
        <w:pStyle w:val="Tekstpodstawowy"/>
        <w:spacing w:before="3"/>
        <w:rPr>
          <w:rFonts w:ascii="Calibri" w:hAnsi="Calibri" w:cs="Calibri"/>
          <w:b/>
          <w:color w:val="000000"/>
          <w:sz w:val="22"/>
          <w:szCs w:val="22"/>
        </w:rPr>
      </w:pPr>
    </w:p>
    <w:p w14:paraId="6FFFFB39" w14:textId="77777777" w:rsidR="00FD2249" w:rsidRPr="000124C9" w:rsidRDefault="00FD2249" w:rsidP="00FD2249">
      <w:pPr>
        <w:pStyle w:val="Tekstpodstawowy"/>
        <w:ind w:left="140"/>
        <w:jc w:val="both"/>
        <w:rPr>
          <w:rFonts w:ascii="Calibri" w:hAnsi="Calibri" w:cs="Calibri"/>
          <w:color w:val="000000"/>
          <w:sz w:val="22"/>
          <w:szCs w:val="22"/>
        </w:rPr>
      </w:pPr>
      <w:r w:rsidRPr="000124C9">
        <w:rPr>
          <w:rFonts w:ascii="Calibri" w:hAnsi="Calibri" w:cs="Calibri"/>
          <w:color w:val="000000"/>
          <w:sz w:val="22"/>
          <w:szCs w:val="22"/>
        </w:rPr>
        <w:t>Składając</w:t>
      </w:r>
      <w:r w:rsidRPr="000124C9">
        <w:rPr>
          <w:rFonts w:ascii="Calibri" w:hAnsi="Calibri" w:cs="Calibri"/>
          <w:color w:val="000000"/>
          <w:spacing w:val="-9"/>
          <w:sz w:val="22"/>
          <w:szCs w:val="22"/>
        </w:rPr>
        <w:t xml:space="preserve"> </w:t>
      </w:r>
      <w:r w:rsidRPr="000124C9">
        <w:rPr>
          <w:rFonts w:ascii="Calibri" w:hAnsi="Calibri" w:cs="Calibri"/>
          <w:color w:val="000000"/>
          <w:sz w:val="22"/>
          <w:szCs w:val="22"/>
        </w:rPr>
        <w:t>ofertę</w:t>
      </w:r>
      <w:r w:rsidRPr="000124C9">
        <w:rPr>
          <w:rFonts w:ascii="Calibri" w:hAnsi="Calibri" w:cs="Calibri"/>
          <w:color w:val="000000"/>
          <w:spacing w:val="-8"/>
          <w:sz w:val="22"/>
          <w:szCs w:val="22"/>
        </w:rPr>
        <w:t xml:space="preserve"> </w:t>
      </w:r>
      <w:r w:rsidRPr="000124C9">
        <w:rPr>
          <w:rFonts w:ascii="Calibri" w:hAnsi="Calibri" w:cs="Calibri"/>
          <w:color w:val="000000"/>
          <w:sz w:val="22"/>
          <w:szCs w:val="22"/>
        </w:rPr>
        <w:t>jednocześnie</w:t>
      </w:r>
      <w:r w:rsidRPr="000124C9">
        <w:rPr>
          <w:rFonts w:ascii="Calibri" w:hAnsi="Calibri" w:cs="Calibri"/>
          <w:color w:val="000000"/>
          <w:spacing w:val="-7"/>
          <w:sz w:val="22"/>
          <w:szCs w:val="22"/>
        </w:rPr>
        <w:t xml:space="preserve"> </w:t>
      </w:r>
      <w:r w:rsidRPr="000124C9">
        <w:rPr>
          <w:rFonts w:ascii="Calibri" w:hAnsi="Calibri" w:cs="Calibri"/>
          <w:color w:val="000000"/>
          <w:sz w:val="22"/>
          <w:szCs w:val="22"/>
        </w:rPr>
        <w:t>wykonawca</w:t>
      </w:r>
      <w:r w:rsidRPr="000124C9">
        <w:rPr>
          <w:rFonts w:ascii="Calibri" w:hAnsi="Calibri" w:cs="Calibri"/>
          <w:color w:val="000000"/>
          <w:spacing w:val="-7"/>
          <w:sz w:val="22"/>
          <w:szCs w:val="22"/>
        </w:rPr>
        <w:t xml:space="preserve"> </w:t>
      </w:r>
      <w:r w:rsidRPr="000124C9">
        <w:rPr>
          <w:rFonts w:ascii="Calibri" w:hAnsi="Calibri" w:cs="Calibri"/>
          <w:color w:val="000000"/>
          <w:sz w:val="22"/>
          <w:szCs w:val="22"/>
        </w:rPr>
        <w:t>oświadcza,</w:t>
      </w:r>
      <w:r w:rsidRPr="000124C9">
        <w:rPr>
          <w:rFonts w:ascii="Calibri" w:hAnsi="Calibri" w:cs="Calibri"/>
          <w:color w:val="000000"/>
          <w:spacing w:val="-6"/>
          <w:sz w:val="22"/>
          <w:szCs w:val="22"/>
        </w:rPr>
        <w:t xml:space="preserve"> </w:t>
      </w:r>
      <w:r w:rsidRPr="000124C9">
        <w:rPr>
          <w:rFonts w:ascii="Calibri" w:hAnsi="Calibri" w:cs="Calibri"/>
          <w:color w:val="000000"/>
          <w:spacing w:val="-5"/>
          <w:sz w:val="22"/>
          <w:szCs w:val="22"/>
        </w:rPr>
        <w:t>że:</w:t>
      </w:r>
    </w:p>
    <w:p w14:paraId="4A55A60E" w14:textId="77777777" w:rsidR="00FD2249" w:rsidRPr="000124C9" w:rsidRDefault="00FD2249" w:rsidP="00FD2249">
      <w:pPr>
        <w:pStyle w:val="Akapitzlist"/>
        <w:numPr>
          <w:ilvl w:val="0"/>
          <w:numId w:val="8"/>
        </w:numPr>
        <w:tabs>
          <w:tab w:val="left" w:pos="861"/>
        </w:tabs>
        <w:ind w:right="150"/>
        <w:jc w:val="both"/>
        <w:rPr>
          <w:rFonts w:ascii="Calibri" w:hAnsi="Calibri" w:cs="Calibri"/>
          <w:color w:val="000000"/>
          <w:sz w:val="22"/>
          <w:szCs w:val="22"/>
        </w:rPr>
      </w:pPr>
      <w:r w:rsidRPr="000124C9">
        <w:rPr>
          <w:rFonts w:ascii="Calibri" w:hAnsi="Calibri" w:cs="Calibri"/>
          <w:color w:val="000000"/>
        </w:rPr>
        <w:t>nie</w:t>
      </w:r>
      <w:r w:rsidRPr="000124C9">
        <w:rPr>
          <w:rFonts w:ascii="Calibri" w:hAnsi="Calibri" w:cs="Calibri"/>
          <w:color w:val="000000"/>
          <w:spacing w:val="-1"/>
        </w:rPr>
        <w:t xml:space="preserve"> </w:t>
      </w:r>
      <w:r w:rsidRPr="000124C9">
        <w:rPr>
          <w:rFonts w:ascii="Calibri" w:hAnsi="Calibri" w:cs="Calibri"/>
          <w:color w:val="000000"/>
        </w:rPr>
        <w:t>podlega wykluczeniu z postępowania na</w:t>
      </w:r>
      <w:r w:rsidRPr="000124C9">
        <w:rPr>
          <w:rFonts w:ascii="Calibri" w:hAnsi="Calibri" w:cs="Calibri"/>
          <w:color w:val="000000"/>
          <w:spacing w:val="-1"/>
        </w:rPr>
        <w:t xml:space="preserve"> </w:t>
      </w:r>
      <w:r w:rsidRPr="000124C9">
        <w:rPr>
          <w:rFonts w:ascii="Calibri" w:hAnsi="Calibri" w:cs="Calibri"/>
          <w:color w:val="000000"/>
        </w:rPr>
        <w:t>podstawie</w:t>
      </w:r>
      <w:r w:rsidRPr="000124C9">
        <w:rPr>
          <w:rFonts w:ascii="Calibri" w:hAnsi="Calibri" w:cs="Calibri"/>
          <w:color w:val="000000"/>
          <w:spacing w:val="-1"/>
        </w:rPr>
        <w:t xml:space="preserve"> </w:t>
      </w:r>
      <w:r w:rsidRPr="000124C9">
        <w:rPr>
          <w:rFonts w:ascii="Calibri" w:hAnsi="Calibri" w:cs="Calibri"/>
          <w:color w:val="000000"/>
        </w:rPr>
        <w:t>przepisów ustawy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z dnia</w:t>
      </w:r>
      <w:r w:rsidRPr="000124C9">
        <w:rPr>
          <w:rFonts w:ascii="Calibri" w:hAnsi="Calibri" w:cs="Calibri"/>
          <w:color w:val="000000"/>
          <w:spacing w:val="-1"/>
        </w:rPr>
        <w:t xml:space="preserve"> </w:t>
      </w:r>
      <w:r w:rsidRPr="000124C9">
        <w:rPr>
          <w:rFonts w:ascii="Calibri" w:hAnsi="Calibri" w:cs="Calibri"/>
          <w:color w:val="000000"/>
        </w:rPr>
        <w:t>13 kwietnia 2022 r. o szczególnych rozwiązaniach w zakresie przeciwdziałania wspieraniu agresji na Ukrainę oraz służących ochronie bezpieczeństwa narodowego;</w:t>
      </w:r>
    </w:p>
    <w:p w14:paraId="52D033BD" w14:textId="77777777" w:rsidR="00FD2249" w:rsidRPr="000124C9" w:rsidRDefault="00FD2249" w:rsidP="00FD2249">
      <w:pPr>
        <w:pStyle w:val="Akapitzlist"/>
        <w:numPr>
          <w:ilvl w:val="0"/>
          <w:numId w:val="8"/>
        </w:numPr>
        <w:tabs>
          <w:tab w:val="left" w:pos="859"/>
        </w:tabs>
        <w:ind w:left="859" w:hanging="358"/>
        <w:jc w:val="both"/>
        <w:rPr>
          <w:rFonts w:ascii="Calibri" w:hAnsi="Calibri" w:cs="Calibri"/>
          <w:color w:val="000000"/>
        </w:rPr>
      </w:pPr>
      <w:r w:rsidRPr="000124C9">
        <w:rPr>
          <w:rFonts w:ascii="Calibri" w:hAnsi="Calibri" w:cs="Calibri"/>
          <w:color w:val="000000"/>
        </w:rPr>
        <w:t>spełnia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warunki</w:t>
      </w:r>
      <w:r w:rsidRPr="000124C9">
        <w:rPr>
          <w:rFonts w:ascii="Calibri" w:hAnsi="Calibri" w:cs="Calibri"/>
          <w:color w:val="000000"/>
          <w:spacing w:val="-3"/>
        </w:rPr>
        <w:t xml:space="preserve"> </w:t>
      </w:r>
      <w:r w:rsidRPr="000124C9">
        <w:rPr>
          <w:rFonts w:ascii="Calibri" w:hAnsi="Calibri" w:cs="Calibri"/>
          <w:color w:val="000000"/>
        </w:rPr>
        <w:t>udziału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</w:rPr>
        <w:t>w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  <w:spacing w:val="-2"/>
        </w:rPr>
        <w:t>postępowaniu;</w:t>
      </w:r>
    </w:p>
    <w:p w14:paraId="185DAC89" w14:textId="77777777" w:rsidR="00FD2249" w:rsidRPr="000124C9" w:rsidRDefault="00FD2249" w:rsidP="00FD2249">
      <w:pPr>
        <w:pStyle w:val="Akapitzlist"/>
        <w:numPr>
          <w:ilvl w:val="0"/>
          <w:numId w:val="8"/>
        </w:numPr>
        <w:tabs>
          <w:tab w:val="left" w:pos="859"/>
        </w:tabs>
        <w:ind w:left="859" w:hanging="358"/>
        <w:jc w:val="both"/>
        <w:rPr>
          <w:rFonts w:ascii="Calibri" w:hAnsi="Calibri" w:cs="Calibri"/>
          <w:color w:val="000000"/>
        </w:rPr>
      </w:pPr>
      <w:r w:rsidRPr="000124C9">
        <w:rPr>
          <w:rFonts w:ascii="Calibri" w:hAnsi="Calibri" w:cs="Calibri"/>
          <w:color w:val="000000"/>
        </w:rPr>
        <w:t>złożona</w:t>
      </w:r>
      <w:r w:rsidRPr="000124C9">
        <w:rPr>
          <w:rFonts w:ascii="Calibri" w:hAnsi="Calibri" w:cs="Calibri"/>
          <w:color w:val="000000"/>
          <w:spacing w:val="-9"/>
        </w:rPr>
        <w:t xml:space="preserve"> </w:t>
      </w:r>
      <w:r w:rsidRPr="000124C9">
        <w:rPr>
          <w:rFonts w:ascii="Calibri" w:hAnsi="Calibri" w:cs="Calibri"/>
          <w:color w:val="000000"/>
        </w:rPr>
        <w:t>oferta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będzie</w:t>
      </w:r>
      <w:r w:rsidRPr="000124C9">
        <w:rPr>
          <w:rFonts w:ascii="Calibri" w:hAnsi="Calibri" w:cs="Calibri"/>
          <w:color w:val="000000"/>
          <w:spacing w:val="-3"/>
        </w:rPr>
        <w:t xml:space="preserve"> </w:t>
      </w:r>
      <w:r w:rsidRPr="000124C9">
        <w:rPr>
          <w:rFonts w:ascii="Calibri" w:hAnsi="Calibri" w:cs="Calibri"/>
          <w:color w:val="000000"/>
        </w:rPr>
        <w:t>ważna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</w:rPr>
        <w:t>przez</w:t>
      </w:r>
      <w:r w:rsidRPr="000124C9">
        <w:rPr>
          <w:rFonts w:ascii="Calibri" w:hAnsi="Calibri" w:cs="Calibri"/>
          <w:color w:val="000000"/>
          <w:spacing w:val="-2"/>
        </w:rPr>
        <w:t xml:space="preserve"> </w:t>
      </w:r>
      <w:r w:rsidRPr="000124C9">
        <w:rPr>
          <w:rFonts w:ascii="Calibri" w:hAnsi="Calibri" w:cs="Calibri"/>
          <w:color w:val="000000"/>
        </w:rPr>
        <w:t>okres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</w:rPr>
        <w:t>30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</w:rPr>
        <w:t>dni</w:t>
      </w:r>
      <w:r w:rsidRPr="000124C9">
        <w:rPr>
          <w:rFonts w:ascii="Calibri" w:hAnsi="Calibri" w:cs="Calibri"/>
          <w:color w:val="000000"/>
          <w:spacing w:val="-2"/>
        </w:rPr>
        <w:t xml:space="preserve"> </w:t>
      </w:r>
      <w:r w:rsidRPr="000124C9">
        <w:rPr>
          <w:rFonts w:ascii="Calibri" w:hAnsi="Calibri" w:cs="Calibri"/>
          <w:color w:val="000000"/>
        </w:rPr>
        <w:t>(termin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</w:rPr>
        <w:t>związania</w:t>
      </w:r>
      <w:r w:rsidRPr="000124C9">
        <w:rPr>
          <w:rFonts w:ascii="Calibri" w:hAnsi="Calibri" w:cs="Calibri"/>
          <w:color w:val="000000"/>
          <w:spacing w:val="-2"/>
        </w:rPr>
        <w:t xml:space="preserve"> ofertą);</w:t>
      </w:r>
    </w:p>
    <w:p w14:paraId="5CB0B333" w14:textId="77777777" w:rsidR="00FD2249" w:rsidRPr="000124C9" w:rsidRDefault="00FD2249" w:rsidP="00FD2249">
      <w:pPr>
        <w:pStyle w:val="Akapitzlist"/>
        <w:numPr>
          <w:ilvl w:val="0"/>
          <w:numId w:val="8"/>
        </w:numPr>
        <w:tabs>
          <w:tab w:val="left" w:pos="859"/>
        </w:tabs>
        <w:ind w:left="859" w:hanging="358"/>
        <w:jc w:val="both"/>
        <w:rPr>
          <w:rFonts w:ascii="Calibri" w:hAnsi="Calibri" w:cs="Calibri"/>
          <w:color w:val="000000"/>
        </w:rPr>
      </w:pPr>
      <w:r w:rsidRPr="000124C9">
        <w:rPr>
          <w:rFonts w:ascii="Calibri" w:hAnsi="Calibri" w:cs="Calibri"/>
          <w:color w:val="000000"/>
        </w:rPr>
        <w:t>akceptuje</w:t>
      </w:r>
      <w:r w:rsidRPr="000124C9">
        <w:rPr>
          <w:rFonts w:ascii="Calibri" w:hAnsi="Calibri" w:cs="Calibri"/>
          <w:color w:val="000000"/>
          <w:spacing w:val="-10"/>
        </w:rPr>
        <w:t xml:space="preserve"> </w:t>
      </w:r>
      <w:r w:rsidRPr="000124C9">
        <w:rPr>
          <w:rFonts w:ascii="Calibri" w:hAnsi="Calibri" w:cs="Calibri"/>
          <w:color w:val="000000"/>
        </w:rPr>
        <w:t>postanowienia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zapytania</w:t>
      </w:r>
      <w:r w:rsidRPr="000124C9">
        <w:rPr>
          <w:rFonts w:ascii="Calibri" w:hAnsi="Calibri" w:cs="Calibri"/>
          <w:color w:val="000000"/>
          <w:spacing w:val="-7"/>
        </w:rPr>
        <w:t xml:space="preserve"> </w:t>
      </w:r>
      <w:r w:rsidRPr="000124C9">
        <w:rPr>
          <w:rFonts w:ascii="Calibri" w:hAnsi="Calibri" w:cs="Calibri"/>
          <w:color w:val="000000"/>
        </w:rPr>
        <w:t>ofertowego</w:t>
      </w:r>
      <w:r w:rsidRPr="000124C9">
        <w:rPr>
          <w:rFonts w:ascii="Calibri" w:hAnsi="Calibri" w:cs="Calibri"/>
          <w:color w:val="000000"/>
          <w:spacing w:val="-7"/>
        </w:rPr>
        <w:t xml:space="preserve"> </w:t>
      </w:r>
      <w:r w:rsidRPr="000124C9">
        <w:rPr>
          <w:rFonts w:ascii="Calibri" w:hAnsi="Calibri" w:cs="Calibri"/>
          <w:color w:val="000000"/>
        </w:rPr>
        <w:t>oraz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wzoru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  <w:spacing w:val="-2"/>
        </w:rPr>
        <w:t>umowy;</w:t>
      </w:r>
    </w:p>
    <w:p w14:paraId="01D7848C" w14:textId="77777777" w:rsidR="00FD2249" w:rsidRPr="000124C9" w:rsidRDefault="00FD2249" w:rsidP="00FD2249">
      <w:pPr>
        <w:pStyle w:val="Akapitzlist"/>
        <w:numPr>
          <w:ilvl w:val="0"/>
          <w:numId w:val="8"/>
        </w:numPr>
        <w:tabs>
          <w:tab w:val="left" w:pos="861"/>
        </w:tabs>
        <w:ind w:right="373"/>
        <w:rPr>
          <w:rFonts w:ascii="Calibri" w:hAnsi="Calibri" w:cs="Calibri"/>
          <w:color w:val="000000"/>
        </w:rPr>
      </w:pPr>
      <w:r w:rsidRPr="000124C9">
        <w:rPr>
          <w:rFonts w:ascii="Calibri" w:hAnsi="Calibri" w:cs="Calibri"/>
          <w:color w:val="000000"/>
        </w:rPr>
        <w:t>akceptuje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postanowienia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umowy,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której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wzór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stanowi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załącznik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do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niniejszego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zapytania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i w przypadku wyboru jego oferty zobowiązuje się zawrzeć umowę zgodną z tym wzorem</w:t>
      </w:r>
    </w:p>
    <w:p w14:paraId="44049A3E" w14:textId="77777777" w:rsidR="00FD2249" w:rsidRPr="000124C9" w:rsidRDefault="00FD2249" w:rsidP="00FD2249">
      <w:pPr>
        <w:pStyle w:val="Akapitzlist"/>
        <w:numPr>
          <w:ilvl w:val="0"/>
          <w:numId w:val="8"/>
        </w:numPr>
        <w:tabs>
          <w:tab w:val="left" w:pos="861"/>
        </w:tabs>
        <w:ind w:right="274"/>
        <w:rPr>
          <w:rFonts w:ascii="Calibri" w:hAnsi="Calibri" w:cs="Calibri"/>
          <w:color w:val="000000"/>
        </w:rPr>
      </w:pPr>
      <w:r w:rsidRPr="000124C9">
        <w:rPr>
          <w:rFonts w:ascii="Calibri" w:hAnsi="Calibri" w:cs="Calibri"/>
          <w:color w:val="000000"/>
        </w:rPr>
        <w:t>akceptuje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poprawienie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przez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zamawiającego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oczywistych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lub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nieistotnych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omyłek</w:t>
      </w:r>
      <w:r w:rsidRPr="000124C9">
        <w:rPr>
          <w:rFonts w:ascii="Calibri" w:hAnsi="Calibri" w:cs="Calibri"/>
          <w:color w:val="000000"/>
          <w:spacing w:val="40"/>
        </w:rPr>
        <w:t xml:space="preserve"> </w:t>
      </w:r>
      <w:r w:rsidRPr="000124C9">
        <w:rPr>
          <w:rFonts w:ascii="Calibri" w:hAnsi="Calibri" w:cs="Calibri"/>
          <w:color w:val="000000"/>
        </w:rPr>
        <w:t>w</w:t>
      </w:r>
      <w:r w:rsidRPr="000124C9">
        <w:rPr>
          <w:rFonts w:ascii="Calibri" w:hAnsi="Calibri" w:cs="Calibri"/>
          <w:color w:val="000000"/>
          <w:spacing w:val="80"/>
        </w:rPr>
        <w:t xml:space="preserve"> </w:t>
      </w:r>
      <w:r w:rsidRPr="000124C9">
        <w:rPr>
          <w:rFonts w:ascii="Calibri" w:hAnsi="Calibri" w:cs="Calibri"/>
          <w:color w:val="000000"/>
          <w:spacing w:val="-2"/>
        </w:rPr>
        <w:t>ofercie;</w:t>
      </w:r>
    </w:p>
    <w:p w14:paraId="7F9E1CE1" w14:textId="77777777" w:rsidR="00FD2249" w:rsidRPr="000124C9" w:rsidRDefault="00FD2249" w:rsidP="00FD2249">
      <w:pPr>
        <w:pStyle w:val="Akapitzlist"/>
        <w:numPr>
          <w:ilvl w:val="0"/>
          <w:numId w:val="8"/>
        </w:numPr>
        <w:tabs>
          <w:tab w:val="left" w:pos="859"/>
        </w:tabs>
        <w:ind w:left="859" w:hanging="358"/>
        <w:rPr>
          <w:rFonts w:ascii="Calibri" w:hAnsi="Calibri" w:cs="Calibri"/>
          <w:color w:val="000000"/>
        </w:rPr>
      </w:pPr>
      <w:r w:rsidRPr="000124C9">
        <w:rPr>
          <w:rFonts w:ascii="Calibri" w:hAnsi="Calibri" w:cs="Calibri"/>
          <w:color w:val="000000"/>
        </w:rPr>
        <w:t>zapoznał</w:t>
      </w:r>
      <w:r w:rsidRPr="000124C9">
        <w:rPr>
          <w:rFonts w:ascii="Calibri" w:hAnsi="Calibri" w:cs="Calibri"/>
          <w:color w:val="000000"/>
          <w:spacing w:val="-10"/>
        </w:rPr>
        <w:t xml:space="preserve"> </w:t>
      </w:r>
      <w:r w:rsidRPr="000124C9">
        <w:rPr>
          <w:rFonts w:ascii="Calibri" w:hAnsi="Calibri" w:cs="Calibri"/>
          <w:color w:val="000000"/>
        </w:rPr>
        <w:t>się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z</w:t>
      </w:r>
      <w:r w:rsidRPr="000124C9">
        <w:rPr>
          <w:rFonts w:ascii="Calibri" w:hAnsi="Calibri" w:cs="Calibri"/>
          <w:color w:val="000000"/>
          <w:spacing w:val="-3"/>
        </w:rPr>
        <w:t xml:space="preserve"> </w:t>
      </w:r>
      <w:r w:rsidRPr="000124C9">
        <w:rPr>
          <w:rFonts w:ascii="Calibri" w:hAnsi="Calibri" w:cs="Calibri"/>
          <w:color w:val="000000"/>
        </w:rPr>
        <w:t>informacjami</w:t>
      </w:r>
      <w:r w:rsidRPr="000124C9">
        <w:rPr>
          <w:rFonts w:ascii="Calibri" w:hAnsi="Calibri" w:cs="Calibri"/>
          <w:color w:val="000000"/>
          <w:spacing w:val="-5"/>
        </w:rPr>
        <w:t xml:space="preserve"> </w:t>
      </w:r>
      <w:r w:rsidRPr="000124C9">
        <w:rPr>
          <w:rFonts w:ascii="Calibri" w:hAnsi="Calibri" w:cs="Calibri"/>
          <w:color w:val="000000"/>
        </w:rPr>
        <w:t>dotyczącymi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</w:rPr>
        <w:t>ochrony</w:t>
      </w:r>
      <w:r w:rsidRPr="000124C9">
        <w:rPr>
          <w:rFonts w:ascii="Calibri" w:hAnsi="Calibri" w:cs="Calibri"/>
          <w:color w:val="000000"/>
          <w:spacing w:val="-7"/>
        </w:rPr>
        <w:t xml:space="preserve"> </w:t>
      </w:r>
      <w:r w:rsidRPr="000124C9">
        <w:rPr>
          <w:rFonts w:ascii="Calibri" w:hAnsi="Calibri" w:cs="Calibri"/>
          <w:color w:val="000000"/>
        </w:rPr>
        <w:t>danych</w:t>
      </w:r>
      <w:r w:rsidRPr="000124C9">
        <w:rPr>
          <w:rFonts w:ascii="Calibri" w:hAnsi="Calibri" w:cs="Calibri"/>
          <w:color w:val="000000"/>
          <w:spacing w:val="-4"/>
        </w:rPr>
        <w:t xml:space="preserve"> </w:t>
      </w:r>
      <w:r w:rsidRPr="000124C9">
        <w:rPr>
          <w:rFonts w:ascii="Calibri" w:hAnsi="Calibri" w:cs="Calibri"/>
          <w:color w:val="000000"/>
          <w:spacing w:val="-2"/>
        </w:rPr>
        <w:t>osobowych.</w:t>
      </w:r>
    </w:p>
    <w:p w14:paraId="6FC6EB35" w14:textId="77777777" w:rsidR="00FD2249" w:rsidRPr="000124C9" w:rsidRDefault="00FD2249" w:rsidP="00621DB0">
      <w:pPr>
        <w:jc w:val="center"/>
        <w:rPr>
          <w:rFonts w:asciiTheme="minorHAnsi" w:hAnsiTheme="minorHAnsi" w:cs="Calibri"/>
          <w:sz w:val="22"/>
          <w:szCs w:val="22"/>
        </w:rPr>
      </w:pPr>
    </w:p>
    <w:p w14:paraId="3D3A39AE" w14:textId="77777777" w:rsidR="00E81C14" w:rsidRPr="000124C9" w:rsidRDefault="00E81C14" w:rsidP="00E81C14">
      <w:pPr>
        <w:rPr>
          <w:rFonts w:asciiTheme="minorHAnsi" w:hAnsiTheme="minorHAnsi" w:cs="Calibri"/>
          <w:sz w:val="22"/>
          <w:szCs w:val="22"/>
        </w:rPr>
      </w:pPr>
    </w:p>
    <w:p w14:paraId="7DC39190" w14:textId="77777777" w:rsidR="004E51DC" w:rsidRPr="000124C9" w:rsidRDefault="004E51DC" w:rsidP="00E81C14">
      <w:pPr>
        <w:rPr>
          <w:rFonts w:asciiTheme="minorHAnsi" w:hAnsiTheme="minorHAnsi" w:cs="Calibri"/>
          <w:sz w:val="22"/>
          <w:szCs w:val="22"/>
        </w:rPr>
      </w:pPr>
    </w:p>
    <w:p w14:paraId="52B43AD8" w14:textId="77777777" w:rsidR="00E81C14" w:rsidRPr="000124C9" w:rsidRDefault="00E81C14" w:rsidP="00E81C14">
      <w:pPr>
        <w:rPr>
          <w:rFonts w:asciiTheme="minorHAnsi" w:hAnsiTheme="minorHAnsi" w:cs="Calibri"/>
          <w:sz w:val="22"/>
          <w:szCs w:val="22"/>
        </w:rPr>
      </w:pPr>
      <w:r w:rsidRPr="000124C9">
        <w:rPr>
          <w:rFonts w:asciiTheme="minorHAnsi" w:hAnsiTheme="minorHAnsi" w:cs="Calibri"/>
          <w:sz w:val="22"/>
          <w:szCs w:val="22"/>
        </w:rPr>
        <w:t xml:space="preserve">............................., dn. </w:t>
      </w:r>
      <w:r w:rsidR="004E51DC" w:rsidRPr="000124C9">
        <w:rPr>
          <w:rFonts w:asciiTheme="minorHAnsi" w:hAnsiTheme="minorHAnsi" w:cs="Calibri"/>
          <w:sz w:val="22"/>
          <w:szCs w:val="22"/>
        </w:rPr>
        <w:t>......................................................................................................</w:t>
      </w:r>
    </w:p>
    <w:p w14:paraId="67426248" w14:textId="77777777" w:rsidR="00F64ABF" w:rsidRPr="000124C9" w:rsidRDefault="00E81C14" w:rsidP="00E81C14">
      <w:pPr>
        <w:rPr>
          <w:rFonts w:asciiTheme="minorHAnsi" w:hAnsiTheme="minorHAnsi" w:cs="Calibri"/>
          <w:sz w:val="22"/>
          <w:szCs w:val="22"/>
        </w:rPr>
      </w:pPr>
      <w:r w:rsidRPr="000124C9">
        <w:rPr>
          <w:rFonts w:asciiTheme="minorHAnsi" w:hAnsiTheme="minorHAnsi" w:cs="Calibri"/>
          <w:sz w:val="22"/>
          <w:szCs w:val="22"/>
        </w:rPr>
        <w:t>podpis(y) i pieczęcie osób upoważnionych</w:t>
      </w:r>
    </w:p>
    <w:sectPr w:rsidR="00F64ABF" w:rsidRPr="000124C9" w:rsidSect="000066B7">
      <w:footerReference w:type="default" r:id="rId7"/>
      <w:pgSz w:w="12240" w:h="15840"/>
      <w:pgMar w:top="709" w:right="758" w:bottom="993" w:left="70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3FB98" w14:textId="77777777" w:rsidR="00273A14" w:rsidRDefault="00273A14" w:rsidP="0009628A">
      <w:r>
        <w:separator/>
      </w:r>
    </w:p>
  </w:endnote>
  <w:endnote w:type="continuationSeparator" w:id="0">
    <w:p w14:paraId="706AAA51" w14:textId="77777777" w:rsidR="00273A14" w:rsidRDefault="00273A14" w:rsidP="0009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B135" w14:textId="77777777" w:rsidR="00F64ABF" w:rsidRDefault="00F64AB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BE7AA0">
      <w:rPr>
        <w:noProof/>
      </w:rPr>
      <w:t>1</w:t>
    </w:r>
    <w:r>
      <w:fldChar w:fldCharType="end"/>
    </w:r>
  </w:p>
  <w:p w14:paraId="0531E8F8" w14:textId="77777777" w:rsidR="00F64ABF" w:rsidRDefault="00F64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294EA" w14:textId="77777777" w:rsidR="00273A14" w:rsidRDefault="00273A14" w:rsidP="0009628A">
      <w:r>
        <w:separator/>
      </w:r>
    </w:p>
  </w:footnote>
  <w:footnote w:type="continuationSeparator" w:id="0">
    <w:p w14:paraId="3BC8D825" w14:textId="77777777" w:rsidR="00273A14" w:rsidRDefault="00273A14" w:rsidP="0009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5183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00758D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2F5A8D"/>
    <w:multiLevelType w:val="hybridMultilevel"/>
    <w:tmpl w:val="FFFFFFFF"/>
    <w:lvl w:ilvl="0" w:tplc="584853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CF297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8B1188"/>
    <w:multiLevelType w:val="hybridMultilevel"/>
    <w:tmpl w:val="FFFFFFFF"/>
    <w:lvl w:ilvl="0" w:tplc="35C64682">
      <w:start w:val="1"/>
      <w:numFmt w:val="decimal"/>
      <w:lvlText w:val="%1)"/>
      <w:lvlJc w:val="left"/>
      <w:pPr>
        <w:ind w:left="861" w:hanging="360"/>
      </w:pPr>
      <w:rPr>
        <w:rFonts w:asciiTheme="minorHAnsi" w:eastAsia="Times New Roman" w:hAnsiTheme="minorHAnsi" w:cs="Calibri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37C4D562">
      <w:numFmt w:val="bullet"/>
      <w:lvlText w:val="•"/>
      <w:lvlJc w:val="left"/>
      <w:pPr>
        <w:ind w:left="1766" w:hanging="360"/>
      </w:pPr>
    </w:lvl>
    <w:lvl w:ilvl="2" w:tplc="90D0FA2A">
      <w:numFmt w:val="bullet"/>
      <w:lvlText w:val="•"/>
      <w:lvlJc w:val="left"/>
      <w:pPr>
        <w:ind w:left="2673" w:hanging="360"/>
      </w:pPr>
    </w:lvl>
    <w:lvl w:ilvl="3" w:tplc="A5149C5A">
      <w:numFmt w:val="bullet"/>
      <w:lvlText w:val="•"/>
      <w:lvlJc w:val="left"/>
      <w:pPr>
        <w:ind w:left="3579" w:hanging="360"/>
      </w:pPr>
    </w:lvl>
    <w:lvl w:ilvl="4" w:tplc="92729FE6">
      <w:numFmt w:val="bullet"/>
      <w:lvlText w:val="•"/>
      <w:lvlJc w:val="left"/>
      <w:pPr>
        <w:ind w:left="4486" w:hanging="360"/>
      </w:pPr>
    </w:lvl>
    <w:lvl w:ilvl="5" w:tplc="E474BD4A">
      <w:numFmt w:val="bullet"/>
      <w:lvlText w:val="•"/>
      <w:lvlJc w:val="left"/>
      <w:pPr>
        <w:ind w:left="5393" w:hanging="360"/>
      </w:pPr>
    </w:lvl>
    <w:lvl w:ilvl="6" w:tplc="3FCA831C">
      <w:numFmt w:val="bullet"/>
      <w:lvlText w:val="•"/>
      <w:lvlJc w:val="left"/>
      <w:pPr>
        <w:ind w:left="6299" w:hanging="360"/>
      </w:pPr>
    </w:lvl>
    <w:lvl w:ilvl="7" w:tplc="3D80D07C">
      <w:numFmt w:val="bullet"/>
      <w:lvlText w:val="•"/>
      <w:lvlJc w:val="left"/>
      <w:pPr>
        <w:ind w:left="7206" w:hanging="360"/>
      </w:pPr>
    </w:lvl>
    <w:lvl w:ilvl="8" w:tplc="E5A8EA84">
      <w:numFmt w:val="bullet"/>
      <w:lvlText w:val="•"/>
      <w:lvlJc w:val="left"/>
      <w:pPr>
        <w:ind w:left="8112" w:hanging="360"/>
      </w:pPr>
    </w:lvl>
  </w:abstractNum>
  <w:abstractNum w:abstractNumId="5" w15:restartNumberingAfterBreak="0">
    <w:nsid w:val="3AD24DE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FA1365"/>
    <w:multiLevelType w:val="hybridMultilevel"/>
    <w:tmpl w:val="FFFFFFFF"/>
    <w:lvl w:ilvl="0" w:tplc="981033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D81305E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3360749">
    <w:abstractNumId w:val="2"/>
  </w:num>
  <w:num w:numId="2" w16cid:durableId="1486556607">
    <w:abstractNumId w:val="7"/>
  </w:num>
  <w:num w:numId="3" w16cid:durableId="2052339515">
    <w:abstractNumId w:val="1"/>
  </w:num>
  <w:num w:numId="4" w16cid:durableId="579172840">
    <w:abstractNumId w:val="3"/>
  </w:num>
  <w:num w:numId="5" w16cid:durableId="78451137">
    <w:abstractNumId w:val="5"/>
  </w:num>
  <w:num w:numId="6" w16cid:durableId="1494099523">
    <w:abstractNumId w:val="0"/>
  </w:num>
  <w:num w:numId="7" w16cid:durableId="31539369">
    <w:abstractNumId w:val="6"/>
  </w:num>
  <w:num w:numId="8" w16cid:durableId="15914263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revisionView w:inkAnnotation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9C"/>
    <w:rsid w:val="000066B7"/>
    <w:rsid w:val="000124C9"/>
    <w:rsid w:val="00016958"/>
    <w:rsid w:val="0004080C"/>
    <w:rsid w:val="00064252"/>
    <w:rsid w:val="00082DA0"/>
    <w:rsid w:val="00090591"/>
    <w:rsid w:val="0009628A"/>
    <w:rsid w:val="000979E2"/>
    <w:rsid w:val="000C4B84"/>
    <w:rsid w:val="00105157"/>
    <w:rsid w:val="0018513C"/>
    <w:rsid w:val="00197777"/>
    <w:rsid w:val="001E249C"/>
    <w:rsid w:val="002055A3"/>
    <w:rsid w:val="0023416E"/>
    <w:rsid w:val="00250F3B"/>
    <w:rsid w:val="00273A14"/>
    <w:rsid w:val="0027428C"/>
    <w:rsid w:val="00283088"/>
    <w:rsid w:val="002A1386"/>
    <w:rsid w:val="002B5275"/>
    <w:rsid w:val="00331FE7"/>
    <w:rsid w:val="003B5A5A"/>
    <w:rsid w:val="003C0E84"/>
    <w:rsid w:val="004308F6"/>
    <w:rsid w:val="004A1A2A"/>
    <w:rsid w:val="004A75FC"/>
    <w:rsid w:val="004E51DC"/>
    <w:rsid w:val="0055379E"/>
    <w:rsid w:val="005551B8"/>
    <w:rsid w:val="005C018A"/>
    <w:rsid w:val="005F62A1"/>
    <w:rsid w:val="00621DB0"/>
    <w:rsid w:val="00625265"/>
    <w:rsid w:val="00665D13"/>
    <w:rsid w:val="00692B69"/>
    <w:rsid w:val="006C0916"/>
    <w:rsid w:val="007E65DF"/>
    <w:rsid w:val="007F0430"/>
    <w:rsid w:val="00807584"/>
    <w:rsid w:val="008247A0"/>
    <w:rsid w:val="0083080C"/>
    <w:rsid w:val="00837457"/>
    <w:rsid w:val="008B7FFB"/>
    <w:rsid w:val="00917131"/>
    <w:rsid w:val="0095566F"/>
    <w:rsid w:val="009567D9"/>
    <w:rsid w:val="009623DF"/>
    <w:rsid w:val="00984179"/>
    <w:rsid w:val="00997E2C"/>
    <w:rsid w:val="009A7376"/>
    <w:rsid w:val="009D34A4"/>
    <w:rsid w:val="009D687A"/>
    <w:rsid w:val="009F1E8A"/>
    <w:rsid w:val="00A8235B"/>
    <w:rsid w:val="00AB721B"/>
    <w:rsid w:val="00AD2F79"/>
    <w:rsid w:val="00B13D0C"/>
    <w:rsid w:val="00BC5601"/>
    <w:rsid w:val="00BE7AA0"/>
    <w:rsid w:val="00C32E04"/>
    <w:rsid w:val="00C4692B"/>
    <w:rsid w:val="00D323D9"/>
    <w:rsid w:val="00D7799E"/>
    <w:rsid w:val="00D836C4"/>
    <w:rsid w:val="00D84523"/>
    <w:rsid w:val="00DF5225"/>
    <w:rsid w:val="00E41E9A"/>
    <w:rsid w:val="00E71E83"/>
    <w:rsid w:val="00E81C14"/>
    <w:rsid w:val="00EA2F63"/>
    <w:rsid w:val="00F35E1A"/>
    <w:rsid w:val="00F64ABF"/>
    <w:rsid w:val="00F86E7F"/>
    <w:rsid w:val="00FD2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A7732"/>
  <w14:defaultImageDpi w14:val="0"/>
  <w15:docId w15:val="{B150E7C1-44ED-4A6F-ADC9-F5F8F990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249"/>
    <w:pPr>
      <w:widowControl w:val="0"/>
      <w:autoSpaceDE w:val="0"/>
      <w:autoSpaceDN w:val="0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2249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  <w:lang w:eastAsia="en-US"/>
    </w:rPr>
  </w:style>
  <w:style w:type="paragraph" w:styleId="Nagwek3">
    <w:name w:val="heading 3"/>
    <w:basedOn w:val="Normalny"/>
    <w:link w:val="Nagwek3Znak"/>
    <w:uiPriority w:val="99"/>
    <w:qFormat/>
    <w:rsid w:val="008247A0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2249"/>
    <w:rPr>
      <w:rFonts w:ascii="Calibri Light" w:hAnsi="Calibri Light" w:cs="Times New Roman"/>
      <w:color w:val="2F5496"/>
      <w:sz w:val="40"/>
      <w:szCs w:val="40"/>
      <w:lang w:val="x-none"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libri Light" w:hAnsi="Calibri Light" w:cs="Times New Roman"/>
      <w:b/>
      <w:sz w:val="26"/>
    </w:rPr>
  </w:style>
  <w:style w:type="paragraph" w:customStyle="1" w:styleId="Default">
    <w:name w:val="Default"/>
    <w:rsid w:val="009D687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9D687A"/>
    <w:pPr>
      <w:widowControl/>
      <w:autoSpaceDE/>
      <w:autoSpaceDN/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9D687A"/>
    <w:rPr>
      <w:rFonts w:cs="Times New Roman"/>
      <w:b/>
    </w:rPr>
  </w:style>
  <w:style w:type="character" w:styleId="Hipercze">
    <w:name w:val="Hyperlink"/>
    <w:basedOn w:val="Domylnaczcionkaakapitu"/>
    <w:uiPriority w:val="99"/>
    <w:rsid w:val="005551B8"/>
    <w:rPr>
      <w:rFonts w:cs="Times New Roman"/>
      <w:color w:val="0000FF"/>
      <w:u w:val="single"/>
    </w:rPr>
  </w:style>
  <w:style w:type="character" w:customStyle="1" w:styleId="st">
    <w:name w:val="st"/>
    <w:uiPriority w:val="99"/>
    <w:rsid w:val="003B5A5A"/>
  </w:style>
  <w:style w:type="character" w:styleId="Uwydatnienie">
    <w:name w:val="Emphasis"/>
    <w:basedOn w:val="Domylnaczcionkaakapitu"/>
    <w:uiPriority w:val="99"/>
    <w:qFormat/>
    <w:rsid w:val="003B5A5A"/>
    <w:rPr>
      <w:rFonts w:cs="Times New Roman"/>
      <w:i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28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09628A"/>
    <w:rPr>
      <w:rFonts w:cs="Times New Roman"/>
      <w:sz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28A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9628A"/>
    <w:pPr>
      <w:widowControl/>
      <w:tabs>
        <w:tab w:val="center" w:pos="4536"/>
        <w:tab w:val="right" w:pos="9072"/>
      </w:tabs>
      <w:autoSpaceDE/>
      <w:autoSpaceDN/>
    </w:pPr>
    <w:rPr>
      <w:rFonts w:ascii="Calibri" w:hAnsi="Calibr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09628A"/>
    <w:rPr>
      <w:rFonts w:ascii="Calibri" w:hAnsi="Calibri" w:cs="Times New Roman"/>
      <w:lang w:val="x-none" w:eastAsia="en-US"/>
    </w:rPr>
  </w:style>
  <w:style w:type="paragraph" w:styleId="Bezodstpw">
    <w:name w:val="No Spacing"/>
    <w:uiPriority w:val="1"/>
    <w:qFormat/>
    <w:rsid w:val="0009628A"/>
    <w:pPr>
      <w:widowControl w:val="0"/>
      <w:autoSpaceDE w:val="0"/>
      <w:autoSpaceDN w:val="0"/>
    </w:pPr>
    <w:rPr>
      <w:sz w:val="24"/>
      <w:szCs w:val="24"/>
    </w:rPr>
  </w:style>
  <w:style w:type="character" w:customStyle="1" w:styleId="desktop-title-subcontent">
    <w:name w:val="desktop-title-subcontent"/>
    <w:rsid w:val="0009628A"/>
  </w:style>
  <w:style w:type="paragraph" w:styleId="Stopka">
    <w:name w:val="footer"/>
    <w:basedOn w:val="Normalny"/>
    <w:link w:val="StopkaZnak"/>
    <w:uiPriority w:val="99"/>
    <w:unhideWhenUsed/>
    <w:rsid w:val="00F64A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64ABF"/>
    <w:rPr>
      <w:rFonts w:cs="Times New Roman"/>
      <w:sz w:val="24"/>
    </w:rPr>
  </w:style>
  <w:style w:type="table" w:styleId="Tabela-Siatka">
    <w:name w:val="Table Grid"/>
    <w:basedOn w:val="Standardowy"/>
    <w:uiPriority w:val="39"/>
    <w:rsid w:val="000C4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81C14"/>
    <w:rPr>
      <w:rFonts w:cs="Times New Roman"/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D836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836C4"/>
    <w:rPr>
      <w:rFonts w:cs="Times New Roman"/>
      <w:sz w:val="24"/>
      <w:szCs w:val="24"/>
    </w:rPr>
  </w:style>
  <w:style w:type="character" w:customStyle="1" w:styleId="StrongEmphasis">
    <w:name w:val="Strong Emphasis"/>
    <w:rsid w:val="00984179"/>
    <w:rPr>
      <w:b/>
    </w:rPr>
  </w:style>
  <w:style w:type="character" w:customStyle="1" w:styleId="AkapitzlistZnak">
    <w:name w:val="Akapit z listą Znak"/>
    <w:link w:val="Akapitzlist"/>
    <w:locked/>
    <w:rsid w:val="00FD2249"/>
  </w:style>
  <w:style w:type="paragraph" w:styleId="Akapitzlist">
    <w:name w:val="List Paragraph"/>
    <w:basedOn w:val="Normalny"/>
    <w:link w:val="AkapitzlistZnak"/>
    <w:uiPriority w:val="34"/>
    <w:qFormat/>
    <w:rsid w:val="00FD2249"/>
    <w:pPr>
      <w:ind w:left="720"/>
      <w:contextualSpacing/>
    </w:pPr>
    <w:rPr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FD2249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FD2249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1302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 25 kwietnia 2013 r</dc:title>
  <dc:subject/>
  <dc:creator>user</dc:creator>
  <cp:keywords/>
  <dc:description/>
  <cp:lastModifiedBy>KlochD</cp:lastModifiedBy>
  <cp:revision>3</cp:revision>
  <cp:lastPrinted>2018-10-17T12:57:00Z</cp:lastPrinted>
  <dcterms:created xsi:type="dcterms:W3CDTF">2026-03-03T14:00:00Z</dcterms:created>
  <dcterms:modified xsi:type="dcterms:W3CDTF">2026-03-10T11:10:00Z</dcterms:modified>
</cp:coreProperties>
</file>