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92" w:rsidRDefault="00AF0692">
      <w:pPr>
        <w:pStyle w:val="Tytu"/>
        <w:ind w:left="0"/>
        <w:jc w:val="left"/>
      </w:pPr>
    </w:p>
    <w:p w:rsidR="00AF0692" w:rsidRDefault="00DE07F9" w:rsidP="00C918A7">
      <w:pPr>
        <w:jc w:val="center"/>
      </w:pPr>
      <w:r>
        <w:rPr>
          <w:rFonts w:ascii="Arial" w:hAnsi="Arial" w:cs="Arial"/>
          <w:sz w:val="22"/>
          <w:szCs w:val="22"/>
        </w:rPr>
        <w:t>..........................................................</w:t>
      </w:r>
      <w:r w:rsidR="004B7BA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......     </w:t>
      </w:r>
      <w:r w:rsidR="004B7BA7">
        <w:rPr>
          <w:rFonts w:ascii="Arial" w:hAnsi="Arial" w:cs="Arial"/>
          <w:sz w:val="22"/>
          <w:szCs w:val="22"/>
        </w:rPr>
        <w:t xml:space="preserve">                         ......</w:t>
      </w:r>
      <w:r>
        <w:rPr>
          <w:rFonts w:ascii="Arial" w:hAnsi="Arial" w:cs="Arial"/>
          <w:sz w:val="22"/>
          <w:szCs w:val="22"/>
        </w:rPr>
        <w:t xml:space="preserve">...............................................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(imię i  nazwisko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 xml:space="preserve">lek. weterynarii)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  <w:t xml:space="preserve"> </w:t>
      </w:r>
      <w:r w:rsidR="004B7BA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4B7BA7"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9D754C">
        <w:rPr>
          <w:rFonts w:ascii="Arial" w:hAnsi="Arial" w:cs="Arial"/>
          <w:i/>
          <w:iCs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miejscowość, data)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AF0692" w:rsidRDefault="00DE07F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 w:rsidR="004B7BA7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  <w:vertAlign w:val="superscript"/>
        </w:rPr>
        <w:t>adres zamieszkania)</w:t>
      </w:r>
    </w:p>
    <w:p w:rsidR="00AF0692" w:rsidRDefault="00AF0692">
      <w:pPr>
        <w:rPr>
          <w:rFonts w:ascii="Arial" w:hAnsi="Arial" w:cs="Arial"/>
          <w:b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</w:t>
      </w:r>
      <w:r w:rsidR="004B7BA7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</w:t>
      </w:r>
    </w:p>
    <w:p w:rsidR="00AF0692" w:rsidRDefault="00DE07F9" w:rsidP="004B7BA7">
      <w:pPr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="004B7BA7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(numer prawa wykonywania zawodu)</w:t>
      </w:r>
      <w:r w:rsidR="004B7BA7">
        <w:rPr>
          <w:rFonts w:ascii="Arial" w:hAnsi="Arial" w:cs="Arial"/>
          <w:i/>
          <w:iCs/>
          <w:sz w:val="22"/>
          <w:szCs w:val="22"/>
          <w:vertAlign w:val="superscript"/>
        </w:rPr>
        <w:br/>
      </w:r>
    </w:p>
    <w:p w:rsidR="00AF0692" w:rsidRDefault="00DE07F9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………………………………………………</w:t>
      </w:r>
    </w:p>
    <w:p w:rsidR="00AF0692" w:rsidRDefault="00DE07F9">
      <w:pPr>
        <w:spacing w:line="360" w:lineRule="auto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4B7BA7">
        <w:rPr>
          <w:rFonts w:ascii="Arial" w:hAnsi="Arial" w:cs="Arial"/>
          <w:i/>
          <w:iCs/>
          <w:sz w:val="22"/>
          <w:szCs w:val="22"/>
          <w:vertAlign w:val="superscript"/>
        </w:rPr>
        <w:t xml:space="preserve">                </w:t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>(numer telefonu)</w:t>
      </w:r>
    </w:p>
    <w:p w:rsidR="00AF0692" w:rsidRDefault="00AF0692">
      <w:pPr>
        <w:rPr>
          <w:rFonts w:ascii="Arial" w:hAnsi="Arial" w:cs="Arial"/>
          <w:sz w:val="22"/>
          <w:szCs w:val="22"/>
          <w:vertAlign w:val="superscript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Łódzki Wojewódzki</w:t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Inspektor Farmaceutyczny</w:t>
      </w:r>
    </w:p>
    <w:p w:rsidR="00AF0692" w:rsidRDefault="00AF0692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ul. Fabryczna 25</w:t>
      </w:r>
    </w:p>
    <w:p w:rsidR="00AF0692" w:rsidRDefault="00DE07F9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</w:r>
      <w:r>
        <w:rPr>
          <w:rFonts w:ascii="Arial" w:hAnsi="Arial" w:cs="Arial"/>
          <w:b/>
          <w:bCs/>
          <w:i/>
          <w:sz w:val="28"/>
          <w:szCs w:val="28"/>
        </w:rPr>
        <w:tab/>
        <w:t>90-341 Łódź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pStyle w:val="Nagwek1"/>
        <w:rPr>
          <w:rFonts w:ascii="Arial" w:hAnsi="Arial" w:cs="Arial"/>
          <w:sz w:val="22"/>
          <w:szCs w:val="22"/>
        </w:rPr>
      </w:pPr>
    </w:p>
    <w:p w:rsidR="00AF0692" w:rsidRDefault="00DE07F9">
      <w:pPr>
        <w:pStyle w:val="Nagwek1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159124773"/>
      <w:bookmarkEnd w:id="0"/>
      <w:r>
        <w:rPr>
          <w:rFonts w:ascii="Arial" w:hAnsi="Arial" w:cs="Arial"/>
          <w:b/>
          <w:bCs/>
          <w:sz w:val="22"/>
          <w:szCs w:val="22"/>
        </w:rPr>
        <w:t>W N I O S E K</w:t>
      </w: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>
      <w:pPr>
        <w:tabs>
          <w:tab w:val="left" w:leader="dot" w:pos="9015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o przydzielenie zakresu numerów recept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na leki nierefundowane posiadające kategorię dostępności ”Rpw”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B57F0" w:rsidRPr="008B57F0">
        <w:rPr>
          <w:rFonts w:ascii="Arial" w:hAnsi="Arial" w:cs="Arial"/>
          <w:b/>
          <w:bCs/>
          <w:sz w:val="22"/>
          <w:szCs w:val="22"/>
          <w:u w:val="single"/>
        </w:rPr>
        <w:t xml:space="preserve">o której mowa w art. 23a ust. 1 pkt </w:t>
      </w:r>
      <w:r w:rsidR="008B57F0">
        <w:rPr>
          <w:rFonts w:ascii="Arial" w:hAnsi="Arial" w:cs="Arial"/>
          <w:b/>
          <w:bCs/>
          <w:sz w:val="22"/>
          <w:szCs w:val="22"/>
          <w:u w:val="single"/>
        </w:rPr>
        <w:t>4 ustawy - Prawo farmaceutyczne</w:t>
      </w: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DE07F9">
      <w:pPr>
        <w:tabs>
          <w:tab w:val="left" w:leader="dot" w:pos="9015"/>
        </w:tabs>
        <w:jc w:val="both"/>
      </w:pPr>
      <w:r>
        <w:rPr>
          <w:rFonts w:ascii="Arial" w:hAnsi="Arial" w:cs="Arial"/>
          <w:sz w:val="23"/>
          <w:szCs w:val="23"/>
        </w:rPr>
        <w:t xml:space="preserve">Na podstawie § 4 ust. 10 </w:t>
      </w:r>
      <w:r w:rsidR="008B57F0">
        <w:rPr>
          <w:rFonts w:ascii="Arial" w:hAnsi="Arial" w:cs="Arial"/>
          <w:sz w:val="23"/>
          <w:szCs w:val="23"/>
        </w:rPr>
        <w:t xml:space="preserve">ust. 1 </w:t>
      </w:r>
      <w:r>
        <w:rPr>
          <w:rFonts w:ascii="Arial" w:hAnsi="Arial" w:cs="Arial"/>
          <w:i/>
          <w:sz w:val="23"/>
          <w:szCs w:val="23"/>
        </w:rPr>
        <w:t>rozporządzenia Ministra Zdrowia z dnia 23 grudnia 2020r. w sprawie recept (</w:t>
      </w:r>
      <w:r w:rsidR="00E8296D">
        <w:rPr>
          <w:rFonts w:ascii="Arial" w:hAnsi="Arial" w:cs="Arial"/>
          <w:i/>
          <w:sz w:val="23"/>
          <w:szCs w:val="23"/>
        </w:rPr>
        <w:t xml:space="preserve">t. j. </w:t>
      </w:r>
      <w:r>
        <w:rPr>
          <w:rFonts w:ascii="Arial" w:hAnsi="Arial" w:cs="Arial"/>
          <w:i/>
          <w:sz w:val="23"/>
          <w:szCs w:val="23"/>
        </w:rPr>
        <w:t>Dz. U. z 202</w:t>
      </w:r>
      <w:r w:rsidR="00FB2759">
        <w:rPr>
          <w:rFonts w:ascii="Arial" w:hAnsi="Arial" w:cs="Arial"/>
          <w:i/>
          <w:sz w:val="23"/>
          <w:szCs w:val="23"/>
        </w:rPr>
        <w:t>5</w:t>
      </w:r>
      <w:r>
        <w:rPr>
          <w:rFonts w:ascii="Arial" w:hAnsi="Arial" w:cs="Arial"/>
          <w:i/>
          <w:sz w:val="23"/>
          <w:szCs w:val="23"/>
        </w:rPr>
        <w:t xml:space="preserve">r. poz. </w:t>
      </w:r>
      <w:bookmarkStart w:id="1" w:name="_GoBack"/>
      <w:bookmarkEnd w:id="1"/>
      <w:r w:rsidR="00FB2759">
        <w:rPr>
          <w:rFonts w:ascii="Arial" w:hAnsi="Arial" w:cs="Arial"/>
          <w:i/>
          <w:sz w:val="23"/>
          <w:szCs w:val="23"/>
        </w:rPr>
        <w:t>604</w:t>
      </w:r>
      <w:r>
        <w:rPr>
          <w:rFonts w:ascii="Arial" w:hAnsi="Arial" w:cs="Arial"/>
          <w:i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 xml:space="preserve">proszę o wydanie zakresów liczb będących unikalnymi numerami identyfikującymi recepty na leki nierefundowane posiadające kategorię dostępności ”Rpw” </w:t>
      </w:r>
      <w:r w:rsidR="008B57F0" w:rsidRPr="008B57F0">
        <w:rPr>
          <w:rFonts w:ascii="Arial" w:hAnsi="Arial" w:cs="Arial"/>
          <w:sz w:val="23"/>
          <w:szCs w:val="23"/>
        </w:rPr>
        <w:t>o której mowa w art. 23a ust. 1 pkt 4 ustawy - Prawo farmaceutyczne,</w:t>
      </w:r>
      <w:r w:rsidR="008B57F0">
        <w:rPr>
          <w:rFonts w:ascii="Arial" w:hAnsi="Arial" w:cs="Arial"/>
          <w:sz w:val="23"/>
          <w:szCs w:val="23"/>
        </w:rPr>
        <w:t xml:space="preserve"> w ilości 25</w:t>
      </w:r>
      <w:r>
        <w:rPr>
          <w:rFonts w:ascii="Arial" w:hAnsi="Arial" w:cs="Arial"/>
          <w:sz w:val="23"/>
          <w:szCs w:val="23"/>
        </w:rPr>
        <w:t xml:space="preserve"> sztuk.</w:t>
      </w: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23"/>
          <w:szCs w:val="23"/>
        </w:rPr>
      </w:pPr>
    </w:p>
    <w:p w:rsidR="00AF0692" w:rsidRDefault="00AF0692">
      <w:pPr>
        <w:ind w:left="720"/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AF0692">
      <w:pPr>
        <w:rPr>
          <w:rFonts w:ascii="Arial" w:hAnsi="Arial" w:cs="Arial"/>
          <w:sz w:val="22"/>
          <w:szCs w:val="22"/>
        </w:rPr>
      </w:pPr>
    </w:p>
    <w:p w:rsidR="00AF0692" w:rsidRDefault="00DE07F9" w:rsidP="004B7BA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</w:t>
      </w:r>
    </w:p>
    <w:p w:rsidR="00AF0692" w:rsidRDefault="004B7BA7" w:rsidP="004B7BA7">
      <w:pPr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sz w:val="22"/>
          <w:szCs w:val="22"/>
          <w:vertAlign w:val="superscript"/>
        </w:rPr>
        <w:tab/>
        <w:t xml:space="preserve">                 </w:t>
      </w:r>
      <w:r w:rsidR="00DE07F9">
        <w:rPr>
          <w:rFonts w:ascii="Arial" w:hAnsi="Arial" w:cs="Arial"/>
          <w:i/>
          <w:sz w:val="22"/>
          <w:szCs w:val="22"/>
          <w:vertAlign w:val="superscript"/>
        </w:rPr>
        <w:t xml:space="preserve">(podpis i pieczątka lekarza weterynarii </w:t>
      </w:r>
      <w:r w:rsidR="00DE07F9">
        <w:rPr>
          <w:rFonts w:ascii="Arial" w:hAnsi="Arial" w:cs="Arial"/>
          <w:i/>
          <w:iCs/>
          <w:sz w:val="22"/>
          <w:szCs w:val="22"/>
          <w:vertAlign w:val="superscript"/>
        </w:rPr>
        <w:t>)</w:t>
      </w: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4B7BA7" w:rsidRDefault="004B7BA7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4B7BA7" w:rsidRDefault="004B7BA7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4B7BA7" w:rsidRDefault="004B7BA7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4B7BA7" w:rsidRDefault="004B7BA7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AF0692" w:rsidRDefault="00AF0692">
      <w:pPr>
        <w:tabs>
          <w:tab w:val="left" w:leader="dot" w:pos="9015"/>
        </w:tabs>
        <w:jc w:val="both"/>
        <w:rPr>
          <w:rFonts w:ascii="Arial" w:hAnsi="Arial" w:cs="Arial"/>
          <w:sz w:val="18"/>
          <w:szCs w:val="18"/>
        </w:rPr>
      </w:pPr>
    </w:p>
    <w:p w:rsidR="00FF4EB2" w:rsidRPr="00FF4EB2" w:rsidRDefault="00FF4EB2" w:rsidP="00C918A7">
      <w:pPr>
        <w:tabs>
          <w:tab w:val="left" w:leader="dot" w:pos="9015"/>
        </w:tabs>
        <w:jc w:val="both"/>
        <w:rPr>
          <w:rFonts w:ascii="Arial" w:hAnsi="Arial" w:cs="Arial"/>
        </w:rPr>
      </w:pPr>
      <w:r w:rsidRPr="00FF4EB2">
        <w:rPr>
          <w:rFonts w:ascii="Arial" w:hAnsi="Arial" w:cs="Arial"/>
        </w:rPr>
        <w:t>- załącznik – kopia Prawa Wykonywania Zawodu</w:t>
      </w:r>
    </w:p>
    <w:p w:rsidR="00FF4EB2" w:rsidRDefault="00FF4EB2" w:rsidP="00C918A7">
      <w:pPr>
        <w:tabs>
          <w:tab w:val="left" w:leader="dot" w:pos="9015"/>
        </w:tabs>
        <w:jc w:val="both"/>
        <w:rPr>
          <w:rFonts w:ascii="Arial" w:hAnsi="Arial" w:cs="Arial"/>
          <w:sz w:val="16"/>
          <w:szCs w:val="16"/>
        </w:rPr>
      </w:pP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Zgodnie z art. 13 ust. 1 i 2 rozporządzenia Parlamentu Europejskiego i Rady (UE) 2016/679 z dnia </w:t>
      </w:r>
      <w:r>
        <w:rPr>
          <w:rFonts w:ascii="Arial" w:hAnsi="Arial" w:cs="Arial"/>
        </w:rPr>
        <w:br/>
        <w:t>27 kwietnia 2016 r. w sprawie ochrony osób fizycznych w związku z przetwarzaniem danych osobowych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 sprawie swobodnego przepływu takich danych oraz uchylenia dyrektywy 95/46/WE (Dz.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Urz.</w:t>
      </w:r>
      <w:r w:rsidR="00541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UE L 119/1 z 4.5.2016), dalej RODO, informuję, że: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Administratorem Pani/Pana danych osobowych jest Wojewódzki Inspektorat Farmaceutyczny w Łodzi z siedzibą w Łodzi, przy ul. Fabrycznej 25, reprezentowany przez Łódzkiego Wojewódzkiego Inspektora Farmaceutycznego,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Pani/Pana dane osobowe przetwarzane są w celu realizacji ustawowych obowiązków organów inspekcji farmaceutycznej, na podstawie art. 6 ust. 1 pkt c RODO.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odbiorcą Pani/Pana danych osobowych są podmioty, którym Administrator przekazuje dane osobowe na podstawie przepisów prawa,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Pani/Pana dane osobowe będą przechowywane do chwili realizacji zadania, do którego zostały zebrane,</w:t>
      </w:r>
      <w:r w:rsidR="005411E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następnie przez okres wynikający z przepisów ustawy o narodowym zasobie archiwalnym i archiwach</w:t>
      </w:r>
      <w:r>
        <w:rPr>
          <w:rFonts w:ascii="Arial" w:hAnsi="Arial" w:cs="Arial"/>
          <w:color w:val="FF3333"/>
        </w:rPr>
        <w:t xml:space="preserve">.  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Posiada Pani/Pan prawo dostępu do treści swoich danych oraz prawo ich sprostowania, usunięcia, ograniczenia przetwarzania, prawo do przenoszenia danych, prawo do wniesienia sprzeciwu, prawo do cofnięcia zgody w dowolnym momencie bez wpływu na zgodność z prawem przetwarzania, którego dokonano na podstawie zgody przed jej cofnięciem,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Ma Pani/Pan prawo wniesienia skargi do Prezesa Urzędu Ochrony Danych Osobowych, w sytuacji gdy uzna Pani/Pan, że przetwarzanie danych osobowych Pani/Pana dotyczących narusza przepisy prawa ochrony danych osobowych,</w:t>
      </w:r>
    </w:p>
    <w:p w:rsidR="00C918A7" w:rsidRDefault="00C918A7" w:rsidP="00C918A7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 Podanie przez Panią/Pana danych</w:t>
      </w:r>
      <w:r>
        <w:rPr>
          <w:rFonts w:ascii="Arial" w:hAnsi="Arial" w:cs="Arial"/>
          <w:color w:val="000000"/>
        </w:rPr>
        <w:t xml:space="preserve"> związanych z realizacją zadań WIF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w zakresie wynikającym</w:t>
      </w:r>
      <w:r>
        <w:rPr>
          <w:rFonts w:ascii="Arial" w:hAnsi="Arial" w:cs="Arial"/>
          <w:color w:val="000000"/>
        </w:rPr>
        <w:br/>
        <w:t>z obowiązujących przepisów jest obligatoryjne. Pozostałe dane, wykraczające poza obowiązkowy zakres, podawane są dobrowolnie.</w:t>
      </w:r>
    </w:p>
    <w:p w:rsidR="00C918A7" w:rsidRDefault="00C918A7" w:rsidP="00C918A7">
      <w:pPr>
        <w:spacing w:line="360" w:lineRule="auto"/>
        <w:jc w:val="both"/>
      </w:pPr>
      <w:r>
        <w:rPr>
          <w:rFonts w:ascii="Arial" w:hAnsi="Arial" w:cs="Arial"/>
          <w:color w:val="000000"/>
        </w:rPr>
        <w:t xml:space="preserve">- Ma Pani/Pan prawo do usunięcia danych osobowych, w sytuacji, gdy przetwarzanie danych nie następuje w celu wywiązania się z obowiązku wynikającego z przepisu prawa. </w:t>
      </w:r>
    </w:p>
    <w:p w:rsidR="00AF0692" w:rsidRDefault="00AF0692">
      <w:pPr>
        <w:tabs>
          <w:tab w:val="left" w:leader="dot" w:pos="9015"/>
        </w:tabs>
        <w:jc w:val="both"/>
      </w:pPr>
    </w:p>
    <w:sectPr w:rsidR="00AF0692" w:rsidSect="00E4408E">
      <w:pgSz w:w="11906" w:h="16838"/>
      <w:pgMar w:top="1258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692"/>
    <w:rsid w:val="002918EF"/>
    <w:rsid w:val="004B7BA7"/>
    <w:rsid w:val="005411EB"/>
    <w:rsid w:val="007C7CD1"/>
    <w:rsid w:val="008B1996"/>
    <w:rsid w:val="008B57F0"/>
    <w:rsid w:val="009D754C"/>
    <w:rsid w:val="00AF0692"/>
    <w:rsid w:val="00C862FF"/>
    <w:rsid w:val="00C918A7"/>
    <w:rsid w:val="00DE07F9"/>
    <w:rsid w:val="00E4408E"/>
    <w:rsid w:val="00E8296D"/>
    <w:rsid w:val="00FB2759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396B"/>
    <w:pPr>
      <w:suppressAutoHyphens/>
    </w:pPr>
  </w:style>
  <w:style w:type="paragraph" w:styleId="Nagwek1">
    <w:name w:val="heading 1"/>
    <w:basedOn w:val="Normalny"/>
    <w:qFormat/>
    <w:rsid w:val="0088396B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7172CA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4408E"/>
    <w:rPr>
      <w:rFonts w:eastAsia="Times New Roman" w:cs="Arial"/>
    </w:rPr>
  </w:style>
  <w:style w:type="character" w:customStyle="1" w:styleId="ListLabel2">
    <w:name w:val="ListLabel 2"/>
    <w:rsid w:val="00E4408E"/>
    <w:rPr>
      <w:rFonts w:cs="Courier New"/>
    </w:rPr>
  </w:style>
  <w:style w:type="paragraph" w:styleId="Nagwek">
    <w:name w:val="header"/>
    <w:basedOn w:val="Normalny"/>
    <w:next w:val="Tretekstu"/>
    <w:rsid w:val="00E440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8396B"/>
    <w:pPr>
      <w:spacing w:after="120" w:line="288" w:lineRule="auto"/>
    </w:pPr>
  </w:style>
  <w:style w:type="paragraph" w:styleId="Lista">
    <w:name w:val="List"/>
    <w:basedOn w:val="Tretekstu"/>
    <w:rsid w:val="00E4408E"/>
    <w:rPr>
      <w:rFonts w:cs="Mangal"/>
    </w:rPr>
  </w:style>
  <w:style w:type="paragraph" w:styleId="Podpis">
    <w:name w:val="Signature"/>
    <w:basedOn w:val="Normalny"/>
    <w:rsid w:val="00E4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4408E"/>
    <w:pPr>
      <w:suppressLineNumbers/>
    </w:pPr>
    <w:rPr>
      <w:rFonts w:cs="Mangal"/>
    </w:rPr>
  </w:style>
  <w:style w:type="paragraph" w:styleId="Tytu">
    <w:name w:val="Title"/>
    <w:basedOn w:val="Normalny"/>
    <w:qFormat/>
    <w:rsid w:val="0088396B"/>
    <w:pPr>
      <w:ind w:left="360"/>
      <w:jc w:val="center"/>
    </w:pPr>
    <w:rPr>
      <w:rFonts w:ascii="Arial" w:hAnsi="Arial" w:cs="Arial"/>
      <w:sz w:val="22"/>
      <w:szCs w:val="22"/>
      <w:u w:val="single"/>
    </w:rPr>
  </w:style>
  <w:style w:type="paragraph" w:styleId="Tekstdymka">
    <w:name w:val="Balloon Text"/>
    <w:basedOn w:val="Normalny"/>
    <w:link w:val="TekstdymkaZnak"/>
    <w:rsid w:val="00717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396B"/>
    <w:pPr>
      <w:suppressAutoHyphens/>
    </w:pPr>
  </w:style>
  <w:style w:type="paragraph" w:styleId="Nagwek1">
    <w:name w:val="heading 1"/>
    <w:basedOn w:val="Normalny"/>
    <w:qFormat/>
    <w:rsid w:val="0088396B"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7172CA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8396B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qFormat/>
    <w:rsid w:val="0088396B"/>
    <w:pPr>
      <w:ind w:left="360"/>
      <w:jc w:val="center"/>
    </w:pPr>
    <w:rPr>
      <w:rFonts w:ascii="Arial" w:hAnsi="Arial" w:cs="Arial"/>
      <w:sz w:val="22"/>
      <w:szCs w:val="22"/>
      <w:u w:val="single"/>
    </w:rPr>
  </w:style>
  <w:style w:type="paragraph" w:styleId="Tekstdymka">
    <w:name w:val="Balloon Text"/>
    <w:basedOn w:val="Normalny"/>
    <w:link w:val="TekstdymkaZnak"/>
    <w:rsid w:val="00717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84B9-ED73-478D-9E53-E727754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 Boguszewski</dc:creator>
  <cp:lastModifiedBy>Artur</cp:lastModifiedBy>
  <cp:revision>6</cp:revision>
  <cp:lastPrinted>2012-12-28T11:19:00Z</cp:lastPrinted>
  <dcterms:created xsi:type="dcterms:W3CDTF">2024-06-11T10:54:00Z</dcterms:created>
  <dcterms:modified xsi:type="dcterms:W3CDTF">2025-08-06T07:43:00Z</dcterms:modified>
  <dc:language>pl-PL</dc:language>
</cp:coreProperties>
</file>