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50" w:rsidRDefault="002E2E50">
      <w:pPr>
        <w:spacing w:line="360" w:lineRule="auto"/>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b/>
          <w:bCs/>
          <w:sz w:val="44"/>
          <w:szCs w:val="44"/>
        </w:rPr>
      </w:pPr>
      <w:r>
        <w:rPr>
          <w:rFonts w:cs="Times New Roman"/>
          <w:b/>
          <w:bCs/>
          <w:sz w:val="44"/>
          <w:szCs w:val="44"/>
        </w:rPr>
        <w:t>S P R A W O Z D A N I E  Z  DZIAŁALNOŚCI</w:t>
      </w:r>
    </w:p>
    <w:p w:rsidR="002E2E50" w:rsidRDefault="002E2E50">
      <w:pPr>
        <w:spacing w:line="360" w:lineRule="auto"/>
        <w:jc w:val="center"/>
        <w:rPr>
          <w:rFonts w:cs="Times New Roman"/>
          <w:b/>
          <w:bCs/>
          <w:sz w:val="44"/>
          <w:szCs w:val="44"/>
        </w:rPr>
      </w:pPr>
      <w:r>
        <w:rPr>
          <w:rFonts w:cs="Times New Roman"/>
          <w:b/>
          <w:bCs/>
          <w:sz w:val="44"/>
          <w:szCs w:val="44"/>
        </w:rPr>
        <w:t>GMINNEGO  OŚRODKA  POMOCY SPOŁECZNEJ  W  JELENIEWIE</w:t>
      </w:r>
    </w:p>
    <w:p w:rsidR="002E2E50" w:rsidRDefault="002E2E50">
      <w:pPr>
        <w:spacing w:line="360" w:lineRule="auto"/>
        <w:jc w:val="center"/>
        <w:rPr>
          <w:rFonts w:cs="Times New Roman"/>
          <w:b/>
          <w:bCs/>
          <w:sz w:val="44"/>
          <w:szCs w:val="44"/>
        </w:rPr>
      </w:pPr>
      <w:r>
        <w:rPr>
          <w:rFonts w:cs="Times New Roman"/>
          <w:b/>
          <w:bCs/>
          <w:sz w:val="44"/>
          <w:szCs w:val="44"/>
        </w:rPr>
        <w:t>ZA  ROK  2011</w:t>
      </w:r>
    </w:p>
    <w:p w:rsidR="002E2E50" w:rsidRDefault="002E2E50">
      <w:pPr>
        <w:spacing w:line="360" w:lineRule="auto"/>
        <w:jc w:val="both"/>
        <w:rPr>
          <w:rFonts w:cs="Times New Roman"/>
          <w:b/>
          <w:bCs/>
          <w:sz w:val="44"/>
          <w:szCs w:val="44"/>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both"/>
        <w:rPr>
          <w:rFonts w:cs="Times New Roman"/>
          <w:sz w:val="24"/>
          <w:szCs w:val="24"/>
        </w:rPr>
      </w:pPr>
      <w:r>
        <w:rPr>
          <w:rFonts w:cs="Times New Roman"/>
          <w:sz w:val="24"/>
          <w:szCs w:val="24"/>
        </w:rPr>
        <w:t>Plan budżetu Gminnego Ośrodka Pomocy Społecznej w Jeleniewie po dokonanych zmianach na 2011 rok wynosił:</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r>
        <w:rPr>
          <w:rFonts w:cs="Times New Roman"/>
          <w:sz w:val="24"/>
          <w:szCs w:val="24"/>
        </w:rPr>
        <w:t>- dochody -  3 600,00 zł</w:t>
      </w:r>
    </w:p>
    <w:p w:rsidR="002E2E50" w:rsidRDefault="002E2E50">
      <w:pPr>
        <w:spacing w:line="360" w:lineRule="auto"/>
        <w:jc w:val="both"/>
        <w:rPr>
          <w:rFonts w:cs="Times New Roman"/>
          <w:sz w:val="24"/>
          <w:szCs w:val="24"/>
        </w:rPr>
      </w:pPr>
      <w:r>
        <w:rPr>
          <w:rFonts w:cs="Times New Roman"/>
          <w:sz w:val="24"/>
          <w:szCs w:val="24"/>
        </w:rPr>
        <w:t>- wydatki ogółem -  588 736,00 zł</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r>
        <w:rPr>
          <w:rFonts w:cs="Times New Roman"/>
          <w:sz w:val="24"/>
          <w:szCs w:val="24"/>
        </w:rPr>
        <w:t xml:space="preserve">             Na zadania w zakresie pomocy społecznej wydatkowano 569 747,19 zł, co stanowi 96,78% wykonania planu.  </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center"/>
        <w:rPr>
          <w:rFonts w:cs="Times New Roman"/>
          <w:sz w:val="52"/>
          <w:szCs w:val="52"/>
        </w:rPr>
      </w:pPr>
    </w:p>
    <w:tbl>
      <w:tblPr>
        <w:tblW w:w="0" w:type="auto"/>
        <w:tblInd w:w="-68" w:type="dxa"/>
        <w:tblLayout w:type="fixed"/>
        <w:tblCellMar>
          <w:left w:w="70" w:type="dxa"/>
          <w:right w:w="70" w:type="dxa"/>
        </w:tblCellMar>
        <w:tblLook w:val="0000"/>
      </w:tblPr>
      <w:tblGrid>
        <w:gridCol w:w="160"/>
        <w:gridCol w:w="537"/>
        <w:gridCol w:w="218"/>
        <w:gridCol w:w="612"/>
        <w:gridCol w:w="108"/>
        <w:gridCol w:w="722"/>
        <w:gridCol w:w="178"/>
        <w:gridCol w:w="2041"/>
        <w:gridCol w:w="565"/>
        <w:gridCol w:w="565"/>
        <w:gridCol w:w="1038"/>
        <w:gridCol w:w="1057"/>
      </w:tblGrid>
      <w:tr w:rsidR="002E2E50">
        <w:trPr>
          <w:trHeight w:val="555"/>
        </w:trPr>
        <w:tc>
          <w:tcPr>
            <w:tcW w:w="160" w:type="dxa"/>
            <w:tcBorders>
              <w:top w:val="single" w:sz="4" w:space="0" w:color="000000"/>
              <w:left w:val="nil"/>
              <w:bottom w:val="nil"/>
              <w:right w:val="nil"/>
            </w:tcBorders>
            <w:noWrap/>
            <w:vAlign w:val="bottom"/>
          </w:tcPr>
          <w:p w:rsidR="002E2E50" w:rsidRDefault="002E2E50">
            <w:pPr>
              <w:rPr>
                <w:rFonts w:ascii="Arial" w:hAnsi="Arial" w:cs="Arial"/>
                <w:color w:val="000000"/>
              </w:rPr>
            </w:pPr>
          </w:p>
        </w:tc>
        <w:tc>
          <w:tcPr>
            <w:tcW w:w="537" w:type="dxa"/>
            <w:tcBorders>
              <w:top w:val="single" w:sz="4" w:space="0" w:color="000000"/>
              <w:left w:val="nil"/>
              <w:bottom w:val="nil"/>
              <w:right w:val="nil"/>
            </w:tcBorders>
            <w:noWrap/>
            <w:vAlign w:val="bottom"/>
          </w:tcPr>
          <w:p w:rsidR="002E2E50" w:rsidRDefault="002E2E50">
            <w:pPr>
              <w:rPr>
                <w:rFonts w:ascii="Arial" w:hAnsi="Arial" w:cs="Arial"/>
                <w:color w:val="000000"/>
              </w:rPr>
            </w:pPr>
          </w:p>
        </w:tc>
        <w:tc>
          <w:tcPr>
            <w:tcW w:w="830" w:type="dxa"/>
            <w:gridSpan w:val="2"/>
            <w:tcBorders>
              <w:top w:val="single" w:sz="4" w:space="0" w:color="000000"/>
              <w:left w:val="nil"/>
              <w:bottom w:val="nil"/>
              <w:right w:val="nil"/>
            </w:tcBorders>
            <w:noWrap/>
            <w:vAlign w:val="bottom"/>
          </w:tcPr>
          <w:p w:rsidR="002E2E50" w:rsidRDefault="002E2E50">
            <w:pPr>
              <w:rPr>
                <w:rFonts w:ascii="Arial" w:hAnsi="Arial" w:cs="Arial"/>
                <w:color w:val="000000"/>
              </w:rPr>
            </w:pPr>
          </w:p>
        </w:tc>
        <w:tc>
          <w:tcPr>
            <w:tcW w:w="830" w:type="dxa"/>
            <w:gridSpan w:val="2"/>
            <w:tcBorders>
              <w:top w:val="single" w:sz="4" w:space="0" w:color="000000"/>
              <w:left w:val="nil"/>
              <w:bottom w:val="nil"/>
              <w:right w:val="nil"/>
            </w:tcBorders>
            <w:noWrap/>
            <w:vAlign w:val="bottom"/>
          </w:tcPr>
          <w:p w:rsidR="002E2E50" w:rsidRDefault="002E2E50">
            <w:pPr>
              <w:rPr>
                <w:rFonts w:ascii="Arial" w:hAnsi="Arial" w:cs="Arial"/>
                <w:color w:val="000000"/>
              </w:rPr>
            </w:pPr>
          </w:p>
        </w:tc>
        <w:tc>
          <w:tcPr>
            <w:tcW w:w="2784" w:type="dxa"/>
            <w:gridSpan w:val="3"/>
            <w:tcBorders>
              <w:top w:val="single" w:sz="4" w:space="0" w:color="000000"/>
              <w:left w:val="nil"/>
              <w:bottom w:val="nil"/>
              <w:right w:val="nil"/>
            </w:tcBorders>
            <w:noWrap/>
            <w:vAlign w:val="bottom"/>
          </w:tcPr>
          <w:p w:rsidR="002E2E50" w:rsidRDefault="002E2E50">
            <w:pPr>
              <w:rPr>
                <w:rFonts w:ascii="Arial" w:hAnsi="Arial" w:cs="Arial"/>
                <w:color w:val="000000"/>
              </w:rPr>
            </w:pPr>
          </w:p>
        </w:tc>
        <w:tc>
          <w:tcPr>
            <w:tcW w:w="2660" w:type="dxa"/>
            <w:gridSpan w:val="3"/>
            <w:tcBorders>
              <w:top w:val="single" w:sz="4" w:space="0" w:color="000000"/>
              <w:left w:val="nil"/>
              <w:bottom w:val="nil"/>
              <w:right w:val="nil"/>
            </w:tcBorders>
            <w:vAlign w:val="center"/>
          </w:tcPr>
          <w:p w:rsidR="002E2E50" w:rsidRDefault="002E2E50">
            <w:pPr>
              <w:jc w:val="right"/>
              <w:rPr>
                <w:rFonts w:ascii="Arial" w:hAnsi="Arial" w:cs="Arial"/>
                <w:color w:val="000000"/>
                <w:sz w:val="16"/>
                <w:szCs w:val="16"/>
              </w:rPr>
            </w:pPr>
            <w:r>
              <w:rPr>
                <w:rFonts w:ascii="Arial" w:hAnsi="Arial" w:cs="Arial"/>
                <w:color w:val="000000"/>
                <w:sz w:val="16"/>
                <w:szCs w:val="16"/>
              </w:rPr>
              <w:t>Załącznik Nr 1</w:t>
            </w:r>
          </w:p>
        </w:tc>
      </w:tr>
      <w:tr w:rsidR="002E2E50">
        <w:trPr>
          <w:trHeight w:val="525"/>
        </w:trPr>
        <w:tc>
          <w:tcPr>
            <w:tcW w:w="7801" w:type="dxa"/>
            <w:gridSpan w:val="12"/>
            <w:tcBorders>
              <w:top w:val="nil"/>
              <w:left w:val="nil"/>
              <w:bottom w:val="nil"/>
              <w:right w:val="nil"/>
            </w:tcBorders>
            <w:vAlign w:val="bottom"/>
          </w:tcPr>
          <w:p w:rsidR="002E2E50" w:rsidRDefault="002E2E50">
            <w:pPr>
              <w:jc w:val="center"/>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Zestawienie realizacji dochodów budżetowych za 2011 rok</w:t>
            </w:r>
          </w:p>
        </w:tc>
      </w:tr>
      <w:tr w:rsidR="002E2E50">
        <w:trPr>
          <w:trHeight w:val="525"/>
        </w:trPr>
        <w:tc>
          <w:tcPr>
            <w:tcW w:w="160" w:type="dxa"/>
            <w:tcBorders>
              <w:top w:val="nil"/>
              <w:left w:val="nil"/>
              <w:bottom w:val="nil"/>
              <w:right w:val="nil"/>
            </w:tcBorders>
            <w:noWrap/>
            <w:vAlign w:val="bottom"/>
          </w:tcPr>
          <w:p w:rsidR="002E2E50" w:rsidRDefault="002E2E50">
            <w:pPr>
              <w:rPr>
                <w:rFonts w:ascii="Arial" w:hAnsi="Arial" w:cs="Arial"/>
                <w:color w:val="000000"/>
              </w:rPr>
            </w:pPr>
          </w:p>
        </w:tc>
        <w:tc>
          <w:tcPr>
            <w:tcW w:w="7641" w:type="dxa"/>
            <w:gridSpan w:val="11"/>
            <w:tcBorders>
              <w:top w:val="nil"/>
              <w:left w:val="nil"/>
              <w:bottom w:val="nil"/>
              <w:right w:val="nil"/>
            </w:tcBorders>
            <w:shd w:val="clear" w:color="auto" w:fill="FFFFFF"/>
          </w:tcPr>
          <w:p w:rsidR="002E2E50" w:rsidRDefault="002E2E50">
            <w:pPr>
              <w:rPr>
                <w:rFonts w:ascii="Arial" w:hAnsi="Arial" w:cs="Arial"/>
                <w:color w:val="000000"/>
              </w:rPr>
            </w:pPr>
            <w:r>
              <w:rPr>
                <w:rFonts w:ascii="Arial" w:hAnsi="Arial" w:cs="Arial"/>
                <w:color w:val="000000"/>
              </w:rPr>
              <w:t> </w:t>
            </w:r>
          </w:p>
        </w:tc>
      </w:tr>
      <w:tr w:rsidR="002E2E50">
        <w:trPr>
          <w:trHeight w:val="407"/>
        </w:trPr>
        <w:tc>
          <w:tcPr>
            <w:tcW w:w="160" w:type="dxa"/>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Dział</w:t>
            </w:r>
          </w:p>
        </w:tc>
        <w:tc>
          <w:tcPr>
            <w:tcW w:w="720" w:type="dxa"/>
            <w:gridSpan w:val="2"/>
            <w:tcBorders>
              <w:top w:val="single" w:sz="4" w:space="0" w:color="000000"/>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Rozdział</w:t>
            </w:r>
          </w:p>
        </w:tc>
        <w:tc>
          <w:tcPr>
            <w:tcW w:w="900" w:type="dxa"/>
            <w:gridSpan w:val="2"/>
            <w:tcBorders>
              <w:top w:val="single" w:sz="4" w:space="0" w:color="000000"/>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Paragraf</w:t>
            </w:r>
          </w:p>
        </w:tc>
        <w:tc>
          <w:tcPr>
            <w:tcW w:w="2041" w:type="dxa"/>
            <w:tcBorders>
              <w:top w:val="single" w:sz="4" w:space="0" w:color="000000"/>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Treść</w:t>
            </w:r>
          </w:p>
        </w:tc>
        <w:tc>
          <w:tcPr>
            <w:tcW w:w="1130" w:type="dxa"/>
            <w:gridSpan w:val="2"/>
            <w:tcBorders>
              <w:top w:val="single" w:sz="4" w:space="0" w:color="000000"/>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Plan po zmianach 2011r</w:t>
            </w:r>
          </w:p>
        </w:tc>
        <w:tc>
          <w:tcPr>
            <w:tcW w:w="1038" w:type="dxa"/>
            <w:tcBorders>
              <w:top w:val="single" w:sz="4" w:space="0" w:color="000000"/>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Wykonanie za  2011r</w:t>
            </w:r>
          </w:p>
        </w:tc>
        <w:tc>
          <w:tcPr>
            <w:tcW w:w="1057" w:type="dxa"/>
            <w:tcBorders>
              <w:top w:val="single" w:sz="4" w:space="0" w:color="000000"/>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w:t>
            </w:r>
            <w:r>
              <w:rPr>
                <w:rFonts w:ascii="Arial" w:hAnsi="Arial" w:cs="Arial"/>
                <w:b/>
                <w:bCs/>
                <w:color w:val="000000"/>
                <w:sz w:val="17"/>
                <w:szCs w:val="17"/>
              </w:rPr>
              <w:br/>
              <w:t xml:space="preserve"> wykonania</w:t>
            </w:r>
            <w:r>
              <w:rPr>
                <w:rFonts w:ascii="Arial" w:hAnsi="Arial" w:cs="Arial"/>
                <w:b/>
                <w:bCs/>
                <w:color w:val="000000"/>
                <w:sz w:val="17"/>
                <w:szCs w:val="17"/>
              </w:rPr>
              <w:br/>
              <w:t xml:space="preserve"> planu</w:t>
            </w:r>
          </w:p>
        </w:tc>
      </w:tr>
      <w:tr w:rsidR="002E2E50">
        <w:trPr>
          <w:trHeight w:val="255"/>
        </w:trPr>
        <w:tc>
          <w:tcPr>
            <w:tcW w:w="160" w:type="dxa"/>
            <w:tcBorders>
              <w:top w:val="nil"/>
              <w:left w:val="nil"/>
              <w:bottom w:val="nil"/>
              <w:right w:val="nil"/>
            </w:tcBorders>
            <w:noWrap/>
            <w:vAlign w:val="bottom"/>
          </w:tcPr>
          <w:p w:rsidR="002E2E50" w:rsidRDefault="002E2E50">
            <w:pPr>
              <w:rPr>
                <w:rFonts w:ascii="Arial" w:hAnsi="Arial" w:cs="Arial"/>
                <w:b/>
                <w:bCs/>
                <w:i/>
                <w:iCs/>
                <w:color w:val="000000"/>
              </w:rPr>
            </w:pPr>
          </w:p>
        </w:tc>
        <w:tc>
          <w:tcPr>
            <w:tcW w:w="755"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rPr>
            </w:pPr>
            <w:r>
              <w:rPr>
                <w:rFonts w:ascii="Arial" w:hAnsi="Arial" w:cs="Arial"/>
                <w:b/>
                <w:bCs/>
                <w:color w:val="000000"/>
              </w:rPr>
              <w:t>758</w:t>
            </w:r>
          </w:p>
        </w:tc>
        <w:tc>
          <w:tcPr>
            <w:tcW w:w="72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rPr>
            </w:pPr>
          </w:p>
        </w:tc>
        <w:tc>
          <w:tcPr>
            <w:tcW w:w="90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rPr>
            </w:pPr>
          </w:p>
        </w:tc>
        <w:tc>
          <w:tcPr>
            <w:tcW w:w="2041"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rPr>
            </w:pPr>
            <w:r>
              <w:rPr>
                <w:rFonts w:ascii="Arial" w:hAnsi="Arial" w:cs="Arial"/>
                <w:b/>
                <w:bCs/>
                <w:color w:val="000000"/>
              </w:rPr>
              <w:t>Różne rozliczenia</w:t>
            </w:r>
          </w:p>
        </w:tc>
        <w:tc>
          <w:tcPr>
            <w:tcW w:w="113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0,00</w:t>
            </w:r>
          </w:p>
        </w:tc>
        <w:tc>
          <w:tcPr>
            <w:tcW w:w="1038"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423,43</w:t>
            </w:r>
          </w:p>
        </w:tc>
        <w:tc>
          <w:tcPr>
            <w:tcW w:w="1057"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0,00</w:t>
            </w:r>
          </w:p>
        </w:tc>
      </w:tr>
      <w:tr w:rsidR="002E2E50">
        <w:trPr>
          <w:cantSplit/>
          <w:trHeight w:val="255"/>
        </w:trPr>
        <w:tc>
          <w:tcPr>
            <w:tcW w:w="160" w:type="dxa"/>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6"/>
                <w:szCs w:val="16"/>
              </w:rPr>
            </w:pPr>
          </w:p>
        </w:tc>
        <w:tc>
          <w:tcPr>
            <w:tcW w:w="72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75814</w:t>
            </w:r>
          </w:p>
        </w:tc>
        <w:tc>
          <w:tcPr>
            <w:tcW w:w="90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p>
        </w:tc>
        <w:tc>
          <w:tcPr>
            <w:tcW w:w="2041"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Różne rozliczenia finansowe</w:t>
            </w:r>
          </w:p>
        </w:tc>
        <w:tc>
          <w:tcPr>
            <w:tcW w:w="113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0,00</w:t>
            </w:r>
          </w:p>
        </w:tc>
        <w:tc>
          <w:tcPr>
            <w:tcW w:w="1038"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423,43</w:t>
            </w:r>
          </w:p>
        </w:tc>
        <w:tc>
          <w:tcPr>
            <w:tcW w:w="1057"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0,00</w:t>
            </w:r>
          </w:p>
        </w:tc>
      </w:tr>
      <w:tr w:rsidR="002E2E50">
        <w:trPr>
          <w:cantSplit/>
          <w:trHeight w:val="255"/>
        </w:trPr>
        <w:tc>
          <w:tcPr>
            <w:tcW w:w="160" w:type="dxa"/>
            <w:vMerge w:val="restart"/>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vMerge/>
            <w:tcBorders>
              <w:top w:val="nil"/>
              <w:left w:val="single" w:sz="4" w:space="0" w:color="000000"/>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6"/>
                <w:szCs w:val="16"/>
              </w:rPr>
            </w:pPr>
          </w:p>
        </w:tc>
        <w:tc>
          <w:tcPr>
            <w:tcW w:w="72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6"/>
                <w:szCs w:val="16"/>
              </w:rPr>
            </w:pPr>
            <w:r>
              <w:rPr>
                <w:rFonts w:ascii="Arial" w:hAnsi="Arial" w:cs="Arial"/>
                <w:color w:val="000000"/>
                <w:sz w:val="16"/>
                <w:szCs w:val="16"/>
              </w:rPr>
              <w:t> </w:t>
            </w:r>
          </w:p>
        </w:tc>
        <w:tc>
          <w:tcPr>
            <w:tcW w:w="90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6"/>
                <w:szCs w:val="16"/>
              </w:rPr>
            </w:pPr>
            <w:r>
              <w:rPr>
                <w:rFonts w:ascii="Arial" w:hAnsi="Arial" w:cs="Arial"/>
                <w:color w:val="000000"/>
                <w:sz w:val="16"/>
                <w:szCs w:val="16"/>
              </w:rPr>
              <w:t>0920 </w:t>
            </w:r>
          </w:p>
        </w:tc>
        <w:tc>
          <w:tcPr>
            <w:tcW w:w="2041"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6"/>
                <w:szCs w:val="16"/>
              </w:rPr>
            </w:pPr>
            <w:r>
              <w:rPr>
                <w:rFonts w:ascii="Arial" w:hAnsi="Arial" w:cs="Arial"/>
                <w:color w:val="000000"/>
                <w:sz w:val="16"/>
                <w:szCs w:val="16"/>
              </w:rPr>
              <w:t>Pozostałe odsetki</w:t>
            </w:r>
          </w:p>
          <w:p w:rsidR="002E2E50" w:rsidRDefault="002E2E50">
            <w:pPr>
              <w:jc w:val="right"/>
              <w:rPr>
                <w:rFonts w:ascii="Arial" w:hAnsi="Arial" w:cs="Arial"/>
                <w:color w:val="000000"/>
                <w:sz w:val="16"/>
                <w:szCs w:val="16"/>
              </w:rPr>
            </w:pPr>
          </w:p>
        </w:tc>
        <w:tc>
          <w:tcPr>
            <w:tcW w:w="1130" w:type="dxa"/>
            <w:gridSpan w:val="2"/>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6"/>
                <w:szCs w:val="16"/>
              </w:rPr>
            </w:pPr>
            <w:r>
              <w:rPr>
                <w:rFonts w:ascii="Arial" w:hAnsi="Arial" w:cs="Arial"/>
                <w:color w:val="000000"/>
                <w:sz w:val="16"/>
                <w:szCs w:val="16"/>
              </w:rPr>
              <w:t>0,00</w:t>
            </w:r>
          </w:p>
        </w:tc>
        <w:tc>
          <w:tcPr>
            <w:tcW w:w="1038"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6"/>
                <w:szCs w:val="16"/>
              </w:rPr>
            </w:pPr>
          </w:p>
          <w:p w:rsidR="002E2E50" w:rsidRDefault="002E2E50">
            <w:pPr>
              <w:jc w:val="right"/>
              <w:rPr>
                <w:rFonts w:ascii="Arial" w:hAnsi="Arial" w:cs="Arial"/>
                <w:color w:val="000000"/>
                <w:sz w:val="16"/>
                <w:szCs w:val="16"/>
              </w:rPr>
            </w:pPr>
            <w:r>
              <w:rPr>
                <w:rFonts w:ascii="Arial" w:hAnsi="Arial" w:cs="Arial"/>
                <w:color w:val="000000"/>
                <w:sz w:val="16"/>
                <w:szCs w:val="16"/>
              </w:rPr>
              <w:t>423,43</w:t>
            </w:r>
          </w:p>
          <w:p w:rsidR="002E2E50" w:rsidRDefault="002E2E50">
            <w:pPr>
              <w:jc w:val="right"/>
              <w:rPr>
                <w:rFonts w:ascii="Arial" w:hAnsi="Arial" w:cs="Arial"/>
                <w:color w:val="000000"/>
                <w:sz w:val="16"/>
                <w:szCs w:val="16"/>
              </w:rPr>
            </w:pPr>
          </w:p>
        </w:tc>
        <w:tc>
          <w:tcPr>
            <w:tcW w:w="1057"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6"/>
                <w:szCs w:val="16"/>
              </w:rPr>
            </w:pPr>
            <w:r>
              <w:rPr>
                <w:rFonts w:ascii="Arial" w:hAnsi="Arial" w:cs="Arial"/>
                <w:color w:val="000000"/>
                <w:sz w:val="16"/>
                <w:szCs w:val="16"/>
              </w:rPr>
              <w:t xml:space="preserve">                    0,00</w:t>
            </w:r>
          </w:p>
        </w:tc>
      </w:tr>
      <w:tr w:rsidR="002E2E50">
        <w:trPr>
          <w:cantSplit/>
          <w:trHeight w:val="330"/>
        </w:trPr>
        <w:tc>
          <w:tcPr>
            <w:tcW w:w="160" w:type="dxa"/>
            <w:vMerge/>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rPr>
            </w:pPr>
            <w:r>
              <w:rPr>
                <w:rFonts w:ascii="Arial" w:hAnsi="Arial" w:cs="Arial"/>
                <w:b/>
                <w:bCs/>
                <w:color w:val="000000"/>
              </w:rPr>
              <w:t>852</w:t>
            </w:r>
          </w:p>
        </w:tc>
        <w:tc>
          <w:tcPr>
            <w:tcW w:w="720" w:type="dxa"/>
            <w:gridSpan w:val="2"/>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rPr>
            </w:pPr>
          </w:p>
        </w:tc>
        <w:tc>
          <w:tcPr>
            <w:tcW w:w="900" w:type="dxa"/>
            <w:gridSpan w:val="2"/>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rPr>
            </w:pPr>
          </w:p>
        </w:tc>
        <w:tc>
          <w:tcPr>
            <w:tcW w:w="2041"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rPr>
            </w:pPr>
            <w:r>
              <w:rPr>
                <w:rFonts w:ascii="Arial" w:hAnsi="Arial" w:cs="Arial"/>
                <w:b/>
                <w:bCs/>
                <w:color w:val="000000"/>
              </w:rPr>
              <w:t>Pomoc społeczna</w:t>
            </w:r>
          </w:p>
        </w:tc>
        <w:tc>
          <w:tcPr>
            <w:tcW w:w="1130" w:type="dxa"/>
            <w:gridSpan w:val="2"/>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p>
          <w:p w:rsidR="002E2E50" w:rsidRDefault="002E2E50">
            <w:pPr>
              <w:jc w:val="right"/>
              <w:rPr>
                <w:rFonts w:ascii="Arial" w:hAnsi="Arial" w:cs="Arial"/>
                <w:b/>
                <w:bCs/>
                <w:color w:val="000000"/>
              </w:rPr>
            </w:pPr>
            <w:r>
              <w:rPr>
                <w:rFonts w:ascii="Arial" w:hAnsi="Arial" w:cs="Arial"/>
                <w:b/>
                <w:bCs/>
                <w:color w:val="000000"/>
              </w:rPr>
              <w:t xml:space="preserve">                  3600,00</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p>
          <w:p w:rsidR="002E2E50" w:rsidRDefault="002E2E50">
            <w:pPr>
              <w:jc w:val="right"/>
              <w:rPr>
                <w:rFonts w:ascii="Arial" w:hAnsi="Arial" w:cs="Arial"/>
                <w:b/>
                <w:bCs/>
                <w:color w:val="000000"/>
              </w:rPr>
            </w:pPr>
            <w:r>
              <w:rPr>
                <w:rFonts w:ascii="Arial" w:hAnsi="Arial" w:cs="Arial"/>
                <w:b/>
                <w:bCs/>
                <w:color w:val="000000"/>
              </w:rPr>
              <w:t xml:space="preserve">4 874,95  </w:t>
            </w:r>
          </w:p>
        </w:tc>
        <w:tc>
          <w:tcPr>
            <w:tcW w:w="105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p>
          <w:p w:rsidR="002E2E50" w:rsidRDefault="002E2E50">
            <w:pPr>
              <w:jc w:val="right"/>
              <w:rPr>
                <w:rFonts w:ascii="Arial" w:hAnsi="Arial" w:cs="Arial"/>
                <w:b/>
                <w:bCs/>
                <w:color w:val="000000"/>
              </w:rPr>
            </w:pPr>
            <w:r>
              <w:rPr>
                <w:rFonts w:ascii="Arial" w:hAnsi="Arial" w:cs="Arial"/>
                <w:b/>
                <w:bCs/>
                <w:color w:val="000000"/>
              </w:rPr>
              <w:t>135,41</w:t>
            </w:r>
          </w:p>
        </w:tc>
      </w:tr>
      <w:tr w:rsidR="002E2E50">
        <w:trPr>
          <w:trHeight w:val="300"/>
        </w:trPr>
        <w:tc>
          <w:tcPr>
            <w:tcW w:w="160" w:type="dxa"/>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6"/>
                <w:szCs w:val="16"/>
              </w:rPr>
            </w:pPr>
            <w:r>
              <w:rPr>
                <w:rFonts w:ascii="Arial" w:hAnsi="Arial" w:cs="Arial"/>
                <w:color w:val="000000"/>
                <w:sz w:val="16"/>
                <w:szCs w:val="16"/>
              </w:rPr>
              <w:t> </w:t>
            </w:r>
          </w:p>
        </w:tc>
        <w:tc>
          <w:tcPr>
            <w:tcW w:w="720" w:type="dxa"/>
            <w:gridSpan w:val="2"/>
            <w:tcBorders>
              <w:top w:val="single" w:sz="4" w:space="0" w:color="000000"/>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85219</w:t>
            </w:r>
          </w:p>
        </w:tc>
        <w:tc>
          <w:tcPr>
            <w:tcW w:w="900" w:type="dxa"/>
            <w:gridSpan w:val="2"/>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 </w:t>
            </w:r>
          </w:p>
        </w:tc>
        <w:tc>
          <w:tcPr>
            <w:tcW w:w="2041"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Ośrodki pomocy społecznej</w:t>
            </w:r>
          </w:p>
        </w:tc>
        <w:tc>
          <w:tcPr>
            <w:tcW w:w="1130" w:type="dxa"/>
            <w:gridSpan w:val="2"/>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3600,00</w:t>
            </w:r>
          </w:p>
        </w:tc>
        <w:tc>
          <w:tcPr>
            <w:tcW w:w="1038"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 xml:space="preserve">4 874,95 </w:t>
            </w:r>
          </w:p>
        </w:tc>
        <w:tc>
          <w:tcPr>
            <w:tcW w:w="105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135,41</w:t>
            </w:r>
          </w:p>
        </w:tc>
      </w:tr>
      <w:tr w:rsidR="002E2E50">
        <w:trPr>
          <w:cantSplit/>
          <w:trHeight w:val="450"/>
        </w:trPr>
        <w:tc>
          <w:tcPr>
            <w:tcW w:w="160" w:type="dxa"/>
            <w:vMerge w:val="restart"/>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vMerge w:val="restart"/>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6"/>
                <w:szCs w:val="16"/>
              </w:rPr>
            </w:pPr>
          </w:p>
        </w:tc>
        <w:tc>
          <w:tcPr>
            <w:tcW w:w="720" w:type="dxa"/>
            <w:gridSpan w:val="2"/>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6"/>
                <w:szCs w:val="16"/>
              </w:rPr>
            </w:pPr>
          </w:p>
        </w:tc>
        <w:tc>
          <w:tcPr>
            <w:tcW w:w="900" w:type="dxa"/>
            <w:gridSpan w:val="2"/>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6"/>
                <w:szCs w:val="16"/>
              </w:rPr>
            </w:pPr>
            <w:r>
              <w:rPr>
                <w:rFonts w:ascii="Arial" w:hAnsi="Arial" w:cs="Arial"/>
                <w:color w:val="000000"/>
                <w:sz w:val="16"/>
                <w:szCs w:val="16"/>
              </w:rPr>
              <w:t xml:space="preserve">    0970</w:t>
            </w:r>
          </w:p>
          <w:p w:rsidR="002E2E50" w:rsidRDefault="002E2E50">
            <w:pPr>
              <w:jc w:val="center"/>
              <w:rPr>
                <w:rFonts w:ascii="Arial" w:hAnsi="Arial" w:cs="Arial"/>
                <w:color w:val="000000"/>
                <w:sz w:val="16"/>
                <w:szCs w:val="16"/>
              </w:rPr>
            </w:pPr>
          </w:p>
        </w:tc>
        <w:tc>
          <w:tcPr>
            <w:tcW w:w="2041"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6"/>
                <w:szCs w:val="16"/>
              </w:rPr>
            </w:pPr>
          </w:p>
          <w:p w:rsidR="002E2E50" w:rsidRDefault="002E2E50">
            <w:pPr>
              <w:rPr>
                <w:rFonts w:ascii="Arial" w:hAnsi="Arial" w:cs="Arial"/>
                <w:color w:val="000000"/>
                <w:sz w:val="16"/>
                <w:szCs w:val="16"/>
              </w:rPr>
            </w:pPr>
            <w:r>
              <w:rPr>
                <w:rFonts w:ascii="Arial" w:hAnsi="Arial" w:cs="Arial"/>
                <w:color w:val="000000"/>
                <w:sz w:val="16"/>
                <w:szCs w:val="16"/>
              </w:rPr>
              <w:t>Wpływy z różnych opłat</w:t>
            </w:r>
          </w:p>
          <w:p w:rsidR="002E2E50" w:rsidRDefault="002E2E50">
            <w:pPr>
              <w:rPr>
                <w:rFonts w:ascii="Arial" w:hAnsi="Arial" w:cs="Arial"/>
                <w:color w:val="000000"/>
                <w:sz w:val="16"/>
                <w:szCs w:val="16"/>
              </w:rPr>
            </w:pPr>
          </w:p>
        </w:tc>
        <w:tc>
          <w:tcPr>
            <w:tcW w:w="1130" w:type="dxa"/>
            <w:gridSpan w:val="2"/>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6"/>
                <w:szCs w:val="16"/>
              </w:rPr>
            </w:pPr>
            <w:r>
              <w:rPr>
                <w:rFonts w:ascii="Arial" w:hAnsi="Arial" w:cs="Arial"/>
                <w:color w:val="000000"/>
                <w:sz w:val="16"/>
                <w:szCs w:val="16"/>
              </w:rPr>
              <w:t xml:space="preserve">               100,00</w:t>
            </w:r>
          </w:p>
          <w:p w:rsidR="002E2E50" w:rsidRDefault="002E2E50">
            <w:pPr>
              <w:jc w:val="right"/>
              <w:rPr>
                <w:rFonts w:ascii="Arial" w:hAnsi="Arial" w:cs="Arial"/>
                <w:color w:val="000000"/>
                <w:sz w:val="16"/>
                <w:szCs w:val="16"/>
              </w:rPr>
            </w:pPr>
            <w:r>
              <w:rPr>
                <w:rFonts w:ascii="Arial" w:hAnsi="Arial" w:cs="Arial"/>
                <w:color w:val="000000"/>
                <w:sz w:val="16"/>
                <w:szCs w:val="16"/>
              </w:rPr>
              <w:t xml:space="preserve">                      </w:t>
            </w:r>
          </w:p>
          <w:p w:rsidR="002E2E50" w:rsidRDefault="002E2E50">
            <w:pPr>
              <w:jc w:val="right"/>
              <w:rPr>
                <w:rFonts w:ascii="Arial" w:hAnsi="Arial" w:cs="Arial"/>
                <w:color w:val="000000"/>
                <w:sz w:val="16"/>
                <w:szCs w:val="16"/>
              </w:rPr>
            </w:pPr>
          </w:p>
        </w:tc>
        <w:tc>
          <w:tcPr>
            <w:tcW w:w="1038"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6"/>
                <w:szCs w:val="16"/>
              </w:rPr>
            </w:pPr>
            <w:r>
              <w:rPr>
                <w:rFonts w:ascii="Arial" w:hAnsi="Arial" w:cs="Arial"/>
                <w:color w:val="000000"/>
                <w:sz w:val="16"/>
                <w:szCs w:val="16"/>
              </w:rPr>
              <w:t xml:space="preserve">          27,00</w:t>
            </w:r>
          </w:p>
          <w:p w:rsidR="002E2E50" w:rsidRDefault="002E2E50">
            <w:pPr>
              <w:jc w:val="right"/>
              <w:rPr>
                <w:rFonts w:ascii="Arial" w:hAnsi="Arial" w:cs="Arial"/>
                <w:color w:val="000000"/>
                <w:sz w:val="16"/>
                <w:szCs w:val="16"/>
              </w:rPr>
            </w:pPr>
          </w:p>
        </w:tc>
        <w:tc>
          <w:tcPr>
            <w:tcW w:w="1057"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6"/>
                <w:szCs w:val="16"/>
              </w:rPr>
            </w:pPr>
            <w:r>
              <w:rPr>
                <w:rFonts w:ascii="Arial" w:hAnsi="Arial" w:cs="Arial"/>
                <w:color w:val="000000"/>
                <w:sz w:val="16"/>
                <w:szCs w:val="16"/>
              </w:rPr>
              <w:t xml:space="preserve"> </w:t>
            </w:r>
          </w:p>
          <w:p w:rsidR="002E2E50" w:rsidRDefault="002E2E50">
            <w:pPr>
              <w:jc w:val="right"/>
              <w:rPr>
                <w:rFonts w:ascii="Arial" w:hAnsi="Arial" w:cs="Arial"/>
                <w:color w:val="000000"/>
                <w:sz w:val="16"/>
                <w:szCs w:val="16"/>
              </w:rPr>
            </w:pPr>
            <w:r>
              <w:rPr>
                <w:rFonts w:ascii="Arial" w:hAnsi="Arial" w:cs="Arial"/>
                <w:color w:val="000000"/>
                <w:sz w:val="16"/>
                <w:szCs w:val="16"/>
              </w:rPr>
              <w:t>27,00</w:t>
            </w:r>
          </w:p>
        </w:tc>
      </w:tr>
      <w:tr w:rsidR="002E2E50">
        <w:trPr>
          <w:cantSplit/>
          <w:trHeight w:val="210"/>
        </w:trPr>
        <w:tc>
          <w:tcPr>
            <w:tcW w:w="160" w:type="dxa"/>
            <w:vMerge/>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6"/>
                <w:szCs w:val="16"/>
              </w:rPr>
            </w:pPr>
          </w:p>
        </w:tc>
        <w:tc>
          <w:tcPr>
            <w:tcW w:w="720" w:type="dxa"/>
            <w:gridSpan w:val="2"/>
            <w:tcBorders>
              <w:top w:val="single" w:sz="4" w:space="0" w:color="auto"/>
              <w:left w:val="nil"/>
              <w:bottom w:val="nil"/>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85295</w:t>
            </w:r>
          </w:p>
        </w:tc>
        <w:tc>
          <w:tcPr>
            <w:tcW w:w="900" w:type="dxa"/>
            <w:gridSpan w:val="2"/>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p>
        </w:tc>
        <w:tc>
          <w:tcPr>
            <w:tcW w:w="2041"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Pozostała działalność</w:t>
            </w:r>
          </w:p>
        </w:tc>
        <w:tc>
          <w:tcPr>
            <w:tcW w:w="1130" w:type="dxa"/>
            <w:gridSpan w:val="2"/>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3 500,00</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 xml:space="preserve">         </w:t>
            </w:r>
          </w:p>
          <w:p w:rsidR="002E2E50" w:rsidRDefault="002E2E50">
            <w:pPr>
              <w:rPr>
                <w:rFonts w:ascii="Arial" w:hAnsi="Arial" w:cs="Arial"/>
                <w:b/>
                <w:bCs/>
                <w:color w:val="000000"/>
                <w:sz w:val="17"/>
                <w:szCs w:val="17"/>
              </w:rPr>
            </w:pPr>
            <w:r>
              <w:rPr>
                <w:rFonts w:ascii="Arial" w:hAnsi="Arial" w:cs="Arial"/>
                <w:b/>
                <w:bCs/>
                <w:color w:val="000000"/>
                <w:sz w:val="17"/>
                <w:szCs w:val="17"/>
              </w:rPr>
              <w:t xml:space="preserve">    4 847,95</w:t>
            </w:r>
          </w:p>
        </w:tc>
        <w:tc>
          <w:tcPr>
            <w:tcW w:w="105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138,51</w:t>
            </w:r>
          </w:p>
        </w:tc>
      </w:tr>
      <w:tr w:rsidR="002E2E50">
        <w:trPr>
          <w:trHeight w:val="210"/>
        </w:trPr>
        <w:tc>
          <w:tcPr>
            <w:tcW w:w="160" w:type="dxa"/>
            <w:tcBorders>
              <w:top w:val="nil"/>
              <w:left w:val="nil"/>
              <w:bottom w:val="nil"/>
              <w:right w:val="nil"/>
            </w:tcBorders>
            <w:noWrap/>
            <w:vAlign w:val="bottom"/>
          </w:tcPr>
          <w:p w:rsidR="002E2E50" w:rsidRDefault="002E2E50">
            <w:pPr>
              <w:rPr>
                <w:rFonts w:ascii="Arial" w:hAnsi="Arial" w:cs="Arial"/>
                <w:color w:val="000000"/>
              </w:rPr>
            </w:pPr>
          </w:p>
        </w:tc>
        <w:tc>
          <w:tcPr>
            <w:tcW w:w="755" w:type="dxa"/>
            <w:gridSpan w:val="2"/>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6"/>
                <w:szCs w:val="16"/>
              </w:rPr>
            </w:pPr>
          </w:p>
        </w:tc>
        <w:tc>
          <w:tcPr>
            <w:tcW w:w="720" w:type="dxa"/>
            <w:gridSpan w:val="2"/>
            <w:tcBorders>
              <w:top w:val="single" w:sz="4" w:space="0" w:color="auto"/>
              <w:left w:val="nil"/>
              <w:bottom w:val="nil"/>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p>
        </w:tc>
        <w:tc>
          <w:tcPr>
            <w:tcW w:w="900" w:type="dxa"/>
            <w:gridSpan w:val="2"/>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0690</w:t>
            </w:r>
          </w:p>
        </w:tc>
        <w:tc>
          <w:tcPr>
            <w:tcW w:w="2041"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Wpływy z różnych opłat</w:t>
            </w:r>
          </w:p>
        </w:tc>
        <w:tc>
          <w:tcPr>
            <w:tcW w:w="1130" w:type="dxa"/>
            <w:gridSpan w:val="2"/>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3 500,00</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4 847,95</w:t>
            </w:r>
          </w:p>
        </w:tc>
        <w:tc>
          <w:tcPr>
            <w:tcW w:w="105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138,51</w:t>
            </w:r>
          </w:p>
        </w:tc>
      </w:tr>
      <w:tr w:rsidR="002E2E50">
        <w:trPr>
          <w:trHeight w:val="328"/>
        </w:trPr>
        <w:tc>
          <w:tcPr>
            <w:tcW w:w="4576" w:type="dxa"/>
            <w:gridSpan w:val="8"/>
            <w:tcBorders>
              <w:top w:val="single" w:sz="4" w:space="0" w:color="000000"/>
              <w:left w:val="nil"/>
              <w:bottom w:val="single" w:sz="4" w:space="0" w:color="000000"/>
              <w:right w:val="single" w:sz="4" w:space="0" w:color="000000"/>
            </w:tcBorders>
            <w:shd w:val="clear" w:color="auto" w:fill="FFFFFF"/>
            <w:noWrap/>
            <w:vAlign w:val="bottom"/>
          </w:tcPr>
          <w:p w:rsidR="002E2E50" w:rsidRDefault="002E2E50">
            <w:pPr>
              <w:jc w:val="center"/>
              <w:rPr>
                <w:rFonts w:ascii="Arial" w:hAnsi="Arial" w:cs="Arial"/>
                <w:b/>
                <w:bCs/>
                <w:color w:val="000000"/>
              </w:rPr>
            </w:pPr>
            <w:r>
              <w:rPr>
                <w:rFonts w:ascii="Arial" w:hAnsi="Arial" w:cs="Arial"/>
                <w:b/>
                <w:bCs/>
                <w:color w:val="000000"/>
              </w:rPr>
              <w:t>OGÓŁEM</w:t>
            </w:r>
          </w:p>
        </w:tc>
        <w:tc>
          <w:tcPr>
            <w:tcW w:w="1130" w:type="dxa"/>
            <w:gridSpan w:val="2"/>
            <w:tcBorders>
              <w:top w:val="single" w:sz="4" w:space="0" w:color="000000"/>
              <w:left w:val="nil"/>
              <w:bottom w:val="single" w:sz="4" w:space="0" w:color="000000"/>
              <w:right w:val="single" w:sz="4" w:space="0" w:color="auto"/>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 xml:space="preserve">3 600,00 </w:t>
            </w:r>
          </w:p>
        </w:tc>
        <w:tc>
          <w:tcPr>
            <w:tcW w:w="1038" w:type="dxa"/>
            <w:tcBorders>
              <w:top w:val="single" w:sz="4" w:space="0" w:color="000000"/>
              <w:left w:val="nil"/>
              <w:bottom w:val="single" w:sz="4" w:space="0" w:color="000000"/>
              <w:right w:val="single" w:sz="4" w:space="0" w:color="auto"/>
            </w:tcBorders>
            <w:shd w:val="clear" w:color="auto" w:fill="FFFFFF"/>
            <w:noWrap/>
            <w:vAlign w:val="center"/>
          </w:tcPr>
          <w:p w:rsidR="002E2E50" w:rsidRDefault="002E2E50">
            <w:pPr>
              <w:jc w:val="right"/>
              <w:rPr>
                <w:rFonts w:ascii="Arial" w:hAnsi="Arial" w:cs="Arial"/>
                <w:b/>
                <w:bCs/>
                <w:color w:val="000000"/>
              </w:rPr>
            </w:pPr>
            <w:r>
              <w:rPr>
                <w:rFonts w:ascii="Arial" w:hAnsi="Arial" w:cs="Arial"/>
                <w:b/>
                <w:bCs/>
                <w:color w:val="000000"/>
              </w:rPr>
              <w:t xml:space="preserve">  5 298,38</w:t>
            </w:r>
          </w:p>
        </w:tc>
        <w:tc>
          <w:tcPr>
            <w:tcW w:w="1057" w:type="dxa"/>
            <w:tcBorders>
              <w:top w:val="single" w:sz="4" w:space="0" w:color="000000"/>
              <w:left w:val="nil"/>
              <w:bottom w:val="single" w:sz="4" w:space="0" w:color="000000"/>
              <w:right w:val="single" w:sz="4" w:space="0" w:color="auto"/>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147,18</w:t>
            </w:r>
          </w:p>
        </w:tc>
      </w:tr>
    </w:tbl>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rPr>
          <w:rFonts w:cs="Times New Roman"/>
          <w:sz w:val="52"/>
          <w:szCs w:val="52"/>
        </w:rPr>
      </w:pPr>
    </w:p>
    <w:p w:rsidR="002E2E50" w:rsidRDefault="002E2E50">
      <w:pPr>
        <w:spacing w:line="360" w:lineRule="auto"/>
        <w:jc w:val="center"/>
        <w:rPr>
          <w:rFonts w:cs="Times New Roman"/>
          <w:sz w:val="52"/>
          <w:szCs w:val="52"/>
        </w:rPr>
      </w:pPr>
    </w:p>
    <w:p w:rsidR="002E2E50" w:rsidRDefault="002E2E50">
      <w:pPr>
        <w:spacing w:line="360" w:lineRule="auto"/>
        <w:jc w:val="center"/>
        <w:rPr>
          <w:rFonts w:cs="Times New Roman"/>
          <w:sz w:val="52"/>
          <w:szCs w:val="52"/>
        </w:rPr>
      </w:pPr>
    </w:p>
    <w:p w:rsidR="002E2E50" w:rsidRDefault="002E2E50">
      <w:pPr>
        <w:jc w:val="right"/>
        <w:rPr>
          <w:rFonts w:ascii="Arial" w:hAnsi="Arial" w:cs="Arial"/>
          <w:color w:val="000000"/>
          <w:sz w:val="16"/>
          <w:szCs w:val="16"/>
        </w:rPr>
      </w:pPr>
      <w:r>
        <w:rPr>
          <w:rFonts w:ascii="Arial" w:hAnsi="Arial" w:cs="Arial"/>
          <w:color w:val="000000"/>
          <w:sz w:val="16"/>
          <w:szCs w:val="16"/>
        </w:rPr>
        <w:t xml:space="preserve">Załącznik Nr 2  </w:t>
      </w:r>
      <w:r>
        <w:rPr>
          <w:rFonts w:ascii="Arial" w:hAnsi="Arial" w:cs="Arial"/>
          <w:color w:val="000000"/>
          <w:sz w:val="16"/>
          <w:szCs w:val="16"/>
        </w:rPr>
        <w:br/>
      </w:r>
    </w:p>
    <w:p w:rsidR="002E2E50" w:rsidRDefault="002E2E50">
      <w:pPr>
        <w:jc w:val="right"/>
        <w:rPr>
          <w:rFonts w:ascii="Arial" w:hAnsi="Arial" w:cs="Arial"/>
          <w:color w:val="000000"/>
          <w:sz w:val="16"/>
          <w:szCs w:val="16"/>
        </w:rPr>
      </w:pPr>
    </w:p>
    <w:p w:rsidR="002E2E50" w:rsidRDefault="002E2E50">
      <w:pPr>
        <w:jc w:val="right"/>
        <w:rPr>
          <w:rFonts w:ascii="Arial" w:hAnsi="Arial" w:cs="Arial"/>
          <w:color w:val="000000"/>
          <w:sz w:val="16"/>
          <w:szCs w:val="16"/>
        </w:rPr>
      </w:pPr>
    </w:p>
    <w:p w:rsidR="002E2E50" w:rsidRDefault="002E2E50">
      <w:pPr>
        <w:jc w:val="center"/>
        <w:rPr>
          <w:rFonts w:ascii="Arial" w:hAnsi="Arial" w:cs="Arial"/>
          <w:b/>
          <w:bCs/>
          <w:color w:val="000000"/>
          <w:sz w:val="22"/>
          <w:szCs w:val="22"/>
        </w:rPr>
      </w:pPr>
      <w:r>
        <w:rPr>
          <w:rFonts w:ascii="Arial" w:hAnsi="Arial" w:cs="Arial"/>
          <w:b/>
          <w:bCs/>
          <w:color w:val="000000"/>
          <w:sz w:val="22"/>
          <w:szCs w:val="22"/>
        </w:rPr>
        <w:t>Zestawienie realizacji wydatków budżetowych za  2011 rok</w:t>
      </w:r>
    </w:p>
    <w:p w:rsidR="002E2E50" w:rsidRDefault="002E2E50">
      <w:pPr>
        <w:jc w:val="center"/>
        <w:rPr>
          <w:rFonts w:ascii="Arial" w:hAnsi="Arial" w:cs="Arial"/>
          <w:b/>
          <w:bCs/>
          <w:color w:val="000000"/>
          <w:sz w:val="22"/>
          <w:szCs w:val="22"/>
        </w:rPr>
      </w:pPr>
    </w:p>
    <w:tbl>
      <w:tblPr>
        <w:tblW w:w="9469" w:type="dxa"/>
        <w:tblInd w:w="-68" w:type="dxa"/>
        <w:tblLayout w:type="fixed"/>
        <w:tblCellMar>
          <w:left w:w="70" w:type="dxa"/>
          <w:right w:w="70" w:type="dxa"/>
        </w:tblCellMar>
        <w:tblLook w:val="0000"/>
      </w:tblPr>
      <w:tblGrid>
        <w:gridCol w:w="221"/>
        <w:gridCol w:w="694"/>
        <w:gridCol w:w="900"/>
        <w:gridCol w:w="900"/>
        <w:gridCol w:w="3135"/>
        <w:gridCol w:w="1396"/>
        <w:gridCol w:w="1276"/>
        <w:gridCol w:w="947"/>
      </w:tblGrid>
      <w:tr w:rsidR="002E2E50">
        <w:trPr>
          <w:cantSplit/>
          <w:trHeight w:val="941"/>
        </w:trPr>
        <w:tc>
          <w:tcPr>
            <w:tcW w:w="221" w:type="dxa"/>
            <w:vMerge w:val="restart"/>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6"/>
                <w:szCs w:val="16"/>
              </w:rPr>
            </w:pPr>
            <w:r>
              <w:rPr>
                <w:rFonts w:ascii="Arial" w:hAnsi="Arial" w:cs="Arial"/>
                <w:b/>
                <w:bCs/>
                <w:color w:val="000000"/>
                <w:sz w:val="16"/>
                <w:szCs w:val="16"/>
              </w:rPr>
              <w:t>Dział</w:t>
            </w:r>
          </w:p>
        </w:tc>
        <w:tc>
          <w:tcPr>
            <w:tcW w:w="900"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6"/>
                <w:szCs w:val="16"/>
              </w:rPr>
            </w:pPr>
            <w:r>
              <w:rPr>
                <w:rFonts w:ascii="Arial" w:hAnsi="Arial" w:cs="Arial"/>
                <w:b/>
                <w:bCs/>
                <w:color w:val="000000"/>
                <w:sz w:val="16"/>
                <w:szCs w:val="16"/>
              </w:rPr>
              <w:t>Rozdział</w:t>
            </w:r>
          </w:p>
        </w:tc>
        <w:tc>
          <w:tcPr>
            <w:tcW w:w="900"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6"/>
                <w:szCs w:val="16"/>
              </w:rPr>
            </w:pPr>
            <w:r>
              <w:rPr>
                <w:rFonts w:ascii="Arial" w:hAnsi="Arial" w:cs="Arial"/>
                <w:b/>
                <w:bCs/>
                <w:color w:val="000000"/>
                <w:sz w:val="16"/>
                <w:szCs w:val="16"/>
              </w:rPr>
              <w:t>Paragraf</w:t>
            </w:r>
          </w:p>
        </w:tc>
        <w:tc>
          <w:tcPr>
            <w:tcW w:w="3135"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6"/>
                <w:szCs w:val="16"/>
              </w:rPr>
            </w:pPr>
            <w:r>
              <w:rPr>
                <w:rFonts w:ascii="Arial" w:hAnsi="Arial" w:cs="Arial"/>
                <w:b/>
                <w:bCs/>
                <w:color w:val="000000"/>
                <w:sz w:val="16"/>
                <w:szCs w:val="16"/>
              </w:rPr>
              <w:t>Treść</w:t>
            </w:r>
          </w:p>
        </w:tc>
        <w:tc>
          <w:tcPr>
            <w:tcW w:w="1396"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6"/>
                <w:szCs w:val="16"/>
              </w:rPr>
            </w:pPr>
            <w:r>
              <w:rPr>
                <w:rFonts w:ascii="Arial" w:hAnsi="Arial" w:cs="Arial"/>
                <w:b/>
                <w:bCs/>
                <w:color w:val="000000"/>
                <w:sz w:val="16"/>
                <w:szCs w:val="16"/>
              </w:rPr>
              <w:t xml:space="preserve">Plan po zmianach 2011r </w:t>
            </w:r>
          </w:p>
        </w:tc>
        <w:tc>
          <w:tcPr>
            <w:tcW w:w="1276"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6"/>
                <w:szCs w:val="16"/>
              </w:rPr>
            </w:pPr>
            <w:r>
              <w:rPr>
                <w:rFonts w:ascii="Arial" w:hAnsi="Arial" w:cs="Arial"/>
                <w:b/>
                <w:bCs/>
                <w:color w:val="000000"/>
                <w:sz w:val="16"/>
                <w:szCs w:val="16"/>
              </w:rPr>
              <w:t>Wykonanie za   2011r</w:t>
            </w:r>
          </w:p>
        </w:tc>
        <w:tc>
          <w:tcPr>
            <w:tcW w:w="947"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6"/>
                <w:szCs w:val="16"/>
              </w:rPr>
            </w:pPr>
            <w:r>
              <w:rPr>
                <w:rFonts w:ascii="Arial" w:hAnsi="Arial" w:cs="Arial"/>
                <w:b/>
                <w:bCs/>
                <w:color w:val="000000"/>
                <w:sz w:val="16"/>
                <w:szCs w:val="16"/>
              </w:rPr>
              <w:t>% wykona-</w:t>
            </w:r>
          </w:p>
          <w:p w:rsidR="002E2E50" w:rsidRDefault="002E2E50">
            <w:pPr>
              <w:jc w:val="center"/>
              <w:rPr>
                <w:rFonts w:ascii="Arial" w:hAnsi="Arial" w:cs="Arial"/>
                <w:b/>
                <w:bCs/>
                <w:color w:val="000000"/>
                <w:sz w:val="16"/>
                <w:szCs w:val="16"/>
              </w:rPr>
            </w:pPr>
            <w:r>
              <w:rPr>
                <w:rFonts w:ascii="Arial" w:hAnsi="Arial" w:cs="Arial"/>
                <w:b/>
                <w:bCs/>
                <w:color w:val="000000"/>
                <w:sz w:val="16"/>
                <w:szCs w:val="16"/>
              </w:rPr>
              <w:t>nia planu</w:t>
            </w:r>
          </w:p>
          <w:p w:rsidR="002E2E50" w:rsidRDefault="002E2E50">
            <w:pPr>
              <w:jc w:val="center"/>
              <w:rPr>
                <w:rFonts w:ascii="Arial" w:hAnsi="Arial" w:cs="Arial"/>
                <w:b/>
                <w:bCs/>
                <w:color w:val="000000"/>
                <w:sz w:val="16"/>
                <w:szCs w:val="16"/>
              </w:rPr>
            </w:pPr>
          </w:p>
          <w:p w:rsidR="002E2E50" w:rsidRDefault="002E2E50">
            <w:pPr>
              <w:jc w:val="center"/>
              <w:rPr>
                <w:rFonts w:ascii="Arial" w:hAnsi="Arial" w:cs="Arial"/>
                <w:b/>
                <w:bCs/>
                <w:color w:val="000000"/>
                <w:sz w:val="16"/>
                <w:szCs w:val="16"/>
              </w:rPr>
            </w:pPr>
          </w:p>
          <w:p w:rsidR="002E2E50" w:rsidRDefault="002E2E50">
            <w:pPr>
              <w:jc w:val="center"/>
              <w:rPr>
                <w:rFonts w:ascii="Arial" w:hAnsi="Arial" w:cs="Arial"/>
                <w:b/>
                <w:bCs/>
                <w:color w:val="000000"/>
                <w:sz w:val="16"/>
                <w:szCs w:val="16"/>
              </w:rPr>
            </w:pPr>
          </w:p>
        </w:tc>
      </w:tr>
      <w:tr w:rsidR="002E2E50">
        <w:trPr>
          <w:cantSplit/>
          <w:trHeight w:val="30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rPr>
            </w:pPr>
            <w:r>
              <w:rPr>
                <w:rFonts w:ascii="Arial" w:hAnsi="Arial" w:cs="Arial"/>
                <w:b/>
                <w:bCs/>
                <w:color w:val="000000"/>
              </w:rPr>
              <w:t>851</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rPr>
            </w:pPr>
          </w:p>
        </w:tc>
        <w:tc>
          <w:tcPr>
            <w:tcW w:w="3135"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rPr>
            </w:pPr>
            <w:r>
              <w:rPr>
                <w:rFonts w:ascii="Arial" w:hAnsi="Arial" w:cs="Arial"/>
                <w:b/>
                <w:bCs/>
                <w:color w:val="000000"/>
              </w:rPr>
              <w:t>Ochrona zdrowia</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10 000,00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10 000,00</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100,00</w:t>
            </w:r>
          </w:p>
        </w:tc>
      </w:tr>
      <w:tr w:rsidR="002E2E50">
        <w:trPr>
          <w:cantSplit/>
          <w:trHeight w:val="30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6"/>
                <w:szCs w:val="16"/>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85154</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p>
        </w:tc>
        <w:tc>
          <w:tcPr>
            <w:tcW w:w="3135"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Przeciwdziałanie alkoholizmowi</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10 000,00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10 000,00</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100,00</w:t>
            </w:r>
          </w:p>
        </w:tc>
      </w:tr>
      <w:tr w:rsidR="002E2E50">
        <w:trPr>
          <w:cantSplit/>
          <w:trHeight w:val="30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6"/>
                <w:szCs w:val="16"/>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 xml:space="preserve">   3110</w:t>
            </w:r>
          </w:p>
        </w:tc>
        <w:tc>
          <w:tcPr>
            <w:tcW w:w="3135"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Przeciwdziałanie alkoholizmowi</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 xml:space="preserve"> 10 000,00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 xml:space="preserve">         10 000,00</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100,00</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rPr>
            </w:pPr>
            <w:r>
              <w:rPr>
                <w:rFonts w:ascii="Arial" w:hAnsi="Arial" w:cs="Arial"/>
                <w:b/>
                <w:bCs/>
                <w:color w:val="000000"/>
              </w:rPr>
              <w:t>852</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rPr>
            </w:pPr>
            <w:r>
              <w:rPr>
                <w:rFonts w:ascii="Arial" w:hAnsi="Arial" w:cs="Arial"/>
                <w:b/>
                <w:bCs/>
                <w:color w:val="000000"/>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rPr>
            </w:pPr>
            <w:r>
              <w:rPr>
                <w:rFonts w:ascii="Arial" w:hAnsi="Arial" w:cs="Arial"/>
                <w:b/>
                <w:bCs/>
                <w:color w:val="000000"/>
              </w:rPr>
              <w:t> </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rPr>
            </w:pPr>
            <w:r>
              <w:rPr>
                <w:rFonts w:ascii="Arial" w:hAnsi="Arial" w:cs="Arial"/>
                <w:b/>
                <w:bCs/>
                <w:color w:val="000000"/>
              </w:rPr>
              <w:t>Pomoc społeczna</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489 070,00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470 486,67</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96,20</w:t>
            </w:r>
          </w:p>
        </w:tc>
      </w:tr>
      <w:tr w:rsidR="002E2E50">
        <w:trPr>
          <w:trHeight w:val="39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p>
        </w:tc>
        <w:tc>
          <w:tcPr>
            <w:tcW w:w="900"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85205</w:t>
            </w: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6"/>
                <w:szCs w:val="16"/>
              </w:rPr>
            </w:pP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Zadania w zakresie przeciwdziałania przemocy w rodzinie</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300,00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260,49</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86,83</w:t>
            </w:r>
          </w:p>
        </w:tc>
      </w:tr>
      <w:tr w:rsidR="002E2E50">
        <w:trPr>
          <w:trHeight w:val="39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p>
        </w:tc>
        <w:tc>
          <w:tcPr>
            <w:tcW w:w="900"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6"/>
                <w:szCs w:val="16"/>
              </w:rPr>
            </w:pPr>
            <w:r>
              <w:rPr>
                <w:rFonts w:ascii="Arial" w:hAnsi="Arial" w:cs="Arial"/>
                <w:color w:val="000000"/>
                <w:sz w:val="16"/>
                <w:szCs w:val="16"/>
              </w:rPr>
              <w:t>4210</w:t>
            </w: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materiałów i wyposażenia</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200,00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160,49</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80,24</w:t>
            </w:r>
          </w:p>
        </w:tc>
      </w:tr>
      <w:tr w:rsidR="002E2E50">
        <w:trPr>
          <w:trHeight w:val="39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p>
        </w:tc>
        <w:tc>
          <w:tcPr>
            <w:tcW w:w="900"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6"/>
                <w:szCs w:val="16"/>
              </w:rPr>
            </w:pPr>
            <w:r>
              <w:rPr>
                <w:rFonts w:ascii="Arial" w:hAnsi="Arial" w:cs="Arial"/>
                <w:color w:val="000000"/>
                <w:sz w:val="16"/>
                <w:szCs w:val="16"/>
              </w:rPr>
              <w:t>4300</w:t>
            </w: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usług pozostałych</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100,00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100,00</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100,00</w:t>
            </w:r>
          </w:p>
        </w:tc>
      </w:tr>
      <w:tr w:rsidR="002E2E50">
        <w:trPr>
          <w:trHeight w:val="39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p>
        </w:tc>
        <w:tc>
          <w:tcPr>
            <w:tcW w:w="900"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85213</w:t>
            </w: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6"/>
                <w:szCs w:val="16"/>
              </w:rPr>
            </w:pP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Składki na ubezpieczenie zdrowotne opłacane za osoby pobierające niektóre świadczenia z pomocy społecznej</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2 744,00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2 743,38</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99,97</w:t>
            </w:r>
          </w:p>
        </w:tc>
      </w:tr>
      <w:tr w:rsidR="002E2E50">
        <w:trPr>
          <w:cantSplit/>
          <w:trHeight w:val="390"/>
        </w:trPr>
        <w:tc>
          <w:tcPr>
            <w:tcW w:w="221" w:type="dxa"/>
            <w:vMerge w:val="restart"/>
            <w:tcBorders>
              <w:top w:val="nil"/>
              <w:left w:val="nil"/>
              <w:bottom w:val="nil"/>
              <w:right w:val="nil"/>
            </w:tcBorders>
            <w:noWrap/>
            <w:vAlign w:val="bottom"/>
          </w:tcPr>
          <w:p w:rsidR="002E2E50" w:rsidRDefault="002E2E50">
            <w:pPr>
              <w:rPr>
                <w:rFonts w:ascii="Arial" w:hAnsi="Arial" w:cs="Arial"/>
                <w:color w:val="000000"/>
              </w:rPr>
            </w:pPr>
          </w:p>
        </w:tc>
        <w:tc>
          <w:tcPr>
            <w:tcW w:w="694" w:type="dxa"/>
            <w:vMerge w:val="restart"/>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r>
              <w:rPr>
                <w:rFonts w:ascii="Arial" w:hAnsi="Arial" w:cs="Arial"/>
                <w:color w:val="000000"/>
                <w:sz w:val="24"/>
                <w:szCs w:val="24"/>
              </w:rPr>
              <w:t> </w:t>
            </w:r>
          </w:p>
        </w:tc>
        <w:tc>
          <w:tcPr>
            <w:tcW w:w="900" w:type="dxa"/>
            <w:tcBorders>
              <w:top w:val="single" w:sz="4" w:space="0" w:color="000000"/>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p>
          <w:p w:rsidR="002E2E50" w:rsidRDefault="002E2E50">
            <w:pPr>
              <w:jc w:val="center"/>
              <w:rPr>
                <w:rFonts w:ascii="Arial" w:hAnsi="Arial" w:cs="Arial"/>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6"/>
                <w:szCs w:val="16"/>
              </w:rPr>
            </w:pPr>
            <w:r>
              <w:rPr>
                <w:rFonts w:ascii="Arial" w:hAnsi="Arial" w:cs="Arial"/>
                <w:color w:val="000000"/>
                <w:sz w:val="16"/>
                <w:szCs w:val="16"/>
              </w:rPr>
              <w:t>4130</w:t>
            </w:r>
          </w:p>
          <w:p w:rsidR="002E2E50" w:rsidRDefault="002E2E50">
            <w:pPr>
              <w:rPr>
                <w:rFonts w:ascii="Arial" w:hAnsi="Arial" w:cs="Arial"/>
                <w:color w:val="000000"/>
                <w:sz w:val="16"/>
                <w:szCs w:val="16"/>
              </w:rPr>
            </w:pP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ubezpieczenie zdrowotne</w:t>
            </w:r>
          </w:p>
          <w:p w:rsidR="002E2E50" w:rsidRDefault="002E2E50">
            <w:pPr>
              <w:jc w:val="right"/>
              <w:rPr>
                <w:rFonts w:ascii="Arial" w:hAnsi="Arial" w:cs="Arial"/>
                <w:color w:val="000000"/>
                <w:sz w:val="17"/>
                <w:szCs w:val="17"/>
              </w:rPr>
            </w:pP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2 744,00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2 743,38</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99,97</w:t>
            </w:r>
          </w:p>
        </w:tc>
      </w:tr>
      <w:tr w:rsidR="002E2E50">
        <w:trPr>
          <w:cantSplit/>
          <w:trHeight w:val="37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85214</w:t>
            </w:r>
          </w:p>
          <w:p w:rsidR="002E2E50" w:rsidRDefault="002E2E50">
            <w:pPr>
              <w:jc w:val="center"/>
              <w:rPr>
                <w:rFonts w:ascii="Arial" w:hAnsi="Arial" w:cs="Arial"/>
                <w:b/>
                <w:bCs/>
                <w:color w:val="000000"/>
                <w:sz w:val="17"/>
                <w:szCs w:val="17"/>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24"/>
                <w:szCs w:val="24"/>
              </w:rPr>
            </w:pPr>
          </w:p>
        </w:tc>
        <w:tc>
          <w:tcPr>
            <w:tcW w:w="3135"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Zasiłki i pomoc w naturze oraz składki na ubezpieczenia emerytalne i rentowe</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122 099,00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120 495,39</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98,68</w:t>
            </w:r>
          </w:p>
        </w:tc>
      </w:tr>
      <w:tr w:rsidR="002E2E50">
        <w:trPr>
          <w:trHeight w:val="49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p w:rsidR="002E2E50" w:rsidRDefault="002E2E50">
            <w:pPr>
              <w:jc w:val="center"/>
              <w:rPr>
                <w:rFonts w:ascii="Arial" w:hAnsi="Arial" w:cs="Arial"/>
                <w:color w:val="000000"/>
                <w:sz w:val="17"/>
                <w:szCs w:val="17"/>
              </w:rPr>
            </w:pPr>
            <w:r>
              <w:rPr>
                <w:rFonts w:ascii="Arial" w:hAnsi="Arial" w:cs="Arial"/>
                <w:color w:val="000000"/>
                <w:sz w:val="17"/>
                <w:szCs w:val="17"/>
              </w:rPr>
              <w:t>3110</w:t>
            </w:r>
          </w:p>
          <w:p w:rsidR="002E2E50" w:rsidRDefault="002E2E50">
            <w:pPr>
              <w:jc w:val="center"/>
              <w:rPr>
                <w:rFonts w:ascii="Arial" w:hAnsi="Arial" w:cs="Arial"/>
                <w:color w:val="000000"/>
                <w:sz w:val="17"/>
                <w:szCs w:val="17"/>
              </w:rPr>
            </w:pP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p>
          <w:p w:rsidR="002E2E50" w:rsidRDefault="002E2E50">
            <w:pPr>
              <w:rPr>
                <w:rFonts w:ascii="Arial" w:hAnsi="Arial" w:cs="Arial"/>
                <w:color w:val="000000"/>
                <w:sz w:val="17"/>
                <w:szCs w:val="17"/>
              </w:rPr>
            </w:pPr>
            <w:r>
              <w:rPr>
                <w:rFonts w:ascii="Arial" w:hAnsi="Arial" w:cs="Arial"/>
                <w:color w:val="000000"/>
                <w:sz w:val="17"/>
                <w:szCs w:val="17"/>
              </w:rPr>
              <w:t>Świadczenia społeczne</w:t>
            </w:r>
          </w:p>
          <w:p w:rsidR="002E2E50" w:rsidRDefault="002E2E50">
            <w:pPr>
              <w:rPr>
                <w:rFonts w:ascii="Arial" w:hAnsi="Arial" w:cs="Arial"/>
                <w:color w:val="000000"/>
                <w:sz w:val="17"/>
                <w:szCs w:val="17"/>
              </w:rPr>
            </w:pP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120 500,00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118 896,52</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98,66</w:t>
            </w:r>
          </w:p>
        </w:tc>
      </w:tr>
      <w:tr w:rsidR="002E2E50">
        <w:trPr>
          <w:trHeight w:val="49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4110</w:t>
            </w: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ubezpieczenie społeczne</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272,00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271,87</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99,95</w:t>
            </w:r>
          </w:p>
        </w:tc>
      </w:tr>
      <w:tr w:rsidR="002E2E50">
        <w:trPr>
          <w:trHeight w:val="49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4580</w:t>
            </w: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Pozostałe odsetki</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1 327,00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1 327,00</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100,00</w:t>
            </w:r>
          </w:p>
        </w:tc>
      </w:tr>
      <w:tr w:rsidR="002E2E50">
        <w:trPr>
          <w:trHeight w:val="49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85216</w:t>
            </w: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Zasiłki stałe</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37 445,00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37 444,32</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99,99</w:t>
            </w:r>
          </w:p>
        </w:tc>
      </w:tr>
      <w:tr w:rsidR="002E2E50">
        <w:trPr>
          <w:trHeight w:val="49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3110</w:t>
            </w: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Świadczenia społeczne</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37 445,00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37 444,32</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99,99</w:t>
            </w:r>
          </w:p>
        </w:tc>
      </w:tr>
      <w:tr w:rsidR="002E2E50">
        <w:trPr>
          <w:trHeight w:val="30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r>
              <w:rPr>
                <w:rFonts w:ascii="Arial" w:hAnsi="Arial" w:cs="Arial"/>
                <w:color w:val="000000"/>
                <w:sz w:val="24"/>
                <w:szCs w:val="24"/>
              </w:rPr>
              <w:t> </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p>
          <w:p w:rsidR="002E2E50" w:rsidRDefault="002E2E50">
            <w:pPr>
              <w:jc w:val="center"/>
              <w:rPr>
                <w:rFonts w:ascii="Arial" w:hAnsi="Arial" w:cs="Arial"/>
                <w:b/>
                <w:bCs/>
                <w:color w:val="000000"/>
                <w:sz w:val="17"/>
                <w:szCs w:val="17"/>
              </w:rPr>
            </w:pPr>
            <w:r>
              <w:rPr>
                <w:rFonts w:ascii="Arial" w:hAnsi="Arial" w:cs="Arial"/>
                <w:b/>
                <w:bCs/>
                <w:color w:val="000000"/>
                <w:sz w:val="17"/>
                <w:szCs w:val="17"/>
              </w:rPr>
              <w:t>85219</w:t>
            </w:r>
          </w:p>
          <w:p w:rsidR="002E2E50" w:rsidRDefault="002E2E50">
            <w:pPr>
              <w:jc w:val="center"/>
              <w:rPr>
                <w:rFonts w:ascii="Arial" w:hAnsi="Arial" w:cs="Arial"/>
                <w:b/>
                <w:bCs/>
                <w:color w:val="000000"/>
                <w:sz w:val="17"/>
                <w:szCs w:val="17"/>
              </w:rPr>
            </w:pP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24"/>
                <w:szCs w:val="24"/>
              </w:rPr>
            </w:pPr>
            <w:r>
              <w:rPr>
                <w:rFonts w:ascii="Arial" w:hAnsi="Arial" w:cs="Arial"/>
                <w:b/>
                <w:bCs/>
                <w:color w:val="000000"/>
                <w:sz w:val="24"/>
                <w:szCs w:val="24"/>
              </w:rPr>
              <w:t> </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Ośrodki pomocy społecznej</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161 432,00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144 513,49</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89,51</w:t>
            </w:r>
          </w:p>
        </w:tc>
      </w:tr>
      <w:tr w:rsidR="002E2E50">
        <w:trPr>
          <w:cantSplit/>
          <w:trHeight w:val="241"/>
        </w:trPr>
        <w:tc>
          <w:tcPr>
            <w:tcW w:w="221" w:type="dxa"/>
            <w:vMerge w:val="restart"/>
            <w:tcBorders>
              <w:top w:val="nil"/>
              <w:left w:val="nil"/>
              <w:bottom w:val="nil"/>
              <w:right w:val="nil"/>
            </w:tcBorders>
            <w:noWrap/>
            <w:vAlign w:val="bottom"/>
          </w:tcPr>
          <w:p w:rsidR="002E2E50" w:rsidRDefault="002E2E50">
            <w:pPr>
              <w:rPr>
                <w:rFonts w:ascii="Arial" w:hAnsi="Arial" w:cs="Arial"/>
                <w:color w:val="000000"/>
              </w:rPr>
            </w:pPr>
          </w:p>
        </w:tc>
        <w:tc>
          <w:tcPr>
            <w:tcW w:w="694" w:type="dxa"/>
            <w:vMerge w:val="restart"/>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vMerge w:val="restart"/>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p w:rsidR="002E2E50" w:rsidRDefault="002E2E50">
            <w:pPr>
              <w:jc w:val="center"/>
              <w:rPr>
                <w:rFonts w:ascii="Arial" w:hAnsi="Arial" w:cs="Arial"/>
                <w:color w:val="000000"/>
                <w:sz w:val="17"/>
                <w:szCs w:val="17"/>
              </w:rPr>
            </w:pPr>
            <w:r>
              <w:rPr>
                <w:rFonts w:ascii="Arial" w:hAnsi="Arial" w:cs="Arial"/>
                <w:color w:val="000000"/>
                <w:sz w:val="17"/>
                <w:szCs w:val="17"/>
              </w:rPr>
              <w:t>3020</w:t>
            </w: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p>
          <w:p w:rsidR="002E2E50" w:rsidRDefault="002E2E50">
            <w:pPr>
              <w:rPr>
                <w:rFonts w:ascii="Arial" w:hAnsi="Arial" w:cs="Arial"/>
                <w:color w:val="000000"/>
                <w:sz w:val="17"/>
                <w:szCs w:val="17"/>
              </w:rPr>
            </w:pPr>
            <w:r>
              <w:rPr>
                <w:rFonts w:ascii="Arial" w:hAnsi="Arial" w:cs="Arial"/>
                <w:color w:val="000000"/>
                <w:sz w:val="17"/>
                <w:szCs w:val="17"/>
              </w:rPr>
              <w:t>Wydatki osobowe niezaliczone do wynagrodzeń</w:t>
            </w: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700,00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680,58</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97,22</w:t>
            </w:r>
          </w:p>
        </w:tc>
      </w:tr>
      <w:tr w:rsidR="002E2E50">
        <w:trPr>
          <w:cantSplit/>
          <w:trHeight w:val="33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4010</w:t>
            </w:r>
          </w:p>
        </w:tc>
        <w:tc>
          <w:tcPr>
            <w:tcW w:w="3135"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Wynagrodzenia osobowe pracowników</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p>
          <w:p w:rsidR="002E2E50" w:rsidRDefault="002E2E50">
            <w:pPr>
              <w:jc w:val="right"/>
              <w:rPr>
                <w:rFonts w:ascii="Arial" w:hAnsi="Arial" w:cs="Arial"/>
                <w:color w:val="000000"/>
                <w:sz w:val="17"/>
                <w:szCs w:val="17"/>
              </w:rPr>
            </w:pPr>
            <w:r>
              <w:rPr>
                <w:rFonts w:ascii="Arial" w:hAnsi="Arial" w:cs="Arial"/>
                <w:color w:val="000000"/>
                <w:sz w:val="17"/>
                <w:szCs w:val="17"/>
              </w:rPr>
              <w:t>107 891,00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 xml:space="preserve"> 95 871,36</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88,85</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4040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Dodatkowe wynagrodzenie roczne</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8 800,00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7 729,89</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87,83</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4110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ubezpieczenia społeczne</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18 847,00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16 503,75</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87,56</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4120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Fundusz Pracy</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3 144,00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2 576,64</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81,95</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4170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Wynagrodzenia bezosobowe</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842,00</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93,55</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4210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materiałów i wyposażenia</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4 550,00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4 546,76</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99,92</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4280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usług zdrowotnych</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70,00</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35,00</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4300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usług pozostałych</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6 200,00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6 169,37</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99,50</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4350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usług dostępu do sieci Internet</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1 400,00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1 301,50</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92,96</w:t>
            </w:r>
          </w:p>
        </w:tc>
      </w:tr>
      <w:tr w:rsidR="002E2E50">
        <w:trPr>
          <w:trHeight w:val="45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4360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Opłaty z tytułu zakupu usług telekom. telefonii komórkowej</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1 400,00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1 342,21</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95,87</w:t>
            </w:r>
          </w:p>
        </w:tc>
      </w:tr>
      <w:tr w:rsidR="002E2E50">
        <w:trPr>
          <w:trHeight w:val="45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4370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Opłata z tytułu zakupu usług telekom. telefonii stacjonarnej</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174,97</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87,48</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4410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Podróże służbowe krajowe</w:t>
            </w:r>
          </w:p>
          <w:p w:rsidR="002E2E50" w:rsidRDefault="002E2E50">
            <w:pPr>
              <w:rPr>
                <w:rFonts w:ascii="Arial" w:hAnsi="Arial" w:cs="Arial"/>
                <w:color w:val="000000"/>
                <w:sz w:val="17"/>
                <w:szCs w:val="17"/>
              </w:rPr>
            </w:pP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2 020,00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2 019,80</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99,99</w:t>
            </w:r>
          </w:p>
        </w:tc>
      </w:tr>
      <w:tr w:rsidR="002E2E50">
        <w:trPr>
          <w:trHeight w:val="45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4440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Odpisy na zakładowy fundusz świadczeń socjalnych</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3 880,00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3 578,06</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92,21</w:t>
            </w:r>
          </w:p>
        </w:tc>
      </w:tr>
      <w:tr w:rsidR="002E2E50">
        <w:trPr>
          <w:trHeight w:val="45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nil"/>
              <w:bottom w:val="nil"/>
              <w:right w:val="single" w:sz="4" w:space="0" w:color="auto"/>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nil"/>
              <w:left w:val="single" w:sz="4" w:space="0" w:color="auto"/>
              <w:bottom w:val="single" w:sz="4" w:space="0" w:color="000000"/>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4700</w:t>
            </w:r>
          </w:p>
        </w:tc>
        <w:tc>
          <w:tcPr>
            <w:tcW w:w="3135" w:type="dxa"/>
            <w:tcBorders>
              <w:top w:val="nil"/>
              <w:left w:val="nil"/>
              <w:bottom w:val="single" w:sz="4" w:space="0" w:color="000000"/>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Szkolenia pracowników nie będących członkami korpusu służby cywilnej</w:t>
            </w:r>
          </w:p>
        </w:tc>
        <w:tc>
          <w:tcPr>
            <w:tcW w:w="139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1 300,00</w:t>
            </w:r>
          </w:p>
        </w:tc>
        <w:tc>
          <w:tcPr>
            <w:tcW w:w="1276"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1 106,60</w:t>
            </w:r>
          </w:p>
        </w:tc>
        <w:tc>
          <w:tcPr>
            <w:tcW w:w="947" w:type="dxa"/>
            <w:tcBorders>
              <w:top w:val="nil"/>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85,12</w:t>
            </w:r>
          </w:p>
        </w:tc>
      </w:tr>
      <w:tr w:rsidR="002E2E50">
        <w:trPr>
          <w:trHeight w:val="30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auto"/>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24"/>
                <w:szCs w:val="24"/>
              </w:rPr>
            </w:pPr>
            <w:r>
              <w:rPr>
                <w:rFonts w:ascii="Arial" w:hAnsi="Arial" w:cs="Arial"/>
                <w:color w:val="000000"/>
                <w:sz w:val="24"/>
                <w:szCs w:val="24"/>
              </w:rPr>
              <w:t> </w:t>
            </w:r>
          </w:p>
        </w:tc>
        <w:tc>
          <w:tcPr>
            <w:tcW w:w="900" w:type="dxa"/>
            <w:tcBorders>
              <w:top w:val="single" w:sz="4" w:space="0" w:color="auto"/>
              <w:left w:val="nil"/>
              <w:bottom w:val="single" w:sz="4" w:space="0" w:color="000000"/>
              <w:right w:val="single" w:sz="4" w:space="0" w:color="auto"/>
            </w:tcBorders>
            <w:shd w:val="clear" w:color="auto" w:fill="FFFFFF"/>
            <w:vAlign w:val="center"/>
          </w:tcPr>
          <w:p w:rsidR="002E2E50" w:rsidRDefault="002E2E50">
            <w:pPr>
              <w:jc w:val="center"/>
              <w:rPr>
                <w:rFonts w:ascii="Arial" w:hAnsi="Arial" w:cs="Arial"/>
                <w:b/>
                <w:bCs/>
                <w:color w:val="000000"/>
                <w:sz w:val="17"/>
                <w:szCs w:val="17"/>
              </w:rPr>
            </w:pPr>
            <w:r>
              <w:rPr>
                <w:rFonts w:ascii="Arial" w:hAnsi="Arial" w:cs="Arial"/>
                <w:b/>
                <w:bCs/>
                <w:color w:val="000000"/>
                <w:sz w:val="17"/>
                <w:szCs w:val="17"/>
              </w:rPr>
              <w:t>85295</w:t>
            </w:r>
          </w:p>
        </w:tc>
        <w:tc>
          <w:tcPr>
            <w:tcW w:w="900" w:type="dxa"/>
            <w:tcBorders>
              <w:top w:val="single" w:sz="4" w:space="0" w:color="auto"/>
              <w:left w:val="single" w:sz="4" w:space="0" w:color="auto"/>
              <w:bottom w:val="single" w:sz="4" w:space="0" w:color="000000"/>
              <w:right w:val="single" w:sz="4" w:space="0" w:color="000000"/>
            </w:tcBorders>
            <w:shd w:val="clear" w:color="auto" w:fill="FFFFFF"/>
            <w:vAlign w:val="center"/>
          </w:tcPr>
          <w:p w:rsidR="002E2E50" w:rsidRDefault="002E2E50">
            <w:pPr>
              <w:jc w:val="center"/>
              <w:rPr>
                <w:rFonts w:ascii="Arial" w:hAnsi="Arial" w:cs="Arial"/>
                <w:b/>
                <w:bCs/>
                <w:color w:val="000000"/>
                <w:sz w:val="24"/>
                <w:szCs w:val="24"/>
              </w:rPr>
            </w:pPr>
            <w:r>
              <w:rPr>
                <w:rFonts w:ascii="Arial" w:hAnsi="Arial" w:cs="Arial"/>
                <w:b/>
                <w:bCs/>
                <w:color w:val="000000"/>
                <w:sz w:val="24"/>
                <w:szCs w:val="24"/>
              </w:rPr>
              <w:t> </w:t>
            </w:r>
          </w:p>
        </w:tc>
        <w:tc>
          <w:tcPr>
            <w:tcW w:w="3135"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Pozostała działalność</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165 050,00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165 029,60</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99,98</w:t>
            </w:r>
          </w:p>
        </w:tc>
      </w:tr>
      <w:tr w:rsidR="002E2E50">
        <w:trPr>
          <w:trHeight w:val="255"/>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nil"/>
              <w:left w:val="single" w:sz="4" w:space="0" w:color="000000"/>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3110</w:t>
            </w:r>
          </w:p>
          <w:p w:rsidR="002E2E50" w:rsidRDefault="002E2E50">
            <w:pPr>
              <w:jc w:val="center"/>
              <w:rPr>
                <w:rFonts w:ascii="Arial" w:hAnsi="Arial" w:cs="Arial"/>
                <w:color w:val="000000"/>
                <w:sz w:val="17"/>
                <w:szCs w:val="17"/>
              </w:rPr>
            </w:pPr>
          </w:p>
        </w:tc>
        <w:tc>
          <w:tcPr>
            <w:tcW w:w="3135" w:type="dxa"/>
            <w:tcBorders>
              <w:top w:val="nil"/>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Świadczenia społeczne</w:t>
            </w:r>
          </w:p>
          <w:p w:rsidR="002E2E50" w:rsidRDefault="002E2E50">
            <w:pPr>
              <w:rPr>
                <w:rFonts w:ascii="Arial" w:hAnsi="Arial" w:cs="Arial"/>
                <w:color w:val="000000"/>
                <w:sz w:val="17"/>
                <w:szCs w:val="17"/>
              </w:rPr>
            </w:pPr>
          </w:p>
        </w:tc>
        <w:tc>
          <w:tcPr>
            <w:tcW w:w="139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165 050,00</w:t>
            </w:r>
          </w:p>
        </w:tc>
        <w:tc>
          <w:tcPr>
            <w:tcW w:w="1276"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165 029,60</w:t>
            </w:r>
          </w:p>
        </w:tc>
        <w:tc>
          <w:tcPr>
            <w:tcW w:w="947" w:type="dxa"/>
            <w:tcBorders>
              <w:top w:val="nil"/>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99,98</w:t>
            </w:r>
          </w:p>
        </w:tc>
      </w:tr>
      <w:tr w:rsidR="002E2E50">
        <w:trPr>
          <w:trHeight w:val="240"/>
        </w:trPr>
        <w:tc>
          <w:tcPr>
            <w:tcW w:w="221" w:type="dxa"/>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auto"/>
              <w:left w:val="single" w:sz="4" w:space="0" w:color="000000"/>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rPr>
            </w:pPr>
            <w:r>
              <w:rPr>
                <w:rFonts w:ascii="Arial" w:hAnsi="Arial" w:cs="Arial"/>
                <w:b/>
                <w:bCs/>
                <w:color w:val="000000"/>
              </w:rPr>
              <w:t>853</w:t>
            </w: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rPr>
            </w:pPr>
            <w:r>
              <w:rPr>
                <w:rFonts w:ascii="Arial" w:hAnsi="Arial" w:cs="Arial"/>
                <w:b/>
                <w:bCs/>
                <w:color w:val="000000"/>
              </w:rPr>
              <w:t xml:space="preserve">Pozostałe zadania w zakresie polityki społecznej </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89 666,00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89 260,52</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rPr>
            </w:pPr>
            <w:r>
              <w:rPr>
                <w:rFonts w:ascii="Arial" w:hAnsi="Arial" w:cs="Arial"/>
                <w:b/>
                <w:bCs/>
                <w:color w:val="000000"/>
              </w:rPr>
              <w:t>99,54</w:t>
            </w:r>
          </w:p>
        </w:tc>
      </w:tr>
      <w:tr w:rsidR="002E2E50">
        <w:trPr>
          <w:cantSplit/>
          <w:trHeight w:val="240"/>
        </w:trPr>
        <w:tc>
          <w:tcPr>
            <w:tcW w:w="221" w:type="dxa"/>
            <w:vMerge w:val="restart"/>
            <w:tcBorders>
              <w:top w:val="nil"/>
              <w:left w:val="nil"/>
              <w:bottom w:val="nil"/>
              <w:right w:val="nil"/>
            </w:tcBorders>
            <w:noWrap/>
            <w:vAlign w:val="bottom"/>
          </w:tcPr>
          <w:p w:rsidR="002E2E50" w:rsidRDefault="002E2E50">
            <w:pPr>
              <w:rPr>
                <w:rFonts w:ascii="Arial" w:hAnsi="Arial" w:cs="Arial"/>
                <w:color w:val="000000"/>
              </w:rPr>
            </w:pPr>
          </w:p>
        </w:tc>
        <w:tc>
          <w:tcPr>
            <w:tcW w:w="694" w:type="dxa"/>
            <w:tcBorders>
              <w:top w:val="single" w:sz="4" w:space="0" w:color="auto"/>
              <w:left w:val="single" w:sz="4" w:space="0" w:color="000000"/>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85395</w:t>
            </w:r>
          </w:p>
          <w:p w:rsidR="002E2E50" w:rsidRDefault="002E2E50">
            <w:pPr>
              <w:rPr>
                <w:rFonts w:ascii="Arial" w:hAnsi="Arial" w:cs="Arial"/>
                <w:b/>
                <w:bCs/>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b/>
                <w:bCs/>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b/>
                <w:bCs/>
                <w:color w:val="000000"/>
                <w:sz w:val="17"/>
                <w:szCs w:val="17"/>
              </w:rPr>
            </w:pPr>
            <w:r>
              <w:rPr>
                <w:rFonts w:ascii="Arial" w:hAnsi="Arial" w:cs="Arial"/>
                <w:b/>
                <w:bCs/>
                <w:color w:val="000000"/>
                <w:sz w:val="17"/>
                <w:szCs w:val="17"/>
              </w:rPr>
              <w:t>Pozostała działalność                     /EFS w ramach PO KL/</w:t>
            </w:r>
          </w:p>
          <w:p w:rsidR="002E2E50" w:rsidRDefault="002E2E50">
            <w:pPr>
              <w:rPr>
                <w:rFonts w:ascii="Arial" w:hAnsi="Arial" w:cs="Arial"/>
                <w:b/>
                <w:bCs/>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89 666,00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89 260,53</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b/>
                <w:bCs/>
                <w:color w:val="000000"/>
                <w:sz w:val="17"/>
                <w:szCs w:val="17"/>
              </w:rPr>
            </w:pPr>
            <w:r>
              <w:rPr>
                <w:rFonts w:ascii="Arial" w:hAnsi="Arial" w:cs="Arial"/>
                <w:b/>
                <w:bCs/>
                <w:color w:val="000000"/>
                <w:sz w:val="17"/>
                <w:szCs w:val="17"/>
              </w:rPr>
              <w:t>99,54</w:t>
            </w:r>
          </w:p>
        </w:tc>
      </w:tr>
      <w:tr w:rsidR="002E2E50">
        <w:trPr>
          <w:cantSplit/>
          <w:trHeight w:val="307"/>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val="restart"/>
            <w:tcBorders>
              <w:top w:val="single" w:sz="4" w:space="0" w:color="auto"/>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val="restart"/>
            <w:tcBorders>
              <w:top w:val="single" w:sz="4" w:space="0" w:color="auto"/>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p w:rsidR="002E2E50" w:rsidRDefault="002E2E50">
            <w:pPr>
              <w:jc w:val="center"/>
              <w:rPr>
                <w:rFonts w:ascii="Arial" w:hAnsi="Arial" w:cs="Arial"/>
                <w:color w:val="000000"/>
                <w:sz w:val="17"/>
                <w:szCs w:val="17"/>
              </w:rPr>
            </w:pPr>
          </w:p>
          <w:p w:rsidR="002E2E50" w:rsidRDefault="002E2E50">
            <w:pPr>
              <w:jc w:val="center"/>
              <w:rPr>
                <w:rFonts w:ascii="Arial" w:hAnsi="Arial" w:cs="Arial"/>
                <w:color w:val="000000"/>
                <w:sz w:val="17"/>
                <w:szCs w:val="17"/>
              </w:rPr>
            </w:pPr>
          </w:p>
          <w:p w:rsidR="002E2E50" w:rsidRDefault="002E2E50">
            <w:pPr>
              <w:jc w:val="center"/>
              <w:rPr>
                <w:rFonts w:ascii="Arial" w:hAnsi="Arial" w:cs="Arial"/>
                <w:color w:val="000000"/>
                <w:sz w:val="17"/>
                <w:szCs w:val="17"/>
              </w:rPr>
            </w:pPr>
          </w:p>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2910</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Zwrot dotacji oraz płatności</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58,00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57,87</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99,77</w:t>
            </w:r>
          </w:p>
        </w:tc>
      </w:tr>
      <w:tr w:rsidR="002E2E50">
        <w:trPr>
          <w:cantSplit/>
          <w:trHeight w:val="307"/>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single" w:sz="4" w:space="0" w:color="auto"/>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single" w:sz="4" w:space="0" w:color="auto"/>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3117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Świadczenia społeczne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9 364,00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9 363,60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99,99</w:t>
            </w:r>
          </w:p>
        </w:tc>
      </w:tr>
      <w:tr w:rsidR="002E2E50">
        <w:trPr>
          <w:cantSplit/>
          <w:trHeight w:val="46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single" w:sz="4" w:space="0" w:color="auto"/>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single" w:sz="4" w:space="0" w:color="auto"/>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3119</w:t>
            </w:r>
          </w:p>
          <w:p w:rsidR="002E2E50" w:rsidRDefault="002E2E50">
            <w:pPr>
              <w:jc w:val="center"/>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Świadczenia społeczne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1 653,00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1 652,40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99,96</w:t>
            </w:r>
          </w:p>
        </w:tc>
      </w:tr>
      <w:tr w:rsidR="002E2E50">
        <w:trPr>
          <w:cantSplit/>
          <w:trHeight w:val="37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4017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Wynagrodzenia osobowe.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18 980,00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18 979,62</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99,99</w:t>
            </w:r>
          </w:p>
        </w:tc>
      </w:tr>
      <w:tr w:rsidR="002E2E50">
        <w:trPr>
          <w:cantSplit/>
          <w:trHeight w:val="27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4019</w:t>
            </w:r>
          </w:p>
          <w:p w:rsidR="002E2E50" w:rsidRDefault="002E2E50">
            <w:pPr>
              <w:jc w:val="center"/>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Wynagrodzenia osobowe.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3 350,00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3 349,38</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99,98</w:t>
            </w:r>
          </w:p>
        </w:tc>
      </w:tr>
      <w:tr w:rsidR="002E2E50">
        <w:trPr>
          <w:cantSplit/>
          <w:trHeight w:val="37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4047</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p>
          <w:p w:rsidR="002E2E50" w:rsidRDefault="002E2E50">
            <w:pPr>
              <w:rPr>
                <w:rFonts w:ascii="Arial" w:hAnsi="Arial" w:cs="Arial"/>
                <w:color w:val="000000"/>
                <w:sz w:val="17"/>
                <w:szCs w:val="17"/>
              </w:rPr>
            </w:pPr>
            <w:r>
              <w:rPr>
                <w:rFonts w:ascii="Arial" w:hAnsi="Arial" w:cs="Arial"/>
                <w:color w:val="000000"/>
                <w:sz w:val="17"/>
                <w:szCs w:val="17"/>
              </w:rPr>
              <w:t>Dodatkowe  wynagrodzenie  roczne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1 046,00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1 044,73</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99,87</w:t>
            </w:r>
          </w:p>
        </w:tc>
      </w:tr>
      <w:tr w:rsidR="002E2E50">
        <w:trPr>
          <w:cantSplit/>
          <w:trHeight w:val="20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4049</w:t>
            </w:r>
          </w:p>
          <w:p w:rsidR="002E2E50" w:rsidRDefault="002E2E50">
            <w:pPr>
              <w:jc w:val="center"/>
              <w:rPr>
                <w:rFonts w:ascii="Arial" w:hAnsi="Arial" w:cs="Arial"/>
                <w:color w:val="000000"/>
                <w:sz w:val="17"/>
                <w:szCs w:val="17"/>
              </w:rPr>
            </w:pP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Dodatkowe  wynagrodzenie  roczne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185,00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184,37</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99,65</w:t>
            </w:r>
          </w:p>
        </w:tc>
      </w:tr>
      <w:tr w:rsidR="002E2E50">
        <w:trPr>
          <w:cantSplit/>
          <w:trHeight w:val="12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4117</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ub. społeczne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3 164,00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3 163,25</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99,97</w:t>
            </w:r>
          </w:p>
        </w:tc>
      </w:tr>
      <w:tr w:rsidR="002E2E50">
        <w:trPr>
          <w:cantSplit/>
          <w:trHeight w:val="92"/>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4119</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ub. społeczne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559,00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558,21</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99,85</w:t>
            </w:r>
          </w:p>
        </w:tc>
      </w:tr>
      <w:tr w:rsidR="002E2E50">
        <w:trPr>
          <w:cantSplit/>
          <w:trHeight w:val="34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4127</w:t>
            </w:r>
          </w:p>
          <w:p w:rsidR="002E2E50" w:rsidRDefault="002E2E50">
            <w:pPr>
              <w:jc w:val="center"/>
              <w:rPr>
                <w:rFonts w:ascii="Arial" w:hAnsi="Arial" w:cs="Arial"/>
                <w:color w:val="000000"/>
                <w:sz w:val="17"/>
                <w:szCs w:val="17"/>
              </w:rPr>
            </w:pP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Fundusz Pracy</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491,00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490,65</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99,92</w:t>
            </w:r>
          </w:p>
        </w:tc>
      </w:tr>
      <w:tr w:rsidR="002E2E50">
        <w:trPr>
          <w:cantSplit/>
          <w:trHeight w:val="36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4129</w:t>
            </w:r>
          </w:p>
          <w:p w:rsidR="002E2E50" w:rsidRDefault="002E2E50">
            <w:pPr>
              <w:jc w:val="center"/>
              <w:rPr>
                <w:rFonts w:ascii="Arial" w:hAnsi="Arial" w:cs="Arial"/>
                <w:color w:val="000000"/>
                <w:sz w:val="17"/>
                <w:szCs w:val="17"/>
              </w:rPr>
            </w:pP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Fundusz Pracy</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87,00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86,60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99,54</w:t>
            </w:r>
          </w:p>
        </w:tc>
      </w:tr>
      <w:tr w:rsidR="002E2E50">
        <w:trPr>
          <w:cantSplit/>
          <w:trHeight w:val="21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4137</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ubezpieczenie zdrowotne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408,00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407,58</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99,89</w:t>
            </w:r>
          </w:p>
        </w:tc>
      </w:tr>
      <w:tr w:rsidR="002E2E50">
        <w:trPr>
          <w:cantSplit/>
          <w:trHeight w:val="31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4139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Składki na ubezpieczenie zdrowotne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72,00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71,94</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99,91</w:t>
            </w:r>
          </w:p>
        </w:tc>
      </w:tr>
      <w:tr w:rsidR="002E2E50">
        <w:trPr>
          <w:cantSplit/>
          <w:trHeight w:val="26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4177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Wynagrodzenia bezosobowe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3 995,00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3 995,00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100,00</w:t>
            </w:r>
          </w:p>
        </w:tc>
      </w:tr>
      <w:tr w:rsidR="002E2E50">
        <w:trPr>
          <w:cantSplit/>
          <w:trHeight w:val="453"/>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4179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Wynagrodzenia bezosobowe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705,00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705,00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100,00</w:t>
            </w:r>
          </w:p>
        </w:tc>
      </w:tr>
      <w:tr w:rsidR="002E2E50">
        <w:trPr>
          <w:cantSplit/>
          <w:trHeight w:val="28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4217</w:t>
            </w:r>
          </w:p>
          <w:p w:rsidR="002E2E50" w:rsidRDefault="002E2E50">
            <w:pPr>
              <w:jc w:val="center"/>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materiałów i wyposażenia</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1 546,00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1 496,30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96,78</w:t>
            </w:r>
          </w:p>
        </w:tc>
      </w:tr>
      <w:tr w:rsidR="002E2E50">
        <w:trPr>
          <w:cantSplit/>
          <w:trHeight w:val="29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4219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p>
          <w:p w:rsidR="002E2E50" w:rsidRDefault="002E2E50">
            <w:pPr>
              <w:rPr>
                <w:rFonts w:ascii="Arial" w:hAnsi="Arial" w:cs="Arial"/>
                <w:color w:val="000000"/>
                <w:sz w:val="17"/>
                <w:szCs w:val="17"/>
              </w:rPr>
            </w:pPr>
            <w:r>
              <w:rPr>
                <w:rFonts w:ascii="Arial" w:hAnsi="Arial" w:cs="Arial"/>
                <w:color w:val="000000"/>
                <w:sz w:val="17"/>
                <w:szCs w:val="17"/>
              </w:rPr>
              <w:t>Zakup materiałów i wyposażenia</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270,00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264,06</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97,80</w:t>
            </w:r>
          </w:p>
        </w:tc>
      </w:tr>
      <w:tr w:rsidR="002E2E50">
        <w:trPr>
          <w:cantSplit/>
          <w:trHeight w:val="553"/>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4307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usług pozostałych</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31 653,00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31 325,05</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98,96</w:t>
            </w:r>
          </w:p>
        </w:tc>
      </w:tr>
      <w:tr w:rsidR="002E2E50">
        <w:trPr>
          <w:cantSplit/>
          <w:trHeight w:val="476"/>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4309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Zakup usług pozostałych</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5 528,00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5 527,95</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99,99</w:t>
            </w:r>
          </w:p>
        </w:tc>
      </w:tr>
      <w:tr w:rsidR="002E2E50">
        <w:trPr>
          <w:cantSplit/>
          <w:trHeight w:val="49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4447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Odpis na zakł.fund.świadcz.socj.</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469,00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464,92</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99,13</w:t>
            </w:r>
          </w:p>
        </w:tc>
      </w:tr>
      <w:tr w:rsidR="002E2E50">
        <w:trPr>
          <w:cantSplit/>
          <w:trHeight w:val="28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4449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Odpis na zakł.fund.świadcz.socj.</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83,00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82,05</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98,85</w:t>
            </w:r>
          </w:p>
        </w:tc>
      </w:tr>
      <w:tr w:rsidR="002E2E50">
        <w:trPr>
          <w:cantSplit/>
          <w:trHeight w:val="275"/>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nil"/>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6067</w:t>
            </w:r>
          </w:p>
          <w:p w:rsidR="002E2E50" w:rsidRDefault="002E2E50">
            <w:pPr>
              <w:jc w:val="center"/>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Wydatki na zakupy inwestycyjne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5 100,00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5 091,50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99,83</w:t>
            </w:r>
          </w:p>
        </w:tc>
      </w:tr>
      <w:tr w:rsidR="002E2E50">
        <w:trPr>
          <w:cantSplit/>
          <w:trHeight w:val="300"/>
        </w:trPr>
        <w:tc>
          <w:tcPr>
            <w:tcW w:w="221" w:type="dxa"/>
            <w:vMerge/>
            <w:tcBorders>
              <w:top w:val="nil"/>
              <w:left w:val="nil"/>
              <w:bottom w:val="nil"/>
              <w:right w:val="nil"/>
            </w:tcBorders>
            <w:noWrap/>
            <w:vAlign w:val="bottom"/>
          </w:tcPr>
          <w:p w:rsidR="002E2E50" w:rsidRDefault="002E2E50">
            <w:pPr>
              <w:rPr>
                <w:rFonts w:ascii="Arial" w:hAnsi="Arial" w:cs="Arial"/>
                <w:color w:val="000000"/>
              </w:rPr>
            </w:pPr>
          </w:p>
        </w:tc>
        <w:tc>
          <w:tcPr>
            <w:tcW w:w="694" w:type="dxa"/>
            <w:vMerge/>
            <w:tcBorders>
              <w:top w:val="nil"/>
              <w:left w:val="single" w:sz="4" w:space="0" w:color="000000"/>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vMerge/>
            <w:tcBorders>
              <w:top w:val="nil"/>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center"/>
              <w:rPr>
                <w:rFonts w:ascii="Arial" w:hAnsi="Arial" w:cs="Arial"/>
                <w:color w:val="000000"/>
                <w:sz w:val="17"/>
                <w:szCs w:val="17"/>
              </w:rPr>
            </w:pPr>
            <w:r>
              <w:rPr>
                <w:rFonts w:ascii="Arial" w:hAnsi="Arial" w:cs="Arial"/>
                <w:color w:val="000000"/>
                <w:sz w:val="17"/>
                <w:szCs w:val="17"/>
              </w:rPr>
              <w:t>6069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rPr>
                <w:rFonts w:ascii="Arial" w:hAnsi="Arial" w:cs="Arial"/>
                <w:color w:val="000000"/>
                <w:sz w:val="17"/>
                <w:szCs w:val="17"/>
              </w:rPr>
            </w:pPr>
            <w:r>
              <w:rPr>
                <w:rFonts w:ascii="Arial" w:hAnsi="Arial" w:cs="Arial"/>
                <w:color w:val="000000"/>
                <w:sz w:val="17"/>
                <w:szCs w:val="17"/>
              </w:rPr>
              <w:t>Wydatki na zakupy inwestycyjne</w:t>
            </w:r>
          </w:p>
          <w:p w:rsidR="002E2E50" w:rsidRDefault="002E2E50">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900,00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898,50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2E2E50" w:rsidRDefault="002E2E50">
            <w:pPr>
              <w:jc w:val="right"/>
              <w:rPr>
                <w:rFonts w:ascii="Arial" w:hAnsi="Arial" w:cs="Arial"/>
                <w:color w:val="000000"/>
                <w:sz w:val="17"/>
                <w:szCs w:val="17"/>
              </w:rPr>
            </w:pPr>
            <w:r>
              <w:rPr>
                <w:rFonts w:ascii="Arial" w:hAnsi="Arial" w:cs="Arial"/>
                <w:color w:val="000000"/>
                <w:sz w:val="17"/>
                <w:szCs w:val="17"/>
              </w:rPr>
              <w:t>99,83</w:t>
            </w:r>
          </w:p>
        </w:tc>
      </w:tr>
    </w:tbl>
    <w:p w:rsidR="002E2E50" w:rsidRDefault="002E2E50">
      <w:pPr>
        <w:pStyle w:val="Tytuaktu"/>
        <w:numPr>
          <w:ilvl w:val="0"/>
          <w:numId w:val="0"/>
        </w:numPr>
        <w:jc w:val="left"/>
        <w:rPr>
          <w:rFonts w:cs="Times New Roman"/>
          <w:sz w:val="28"/>
          <w:szCs w:val="28"/>
        </w:rPr>
      </w:pPr>
    </w:p>
    <w:p w:rsidR="002E2E50" w:rsidRDefault="002E2E50">
      <w:pPr>
        <w:pStyle w:val="Tytuaktu"/>
        <w:numPr>
          <w:ilvl w:val="0"/>
          <w:numId w:val="0"/>
        </w:numPr>
        <w:ind w:firstLine="288"/>
        <w:rPr>
          <w:rFonts w:cs="Times New Roman"/>
          <w:sz w:val="28"/>
          <w:szCs w:val="28"/>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r>
        <w:rPr>
          <w:rFonts w:cs="Times New Roman"/>
          <w:sz w:val="24"/>
          <w:szCs w:val="24"/>
        </w:rPr>
        <w:t xml:space="preserve">                   Gminny Ośrodek Pomocy Społecznej w Jeleniewie jest jednostką organizacyjną gminy Jeleniewo powołaną do realizacji zadań pomocy społecznej.</w:t>
      </w:r>
    </w:p>
    <w:p w:rsidR="002E2E50" w:rsidRDefault="002E2E50">
      <w:pPr>
        <w:spacing w:line="360" w:lineRule="auto"/>
        <w:jc w:val="both"/>
        <w:rPr>
          <w:rFonts w:cs="Times New Roman"/>
          <w:sz w:val="24"/>
          <w:szCs w:val="24"/>
        </w:rPr>
      </w:pPr>
      <w:r>
        <w:rPr>
          <w:rFonts w:cs="Times New Roman"/>
          <w:sz w:val="24"/>
          <w:szCs w:val="24"/>
        </w:rPr>
        <w:t>Ośrodek realizował zadania w szczególności na podstawie następujących ustaw:</w:t>
      </w:r>
    </w:p>
    <w:p w:rsidR="002E2E50" w:rsidRDefault="002E2E50">
      <w:pPr>
        <w:spacing w:line="360" w:lineRule="auto"/>
        <w:jc w:val="both"/>
        <w:rPr>
          <w:rFonts w:cs="Times New Roman"/>
          <w:sz w:val="24"/>
          <w:szCs w:val="24"/>
        </w:rPr>
      </w:pPr>
      <w:r>
        <w:rPr>
          <w:rFonts w:cs="Times New Roman"/>
          <w:sz w:val="24"/>
          <w:szCs w:val="24"/>
        </w:rPr>
        <w:t>- ustawy z dnia 12.03.2004 r. o pomocy społecznej  (j.t. Dz.U. z 2009 r. Nr 175, poz. 1362 z późn.zm);</w:t>
      </w:r>
    </w:p>
    <w:p w:rsidR="002E2E50" w:rsidRDefault="002E2E50">
      <w:pPr>
        <w:spacing w:line="360" w:lineRule="auto"/>
        <w:jc w:val="both"/>
        <w:rPr>
          <w:rFonts w:cs="Times New Roman"/>
          <w:sz w:val="24"/>
          <w:szCs w:val="24"/>
        </w:rPr>
      </w:pPr>
      <w:r>
        <w:rPr>
          <w:rFonts w:cs="Times New Roman"/>
          <w:sz w:val="24"/>
          <w:szCs w:val="24"/>
        </w:rPr>
        <w:t>- ustawy z dnia 8 marca 1990r. o samorządzie gminnym (Dz.U. z 2001 r. Nr 142, poz. 1591 ze zm.);</w:t>
      </w:r>
    </w:p>
    <w:p w:rsidR="002E2E50" w:rsidRDefault="002E2E50">
      <w:pPr>
        <w:spacing w:line="360" w:lineRule="auto"/>
        <w:jc w:val="both"/>
        <w:rPr>
          <w:rFonts w:cs="Times New Roman"/>
          <w:sz w:val="24"/>
          <w:szCs w:val="24"/>
        </w:rPr>
      </w:pPr>
      <w:r>
        <w:rPr>
          <w:rFonts w:cs="Times New Roman"/>
          <w:sz w:val="24"/>
          <w:szCs w:val="24"/>
        </w:rPr>
        <w:t>- ustawy z dnia 27 sierpnia 2009 r. o finansach publicznych (Dz.U.Nr 157, poz. 1240 ze zm.);</w:t>
      </w:r>
    </w:p>
    <w:p w:rsidR="002E2E50" w:rsidRDefault="002E2E50">
      <w:pPr>
        <w:spacing w:line="360" w:lineRule="auto"/>
        <w:jc w:val="both"/>
        <w:rPr>
          <w:rFonts w:cs="Times New Roman"/>
          <w:sz w:val="24"/>
          <w:szCs w:val="24"/>
        </w:rPr>
      </w:pPr>
      <w:r>
        <w:rPr>
          <w:rFonts w:cs="Times New Roman"/>
          <w:sz w:val="24"/>
          <w:szCs w:val="24"/>
        </w:rPr>
        <w:t>- ustawy z dnia 29.07.2005 r. o przeciwdziałaniu przemocy w rodzinie (Dz.U Nr 180, poz.1493 ze zm.);</w:t>
      </w:r>
    </w:p>
    <w:p w:rsidR="002E2E50" w:rsidRDefault="002E2E50">
      <w:pPr>
        <w:spacing w:line="360" w:lineRule="auto"/>
        <w:jc w:val="both"/>
        <w:rPr>
          <w:rFonts w:cs="Times New Roman"/>
          <w:sz w:val="24"/>
          <w:szCs w:val="24"/>
        </w:rPr>
      </w:pPr>
      <w:r>
        <w:rPr>
          <w:rFonts w:cs="Times New Roman"/>
          <w:sz w:val="24"/>
          <w:szCs w:val="24"/>
        </w:rPr>
        <w:t>- ustawy z dnia 27 sierpnia 2004r. oświadczeniach opieki zdrowotnej finansowanych ze środków publicznych (Dz.U.z 2008r. Nr 164, poz. 1027 ze zm.);</w:t>
      </w:r>
    </w:p>
    <w:p w:rsidR="002E2E50" w:rsidRDefault="002E2E50">
      <w:pPr>
        <w:spacing w:line="360" w:lineRule="auto"/>
        <w:jc w:val="both"/>
        <w:rPr>
          <w:rFonts w:cs="Times New Roman"/>
          <w:sz w:val="24"/>
          <w:szCs w:val="24"/>
        </w:rPr>
      </w:pPr>
      <w:r>
        <w:rPr>
          <w:rFonts w:cs="Times New Roman"/>
          <w:sz w:val="24"/>
          <w:szCs w:val="24"/>
        </w:rPr>
        <w:t xml:space="preserve">- ustawy z dnia 29.12.2005 r. o ustanowieniu wieloletniego programu „Pomoc państwa w zakresie dożywiania” (Dz.U z 2005 r. Nr 267, poz. 2259 z ze zm.); </w:t>
      </w:r>
    </w:p>
    <w:p w:rsidR="002E2E50" w:rsidRDefault="002E2E50">
      <w:pPr>
        <w:spacing w:line="360" w:lineRule="auto"/>
        <w:jc w:val="both"/>
        <w:rPr>
          <w:rFonts w:cs="Times New Roman"/>
          <w:sz w:val="24"/>
          <w:szCs w:val="24"/>
        </w:rPr>
      </w:pPr>
      <w:r>
        <w:rPr>
          <w:rFonts w:cs="Times New Roman"/>
          <w:sz w:val="24"/>
          <w:szCs w:val="24"/>
        </w:rPr>
        <w:t>- ustawy z dnia 24 stycznia 1991 r. o kombatantach oraz niektórych osobach będących ofiarami represji wojennych i okresu powojennego (Dz.U. z 2002 r. Nr 42, poz. 371 ze zm.);</w:t>
      </w:r>
    </w:p>
    <w:p w:rsidR="002E2E50" w:rsidRDefault="002E2E50">
      <w:pPr>
        <w:spacing w:line="360" w:lineRule="auto"/>
        <w:jc w:val="both"/>
        <w:rPr>
          <w:rFonts w:cs="Times New Roman"/>
          <w:sz w:val="24"/>
          <w:szCs w:val="24"/>
        </w:rPr>
      </w:pPr>
      <w:r>
        <w:rPr>
          <w:rFonts w:cs="Times New Roman"/>
          <w:sz w:val="24"/>
          <w:szCs w:val="24"/>
        </w:rPr>
        <w:t>- innych ustaw i przepisów wykonawczych w zakresie pomocy społecznej.</w:t>
      </w:r>
    </w:p>
    <w:p w:rsidR="002E2E50" w:rsidRDefault="002E2E50">
      <w:pPr>
        <w:spacing w:line="360" w:lineRule="auto"/>
        <w:jc w:val="both"/>
        <w:rPr>
          <w:rFonts w:cs="Times New Roman"/>
          <w:sz w:val="24"/>
          <w:szCs w:val="24"/>
        </w:rPr>
      </w:pPr>
    </w:p>
    <w:p w:rsidR="002E2E50" w:rsidRDefault="002E2E50">
      <w:pPr>
        <w:spacing w:line="360" w:lineRule="auto"/>
        <w:rPr>
          <w:rFonts w:cs="Times New Roman"/>
          <w:b/>
          <w:bCs/>
          <w:sz w:val="24"/>
          <w:szCs w:val="24"/>
        </w:rPr>
      </w:pPr>
      <w:r>
        <w:rPr>
          <w:rFonts w:cs="Times New Roman"/>
          <w:b/>
          <w:bCs/>
          <w:sz w:val="24"/>
          <w:szCs w:val="24"/>
        </w:rPr>
        <w:t>ZATRUDNIENIE W GMINNYM  OŚRODKU POMOCY SPOŁECZNEJ</w:t>
      </w:r>
    </w:p>
    <w:p w:rsidR="002E2E50" w:rsidRDefault="002E2E50">
      <w:pPr>
        <w:spacing w:line="360" w:lineRule="auto"/>
        <w:jc w:val="both"/>
        <w:rPr>
          <w:rFonts w:cs="Times New Roman"/>
          <w:sz w:val="24"/>
          <w:szCs w:val="24"/>
        </w:rPr>
      </w:pPr>
      <w:r>
        <w:rPr>
          <w:rFonts w:cs="Times New Roman"/>
          <w:sz w:val="24"/>
          <w:szCs w:val="24"/>
        </w:rPr>
        <w:t xml:space="preserve">        W Gminnym Ośrodku Pomocy Społecznej w Jeleniewie w 2011r. zatrudniano pracowników na następujących stanowiskach pracy: kierownika,  pracowników socjalnych w tym 1 pracownika socjalnego do realizacji projektu systemowego oraz od 1 grudnia 2011r. głównego ksiźgowego na ¼ etatu. Kadra orodka posiada wymagane kwalifikacje. Pracownicy GOPS podnosili swoje kwalifikacje, bior¹c udzia³ w wielu szkoleniach, a zw³aszcza w szkoleniach organizowanych w ramach projektu systemowego Regionalnego Orodka Polityki Społecznej w Białymstoku pod nazwą „Bądź Aktywny, Bądź najlepszy - szkolenia oraz specjalistyczne doradztwo dla kadr instytucji pomocy społecznej” współfinansowanego ze środków Europejskiego Funduszu Społecznego.</w:t>
      </w:r>
    </w:p>
    <w:p w:rsidR="002E2E50" w:rsidRDefault="002E2E50">
      <w:pPr>
        <w:spacing w:line="360" w:lineRule="auto"/>
        <w:jc w:val="both"/>
        <w:rPr>
          <w:rFonts w:cs="Times New Roman"/>
          <w:sz w:val="24"/>
          <w:szCs w:val="24"/>
        </w:rPr>
      </w:pPr>
    </w:p>
    <w:p w:rsidR="002E2E50" w:rsidRDefault="002E2E50">
      <w:pPr>
        <w:jc w:val="center"/>
        <w:rPr>
          <w:rFonts w:cs="Times New Roman"/>
          <w:b/>
          <w:bCs/>
          <w:sz w:val="24"/>
          <w:szCs w:val="24"/>
        </w:rPr>
      </w:pPr>
      <w:r>
        <w:rPr>
          <w:rFonts w:cs="Times New Roman"/>
          <w:b/>
          <w:bCs/>
          <w:sz w:val="24"/>
          <w:szCs w:val="24"/>
        </w:rPr>
        <w:t>REALIZACJA ZADAŃ Z ZAKRESU POMOCY SPOŁECZNEJ</w:t>
      </w:r>
    </w:p>
    <w:p w:rsidR="002E2E50" w:rsidRDefault="002E2E50">
      <w:pPr>
        <w:rPr>
          <w:rFonts w:cs="Times New Roman"/>
          <w:b/>
          <w:bCs/>
          <w:sz w:val="24"/>
          <w:szCs w:val="24"/>
        </w:rPr>
      </w:pPr>
    </w:p>
    <w:p w:rsidR="002E2E50" w:rsidRDefault="002E2E50">
      <w:pPr>
        <w:spacing w:line="360" w:lineRule="auto"/>
        <w:jc w:val="both"/>
        <w:rPr>
          <w:rFonts w:cs="Times New Roman"/>
          <w:sz w:val="24"/>
          <w:szCs w:val="24"/>
        </w:rPr>
      </w:pPr>
      <w:r>
        <w:rPr>
          <w:rFonts w:cs="Times New Roman"/>
          <w:sz w:val="24"/>
          <w:szCs w:val="24"/>
        </w:rPr>
        <w:t>Celem pomocy społecznej jest zaspokojenie niezbędnych potrzeb życiowych osób i rodzin oraz umożliwienie im bytowania w warunkach odpowiadających godności człowieka.</w:t>
      </w:r>
    </w:p>
    <w:p w:rsidR="002E2E50" w:rsidRDefault="002E2E50">
      <w:pPr>
        <w:spacing w:line="360" w:lineRule="auto"/>
        <w:jc w:val="both"/>
        <w:rPr>
          <w:rFonts w:cs="Times New Roman"/>
          <w:sz w:val="24"/>
          <w:szCs w:val="24"/>
        </w:rPr>
      </w:pPr>
      <w:r>
        <w:rPr>
          <w:rFonts w:cs="Times New Roman"/>
          <w:sz w:val="24"/>
          <w:szCs w:val="24"/>
        </w:rPr>
        <w:t>Rodzaj, forma i rozmiar świadczenia odpowiadają okolicznościom uzasadniającym udzielenie pomocy oraz realnym możliwościom finansowym Ośrodka.</w:t>
      </w:r>
    </w:p>
    <w:p w:rsidR="002E2E50" w:rsidRDefault="002E2E50">
      <w:pPr>
        <w:spacing w:line="360" w:lineRule="auto"/>
        <w:jc w:val="both"/>
        <w:rPr>
          <w:rFonts w:cs="Times New Roman"/>
          <w:sz w:val="24"/>
          <w:szCs w:val="24"/>
        </w:rPr>
      </w:pPr>
      <w:r>
        <w:rPr>
          <w:rFonts w:cs="Times New Roman"/>
          <w:sz w:val="24"/>
          <w:szCs w:val="24"/>
        </w:rPr>
        <w:t>Kryteria przyznawania pomocy nie uległy zmianie i nadal prawo do świadczeń pieniężnych przysługuje osobom i rodzinom, których dochód na osobę w rodzinie nie przekracza:</w:t>
      </w:r>
    </w:p>
    <w:p w:rsidR="002E2E50" w:rsidRDefault="002E2E50">
      <w:pPr>
        <w:numPr>
          <w:ilvl w:val="0"/>
          <w:numId w:val="22"/>
        </w:numPr>
        <w:spacing w:line="360" w:lineRule="auto"/>
        <w:jc w:val="both"/>
        <w:rPr>
          <w:rFonts w:cs="Times New Roman"/>
          <w:sz w:val="24"/>
          <w:szCs w:val="24"/>
        </w:rPr>
      </w:pPr>
      <w:r>
        <w:rPr>
          <w:rFonts w:cs="Times New Roman"/>
          <w:sz w:val="24"/>
          <w:szCs w:val="24"/>
        </w:rPr>
        <w:t>osobie samotnie gospodarującej, której dochód nie przekracza kwoty 477 zł</w:t>
      </w:r>
    </w:p>
    <w:p w:rsidR="002E2E50" w:rsidRDefault="002E2E50">
      <w:pPr>
        <w:numPr>
          <w:ilvl w:val="0"/>
          <w:numId w:val="22"/>
        </w:numPr>
        <w:spacing w:line="360" w:lineRule="auto"/>
        <w:jc w:val="both"/>
        <w:rPr>
          <w:rFonts w:cs="Times New Roman"/>
          <w:sz w:val="24"/>
          <w:szCs w:val="24"/>
        </w:rPr>
      </w:pPr>
      <w:r>
        <w:rPr>
          <w:rFonts w:cs="Times New Roman"/>
          <w:sz w:val="24"/>
          <w:szCs w:val="24"/>
        </w:rPr>
        <w:t>osobie w rodzinie, w której dochód na osobę nie przekracza kwoty 351 zł</w:t>
      </w:r>
    </w:p>
    <w:p w:rsidR="002E2E50" w:rsidRDefault="002E2E50">
      <w:pPr>
        <w:spacing w:line="360" w:lineRule="auto"/>
        <w:jc w:val="both"/>
        <w:rPr>
          <w:rFonts w:cs="Times New Roman"/>
          <w:sz w:val="24"/>
          <w:szCs w:val="24"/>
        </w:rPr>
      </w:pPr>
      <w:r>
        <w:rPr>
          <w:rFonts w:cs="Times New Roman"/>
          <w:sz w:val="24"/>
          <w:szCs w:val="24"/>
        </w:rPr>
        <w:t xml:space="preserve">Ustawa o pomocy społecznej nakłada na gminę obowiązek udzielenia pomocy osobom i rodzinom znajdującym się w trudnej sytuacji życiowej. Pomocy społecznej udziela się w szczególności z powodu: </w:t>
      </w:r>
    </w:p>
    <w:p w:rsidR="002E2E50" w:rsidRDefault="002E2E50">
      <w:pPr>
        <w:spacing w:line="360" w:lineRule="auto"/>
        <w:jc w:val="both"/>
        <w:rPr>
          <w:rFonts w:cs="Times New Roman"/>
          <w:sz w:val="24"/>
          <w:szCs w:val="24"/>
        </w:rPr>
      </w:pPr>
      <w:r>
        <w:rPr>
          <w:rFonts w:cs="Times New Roman"/>
          <w:sz w:val="24"/>
          <w:szCs w:val="24"/>
        </w:rPr>
        <w:t>1) ubóstwa;</w:t>
      </w:r>
    </w:p>
    <w:p w:rsidR="002E2E50" w:rsidRDefault="002E2E50">
      <w:pPr>
        <w:spacing w:line="360" w:lineRule="auto"/>
        <w:jc w:val="both"/>
        <w:rPr>
          <w:rFonts w:cs="Times New Roman"/>
          <w:sz w:val="24"/>
          <w:szCs w:val="24"/>
        </w:rPr>
      </w:pPr>
      <w:r>
        <w:rPr>
          <w:rFonts w:cs="Times New Roman"/>
          <w:sz w:val="24"/>
          <w:szCs w:val="24"/>
        </w:rPr>
        <w:t>2) sieroctwa;</w:t>
      </w:r>
    </w:p>
    <w:p w:rsidR="002E2E50" w:rsidRDefault="002E2E50">
      <w:pPr>
        <w:spacing w:line="360" w:lineRule="auto"/>
        <w:jc w:val="both"/>
        <w:rPr>
          <w:rFonts w:cs="Times New Roman"/>
          <w:sz w:val="24"/>
          <w:szCs w:val="24"/>
        </w:rPr>
      </w:pPr>
      <w:r>
        <w:rPr>
          <w:rFonts w:cs="Times New Roman"/>
          <w:sz w:val="24"/>
          <w:szCs w:val="24"/>
        </w:rPr>
        <w:t>3) bezdomności;</w:t>
      </w:r>
    </w:p>
    <w:p w:rsidR="002E2E50" w:rsidRDefault="002E2E50">
      <w:pPr>
        <w:spacing w:line="360" w:lineRule="auto"/>
        <w:jc w:val="both"/>
        <w:rPr>
          <w:rFonts w:cs="Times New Roman"/>
          <w:sz w:val="24"/>
          <w:szCs w:val="24"/>
        </w:rPr>
      </w:pPr>
      <w:r>
        <w:rPr>
          <w:rFonts w:cs="Times New Roman"/>
          <w:sz w:val="24"/>
          <w:szCs w:val="24"/>
        </w:rPr>
        <w:t>3) bezrobocia;</w:t>
      </w:r>
    </w:p>
    <w:p w:rsidR="002E2E50" w:rsidRDefault="002E2E50">
      <w:pPr>
        <w:spacing w:line="360" w:lineRule="auto"/>
        <w:jc w:val="both"/>
        <w:rPr>
          <w:rFonts w:cs="Times New Roman"/>
          <w:sz w:val="24"/>
          <w:szCs w:val="24"/>
        </w:rPr>
      </w:pPr>
      <w:r>
        <w:rPr>
          <w:rFonts w:cs="Times New Roman"/>
          <w:sz w:val="24"/>
          <w:szCs w:val="24"/>
        </w:rPr>
        <w:t>5) niepełnosprawności;</w:t>
      </w:r>
    </w:p>
    <w:p w:rsidR="002E2E50" w:rsidRDefault="002E2E50">
      <w:pPr>
        <w:spacing w:line="360" w:lineRule="auto"/>
        <w:jc w:val="both"/>
        <w:rPr>
          <w:rFonts w:cs="Times New Roman"/>
          <w:sz w:val="24"/>
          <w:szCs w:val="24"/>
        </w:rPr>
      </w:pPr>
      <w:r>
        <w:rPr>
          <w:rFonts w:cs="Times New Roman"/>
          <w:sz w:val="24"/>
          <w:szCs w:val="24"/>
        </w:rPr>
        <w:t>6) długotrwałej lub ciężkiej choroby;</w:t>
      </w:r>
    </w:p>
    <w:p w:rsidR="002E2E50" w:rsidRDefault="002E2E50">
      <w:pPr>
        <w:spacing w:line="360" w:lineRule="auto"/>
        <w:jc w:val="both"/>
        <w:rPr>
          <w:rFonts w:cs="Times New Roman"/>
          <w:sz w:val="24"/>
          <w:szCs w:val="24"/>
        </w:rPr>
      </w:pPr>
      <w:r>
        <w:rPr>
          <w:rFonts w:cs="Times New Roman"/>
          <w:sz w:val="24"/>
          <w:szCs w:val="24"/>
        </w:rPr>
        <w:t>7) przemocy w rodzinie,</w:t>
      </w:r>
    </w:p>
    <w:p w:rsidR="002E2E50" w:rsidRDefault="002E2E50">
      <w:pPr>
        <w:spacing w:line="360" w:lineRule="auto"/>
        <w:jc w:val="both"/>
        <w:rPr>
          <w:rFonts w:cs="Times New Roman"/>
          <w:sz w:val="24"/>
          <w:szCs w:val="24"/>
        </w:rPr>
      </w:pPr>
      <w:r>
        <w:rPr>
          <w:rFonts w:cs="Times New Roman"/>
          <w:sz w:val="24"/>
          <w:szCs w:val="24"/>
        </w:rPr>
        <w:t>7a) potrzeby ochrony ofiar handlu ludźmi;</w:t>
      </w:r>
    </w:p>
    <w:p w:rsidR="002E2E50" w:rsidRDefault="002E2E50">
      <w:pPr>
        <w:spacing w:line="360" w:lineRule="auto"/>
        <w:jc w:val="both"/>
        <w:rPr>
          <w:rFonts w:cs="Times New Roman"/>
          <w:sz w:val="24"/>
          <w:szCs w:val="24"/>
        </w:rPr>
      </w:pPr>
      <w:r>
        <w:rPr>
          <w:rFonts w:cs="Times New Roman"/>
          <w:sz w:val="24"/>
          <w:szCs w:val="24"/>
        </w:rPr>
        <w:t>8) potrzeby ochrony macierzyństwa lub wielodzietności;</w:t>
      </w:r>
    </w:p>
    <w:p w:rsidR="002E2E50" w:rsidRDefault="002E2E50">
      <w:pPr>
        <w:spacing w:line="360" w:lineRule="auto"/>
        <w:jc w:val="both"/>
        <w:rPr>
          <w:rFonts w:cs="Times New Roman"/>
          <w:sz w:val="24"/>
          <w:szCs w:val="24"/>
        </w:rPr>
      </w:pPr>
      <w:r>
        <w:rPr>
          <w:rFonts w:cs="Times New Roman"/>
          <w:sz w:val="24"/>
          <w:szCs w:val="24"/>
        </w:rPr>
        <w:t>9) bezradności w sprawach opiekuńczo-wychowawczych i prowadzenia gospodarstwa domowego, zwłaszcza w rodzinach niepełnych i wielodzietnych;</w:t>
      </w:r>
    </w:p>
    <w:p w:rsidR="002E2E50" w:rsidRDefault="002E2E50">
      <w:pPr>
        <w:spacing w:line="360" w:lineRule="auto"/>
        <w:jc w:val="both"/>
        <w:rPr>
          <w:rFonts w:cs="Times New Roman"/>
          <w:sz w:val="24"/>
          <w:szCs w:val="24"/>
        </w:rPr>
      </w:pPr>
      <w:r>
        <w:rPr>
          <w:rFonts w:cs="Times New Roman"/>
          <w:sz w:val="24"/>
          <w:szCs w:val="24"/>
        </w:rPr>
        <w:t>10) trudności w integracji cudzoziemców, którzy uzyskali w Rzeczypospolitej Polskiej status uchodźcy lub ochronę uzupełniającą;</w:t>
      </w:r>
    </w:p>
    <w:p w:rsidR="002E2E50" w:rsidRDefault="002E2E50">
      <w:pPr>
        <w:spacing w:line="360" w:lineRule="auto"/>
        <w:jc w:val="both"/>
        <w:rPr>
          <w:rFonts w:cs="Times New Roman"/>
          <w:sz w:val="24"/>
          <w:szCs w:val="24"/>
        </w:rPr>
      </w:pPr>
      <w:r>
        <w:rPr>
          <w:rFonts w:cs="Times New Roman"/>
          <w:sz w:val="24"/>
          <w:szCs w:val="24"/>
        </w:rPr>
        <w:t>11) trudności w przystosowaniu do życia po opuszczeniu zakładu karnego;</w:t>
      </w:r>
    </w:p>
    <w:p w:rsidR="002E2E50" w:rsidRDefault="002E2E50">
      <w:pPr>
        <w:spacing w:line="360" w:lineRule="auto"/>
        <w:jc w:val="both"/>
        <w:rPr>
          <w:rFonts w:cs="Times New Roman"/>
          <w:sz w:val="24"/>
          <w:szCs w:val="24"/>
        </w:rPr>
      </w:pPr>
      <w:r>
        <w:rPr>
          <w:rFonts w:cs="Times New Roman"/>
          <w:sz w:val="24"/>
          <w:szCs w:val="24"/>
        </w:rPr>
        <w:t>13) alkoholizmu lub narkomanii;</w:t>
      </w:r>
    </w:p>
    <w:p w:rsidR="002E2E50" w:rsidRDefault="002E2E50">
      <w:pPr>
        <w:spacing w:line="360" w:lineRule="auto"/>
        <w:jc w:val="both"/>
        <w:rPr>
          <w:rFonts w:cs="Times New Roman"/>
          <w:sz w:val="24"/>
          <w:szCs w:val="24"/>
        </w:rPr>
      </w:pPr>
      <w:r>
        <w:rPr>
          <w:rFonts w:cs="Times New Roman"/>
          <w:sz w:val="24"/>
          <w:szCs w:val="24"/>
        </w:rPr>
        <w:t>14) zdarzenia losowego i sytuacji kryzysowej;</w:t>
      </w:r>
    </w:p>
    <w:p w:rsidR="002E2E50" w:rsidRDefault="002E2E50">
      <w:pPr>
        <w:spacing w:line="360" w:lineRule="auto"/>
        <w:jc w:val="both"/>
        <w:rPr>
          <w:rFonts w:cs="Times New Roman"/>
          <w:sz w:val="24"/>
          <w:szCs w:val="24"/>
        </w:rPr>
      </w:pPr>
      <w:r>
        <w:rPr>
          <w:rFonts w:cs="Times New Roman"/>
          <w:sz w:val="24"/>
          <w:szCs w:val="24"/>
        </w:rPr>
        <w:t>15) klęski żywiołowej lub ekologicznej.</w:t>
      </w:r>
    </w:p>
    <w:p w:rsidR="002E2E50" w:rsidRDefault="002E2E50">
      <w:pPr>
        <w:spacing w:line="360" w:lineRule="auto"/>
        <w:jc w:val="both"/>
        <w:rPr>
          <w:rFonts w:cs="Times New Roman"/>
          <w:sz w:val="24"/>
          <w:szCs w:val="24"/>
        </w:rPr>
      </w:pPr>
      <w:r>
        <w:rPr>
          <w:rFonts w:cs="Times New Roman"/>
          <w:sz w:val="24"/>
          <w:szCs w:val="24"/>
        </w:rPr>
        <w:t>W rodzinach rolniczych przyjmuje się, że z 1 ha przeliczeniowego uzyskuje się dochód miesięczny w wysokości 207 zł. Świadczenia z pomocy społecznej udzielane są na wniosek osoby zainteresowanej, jej przedstawiciela ustawowego, bądź innej osoby lub z urzędu. Decyzje o przyznaniu lub odmowie przyznania pomocy wymagają uprzednio przeprowadzenia wywiadu środowiskowego. Wywiad środowiskowy przeprowadza pracownik socjalny. Decyzje w sprawie świadczeń pomocy społecznej wydawane są w formie pisemnej. Od każdej decyzji służy prawo odwołania.</w:t>
      </w:r>
    </w:p>
    <w:p w:rsidR="002E2E50" w:rsidRDefault="002E2E50">
      <w:pPr>
        <w:spacing w:line="360" w:lineRule="auto"/>
        <w:jc w:val="both"/>
        <w:rPr>
          <w:rFonts w:cs="Times New Roman"/>
          <w:sz w:val="24"/>
          <w:szCs w:val="24"/>
        </w:rPr>
      </w:pPr>
      <w:r>
        <w:rPr>
          <w:rFonts w:cs="Times New Roman"/>
          <w:sz w:val="24"/>
          <w:szCs w:val="24"/>
        </w:rPr>
        <w:t xml:space="preserve">            W 2011 roku dominującym czynnikiem przyznawania pomocy społecznej, podobnie jak w latach poprzednich było: bezradność w sprawach opiekuńczo-wychowawczych i prowadzeniu gospodarstwa domowego a następnie niepełnosprawność,  bezrobocie,   długotrwała lub ciężka choroba.</w:t>
      </w:r>
    </w:p>
    <w:p w:rsidR="002E2E50" w:rsidRDefault="002E2E50">
      <w:pPr>
        <w:rPr>
          <w:rFonts w:cs="Times New Roman"/>
          <w:color w:val="000000"/>
          <w:sz w:val="24"/>
          <w:szCs w:val="24"/>
        </w:rPr>
      </w:pPr>
    </w:p>
    <w:p w:rsidR="002E2E50" w:rsidRDefault="002E2E50">
      <w:pPr>
        <w:rPr>
          <w:rFonts w:cs="Times New Roman"/>
          <w:b/>
          <w:bCs/>
          <w:color w:val="000000"/>
          <w:sz w:val="28"/>
          <w:szCs w:val="28"/>
        </w:rPr>
      </w:pPr>
      <w:r>
        <w:rPr>
          <w:rFonts w:cs="Times New Roman"/>
          <w:b/>
          <w:bCs/>
          <w:color w:val="000000"/>
          <w:sz w:val="28"/>
          <w:szCs w:val="28"/>
        </w:rPr>
        <w:t>ŚWIADCZENIA  Z  POMOCY  SPOŁECZNEJ  I  ICH  REALIZACJA</w:t>
      </w:r>
    </w:p>
    <w:p w:rsidR="002E2E50" w:rsidRDefault="002E2E50">
      <w:pPr>
        <w:rPr>
          <w:rFonts w:cs="Times New Roman"/>
          <w:b/>
          <w:bCs/>
          <w:color w:val="000000"/>
          <w:sz w:val="28"/>
          <w:szCs w:val="28"/>
        </w:rPr>
      </w:pPr>
    </w:p>
    <w:p w:rsidR="002E2E50" w:rsidRDefault="002E2E50">
      <w:pPr>
        <w:spacing w:line="360" w:lineRule="auto"/>
        <w:jc w:val="both"/>
        <w:rPr>
          <w:rFonts w:cs="Times New Roman"/>
          <w:color w:val="000000"/>
          <w:sz w:val="24"/>
          <w:szCs w:val="24"/>
        </w:rPr>
      </w:pPr>
      <w:r>
        <w:rPr>
          <w:rFonts w:cs="Times New Roman"/>
          <w:color w:val="000000"/>
          <w:sz w:val="24"/>
          <w:szCs w:val="24"/>
        </w:rPr>
        <w:t>Zadaniem pomocy społecznej jest wspieranie osób i rodzin w wysiłkach zmierzających do zaspokojenia niezbędnych potrzeb życiowych i umożliwienie im życia w warunkach odpowiadających godności człowieka. Wspieranie powyższe polega na udzielaniu pomocy:</w:t>
      </w:r>
    </w:p>
    <w:p w:rsidR="002E2E50" w:rsidRDefault="002E2E50">
      <w:pPr>
        <w:spacing w:line="360" w:lineRule="auto"/>
        <w:jc w:val="both"/>
        <w:rPr>
          <w:rFonts w:cs="Times New Roman"/>
          <w:color w:val="000000"/>
          <w:sz w:val="24"/>
          <w:szCs w:val="24"/>
        </w:rPr>
      </w:pPr>
      <w:r>
        <w:rPr>
          <w:rFonts w:cs="Times New Roman"/>
          <w:color w:val="000000"/>
          <w:sz w:val="24"/>
          <w:szCs w:val="24"/>
        </w:rPr>
        <w:t>- finansowej,</w:t>
      </w:r>
    </w:p>
    <w:p w:rsidR="002E2E50" w:rsidRDefault="002E2E50">
      <w:pPr>
        <w:spacing w:line="360" w:lineRule="auto"/>
        <w:jc w:val="both"/>
        <w:rPr>
          <w:rFonts w:cs="Times New Roman"/>
          <w:color w:val="000000"/>
          <w:sz w:val="24"/>
          <w:szCs w:val="24"/>
        </w:rPr>
      </w:pPr>
      <w:bookmarkStart w:id="0" w:name="OLE_LINK1"/>
      <w:r>
        <w:rPr>
          <w:rFonts w:cs="Times New Roman"/>
          <w:color w:val="000000"/>
          <w:sz w:val="24"/>
          <w:szCs w:val="24"/>
        </w:rPr>
        <w:t>- rzeczowej,</w:t>
      </w:r>
    </w:p>
    <w:p w:rsidR="002E2E50" w:rsidRDefault="002E2E50">
      <w:pPr>
        <w:spacing w:line="360" w:lineRule="auto"/>
        <w:jc w:val="both"/>
        <w:rPr>
          <w:rFonts w:cs="Times New Roman"/>
          <w:color w:val="000000"/>
          <w:sz w:val="24"/>
          <w:szCs w:val="24"/>
        </w:rPr>
      </w:pPr>
      <w:r>
        <w:rPr>
          <w:rFonts w:cs="Times New Roman"/>
          <w:color w:val="000000"/>
          <w:sz w:val="24"/>
          <w:szCs w:val="24"/>
        </w:rPr>
        <w:t>- usługowej,</w:t>
      </w:r>
    </w:p>
    <w:p w:rsidR="002E2E50" w:rsidRDefault="002E2E50">
      <w:pPr>
        <w:spacing w:line="360" w:lineRule="auto"/>
        <w:jc w:val="both"/>
        <w:rPr>
          <w:rFonts w:cs="Times New Roman"/>
          <w:color w:val="000000"/>
          <w:sz w:val="24"/>
          <w:szCs w:val="24"/>
        </w:rPr>
      </w:pPr>
      <w:r>
        <w:rPr>
          <w:rFonts w:cs="Times New Roman"/>
          <w:color w:val="000000"/>
          <w:sz w:val="24"/>
          <w:szCs w:val="24"/>
        </w:rPr>
        <w:t>- poradnictwa,</w:t>
      </w:r>
    </w:p>
    <w:p w:rsidR="002E2E50" w:rsidRDefault="002E2E50">
      <w:pPr>
        <w:spacing w:line="360" w:lineRule="auto"/>
        <w:jc w:val="both"/>
        <w:rPr>
          <w:rFonts w:cs="Times New Roman"/>
          <w:color w:val="000000"/>
          <w:sz w:val="24"/>
          <w:szCs w:val="24"/>
        </w:rPr>
      </w:pPr>
      <w:r>
        <w:rPr>
          <w:rFonts w:cs="Times New Roman"/>
          <w:color w:val="000000"/>
          <w:sz w:val="24"/>
          <w:szCs w:val="24"/>
        </w:rPr>
        <w:t>- pracy socjalnej.</w:t>
      </w:r>
      <w:bookmarkEnd w:id="0"/>
    </w:p>
    <w:p w:rsidR="002E2E50" w:rsidRDefault="002E2E50">
      <w:pPr>
        <w:spacing w:line="360" w:lineRule="auto"/>
        <w:jc w:val="both"/>
        <w:rPr>
          <w:rFonts w:cs="Times New Roman"/>
          <w:color w:val="000000"/>
          <w:sz w:val="24"/>
          <w:szCs w:val="24"/>
        </w:rPr>
      </w:pPr>
      <w:r>
        <w:rPr>
          <w:rFonts w:cs="Times New Roman"/>
          <w:color w:val="000000"/>
          <w:sz w:val="24"/>
          <w:szCs w:val="24"/>
        </w:rPr>
        <w:t>W 2011 roku Gminny Ośrodek Pomocy Społecznej realizował następujące świadczenia pieniężne:</w:t>
      </w:r>
    </w:p>
    <w:p w:rsidR="002E2E50" w:rsidRDefault="002E2E50">
      <w:pPr>
        <w:spacing w:line="360" w:lineRule="auto"/>
        <w:jc w:val="both"/>
        <w:rPr>
          <w:rFonts w:cs="Times New Roman"/>
          <w:b/>
          <w:bCs/>
          <w:i/>
          <w:iCs/>
          <w:color w:val="000000"/>
          <w:sz w:val="24"/>
          <w:szCs w:val="24"/>
        </w:rPr>
      </w:pPr>
      <w:r>
        <w:rPr>
          <w:rFonts w:cs="Times New Roman"/>
          <w:b/>
          <w:bCs/>
          <w:i/>
          <w:iCs/>
          <w:color w:val="000000"/>
          <w:sz w:val="24"/>
          <w:szCs w:val="24"/>
        </w:rPr>
        <w:t>Zasiłek okresowy</w:t>
      </w:r>
    </w:p>
    <w:p w:rsidR="002E2E50" w:rsidRDefault="002E2E50">
      <w:pPr>
        <w:spacing w:line="360" w:lineRule="auto"/>
        <w:jc w:val="both"/>
        <w:rPr>
          <w:rFonts w:cs="Times New Roman"/>
          <w:color w:val="000000"/>
          <w:sz w:val="24"/>
          <w:szCs w:val="24"/>
        </w:rPr>
      </w:pPr>
      <w:r>
        <w:rPr>
          <w:rFonts w:cs="Times New Roman"/>
          <w:color w:val="000000"/>
          <w:sz w:val="24"/>
          <w:szCs w:val="24"/>
        </w:rPr>
        <w:t>Świadczenie przysługuje na podstawie art. 38 ustawy o pomocy społecznej i adresowane jest do osób i rodzin bez dochodów lub o dochodach niższych niż ustawowe kryterium. W 2011 roku minimalna wysokość zasiłku okresowego wynosiła 50 % różnicy między:</w:t>
      </w:r>
    </w:p>
    <w:p w:rsidR="002E2E50" w:rsidRDefault="002E2E50">
      <w:pPr>
        <w:spacing w:line="360" w:lineRule="auto"/>
        <w:jc w:val="both"/>
        <w:rPr>
          <w:rFonts w:cs="Times New Roman"/>
          <w:color w:val="000000"/>
          <w:sz w:val="24"/>
          <w:szCs w:val="24"/>
        </w:rPr>
      </w:pPr>
      <w:r>
        <w:rPr>
          <w:rFonts w:cs="Times New Roman"/>
          <w:color w:val="000000"/>
          <w:sz w:val="24"/>
          <w:szCs w:val="24"/>
        </w:rPr>
        <w:t>- kryterium dochodowym osoby samotnie gospodarującej a dochodem tej osoby,</w:t>
      </w:r>
    </w:p>
    <w:p w:rsidR="002E2E50" w:rsidRDefault="002E2E50">
      <w:pPr>
        <w:tabs>
          <w:tab w:val="num" w:pos="851"/>
        </w:tabs>
        <w:spacing w:line="360" w:lineRule="auto"/>
        <w:jc w:val="both"/>
        <w:rPr>
          <w:rFonts w:cs="Times New Roman"/>
          <w:sz w:val="24"/>
          <w:szCs w:val="24"/>
        </w:rPr>
      </w:pPr>
      <w:r>
        <w:rPr>
          <w:rFonts w:cs="Times New Roman"/>
          <w:color w:val="000000"/>
          <w:sz w:val="24"/>
          <w:szCs w:val="24"/>
        </w:rPr>
        <w:t>- kryterium dochodowym rodziny a dochodem tej rodziny.</w:t>
      </w:r>
      <w:r>
        <w:rPr>
          <w:rFonts w:cs="Times New Roman"/>
          <w:sz w:val="24"/>
          <w:szCs w:val="24"/>
        </w:rPr>
        <w:t xml:space="preserve"> </w:t>
      </w:r>
    </w:p>
    <w:p w:rsidR="002E2E50" w:rsidRDefault="002E2E50">
      <w:pPr>
        <w:tabs>
          <w:tab w:val="num" w:pos="851"/>
        </w:tabs>
        <w:spacing w:line="360" w:lineRule="auto"/>
        <w:jc w:val="both"/>
        <w:rPr>
          <w:rFonts w:cs="Times New Roman"/>
          <w:color w:val="000000"/>
          <w:sz w:val="24"/>
          <w:szCs w:val="24"/>
        </w:rPr>
      </w:pPr>
      <w:r>
        <w:rPr>
          <w:rFonts w:cs="Times New Roman"/>
          <w:sz w:val="24"/>
          <w:szCs w:val="24"/>
        </w:rPr>
        <w:t>Wysokość zasiłku okresowego jest ściśle uregulowana przepisami ustawy o pomocy społecznej. W związku z tym Ośrodek Pomocy Społecznej nie ma wpływu na wysokość wskaźnika realizacji dot. wysokości wydatkowanych środków na zasiłki okresowe.</w:t>
      </w:r>
    </w:p>
    <w:p w:rsidR="002E2E50" w:rsidRDefault="002E2E50">
      <w:pPr>
        <w:spacing w:line="360" w:lineRule="auto"/>
        <w:jc w:val="both"/>
        <w:rPr>
          <w:rFonts w:cs="Times New Roman"/>
          <w:color w:val="000000"/>
          <w:sz w:val="24"/>
          <w:szCs w:val="24"/>
        </w:rPr>
      </w:pPr>
      <w:r>
        <w:rPr>
          <w:rFonts w:cs="Times New Roman"/>
          <w:color w:val="000000"/>
          <w:sz w:val="24"/>
          <w:szCs w:val="24"/>
        </w:rPr>
        <w:t xml:space="preserve">Okres na jaki przyznane jest to świadczenie ustala ośrodek pomocy społecznej na podstawie okoliczności sprawy. Wypłata zasiłku jest zadaniem własnym gminy. </w:t>
      </w:r>
    </w:p>
    <w:p w:rsidR="002E2E50" w:rsidRDefault="002E2E50">
      <w:pPr>
        <w:spacing w:line="360" w:lineRule="auto"/>
        <w:jc w:val="both"/>
        <w:rPr>
          <w:rFonts w:cs="Times New Roman"/>
          <w:color w:val="000000"/>
          <w:sz w:val="24"/>
          <w:szCs w:val="24"/>
        </w:rPr>
      </w:pPr>
      <w:r>
        <w:rPr>
          <w:rFonts w:cs="Times New Roman"/>
          <w:color w:val="000000"/>
          <w:sz w:val="24"/>
          <w:szCs w:val="24"/>
        </w:rPr>
        <w:t xml:space="preserve">W 2011 roku przyznano w/w świadczenia dla 66 rodzin na łączną kwotę 103 293 zł, która w całości pochodziła z dotacji. </w:t>
      </w:r>
    </w:p>
    <w:p w:rsidR="002E2E50" w:rsidRDefault="002E2E50">
      <w:pPr>
        <w:spacing w:line="480" w:lineRule="auto"/>
        <w:rPr>
          <w:rFonts w:cs="Times New Roman"/>
          <w:b/>
          <w:bCs/>
          <w:i/>
          <w:iCs/>
          <w:color w:val="000000"/>
          <w:sz w:val="24"/>
          <w:szCs w:val="24"/>
        </w:rPr>
      </w:pPr>
      <w:r>
        <w:rPr>
          <w:rFonts w:cs="Times New Roman"/>
          <w:b/>
          <w:bCs/>
          <w:i/>
          <w:iCs/>
          <w:color w:val="000000"/>
          <w:sz w:val="24"/>
          <w:szCs w:val="24"/>
        </w:rPr>
        <w:t>Zasiłek celowy i specjalny celowy</w:t>
      </w:r>
    </w:p>
    <w:p w:rsidR="002E2E50" w:rsidRDefault="002E2E50">
      <w:pPr>
        <w:spacing w:line="360" w:lineRule="auto"/>
        <w:jc w:val="both"/>
        <w:rPr>
          <w:rFonts w:cs="Times New Roman"/>
          <w:color w:val="000000"/>
          <w:sz w:val="24"/>
          <w:szCs w:val="24"/>
        </w:rPr>
      </w:pPr>
      <w:r>
        <w:rPr>
          <w:rFonts w:cs="Times New Roman"/>
          <w:color w:val="000000"/>
          <w:sz w:val="24"/>
          <w:szCs w:val="24"/>
        </w:rPr>
        <w:t xml:space="preserve">W  celu zaspokojenia niezbędnej potrzeby bytowej może być przyznany zasiłek celowy </w:t>
      </w:r>
      <w:r>
        <w:rPr>
          <w:rFonts w:cs="Times New Roman"/>
          <w:sz w:val="24"/>
          <w:szCs w:val="24"/>
        </w:rPr>
        <w:t xml:space="preserve">w celu zaspokojenia niezbędnej potrzeby życiowej. </w:t>
      </w:r>
      <w:r>
        <w:rPr>
          <w:rFonts w:cs="Times New Roman"/>
          <w:color w:val="000000"/>
          <w:sz w:val="24"/>
          <w:szCs w:val="24"/>
        </w:rPr>
        <w:t>Za taką potrzebę uznaje się w szczególności</w:t>
      </w:r>
      <w:r>
        <w:rPr>
          <w:rFonts w:cs="Times New Roman"/>
          <w:sz w:val="24"/>
          <w:szCs w:val="24"/>
        </w:rPr>
        <w:t xml:space="preserve"> pokrycie części lub całości kosztów zakupu żywności, leków i leczenia, opału, odzieży, </w:t>
      </w:r>
      <w:r>
        <w:rPr>
          <w:rFonts w:cs="Times New Roman"/>
          <w:color w:val="000000"/>
          <w:sz w:val="24"/>
          <w:szCs w:val="24"/>
        </w:rPr>
        <w:t>niezbędnych przedmiotów użytku domowego, drobnych remontów i napraw w mieszkaniu, a także kosztów pogrzebu. W szczególnie uzasadnionych przypadkach, na podstawie art. 41 ustawy o pomocy społecznej, osobie albo rodzinie o dochodach przekraczających kryterium ustawowe może być przyznany specjalny zasiłek celowy – w wysokości nieprzekraczającej odpowiednio kryterium dochodowego osoby samotnie gospodarującej lub rodziny.</w:t>
      </w:r>
    </w:p>
    <w:p w:rsidR="002E2E50" w:rsidRDefault="002E2E50">
      <w:pPr>
        <w:spacing w:line="480" w:lineRule="auto"/>
        <w:rPr>
          <w:rFonts w:cs="Times New Roman"/>
          <w:color w:val="000000"/>
          <w:sz w:val="24"/>
          <w:szCs w:val="24"/>
        </w:rPr>
      </w:pPr>
      <w:r>
        <w:rPr>
          <w:rFonts w:cs="Times New Roman"/>
          <w:color w:val="000000"/>
          <w:sz w:val="24"/>
          <w:szCs w:val="24"/>
        </w:rPr>
        <w:t xml:space="preserve">Świadczenia mają charakter jednorazowy. Zasiłek ten jest wypłacany ze środków własnych gminy. Pomocą w formie zasiłku celowego i specjalnego zasiłku celowego objęto  28 rodzin i wydatkowano na ten cel łącznie 15 604 zł. </w:t>
      </w:r>
    </w:p>
    <w:p w:rsidR="002E2E50" w:rsidRDefault="002E2E50">
      <w:pPr>
        <w:spacing w:line="360" w:lineRule="auto"/>
        <w:jc w:val="both"/>
        <w:rPr>
          <w:rFonts w:cs="Times New Roman"/>
          <w:b/>
          <w:bCs/>
          <w:i/>
          <w:iCs/>
          <w:color w:val="000000"/>
          <w:sz w:val="24"/>
          <w:szCs w:val="24"/>
        </w:rPr>
      </w:pPr>
      <w:r>
        <w:rPr>
          <w:rFonts w:cs="Times New Roman"/>
          <w:b/>
          <w:bCs/>
          <w:i/>
          <w:iCs/>
          <w:sz w:val="24"/>
          <w:szCs w:val="24"/>
        </w:rPr>
        <w:t>Zasiłek stały</w:t>
      </w:r>
    </w:p>
    <w:p w:rsidR="002E2E50" w:rsidRDefault="002E2E50">
      <w:pPr>
        <w:autoSpaceDE w:val="0"/>
        <w:autoSpaceDN w:val="0"/>
        <w:adjustRightInd w:val="0"/>
        <w:spacing w:line="360" w:lineRule="auto"/>
        <w:ind w:left="57"/>
        <w:jc w:val="both"/>
        <w:rPr>
          <w:rFonts w:cs="Times New Roman"/>
          <w:sz w:val="24"/>
          <w:szCs w:val="24"/>
        </w:rPr>
      </w:pPr>
      <w:r>
        <w:rPr>
          <w:rFonts w:cs="Times New Roman"/>
          <w:sz w:val="24"/>
          <w:szCs w:val="24"/>
        </w:rPr>
        <w:t>jest to świadczenie obligatoryjne przysługujące na podstawie art. 37 ustawy o pomocy społecznej osobom niezdolnym do pracy z powodu wieku lub całkowicie niezdolnym do pracy, spełniającym kryterium dochodowe. Jako wysokość zasiłku uznaje się różnicę uzyskaną po odjęciu od kwoty kryterium dochodowego kwoty posiadanego dochodu. Kwota zasiłku nie może być niższa niż 30 zł miesięcznie. W przypadku osoby samotnie gospodarującej ustalona została również maksymalna wysokość świadczenia w kwocie 444 zł. Świadczenie to jest zadaniem własnym gminy dofinansowanym z budżetu państwa. Zasiłki te wypłacane były 12 osobom. Ogólny koszt tych świadczeń wyniósł 37 444 zł, w tym: środki własne gminy – 7 489 zł, środki z budżetu państwa – 29 955 zł.)</w:t>
      </w:r>
    </w:p>
    <w:p w:rsidR="002E2E50" w:rsidRDefault="002E2E50">
      <w:pPr>
        <w:spacing w:line="360" w:lineRule="auto"/>
        <w:rPr>
          <w:rFonts w:cs="Times New Roman"/>
          <w:b/>
          <w:bCs/>
          <w:sz w:val="24"/>
          <w:szCs w:val="24"/>
        </w:rPr>
      </w:pPr>
      <w:r>
        <w:rPr>
          <w:rFonts w:cs="Times New Roman"/>
          <w:sz w:val="24"/>
          <w:szCs w:val="24"/>
        </w:rPr>
        <w:t>Za 8 osób opłacono składkę na ubezpieczenie zdrowotne. Koszt opłaconych składek wyniósł - 2 743 zł. w tym: środki własne gminy – 548 zł, środki z budżetu państwa – 2 195 zł.</w:t>
      </w:r>
    </w:p>
    <w:p w:rsidR="002E2E50" w:rsidRDefault="002E2E50">
      <w:pPr>
        <w:spacing w:line="360" w:lineRule="auto"/>
        <w:jc w:val="both"/>
        <w:rPr>
          <w:rFonts w:cs="Times New Roman"/>
          <w:sz w:val="24"/>
          <w:szCs w:val="24"/>
        </w:rPr>
      </w:pPr>
      <w:r>
        <w:rPr>
          <w:rFonts w:cs="Times New Roman"/>
          <w:sz w:val="24"/>
          <w:szCs w:val="24"/>
        </w:rPr>
        <w:t xml:space="preserve">Poniższe tabele obrazują szczegółowo rodzaje świadczeń, liczbę osób objętych pomocą, liczbę oraz kwotę świadczeń przeznaczoną na poszczególne zadania. </w:t>
      </w:r>
    </w:p>
    <w:tbl>
      <w:tblPr>
        <w:tblpPr w:leftFromText="141" w:rightFromText="141" w:vertAnchor="text" w:horzAnchor="page" w:tblpX="1428" w:tblpY="267"/>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907"/>
        <w:gridCol w:w="1488"/>
        <w:gridCol w:w="850"/>
        <w:gridCol w:w="1276"/>
        <w:gridCol w:w="992"/>
        <w:gridCol w:w="1134"/>
      </w:tblGrid>
      <w:tr w:rsidR="002E2E50">
        <w:tc>
          <w:tcPr>
            <w:tcW w:w="3544" w:type="dxa"/>
            <w:gridSpan w:val="2"/>
          </w:tcPr>
          <w:p w:rsidR="002E2E50" w:rsidRDefault="002E2E50">
            <w:pPr>
              <w:pStyle w:val="Heading1"/>
              <w:rPr>
                <w:color w:val="000000"/>
                <w:sz w:val="22"/>
                <w:szCs w:val="22"/>
              </w:rPr>
            </w:pPr>
            <w:r>
              <w:rPr>
                <w:color w:val="000000"/>
                <w:sz w:val="22"/>
                <w:szCs w:val="22"/>
              </w:rPr>
              <w:t xml:space="preserve"> Zadania</w:t>
            </w:r>
          </w:p>
        </w:tc>
        <w:tc>
          <w:tcPr>
            <w:tcW w:w="1488" w:type="dxa"/>
          </w:tcPr>
          <w:p w:rsidR="002E2E50" w:rsidRDefault="002E2E50">
            <w:pPr>
              <w:ind w:right="142"/>
              <w:rPr>
                <w:rFonts w:cs="Times New Roman"/>
                <w:b/>
                <w:bCs/>
                <w:color w:val="000000"/>
                <w:sz w:val="22"/>
                <w:szCs w:val="22"/>
              </w:rPr>
            </w:pPr>
            <w:r>
              <w:rPr>
                <w:rFonts w:cs="Times New Roman"/>
                <w:b/>
                <w:bCs/>
                <w:color w:val="000000"/>
                <w:sz w:val="22"/>
                <w:szCs w:val="22"/>
              </w:rPr>
              <w:t>Liczba osób którym decyzją przyznano świadczenie</w:t>
            </w:r>
          </w:p>
        </w:tc>
        <w:tc>
          <w:tcPr>
            <w:tcW w:w="850" w:type="dxa"/>
          </w:tcPr>
          <w:p w:rsidR="002E2E50" w:rsidRDefault="002E2E50">
            <w:pPr>
              <w:jc w:val="center"/>
              <w:rPr>
                <w:rFonts w:cs="Times New Roman"/>
                <w:b/>
                <w:bCs/>
                <w:color w:val="000000"/>
                <w:sz w:val="22"/>
                <w:szCs w:val="22"/>
              </w:rPr>
            </w:pPr>
            <w:r>
              <w:rPr>
                <w:rFonts w:cs="Times New Roman"/>
                <w:b/>
                <w:bCs/>
                <w:color w:val="000000"/>
                <w:sz w:val="22"/>
                <w:szCs w:val="22"/>
              </w:rPr>
              <w:t>Liczba świad-czeń</w:t>
            </w:r>
          </w:p>
        </w:tc>
        <w:tc>
          <w:tcPr>
            <w:tcW w:w="1276" w:type="dxa"/>
          </w:tcPr>
          <w:p w:rsidR="002E2E50" w:rsidRDefault="002E2E50">
            <w:pPr>
              <w:jc w:val="center"/>
              <w:rPr>
                <w:rFonts w:cs="Times New Roman"/>
                <w:b/>
                <w:bCs/>
                <w:color w:val="000000"/>
                <w:sz w:val="22"/>
                <w:szCs w:val="22"/>
              </w:rPr>
            </w:pPr>
            <w:r>
              <w:rPr>
                <w:rFonts w:cs="Times New Roman"/>
                <w:b/>
                <w:bCs/>
                <w:color w:val="000000"/>
                <w:sz w:val="22"/>
                <w:szCs w:val="22"/>
              </w:rPr>
              <w:t>Kwota świadczeń</w:t>
            </w:r>
          </w:p>
          <w:p w:rsidR="002E2E50" w:rsidRDefault="002E2E50">
            <w:pPr>
              <w:jc w:val="center"/>
              <w:rPr>
                <w:rFonts w:cs="Times New Roman"/>
                <w:b/>
                <w:bCs/>
                <w:color w:val="000000"/>
                <w:sz w:val="22"/>
                <w:szCs w:val="22"/>
              </w:rPr>
            </w:pPr>
            <w:r>
              <w:rPr>
                <w:rFonts w:cs="Times New Roman"/>
                <w:b/>
                <w:bCs/>
                <w:color w:val="000000"/>
                <w:sz w:val="22"/>
                <w:szCs w:val="22"/>
              </w:rPr>
              <w:t>w zł</w:t>
            </w:r>
          </w:p>
        </w:tc>
        <w:tc>
          <w:tcPr>
            <w:tcW w:w="992" w:type="dxa"/>
            <w:tcBorders>
              <w:right w:val="single" w:sz="4" w:space="0" w:color="auto"/>
            </w:tcBorders>
          </w:tcPr>
          <w:p w:rsidR="002E2E50" w:rsidRDefault="002E2E50">
            <w:pPr>
              <w:ind w:right="-358"/>
              <w:rPr>
                <w:rFonts w:cs="Times New Roman"/>
                <w:b/>
                <w:bCs/>
                <w:color w:val="000000"/>
                <w:sz w:val="22"/>
                <w:szCs w:val="22"/>
              </w:rPr>
            </w:pPr>
            <w:r>
              <w:rPr>
                <w:rFonts w:cs="Times New Roman"/>
                <w:b/>
                <w:bCs/>
                <w:color w:val="000000"/>
                <w:sz w:val="22"/>
                <w:szCs w:val="22"/>
              </w:rPr>
              <w:t>Liczba rodzin</w:t>
            </w:r>
          </w:p>
        </w:tc>
        <w:tc>
          <w:tcPr>
            <w:tcW w:w="1134" w:type="dxa"/>
            <w:tcBorders>
              <w:left w:val="single" w:sz="4" w:space="0" w:color="auto"/>
            </w:tcBorders>
          </w:tcPr>
          <w:p w:rsidR="002E2E50" w:rsidRDefault="002E2E50">
            <w:pPr>
              <w:ind w:right="-358"/>
              <w:rPr>
                <w:rFonts w:cs="Times New Roman"/>
                <w:b/>
                <w:bCs/>
                <w:color w:val="000000"/>
                <w:sz w:val="22"/>
                <w:szCs w:val="22"/>
              </w:rPr>
            </w:pPr>
            <w:r>
              <w:rPr>
                <w:rFonts w:cs="Times New Roman"/>
                <w:b/>
                <w:bCs/>
                <w:color w:val="000000"/>
                <w:sz w:val="22"/>
                <w:szCs w:val="22"/>
              </w:rPr>
              <w:t>Liczba</w:t>
            </w:r>
          </w:p>
          <w:p w:rsidR="002E2E50" w:rsidRDefault="002E2E50">
            <w:pPr>
              <w:ind w:right="-358"/>
              <w:rPr>
                <w:rFonts w:cs="Times New Roman"/>
                <w:b/>
                <w:bCs/>
                <w:color w:val="000000"/>
                <w:sz w:val="22"/>
                <w:szCs w:val="22"/>
              </w:rPr>
            </w:pPr>
            <w:r>
              <w:rPr>
                <w:rFonts w:cs="Times New Roman"/>
                <w:b/>
                <w:bCs/>
                <w:color w:val="000000"/>
                <w:sz w:val="22"/>
                <w:szCs w:val="22"/>
              </w:rPr>
              <w:t>osób w rodzinach</w:t>
            </w:r>
          </w:p>
        </w:tc>
      </w:tr>
      <w:tr w:rsidR="002E2E50">
        <w:trPr>
          <w:trHeight w:val="285"/>
        </w:trPr>
        <w:tc>
          <w:tcPr>
            <w:tcW w:w="3544" w:type="dxa"/>
            <w:gridSpan w:val="2"/>
            <w:tcBorders>
              <w:bottom w:val="single" w:sz="4" w:space="0" w:color="auto"/>
            </w:tcBorders>
          </w:tcPr>
          <w:p w:rsidR="002E2E50" w:rsidRDefault="002E2E50">
            <w:pPr>
              <w:rPr>
                <w:rFonts w:cs="Times New Roman"/>
                <w:b/>
                <w:bCs/>
                <w:color w:val="000000"/>
                <w:sz w:val="22"/>
                <w:szCs w:val="22"/>
              </w:rPr>
            </w:pPr>
            <w:r>
              <w:rPr>
                <w:rFonts w:cs="Times New Roman"/>
                <w:b/>
                <w:bCs/>
                <w:color w:val="000000"/>
                <w:sz w:val="22"/>
                <w:szCs w:val="22"/>
              </w:rPr>
              <w:t>Zasiłki celowe ogółem</w:t>
            </w:r>
          </w:p>
          <w:p w:rsidR="002E2E50" w:rsidRDefault="002E2E50">
            <w:pPr>
              <w:rPr>
                <w:rFonts w:cs="Times New Roman"/>
                <w:color w:val="000000"/>
                <w:sz w:val="22"/>
                <w:szCs w:val="22"/>
              </w:rPr>
            </w:pPr>
            <w:r>
              <w:rPr>
                <w:rFonts w:cs="Times New Roman"/>
                <w:color w:val="000000"/>
                <w:sz w:val="22"/>
                <w:szCs w:val="22"/>
              </w:rPr>
              <w:t>w tym:</w:t>
            </w:r>
          </w:p>
          <w:p w:rsidR="002E2E50" w:rsidRDefault="002E2E50">
            <w:pPr>
              <w:rPr>
                <w:rFonts w:cs="Times New Roman"/>
                <w:color w:val="000000"/>
                <w:sz w:val="22"/>
                <w:szCs w:val="22"/>
              </w:rPr>
            </w:pPr>
            <w:r>
              <w:rPr>
                <w:rFonts w:cs="Times New Roman"/>
                <w:color w:val="000000"/>
                <w:sz w:val="22"/>
                <w:szCs w:val="22"/>
              </w:rPr>
              <w:t>zasiłki specjalne celowe</w:t>
            </w:r>
          </w:p>
        </w:tc>
        <w:tc>
          <w:tcPr>
            <w:tcW w:w="1488" w:type="dxa"/>
            <w:tcBorders>
              <w:bottom w:val="single" w:sz="4" w:space="0" w:color="auto"/>
            </w:tcBorders>
          </w:tcPr>
          <w:p w:rsidR="002E2E50" w:rsidRDefault="002E2E50">
            <w:pPr>
              <w:jc w:val="right"/>
              <w:rPr>
                <w:rFonts w:cs="Times New Roman"/>
                <w:b/>
                <w:bCs/>
                <w:color w:val="000000"/>
                <w:sz w:val="24"/>
                <w:szCs w:val="24"/>
              </w:rPr>
            </w:pPr>
            <w:r>
              <w:rPr>
                <w:rFonts w:cs="Times New Roman"/>
                <w:b/>
                <w:bCs/>
                <w:color w:val="000000"/>
                <w:sz w:val="24"/>
                <w:szCs w:val="24"/>
              </w:rPr>
              <w:t>28</w:t>
            </w:r>
          </w:p>
          <w:p w:rsidR="002E2E50" w:rsidRDefault="002E2E50">
            <w:pPr>
              <w:jc w:val="right"/>
              <w:rPr>
                <w:rFonts w:cs="Times New Roman"/>
                <w:color w:val="000000"/>
                <w:sz w:val="24"/>
                <w:szCs w:val="24"/>
              </w:rPr>
            </w:pPr>
          </w:p>
          <w:p w:rsidR="002E2E50" w:rsidRDefault="002E2E50">
            <w:pPr>
              <w:jc w:val="right"/>
              <w:rPr>
                <w:rFonts w:cs="Times New Roman"/>
                <w:color w:val="000000"/>
                <w:sz w:val="24"/>
                <w:szCs w:val="24"/>
              </w:rPr>
            </w:pPr>
            <w:r>
              <w:rPr>
                <w:rFonts w:cs="Times New Roman"/>
                <w:color w:val="000000"/>
                <w:sz w:val="24"/>
                <w:szCs w:val="24"/>
              </w:rPr>
              <w:t>20</w:t>
            </w:r>
          </w:p>
        </w:tc>
        <w:tc>
          <w:tcPr>
            <w:tcW w:w="850" w:type="dxa"/>
            <w:tcBorders>
              <w:bottom w:val="single" w:sz="4" w:space="0" w:color="auto"/>
            </w:tcBorders>
          </w:tcPr>
          <w:p w:rsidR="002E2E50" w:rsidRDefault="002E2E50">
            <w:pPr>
              <w:jc w:val="right"/>
              <w:rPr>
                <w:rFonts w:cs="Times New Roman"/>
                <w:b/>
                <w:bCs/>
                <w:color w:val="000000"/>
                <w:sz w:val="24"/>
                <w:szCs w:val="24"/>
              </w:rPr>
            </w:pPr>
            <w:r>
              <w:rPr>
                <w:rFonts w:cs="Times New Roman"/>
                <w:b/>
                <w:bCs/>
                <w:color w:val="000000"/>
                <w:sz w:val="24"/>
                <w:szCs w:val="24"/>
              </w:rPr>
              <w:t>80</w:t>
            </w:r>
          </w:p>
          <w:p w:rsidR="002E2E50" w:rsidRDefault="002E2E50">
            <w:pPr>
              <w:jc w:val="right"/>
              <w:rPr>
                <w:rFonts w:cs="Times New Roman"/>
                <w:color w:val="000000"/>
                <w:sz w:val="24"/>
                <w:szCs w:val="24"/>
              </w:rPr>
            </w:pPr>
          </w:p>
          <w:p w:rsidR="002E2E50" w:rsidRDefault="002E2E50">
            <w:pPr>
              <w:jc w:val="right"/>
              <w:rPr>
                <w:rFonts w:cs="Times New Roman"/>
                <w:color w:val="000000"/>
                <w:sz w:val="24"/>
                <w:szCs w:val="24"/>
              </w:rPr>
            </w:pPr>
            <w:r>
              <w:rPr>
                <w:rFonts w:cs="Times New Roman"/>
                <w:color w:val="000000"/>
                <w:sz w:val="24"/>
                <w:szCs w:val="24"/>
              </w:rPr>
              <w:t>49</w:t>
            </w:r>
          </w:p>
        </w:tc>
        <w:tc>
          <w:tcPr>
            <w:tcW w:w="1276" w:type="dxa"/>
            <w:tcBorders>
              <w:bottom w:val="single" w:sz="4" w:space="0" w:color="auto"/>
            </w:tcBorders>
          </w:tcPr>
          <w:p w:rsidR="002E2E50" w:rsidRDefault="002E2E50">
            <w:pPr>
              <w:jc w:val="right"/>
              <w:rPr>
                <w:rFonts w:cs="Times New Roman"/>
                <w:b/>
                <w:bCs/>
                <w:color w:val="000000"/>
                <w:sz w:val="24"/>
                <w:szCs w:val="24"/>
              </w:rPr>
            </w:pPr>
            <w:r>
              <w:rPr>
                <w:rFonts w:cs="Times New Roman"/>
                <w:b/>
                <w:bCs/>
                <w:color w:val="000000"/>
                <w:sz w:val="24"/>
                <w:szCs w:val="24"/>
              </w:rPr>
              <w:t>15 604</w:t>
            </w:r>
          </w:p>
          <w:p w:rsidR="002E2E50" w:rsidRDefault="002E2E50">
            <w:pPr>
              <w:jc w:val="right"/>
              <w:rPr>
                <w:rFonts w:cs="Times New Roman"/>
                <w:color w:val="000000"/>
                <w:sz w:val="24"/>
                <w:szCs w:val="24"/>
              </w:rPr>
            </w:pPr>
          </w:p>
          <w:p w:rsidR="002E2E50" w:rsidRDefault="002E2E50">
            <w:pPr>
              <w:jc w:val="right"/>
              <w:rPr>
                <w:rFonts w:cs="Times New Roman"/>
                <w:color w:val="000000"/>
                <w:sz w:val="24"/>
                <w:szCs w:val="24"/>
              </w:rPr>
            </w:pPr>
            <w:r>
              <w:rPr>
                <w:rFonts w:cs="Times New Roman"/>
                <w:color w:val="000000"/>
                <w:sz w:val="24"/>
                <w:szCs w:val="24"/>
              </w:rPr>
              <w:t>10 434</w:t>
            </w:r>
          </w:p>
        </w:tc>
        <w:tc>
          <w:tcPr>
            <w:tcW w:w="992" w:type="dxa"/>
            <w:tcBorders>
              <w:bottom w:val="single" w:sz="4" w:space="0" w:color="auto"/>
              <w:right w:val="single" w:sz="4" w:space="0" w:color="auto"/>
            </w:tcBorders>
          </w:tcPr>
          <w:p w:rsidR="002E2E50" w:rsidRDefault="002E2E50">
            <w:pPr>
              <w:jc w:val="right"/>
              <w:rPr>
                <w:rFonts w:cs="Times New Roman"/>
                <w:b/>
                <w:bCs/>
                <w:i/>
                <w:iCs/>
                <w:color w:val="000000"/>
                <w:sz w:val="24"/>
                <w:szCs w:val="24"/>
              </w:rPr>
            </w:pPr>
            <w:r>
              <w:rPr>
                <w:rFonts w:cs="Times New Roman"/>
                <w:b/>
                <w:bCs/>
                <w:i/>
                <w:iCs/>
                <w:color w:val="000000"/>
                <w:sz w:val="24"/>
                <w:szCs w:val="24"/>
              </w:rPr>
              <w:t xml:space="preserve"> 28</w:t>
            </w:r>
          </w:p>
          <w:p w:rsidR="002E2E50" w:rsidRDefault="002E2E50">
            <w:pPr>
              <w:jc w:val="right"/>
              <w:rPr>
                <w:rFonts w:cs="Times New Roman"/>
                <w:color w:val="000000"/>
                <w:sz w:val="24"/>
                <w:szCs w:val="24"/>
              </w:rPr>
            </w:pPr>
          </w:p>
          <w:p w:rsidR="002E2E50" w:rsidRDefault="002E2E50">
            <w:pPr>
              <w:jc w:val="right"/>
              <w:rPr>
                <w:rFonts w:cs="Times New Roman"/>
                <w:color w:val="000000"/>
                <w:sz w:val="24"/>
                <w:szCs w:val="24"/>
              </w:rPr>
            </w:pPr>
            <w:r>
              <w:rPr>
                <w:rFonts w:cs="Times New Roman"/>
                <w:color w:val="000000"/>
                <w:sz w:val="24"/>
                <w:szCs w:val="24"/>
              </w:rPr>
              <w:t>19</w:t>
            </w:r>
          </w:p>
        </w:tc>
        <w:tc>
          <w:tcPr>
            <w:tcW w:w="1134" w:type="dxa"/>
            <w:tcBorders>
              <w:left w:val="single" w:sz="4" w:space="0" w:color="auto"/>
              <w:bottom w:val="single" w:sz="4" w:space="0" w:color="auto"/>
            </w:tcBorders>
          </w:tcPr>
          <w:p w:rsidR="002E2E50" w:rsidRDefault="002E2E50">
            <w:pPr>
              <w:jc w:val="right"/>
              <w:rPr>
                <w:rFonts w:cs="Times New Roman"/>
                <w:b/>
                <w:bCs/>
                <w:i/>
                <w:iCs/>
                <w:color w:val="000000"/>
                <w:sz w:val="24"/>
                <w:szCs w:val="24"/>
              </w:rPr>
            </w:pPr>
            <w:r>
              <w:rPr>
                <w:rFonts w:cs="Times New Roman"/>
                <w:b/>
                <w:bCs/>
                <w:i/>
                <w:iCs/>
                <w:color w:val="000000"/>
                <w:sz w:val="24"/>
                <w:szCs w:val="24"/>
              </w:rPr>
              <w:t>77</w:t>
            </w:r>
          </w:p>
          <w:p w:rsidR="002E2E50" w:rsidRDefault="002E2E50">
            <w:pPr>
              <w:jc w:val="right"/>
              <w:rPr>
                <w:rFonts w:cs="Times New Roman"/>
                <w:color w:val="000000"/>
                <w:sz w:val="24"/>
                <w:szCs w:val="24"/>
              </w:rPr>
            </w:pPr>
          </w:p>
          <w:p w:rsidR="002E2E50" w:rsidRDefault="002E2E50">
            <w:pPr>
              <w:jc w:val="right"/>
              <w:rPr>
                <w:rFonts w:cs="Times New Roman"/>
                <w:color w:val="000000"/>
                <w:sz w:val="24"/>
                <w:szCs w:val="24"/>
              </w:rPr>
            </w:pPr>
            <w:r>
              <w:rPr>
                <w:rFonts w:cs="Times New Roman"/>
                <w:color w:val="000000"/>
                <w:sz w:val="24"/>
                <w:szCs w:val="24"/>
              </w:rPr>
              <w:t>59</w:t>
            </w:r>
          </w:p>
        </w:tc>
      </w:tr>
      <w:tr w:rsidR="002E2E50">
        <w:tc>
          <w:tcPr>
            <w:tcW w:w="3544" w:type="dxa"/>
            <w:gridSpan w:val="2"/>
          </w:tcPr>
          <w:p w:rsidR="002E2E50" w:rsidRDefault="002E2E50">
            <w:pPr>
              <w:rPr>
                <w:rFonts w:cs="Times New Roman"/>
                <w:b/>
                <w:bCs/>
                <w:color w:val="000000"/>
                <w:sz w:val="22"/>
                <w:szCs w:val="22"/>
              </w:rPr>
            </w:pPr>
            <w:r>
              <w:rPr>
                <w:rFonts w:cs="Times New Roman"/>
                <w:b/>
                <w:bCs/>
                <w:color w:val="000000"/>
                <w:sz w:val="22"/>
                <w:szCs w:val="22"/>
              </w:rPr>
              <w:t xml:space="preserve">  </w:t>
            </w:r>
          </w:p>
          <w:p w:rsidR="002E2E50" w:rsidRDefault="002E2E50">
            <w:pPr>
              <w:rPr>
                <w:rFonts w:cs="Times New Roman"/>
                <w:b/>
                <w:bCs/>
                <w:color w:val="000000"/>
                <w:sz w:val="22"/>
                <w:szCs w:val="22"/>
              </w:rPr>
            </w:pPr>
            <w:r>
              <w:rPr>
                <w:rFonts w:cs="Times New Roman"/>
                <w:b/>
                <w:bCs/>
                <w:color w:val="000000"/>
                <w:sz w:val="22"/>
                <w:szCs w:val="22"/>
              </w:rPr>
              <w:t>Zasiłki okresowe</w:t>
            </w:r>
          </w:p>
          <w:p w:rsidR="002E2E50" w:rsidRDefault="002E2E50">
            <w:pPr>
              <w:rPr>
                <w:rFonts w:cs="Times New Roman"/>
                <w:b/>
                <w:bCs/>
                <w:color w:val="000000"/>
                <w:sz w:val="22"/>
                <w:szCs w:val="22"/>
              </w:rPr>
            </w:pPr>
          </w:p>
        </w:tc>
        <w:tc>
          <w:tcPr>
            <w:tcW w:w="1488" w:type="dxa"/>
          </w:tcPr>
          <w:p w:rsidR="002E2E50" w:rsidRDefault="002E2E50">
            <w:pPr>
              <w:jc w:val="right"/>
              <w:rPr>
                <w:rFonts w:cs="Times New Roman"/>
                <w:b/>
                <w:bCs/>
                <w:color w:val="000000"/>
                <w:sz w:val="24"/>
                <w:szCs w:val="24"/>
              </w:rPr>
            </w:pPr>
          </w:p>
          <w:p w:rsidR="002E2E50" w:rsidRDefault="002E2E50">
            <w:pPr>
              <w:jc w:val="right"/>
              <w:rPr>
                <w:rFonts w:cs="Times New Roman"/>
                <w:b/>
                <w:bCs/>
                <w:color w:val="000000"/>
                <w:sz w:val="24"/>
                <w:szCs w:val="24"/>
              </w:rPr>
            </w:pPr>
            <w:r>
              <w:rPr>
                <w:rFonts w:cs="Times New Roman"/>
                <w:b/>
                <w:bCs/>
                <w:color w:val="000000"/>
                <w:sz w:val="24"/>
                <w:szCs w:val="24"/>
              </w:rPr>
              <w:t>66</w:t>
            </w:r>
          </w:p>
        </w:tc>
        <w:tc>
          <w:tcPr>
            <w:tcW w:w="850" w:type="dxa"/>
          </w:tcPr>
          <w:p w:rsidR="002E2E50" w:rsidRDefault="002E2E50">
            <w:pPr>
              <w:jc w:val="right"/>
              <w:rPr>
                <w:rFonts w:cs="Times New Roman"/>
                <w:b/>
                <w:bCs/>
                <w:color w:val="000000"/>
                <w:sz w:val="24"/>
                <w:szCs w:val="24"/>
              </w:rPr>
            </w:pPr>
          </w:p>
          <w:p w:rsidR="002E2E50" w:rsidRDefault="002E2E50">
            <w:pPr>
              <w:jc w:val="right"/>
              <w:rPr>
                <w:rFonts w:cs="Times New Roman"/>
                <w:b/>
                <w:bCs/>
                <w:color w:val="000000"/>
                <w:sz w:val="24"/>
                <w:szCs w:val="24"/>
              </w:rPr>
            </w:pPr>
            <w:r>
              <w:rPr>
                <w:rFonts w:cs="Times New Roman"/>
                <w:b/>
                <w:bCs/>
                <w:color w:val="000000"/>
                <w:sz w:val="24"/>
                <w:szCs w:val="24"/>
              </w:rPr>
              <w:t>387</w:t>
            </w:r>
          </w:p>
        </w:tc>
        <w:tc>
          <w:tcPr>
            <w:tcW w:w="1276" w:type="dxa"/>
          </w:tcPr>
          <w:p w:rsidR="002E2E50" w:rsidRDefault="002E2E50">
            <w:pPr>
              <w:jc w:val="right"/>
              <w:rPr>
                <w:rFonts w:cs="Times New Roman"/>
                <w:b/>
                <w:bCs/>
                <w:color w:val="000000"/>
                <w:sz w:val="24"/>
                <w:szCs w:val="24"/>
              </w:rPr>
            </w:pPr>
          </w:p>
          <w:p w:rsidR="002E2E50" w:rsidRDefault="002E2E50">
            <w:pPr>
              <w:jc w:val="right"/>
              <w:rPr>
                <w:rFonts w:cs="Times New Roman"/>
                <w:b/>
                <w:bCs/>
                <w:color w:val="000000"/>
                <w:sz w:val="24"/>
                <w:szCs w:val="24"/>
              </w:rPr>
            </w:pPr>
            <w:r>
              <w:rPr>
                <w:rFonts w:cs="Times New Roman"/>
                <w:b/>
                <w:bCs/>
                <w:color w:val="000000"/>
                <w:sz w:val="24"/>
                <w:szCs w:val="24"/>
              </w:rPr>
              <w:t>103 293</w:t>
            </w:r>
          </w:p>
        </w:tc>
        <w:tc>
          <w:tcPr>
            <w:tcW w:w="992" w:type="dxa"/>
            <w:tcBorders>
              <w:right w:val="single" w:sz="4" w:space="0" w:color="auto"/>
            </w:tcBorders>
          </w:tcPr>
          <w:p w:rsidR="002E2E50" w:rsidRDefault="002E2E50">
            <w:pPr>
              <w:tabs>
                <w:tab w:val="right" w:pos="1711"/>
              </w:tabs>
              <w:jc w:val="right"/>
              <w:rPr>
                <w:rFonts w:cs="Times New Roman"/>
                <w:b/>
                <w:bCs/>
                <w:color w:val="000000"/>
                <w:sz w:val="24"/>
                <w:szCs w:val="24"/>
              </w:rPr>
            </w:pPr>
          </w:p>
          <w:p w:rsidR="002E2E50" w:rsidRDefault="002E2E50">
            <w:pPr>
              <w:tabs>
                <w:tab w:val="right" w:pos="1711"/>
              </w:tabs>
              <w:jc w:val="right"/>
              <w:rPr>
                <w:rFonts w:cs="Times New Roman"/>
                <w:b/>
                <w:bCs/>
                <w:i/>
                <w:iCs/>
                <w:color w:val="000000"/>
                <w:sz w:val="24"/>
                <w:szCs w:val="24"/>
              </w:rPr>
            </w:pPr>
            <w:r>
              <w:rPr>
                <w:rFonts w:cs="Times New Roman"/>
                <w:b/>
                <w:bCs/>
                <w:i/>
                <w:iCs/>
                <w:color w:val="000000"/>
                <w:sz w:val="24"/>
                <w:szCs w:val="24"/>
              </w:rPr>
              <w:t>65</w:t>
            </w:r>
          </w:p>
        </w:tc>
        <w:tc>
          <w:tcPr>
            <w:tcW w:w="1134" w:type="dxa"/>
            <w:tcBorders>
              <w:left w:val="single" w:sz="4" w:space="0" w:color="auto"/>
            </w:tcBorders>
          </w:tcPr>
          <w:p w:rsidR="002E2E50" w:rsidRDefault="002E2E50">
            <w:pPr>
              <w:jc w:val="right"/>
              <w:rPr>
                <w:rFonts w:cs="Times New Roman"/>
                <w:b/>
                <w:bCs/>
                <w:i/>
                <w:iCs/>
                <w:color w:val="000000"/>
                <w:sz w:val="24"/>
                <w:szCs w:val="24"/>
              </w:rPr>
            </w:pPr>
          </w:p>
          <w:p w:rsidR="002E2E50" w:rsidRDefault="002E2E50">
            <w:pPr>
              <w:tabs>
                <w:tab w:val="right" w:pos="1711"/>
              </w:tabs>
              <w:jc w:val="right"/>
              <w:rPr>
                <w:rFonts w:cs="Times New Roman"/>
                <w:b/>
                <w:bCs/>
                <w:i/>
                <w:iCs/>
                <w:color w:val="000000"/>
                <w:sz w:val="24"/>
                <w:szCs w:val="24"/>
              </w:rPr>
            </w:pPr>
            <w:r>
              <w:rPr>
                <w:rFonts w:cs="Times New Roman"/>
                <w:b/>
                <w:bCs/>
                <w:i/>
                <w:iCs/>
                <w:color w:val="000000"/>
                <w:sz w:val="24"/>
                <w:szCs w:val="24"/>
              </w:rPr>
              <w:t>245</w:t>
            </w:r>
          </w:p>
        </w:tc>
      </w:tr>
      <w:tr w:rsidR="002E2E50">
        <w:trPr>
          <w:cantSplit/>
        </w:trPr>
        <w:tc>
          <w:tcPr>
            <w:tcW w:w="637" w:type="dxa"/>
            <w:vMerge w:val="restart"/>
            <w:tcBorders>
              <w:right w:val="single" w:sz="4" w:space="0" w:color="auto"/>
            </w:tcBorders>
          </w:tcPr>
          <w:p w:rsidR="002E2E50" w:rsidRDefault="002E2E50">
            <w:pPr>
              <w:rPr>
                <w:rFonts w:cs="Times New Roman"/>
                <w:i/>
                <w:iCs/>
                <w:color w:val="000000"/>
                <w:sz w:val="24"/>
                <w:szCs w:val="24"/>
              </w:rPr>
            </w:pPr>
            <w:r>
              <w:rPr>
                <w:rFonts w:cs="Times New Roman"/>
                <w:i/>
                <w:iCs/>
                <w:color w:val="000000"/>
                <w:sz w:val="24"/>
                <w:szCs w:val="24"/>
              </w:rPr>
              <w:t>w</w:t>
            </w:r>
          </w:p>
          <w:p w:rsidR="002E2E50" w:rsidRDefault="002E2E50">
            <w:pPr>
              <w:rPr>
                <w:rFonts w:cs="Times New Roman"/>
                <w:i/>
                <w:iCs/>
                <w:color w:val="000000"/>
                <w:sz w:val="24"/>
                <w:szCs w:val="24"/>
              </w:rPr>
            </w:pPr>
            <w:r>
              <w:rPr>
                <w:rFonts w:cs="Times New Roman"/>
                <w:i/>
                <w:iCs/>
                <w:color w:val="000000"/>
                <w:sz w:val="24"/>
                <w:szCs w:val="24"/>
              </w:rPr>
              <w:t>tym</w:t>
            </w:r>
          </w:p>
        </w:tc>
        <w:tc>
          <w:tcPr>
            <w:tcW w:w="2907" w:type="dxa"/>
            <w:tcBorders>
              <w:left w:val="single" w:sz="4" w:space="0" w:color="auto"/>
            </w:tcBorders>
          </w:tcPr>
          <w:p w:rsidR="002E2E50" w:rsidRDefault="002E2E50">
            <w:pPr>
              <w:ind w:left="65"/>
              <w:rPr>
                <w:rFonts w:cs="Times New Roman"/>
                <w:i/>
                <w:iCs/>
                <w:color w:val="000000"/>
                <w:sz w:val="24"/>
                <w:szCs w:val="24"/>
              </w:rPr>
            </w:pPr>
            <w:r>
              <w:rPr>
                <w:rFonts w:cs="Times New Roman"/>
                <w:i/>
                <w:iCs/>
                <w:color w:val="000000"/>
                <w:sz w:val="24"/>
                <w:szCs w:val="24"/>
              </w:rPr>
              <w:t xml:space="preserve">- z powodu bezrobocia </w:t>
            </w:r>
          </w:p>
        </w:tc>
        <w:tc>
          <w:tcPr>
            <w:tcW w:w="1488" w:type="dxa"/>
          </w:tcPr>
          <w:p w:rsidR="002E2E50" w:rsidRDefault="002E2E50">
            <w:pPr>
              <w:jc w:val="right"/>
              <w:rPr>
                <w:rFonts w:cs="Times New Roman"/>
                <w:i/>
                <w:iCs/>
                <w:color w:val="000000"/>
                <w:sz w:val="24"/>
                <w:szCs w:val="24"/>
              </w:rPr>
            </w:pPr>
            <w:r>
              <w:rPr>
                <w:rFonts w:cs="Times New Roman"/>
                <w:i/>
                <w:iCs/>
                <w:color w:val="000000"/>
                <w:sz w:val="24"/>
                <w:szCs w:val="24"/>
              </w:rPr>
              <w:t>25</w:t>
            </w:r>
          </w:p>
        </w:tc>
        <w:tc>
          <w:tcPr>
            <w:tcW w:w="850" w:type="dxa"/>
          </w:tcPr>
          <w:p w:rsidR="002E2E50" w:rsidRDefault="002E2E50">
            <w:pPr>
              <w:jc w:val="right"/>
              <w:rPr>
                <w:rFonts w:cs="Times New Roman"/>
                <w:i/>
                <w:iCs/>
                <w:color w:val="000000"/>
                <w:sz w:val="24"/>
                <w:szCs w:val="24"/>
              </w:rPr>
            </w:pPr>
            <w:r>
              <w:rPr>
                <w:rFonts w:cs="Times New Roman"/>
                <w:i/>
                <w:iCs/>
                <w:color w:val="000000"/>
                <w:sz w:val="24"/>
                <w:szCs w:val="24"/>
              </w:rPr>
              <w:t>153</w:t>
            </w:r>
          </w:p>
        </w:tc>
        <w:tc>
          <w:tcPr>
            <w:tcW w:w="1276" w:type="dxa"/>
          </w:tcPr>
          <w:p w:rsidR="002E2E50" w:rsidRDefault="002E2E50">
            <w:pPr>
              <w:jc w:val="right"/>
              <w:rPr>
                <w:rFonts w:cs="Times New Roman"/>
                <w:i/>
                <w:iCs/>
                <w:color w:val="000000"/>
                <w:sz w:val="24"/>
                <w:szCs w:val="24"/>
              </w:rPr>
            </w:pPr>
            <w:r>
              <w:rPr>
                <w:rFonts w:cs="Times New Roman"/>
                <w:i/>
                <w:iCs/>
                <w:color w:val="000000"/>
                <w:sz w:val="24"/>
                <w:szCs w:val="24"/>
              </w:rPr>
              <w:t>45673</w:t>
            </w:r>
          </w:p>
        </w:tc>
        <w:tc>
          <w:tcPr>
            <w:tcW w:w="992" w:type="dxa"/>
            <w:tcBorders>
              <w:righ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 xml:space="preserve">  25</w:t>
            </w:r>
          </w:p>
        </w:tc>
        <w:tc>
          <w:tcPr>
            <w:tcW w:w="1134" w:type="dxa"/>
            <w:tcBorders>
              <w:lef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69</w:t>
            </w:r>
          </w:p>
        </w:tc>
      </w:tr>
      <w:tr w:rsidR="002E2E50">
        <w:trPr>
          <w:cantSplit/>
        </w:trPr>
        <w:tc>
          <w:tcPr>
            <w:tcW w:w="637" w:type="dxa"/>
            <w:vMerge/>
            <w:tcBorders>
              <w:right w:val="single" w:sz="4" w:space="0" w:color="auto"/>
            </w:tcBorders>
          </w:tcPr>
          <w:p w:rsidR="002E2E50" w:rsidRDefault="002E2E50">
            <w:pPr>
              <w:rPr>
                <w:rFonts w:cs="Times New Roman"/>
                <w:i/>
                <w:iCs/>
                <w:color w:val="000000"/>
                <w:sz w:val="24"/>
                <w:szCs w:val="24"/>
              </w:rPr>
            </w:pPr>
          </w:p>
        </w:tc>
        <w:tc>
          <w:tcPr>
            <w:tcW w:w="2907" w:type="dxa"/>
            <w:tcBorders>
              <w:left w:val="single" w:sz="4" w:space="0" w:color="auto"/>
            </w:tcBorders>
          </w:tcPr>
          <w:p w:rsidR="002E2E50" w:rsidRDefault="002E2E50">
            <w:pPr>
              <w:ind w:left="5"/>
              <w:rPr>
                <w:rFonts w:cs="Times New Roman"/>
                <w:i/>
                <w:iCs/>
                <w:color w:val="000000"/>
                <w:sz w:val="24"/>
                <w:szCs w:val="24"/>
              </w:rPr>
            </w:pPr>
            <w:r>
              <w:rPr>
                <w:rFonts w:cs="Times New Roman"/>
                <w:i/>
                <w:iCs/>
                <w:color w:val="000000"/>
                <w:sz w:val="24"/>
                <w:szCs w:val="24"/>
              </w:rPr>
              <w:t xml:space="preserve">-  z powodu dług. choroby </w:t>
            </w:r>
          </w:p>
        </w:tc>
        <w:tc>
          <w:tcPr>
            <w:tcW w:w="1488" w:type="dxa"/>
          </w:tcPr>
          <w:p w:rsidR="002E2E50" w:rsidRDefault="002E2E50">
            <w:pPr>
              <w:jc w:val="right"/>
              <w:rPr>
                <w:rFonts w:cs="Times New Roman"/>
                <w:i/>
                <w:iCs/>
                <w:color w:val="000000"/>
                <w:sz w:val="24"/>
                <w:szCs w:val="24"/>
              </w:rPr>
            </w:pPr>
            <w:r>
              <w:rPr>
                <w:rFonts w:cs="Times New Roman"/>
                <w:i/>
                <w:iCs/>
                <w:color w:val="000000"/>
                <w:sz w:val="24"/>
                <w:szCs w:val="24"/>
              </w:rPr>
              <w:t>2</w:t>
            </w:r>
          </w:p>
        </w:tc>
        <w:tc>
          <w:tcPr>
            <w:tcW w:w="850" w:type="dxa"/>
          </w:tcPr>
          <w:p w:rsidR="002E2E50" w:rsidRDefault="002E2E50">
            <w:pPr>
              <w:jc w:val="right"/>
              <w:rPr>
                <w:rFonts w:cs="Times New Roman"/>
                <w:i/>
                <w:iCs/>
                <w:color w:val="000000"/>
                <w:sz w:val="24"/>
                <w:szCs w:val="24"/>
              </w:rPr>
            </w:pPr>
            <w:r>
              <w:rPr>
                <w:rFonts w:cs="Times New Roman"/>
                <w:i/>
                <w:iCs/>
                <w:color w:val="000000"/>
                <w:sz w:val="24"/>
                <w:szCs w:val="24"/>
              </w:rPr>
              <w:t>5</w:t>
            </w:r>
          </w:p>
        </w:tc>
        <w:tc>
          <w:tcPr>
            <w:tcW w:w="1276" w:type="dxa"/>
          </w:tcPr>
          <w:p w:rsidR="002E2E50" w:rsidRDefault="002E2E50">
            <w:pPr>
              <w:jc w:val="right"/>
              <w:rPr>
                <w:rFonts w:cs="Times New Roman"/>
                <w:i/>
                <w:iCs/>
                <w:color w:val="000000"/>
                <w:sz w:val="24"/>
                <w:szCs w:val="24"/>
              </w:rPr>
            </w:pPr>
            <w:r>
              <w:rPr>
                <w:rFonts w:cs="Times New Roman"/>
                <w:i/>
                <w:iCs/>
                <w:color w:val="000000"/>
                <w:sz w:val="24"/>
                <w:szCs w:val="24"/>
              </w:rPr>
              <w:t>1 010</w:t>
            </w:r>
          </w:p>
        </w:tc>
        <w:tc>
          <w:tcPr>
            <w:tcW w:w="992" w:type="dxa"/>
            <w:tcBorders>
              <w:righ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 xml:space="preserve">    2</w:t>
            </w:r>
          </w:p>
        </w:tc>
        <w:tc>
          <w:tcPr>
            <w:tcW w:w="1134" w:type="dxa"/>
            <w:tcBorders>
              <w:lef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 xml:space="preserve"> 3</w:t>
            </w:r>
          </w:p>
        </w:tc>
      </w:tr>
      <w:tr w:rsidR="002E2E50">
        <w:trPr>
          <w:cantSplit/>
        </w:trPr>
        <w:tc>
          <w:tcPr>
            <w:tcW w:w="637" w:type="dxa"/>
            <w:vMerge/>
            <w:tcBorders>
              <w:right w:val="single" w:sz="4" w:space="0" w:color="auto"/>
            </w:tcBorders>
          </w:tcPr>
          <w:p w:rsidR="002E2E50" w:rsidRDefault="002E2E50">
            <w:pPr>
              <w:ind w:left="709" w:hanging="709"/>
              <w:rPr>
                <w:rFonts w:cs="Times New Roman"/>
                <w:i/>
                <w:iCs/>
                <w:color w:val="000000"/>
                <w:sz w:val="24"/>
                <w:szCs w:val="24"/>
              </w:rPr>
            </w:pPr>
          </w:p>
        </w:tc>
        <w:tc>
          <w:tcPr>
            <w:tcW w:w="2907" w:type="dxa"/>
            <w:tcBorders>
              <w:left w:val="single" w:sz="4" w:space="0" w:color="auto"/>
            </w:tcBorders>
          </w:tcPr>
          <w:p w:rsidR="002E2E50" w:rsidRDefault="002E2E50">
            <w:pPr>
              <w:rPr>
                <w:rFonts w:cs="Times New Roman"/>
                <w:i/>
                <w:iCs/>
                <w:color w:val="000000"/>
                <w:sz w:val="24"/>
                <w:szCs w:val="24"/>
              </w:rPr>
            </w:pPr>
            <w:r>
              <w:rPr>
                <w:rFonts w:cs="Times New Roman"/>
                <w:i/>
                <w:iCs/>
                <w:color w:val="000000"/>
                <w:sz w:val="24"/>
                <w:szCs w:val="24"/>
              </w:rPr>
              <w:t>-  z powodu niepełnosprawn.</w:t>
            </w:r>
          </w:p>
        </w:tc>
        <w:tc>
          <w:tcPr>
            <w:tcW w:w="1488" w:type="dxa"/>
          </w:tcPr>
          <w:p w:rsidR="002E2E50" w:rsidRDefault="002E2E50">
            <w:pPr>
              <w:jc w:val="right"/>
              <w:rPr>
                <w:rFonts w:cs="Times New Roman"/>
                <w:i/>
                <w:iCs/>
                <w:color w:val="000000"/>
                <w:sz w:val="24"/>
                <w:szCs w:val="24"/>
              </w:rPr>
            </w:pPr>
            <w:r>
              <w:rPr>
                <w:rFonts w:cs="Times New Roman"/>
                <w:i/>
                <w:iCs/>
                <w:color w:val="000000"/>
                <w:sz w:val="24"/>
                <w:szCs w:val="24"/>
              </w:rPr>
              <w:t>19</w:t>
            </w:r>
          </w:p>
        </w:tc>
        <w:tc>
          <w:tcPr>
            <w:tcW w:w="850" w:type="dxa"/>
          </w:tcPr>
          <w:p w:rsidR="002E2E50" w:rsidRDefault="002E2E50">
            <w:pPr>
              <w:jc w:val="right"/>
              <w:rPr>
                <w:rFonts w:cs="Times New Roman"/>
                <w:i/>
                <w:iCs/>
                <w:color w:val="000000"/>
                <w:sz w:val="24"/>
                <w:szCs w:val="24"/>
              </w:rPr>
            </w:pPr>
            <w:r>
              <w:rPr>
                <w:rFonts w:cs="Times New Roman"/>
                <w:i/>
                <w:iCs/>
                <w:color w:val="000000"/>
                <w:sz w:val="24"/>
                <w:szCs w:val="24"/>
              </w:rPr>
              <w:t>109</w:t>
            </w:r>
          </w:p>
        </w:tc>
        <w:tc>
          <w:tcPr>
            <w:tcW w:w="1276" w:type="dxa"/>
          </w:tcPr>
          <w:p w:rsidR="002E2E50" w:rsidRDefault="002E2E50">
            <w:pPr>
              <w:jc w:val="right"/>
              <w:rPr>
                <w:rFonts w:cs="Times New Roman"/>
                <w:i/>
                <w:iCs/>
                <w:color w:val="000000"/>
                <w:sz w:val="24"/>
                <w:szCs w:val="24"/>
              </w:rPr>
            </w:pPr>
            <w:r>
              <w:rPr>
                <w:rFonts w:cs="Times New Roman"/>
                <w:i/>
                <w:iCs/>
                <w:color w:val="000000"/>
                <w:sz w:val="24"/>
                <w:szCs w:val="24"/>
              </w:rPr>
              <w:t>19 272</w:t>
            </w:r>
          </w:p>
        </w:tc>
        <w:tc>
          <w:tcPr>
            <w:tcW w:w="992" w:type="dxa"/>
            <w:tcBorders>
              <w:righ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 xml:space="preserve">  19</w:t>
            </w:r>
          </w:p>
        </w:tc>
        <w:tc>
          <w:tcPr>
            <w:tcW w:w="1134" w:type="dxa"/>
            <w:tcBorders>
              <w:lef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58</w:t>
            </w:r>
          </w:p>
        </w:tc>
      </w:tr>
      <w:tr w:rsidR="002E2E50">
        <w:trPr>
          <w:cantSplit/>
        </w:trPr>
        <w:tc>
          <w:tcPr>
            <w:tcW w:w="637" w:type="dxa"/>
            <w:vMerge/>
            <w:tcBorders>
              <w:right w:val="single" w:sz="4" w:space="0" w:color="auto"/>
            </w:tcBorders>
          </w:tcPr>
          <w:p w:rsidR="002E2E50" w:rsidRDefault="002E2E50">
            <w:pPr>
              <w:rPr>
                <w:rFonts w:cs="Times New Roman"/>
                <w:i/>
                <w:iCs/>
                <w:color w:val="000000"/>
                <w:sz w:val="24"/>
                <w:szCs w:val="24"/>
              </w:rPr>
            </w:pPr>
          </w:p>
        </w:tc>
        <w:tc>
          <w:tcPr>
            <w:tcW w:w="2907" w:type="dxa"/>
            <w:tcBorders>
              <w:left w:val="single" w:sz="4" w:space="0" w:color="auto"/>
            </w:tcBorders>
          </w:tcPr>
          <w:p w:rsidR="002E2E50" w:rsidRDefault="002E2E50">
            <w:pPr>
              <w:ind w:left="5"/>
              <w:rPr>
                <w:rFonts w:cs="Times New Roman"/>
                <w:i/>
                <w:iCs/>
                <w:color w:val="000000"/>
                <w:sz w:val="24"/>
                <w:szCs w:val="24"/>
              </w:rPr>
            </w:pPr>
            <w:r>
              <w:rPr>
                <w:rFonts w:cs="Times New Roman"/>
                <w:i/>
                <w:iCs/>
                <w:color w:val="000000"/>
                <w:sz w:val="24"/>
                <w:szCs w:val="24"/>
              </w:rPr>
              <w:t>-  innych</w:t>
            </w:r>
          </w:p>
        </w:tc>
        <w:tc>
          <w:tcPr>
            <w:tcW w:w="1488" w:type="dxa"/>
          </w:tcPr>
          <w:p w:rsidR="002E2E50" w:rsidRDefault="002E2E50">
            <w:pPr>
              <w:jc w:val="right"/>
              <w:rPr>
                <w:rFonts w:cs="Times New Roman"/>
                <w:i/>
                <w:iCs/>
                <w:color w:val="000000"/>
                <w:sz w:val="24"/>
                <w:szCs w:val="24"/>
              </w:rPr>
            </w:pPr>
            <w:r>
              <w:rPr>
                <w:rFonts w:cs="Times New Roman"/>
                <w:i/>
                <w:iCs/>
                <w:color w:val="000000"/>
                <w:sz w:val="24"/>
                <w:szCs w:val="24"/>
              </w:rPr>
              <w:t>20</w:t>
            </w:r>
          </w:p>
        </w:tc>
        <w:tc>
          <w:tcPr>
            <w:tcW w:w="850" w:type="dxa"/>
          </w:tcPr>
          <w:p w:rsidR="002E2E50" w:rsidRDefault="002E2E50">
            <w:pPr>
              <w:jc w:val="right"/>
              <w:rPr>
                <w:rFonts w:cs="Times New Roman"/>
                <w:i/>
                <w:iCs/>
                <w:color w:val="000000"/>
                <w:sz w:val="24"/>
                <w:szCs w:val="24"/>
              </w:rPr>
            </w:pPr>
            <w:r>
              <w:rPr>
                <w:rFonts w:cs="Times New Roman"/>
                <w:i/>
                <w:iCs/>
                <w:color w:val="000000"/>
                <w:sz w:val="24"/>
                <w:szCs w:val="24"/>
              </w:rPr>
              <w:t>120</w:t>
            </w:r>
          </w:p>
        </w:tc>
        <w:tc>
          <w:tcPr>
            <w:tcW w:w="1276" w:type="dxa"/>
          </w:tcPr>
          <w:p w:rsidR="002E2E50" w:rsidRDefault="002E2E50">
            <w:pPr>
              <w:jc w:val="right"/>
              <w:rPr>
                <w:rFonts w:cs="Times New Roman"/>
                <w:i/>
                <w:iCs/>
                <w:color w:val="000000"/>
                <w:sz w:val="24"/>
                <w:szCs w:val="24"/>
              </w:rPr>
            </w:pPr>
            <w:r>
              <w:rPr>
                <w:rFonts w:cs="Times New Roman"/>
                <w:i/>
                <w:iCs/>
                <w:color w:val="000000"/>
                <w:sz w:val="24"/>
                <w:szCs w:val="24"/>
              </w:rPr>
              <w:t>37 338</w:t>
            </w:r>
          </w:p>
        </w:tc>
        <w:tc>
          <w:tcPr>
            <w:tcW w:w="992" w:type="dxa"/>
            <w:tcBorders>
              <w:righ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19</w:t>
            </w:r>
          </w:p>
        </w:tc>
        <w:tc>
          <w:tcPr>
            <w:tcW w:w="1134" w:type="dxa"/>
            <w:tcBorders>
              <w:left w:val="single" w:sz="4" w:space="0" w:color="auto"/>
            </w:tcBorders>
          </w:tcPr>
          <w:p w:rsidR="002E2E50" w:rsidRDefault="002E2E50">
            <w:pPr>
              <w:jc w:val="right"/>
              <w:rPr>
                <w:rFonts w:cs="Times New Roman"/>
                <w:i/>
                <w:iCs/>
                <w:color w:val="000000"/>
                <w:sz w:val="24"/>
                <w:szCs w:val="24"/>
              </w:rPr>
            </w:pPr>
            <w:r>
              <w:rPr>
                <w:rFonts w:cs="Times New Roman"/>
                <w:i/>
                <w:iCs/>
                <w:color w:val="000000"/>
                <w:sz w:val="24"/>
                <w:szCs w:val="24"/>
              </w:rPr>
              <w:t>115</w:t>
            </w:r>
          </w:p>
        </w:tc>
      </w:tr>
    </w:tbl>
    <w:p w:rsidR="002E2E50" w:rsidRDefault="002E2E50">
      <w:pPr>
        <w:rPr>
          <w:rFonts w:cs="Times New Roman"/>
          <w:b/>
          <w:bCs/>
          <w:i/>
          <w:iCs/>
          <w:sz w:val="24"/>
          <w:szCs w:val="24"/>
        </w:rPr>
      </w:pPr>
    </w:p>
    <w:tbl>
      <w:tblPr>
        <w:tblW w:w="9214" w:type="dxa"/>
        <w:tblInd w:w="-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3544"/>
        <w:gridCol w:w="1276"/>
        <w:gridCol w:w="850"/>
        <w:gridCol w:w="1359"/>
        <w:gridCol w:w="59"/>
        <w:gridCol w:w="992"/>
        <w:gridCol w:w="1134"/>
      </w:tblGrid>
      <w:tr w:rsidR="002E2E50">
        <w:tc>
          <w:tcPr>
            <w:tcW w:w="3544" w:type="dxa"/>
            <w:tcBorders>
              <w:top w:val="single" w:sz="12" w:space="0" w:color="auto"/>
              <w:left w:val="single" w:sz="12" w:space="0" w:color="auto"/>
              <w:bottom w:val="single" w:sz="6" w:space="0" w:color="auto"/>
              <w:right w:val="single" w:sz="6" w:space="0" w:color="auto"/>
            </w:tcBorders>
          </w:tcPr>
          <w:p w:rsidR="002E2E50" w:rsidRDefault="002E2E50">
            <w:pPr>
              <w:rPr>
                <w:rFonts w:cs="Times New Roman"/>
                <w:b/>
                <w:bCs/>
                <w:sz w:val="24"/>
                <w:szCs w:val="24"/>
              </w:rPr>
            </w:pPr>
            <w:r>
              <w:rPr>
                <w:rFonts w:cs="Times New Roman"/>
                <w:b/>
                <w:bCs/>
                <w:sz w:val="24"/>
                <w:szCs w:val="24"/>
              </w:rPr>
              <w:t>Zasiłki stałe</w:t>
            </w:r>
          </w:p>
          <w:p w:rsidR="002E2E50" w:rsidRDefault="002E2E50">
            <w:pPr>
              <w:rPr>
                <w:rFonts w:cs="Times New Roman"/>
                <w:b/>
                <w:bCs/>
                <w:sz w:val="24"/>
                <w:szCs w:val="24"/>
              </w:rPr>
            </w:pPr>
          </w:p>
        </w:tc>
        <w:tc>
          <w:tcPr>
            <w:tcW w:w="1276" w:type="dxa"/>
            <w:tcBorders>
              <w:top w:val="single" w:sz="12" w:space="0" w:color="auto"/>
              <w:left w:val="single" w:sz="6" w:space="0" w:color="auto"/>
              <w:bottom w:val="single" w:sz="6" w:space="0" w:color="auto"/>
              <w:right w:val="single" w:sz="6" w:space="0" w:color="auto"/>
            </w:tcBorders>
          </w:tcPr>
          <w:p w:rsidR="002E2E50" w:rsidRDefault="002E2E50">
            <w:pPr>
              <w:ind w:right="32"/>
              <w:jc w:val="right"/>
              <w:rPr>
                <w:rFonts w:cs="Times New Roman"/>
                <w:b/>
                <w:bCs/>
                <w:sz w:val="24"/>
                <w:szCs w:val="24"/>
              </w:rPr>
            </w:pPr>
            <w:r>
              <w:rPr>
                <w:rFonts w:cs="Times New Roman"/>
                <w:b/>
                <w:bCs/>
                <w:sz w:val="24"/>
                <w:szCs w:val="24"/>
              </w:rPr>
              <w:t>12</w:t>
            </w:r>
          </w:p>
        </w:tc>
        <w:tc>
          <w:tcPr>
            <w:tcW w:w="850" w:type="dxa"/>
            <w:tcBorders>
              <w:top w:val="single" w:sz="12" w:space="0" w:color="auto"/>
              <w:left w:val="single" w:sz="6" w:space="0" w:color="auto"/>
              <w:bottom w:val="single" w:sz="6" w:space="0" w:color="auto"/>
              <w:right w:val="single" w:sz="6" w:space="0" w:color="auto"/>
            </w:tcBorders>
          </w:tcPr>
          <w:p w:rsidR="002E2E50" w:rsidRDefault="002E2E50">
            <w:pPr>
              <w:jc w:val="right"/>
              <w:rPr>
                <w:rFonts w:cs="Times New Roman"/>
                <w:b/>
                <w:bCs/>
                <w:sz w:val="24"/>
                <w:szCs w:val="24"/>
              </w:rPr>
            </w:pPr>
            <w:r>
              <w:rPr>
                <w:rFonts w:cs="Times New Roman"/>
                <w:b/>
                <w:bCs/>
                <w:sz w:val="24"/>
                <w:szCs w:val="24"/>
              </w:rPr>
              <w:t>114</w:t>
            </w:r>
          </w:p>
        </w:tc>
        <w:tc>
          <w:tcPr>
            <w:tcW w:w="1359" w:type="dxa"/>
            <w:tcBorders>
              <w:top w:val="single" w:sz="12" w:space="0" w:color="auto"/>
              <w:left w:val="single" w:sz="6" w:space="0" w:color="auto"/>
              <w:bottom w:val="single" w:sz="6" w:space="0" w:color="auto"/>
              <w:right w:val="single" w:sz="4" w:space="0" w:color="auto"/>
            </w:tcBorders>
          </w:tcPr>
          <w:p w:rsidR="002E2E50" w:rsidRDefault="002E2E50">
            <w:pPr>
              <w:jc w:val="right"/>
              <w:rPr>
                <w:rFonts w:cs="Times New Roman"/>
                <w:b/>
                <w:bCs/>
                <w:sz w:val="24"/>
                <w:szCs w:val="24"/>
              </w:rPr>
            </w:pPr>
            <w:r>
              <w:rPr>
                <w:rFonts w:cs="Times New Roman"/>
                <w:b/>
                <w:bCs/>
                <w:sz w:val="24"/>
                <w:szCs w:val="24"/>
              </w:rPr>
              <w:t>37 444</w:t>
            </w:r>
          </w:p>
        </w:tc>
        <w:tc>
          <w:tcPr>
            <w:tcW w:w="1051" w:type="dxa"/>
            <w:gridSpan w:val="2"/>
            <w:tcBorders>
              <w:top w:val="single" w:sz="12" w:space="0" w:color="auto"/>
              <w:left w:val="single" w:sz="4" w:space="0" w:color="auto"/>
              <w:bottom w:val="single" w:sz="6" w:space="0" w:color="auto"/>
              <w:right w:val="single" w:sz="6" w:space="0" w:color="auto"/>
            </w:tcBorders>
          </w:tcPr>
          <w:p w:rsidR="002E2E50" w:rsidRDefault="002E2E50">
            <w:pPr>
              <w:jc w:val="right"/>
              <w:rPr>
                <w:rFonts w:cs="Times New Roman"/>
                <w:b/>
                <w:bCs/>
                <w:sz w:val="24"/>
                <w:szCs w:val="24"/>
              </w:rPr>
            </w:pPr>
            <w:r>
              <w:rPr>
                <w:rFonts w:cs="Times New Roman"/>
                <w:b/>
                <w:bCs/>
                <w:sz w:val="24"/>
                <w:szCs w:val="24"/>
              </w:rPr>
              <w:t>12</w:t>
            </w:r>
          </w:p>
        </w:tc>
        <w:tc>
          <w:tcPr>
            <w:tcW w:w="1134" w:type="dxa"/>
            <w:tcBorders>
              <w:top w:val="single" w:sz="12" w:space="0" w:color="auto"/>
              <w:left w:val="single" w:sz="6" w:space="0" w:color="auto"/>
              <w:bottom w:val="single" w:sz="6" w:space="0" w:color="auto"/>
              <w:right w:val="single" w:sz="12" w:space="0" w:color="auto"/>
            </w:tcBorders>
          </w:tcPr>
          <w:p w:rsidR="002E2E50" w:rsidRDefault="002E2E50">
            <w:pPr>
              <w:jc w:val="right"/>
              <w:rPr>
                <w:rFonts w:cs="Times New Roman"/>
                <w:b/>
                <w:bCs/>
                <w:sz w:val="24"/>
                <w:szCs w:val="24"/>
              </w:rPr>
            </w:pPr>
            <w:r>
              <w:rPr>
                <w:rFonts w:cs="Times New Roman"/>
                <w:b/>
                <w:bCs/>
                <w:sz w:val="24"/>
                <w:szCs w:val="24"/>
              </w:rPr>
              <w:t>19</w:t>
            </w:r>
          </w:p>
        </w:tc>
      </w:tr>
      <w:tr w:rsidR="002E2E50">
        <w:tc>
          <w:tcPr>
            <w:tcW w:w="9214" w:type="dxa"/>
            <w:gridSpan w:val="7"/>
            <w:tcBorders>
              <w:top w:val="single" w:sz="6" w:space="0" w:color="auto"/>
              <w:left w:val="single" w:sz="12" w:space="0" w:color="auto"/>
              <w:bottom w:val="single" w:sz="6" w:space="0" w:color="auto"/>
              <w:right w:val="single" w:sz="12" w:space="0" w:color="auto"/>
            </w:tcBorders>
          </w:tcPr>
          <w:p w:rsidR="002E2E50" w:rsidRDefault="002E2E50">
            <w:pPr>
              <w:rPr>
                <w:rFonts w:cs="Times New Roman"/>
                <w:sz w:val="24"/>
                <w:szCs w:val="24"/>
              </w:rPr>
            </w:pPr>
            <w:r>
              <w:rPr>
                <w:rFonts w:cs="Times New Roman"/>
                <w:i/>
                <w:iCs/>
                <w:sz w:val="24"/>
                <w:szCs w:val="24"/>
              </w:rPr>
              <w:t xml:space="preserve">    w tym przyznane dla:</w:t>
            </w:r>
          </w:p>
        </w:tc>
      </w:tr>
      <w:tr w:rsidR="002E2E50">
        <w:tc>
          <w:tcPr>
            <w:tcW w:w="3544" w:type="dxa"/>
            <w:tcBorders>
              <w:top w:val="single" w:sz="6" w:space="0" w:color="auto"/>
              <w:left w:val="single" w:sz="12" w:space="0" w:color="auto"/>
              <w:bottom w:val="single" w:sz="6" w:space="0" w:color="auto"/>
              <w:right w:val="single" w:sz="6" w:space="0" w:color="auto"/>
            </w:tcBorders>
          </w:tcPr>
          <w:p w:rsidR="002E2E50" w:rsidRDefault="002E2E50">
            <w:pPr>
              <w:rPr>
                <w:rFonts w:cs="Times New Roman"/>
                <w:i/>
                <w:iCs/>
                <w:sz w:val="24"/>
                <w:szCs w:val="24"/>
              </w:rPr>
            </w:pPr>
            <w:r>
              <w:rPr>
                <w:rFonts w:cs="Times New Roman"/>
                <w:i/>
                <w:iCs/>
                <w:sz w:val="24"/>
                <w:szCs w:val="24"/>
              </w:rPr>
              <w:t xml:space="preserve">      -  osoby samotnie gospodarującej</w:t>
            </w:r>
          </w:p>
        </w:tc>
        <w:tc>
          <w:tcPr>
            <w:tcW w:w="1276" w:type="dxa"/>
            <w:tcBorders>
              <w:top w:val="single" w:sz="6" w:space="0" w:color="auto"/>
              <w:left w:val="single" w:sz="6" w:space="0" w:color="auto"/>
              <w:bottom w:val="single" w:sz="6"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85</w:t>
            </w:r>
          </w:p>
        </w:tc>
        <w:tc>
          <w:tcPr>
            <w:tcW w:w="1418" w:type="dxa"/>
            <w:gridSpan w:val="2"/>
            <w:tcBorders>
              <w:top w:val="single" w:sz="6" w:space="0" w:color="auto"/>
              <w:left w:val="single" w:sz="6" w:space="0" w:color="auto"/>
              <w:bottom w:val="single" w:sz="6"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29 906</w:t>
            </w:r>
          </w:p>
        </w:tc>
        <w:tc>
          <w:tcPr>
            <w:tcW w:w="992" w:type="dxa"/>
            <w:tcBorders>
              <w:top w:val="single" w:sz="6" w:space="0" w:color="auto"/>
              <w:left w:val="single" w:sz="6" w:space="0" w:color="auto"/>
              <w:bottom w:val="single" w:sz="6"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9</w:t>
            </w:r>
          </w:p>
        </w:tc>
        <w:tc>
          <w:tcPr>
            <w:tcW w:w="1134" w:type="dxa"/>
            <w:tcBorders>
              <w:top w:val="single" w:sz="6" w:space="0" w:color="auto"/>
              <w:left w:val="single" w:sz="6" w:space="0" w:color="auto"/>
              <w:bottom w:val="single" w:sz="6" w:space="0" w:color="auto"/>
              <w:right w:val="single" w:sz="12" w:space="0" w:color="auto"/>
            </w:tcBorders>
          </w:tcPr>
          <w:p w:rsidR="002E2E50" w:rsidRDefault="002E2E50">
            <w:pPr>
              <w:ind w:right="210"/>
              <w:jc w:val="right"/>
              <w:rPr>
                <w:rFonts w:cs="Times New Roman"/>
                <w:i/>
                <w:iCs/>
                <w:sz w:val="24"/>
                <w:szCs w:val="24"/>
              </w:rPr>
            </w:pPr>
            <w:r>
              <w:rPr>
                <w:rFonts w:cs="Times New Roman"/>
                <w:i/>
                <w:iCs/>
                <w:sz w:val="24"/>
                <w:szCs w:val="24"/>
              </w:rPr>
              <w:t>9</w:t>
            </w:r>
          </w:p>
        </w:tc>
      </w:tr>
      <w:tr w:rsidR="002E2E50">
        <w:tc>
          <w:tcPr>
            <w:tcW w:w="3544" w:type="dxa"/>
            <w:tcBorders>
              <w:top w:val="single" w:sz="6" w:space="0" w:color="auto"/>
              <w:left w:val="single" w:sz="12" w:space="0" w:color="auto"/>
              <w:bottom w:val="single" w:sz="12" w:space="0" w:color="auto"/>
              <w:right w:val="single" w:sz="6" w:space="0" w:color="auto"/>
            </w:tcBorders>
          </w:tcPr>
          <w:p w:rsidR="002E2E50" w:rsidRDefault="002E2E50">
            <w:pPr>
              <w:ind w:left="567" w:hanging="567"/>
              <w:rPr>
                <w:rFonts w:cs="Times New Roman"/>
                <w:i/>
                <w:iCs/>
                <w:sz w:val="24"/>
                <w:szCs w:val="24"/>
              </w:rPr>
            </w:pPr>
            <w:r>
              <w:rPr>
                <w:rFonts w:cs="Times New Roman"/>
                <w:i/>
                <w:iCs/>
                <w:sz w:val="24"/>
                <w:szCs w:val="24"/>
              </w:rPr>
              <w:t xml:space="preserve">      - pozostającej w rodzinie</w:t>
            </w:r>
          </w:p>
        </w:tc>
        <w:tc>
          <w:tcPr>
            <w:tcW w:w="1276" w:type="dxa"/>
            <w:tcBorders>
              <w:top w:val="single" w:sz="6" w:space="0" w:color="auto"/>
              <w:left w:val="single" w:sz="6" w:space="0" w:color="auto"/>
              <w:bottom w:val="single" w:sz="12"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3</w:t>
            </w:r>
          </w:p>
        </w:tc>
        <w:tc>
          <w:tcPr>
            <w:tcW w:w="850" w:type="dxa"/>
            <w:tcBorders>
              <w:top w:val="single" w:sz="6" w:space="0" w:color="auto"/>
              <w:left w:val="single" w:sz="6" w:space="0" w:color="auto"/>
              <w:bottom w:val="single" w:sz="12"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29</w:t>
            </w:r>
          </w:p>
        </w:tc>
        <w:tc>
          <w:tcPr>
            <w:tcW w:w="1418" w:type="dxa"/>
            <w:gridSpan w:val="2"/>
            <w:tcBorders>
              <w:top w:val="single" w:sz="6" w:space="0" w:color="auto"/>
              <w:left w:val="single" w:sz="6" w:space="0" w:color="auto"/>
              <w:bottom w:val="single" w:sz="12"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7 538</w:t>
            </w:r>
          </w:p>
        </w:tc>
        <w:tc>
          <w:tcPr>
            <w:tcW w:w="992" w:type="dxa"/>
            <w:tcBorders>
              <w:top w:val="single" w:sz="6" w:space="0" w:color="auto"/>
              <w:left w:val="single" w:sz="6" w:space="0" w:color="auto"/>
              <w:bottom w:val="single" w:sz="12"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3</w:t>
            </w:r>
          </w:p>
        </w:tc>
        <w:tc>
          <w:tcPr>
            <w:tcW w:w="1134" w:type="dxa"/>
            <w:tcBorders>
              <w:top w:val="single" w:sz="6" w:space="0" w:color="auto"/>
              <w:left w:val="single" w:sz="6" w:space="0" w:color="auto"/>
              <w:bottom w:val="single" w:sz="12" w:space="0" w:color="auto"/>
              <w:right w:val="single" w:sz="12" w:space="0" w:color="auto"/>
            </w:tcBorders>
          </w:tcPr>
          <w:p w:rsidR="002E2E50" w:rsidRDefault="002E2E50">
            <w:pPr>
              <w:ind w:right="210"/>
              <w:jc w:val="right"/>
              <w:rPr>
                <w:rFonts w:cs="Times New Roman"/>
                <w:i/>
                <w:iCs/>
                <w:sz w:val="24"/>
                <w:szCs w:val="24"/>
              </w:rPr>
            </w:pPr>
            <w:r>
              <w:rPr>
                <w:rFonts w:cs="Times New Roman"/>
                <w:i/>
                <w:iCs/>
                <w:sz w:val="24"/>
                <w:szCs w:val="24"/>
              </w:rPr>
              <w:t>10</w:t>
            </w:r>
          </w:p>
        </w:tc>
      </w:tr>
    </w:tbl>
    <w:p w:rsidR="002E2E50" w:rsidRDefault="002E2E50">
      <w:pPr>
        <w:rPr>
          <w:rFonts w:cs="Times New Roman"/>
          <w:sz w:val="24"/>
          <w:szCs w:val="24"/>
        </w:rPr>
      </w:pPr>
    </w:p>
    <w:tbl>
      <w:tblPr>
        <w:tblW w:w="92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126"/>
        <w:gridCol w:w="1418"/>
        <w:gridCol w:w="2126"/>
      </w:tblGrid>
      <w:tr w:rsidR="002E2E50">
        <w:trPr>
          <w:trHeight w:val="285"/>
        </w:trPr>
        <w:tc>
          <w:tcPr>
            <w:tcW w:w="3544" w:type="dxa"/>
          </w:tcPr>
          <w:p w:rsidR="002E2E50" w:rsidRDefault="002E2E50">
            <w:pPr>
              <w:rPr>
                <w:rFonts w:cs="Times New Roman"/>
                <w:b/>
                <w:bCs/>
                <w:sz w:val="22"/>
                <w:szCs w:val="22"/>
              </w:rPr>
            </w:pPr>
            <w:r>
              <w:rPr>
                <w:rFonts w:cs="Times New Roman"/>
                <w:b/>
                <w:bCs/>
                <w:sz w:val="22"/>
                <w:szCs w:val="22"/>
              </w:rPr>
              <w:t>Wyszczególnienie</w:t>
            </w:r>
          </w:p>
        </w:tc>
        <w:tc>
          <w:tcPr>
            <w:tcW w:w="2126" w:type="dxa"/>
          </w:tcPr>
          <w:p w:rsidR="002E2E50" w:rsidRDefault="002E2E50">
            <w:pPr>
              <w:rPr>
                <w:rFonts w:cs="Times New Roman"/>
                <w:b/>
                <w:bCs/>
                <w:sz w:val="22"/>
                <w:szCs w:val="22"/>
              </w:rPr>
            </w:pPr>
            <w:r>
              <w:rPr>
                <w:rFonts w:cs="Times New Roman"/>
                <w:b/>
                <w:bCs/>
                <w:sz w:val="22"/>
                <w:szCs w:val="22"/>
              </w:rPr>
              <w:t>Liczba świadczeniobiorców</w:t>
            </w:r>
          </w:p>
        </w:tc>
        <w:tc>
          <w:tcPr>
            <w:tcW w:w="1418" w:type="dxa"/>
          </w:tcPr>
          <w:p w:rsidR="002E2E50" w:rsidRDefault="002E2E50">
            <w:pPr>
              <w:rPr>
                <w:rFonts w:cs="Times New Roman"/>
                <w:b/>
                <w:bCs/>
                <w:sz w:val="22"/>
                <w:szCs w:val="22"/>
              </w:rPr>
            </w:pPr>
            <w:r>
              <w:rPr>
                <w:rFonts w:cs="Times New Roman"/>
                <w:b/>
                <w:bCs/>
                <w:sz w:val="22"/>
                <w:szCs w:val="22"/>
              </w:rPr>
              <w:t xml:space="preserve">Liczba </w:t>
            </w:r>
          </w:p>
          <w:p w:rsidR="002E2E50" w:rsidRDefault="002E2E50">
            <w:pPr>
              <w:rPr>
                <w:rFonts w:cs="Times New Roman"/>
                <w:b/>
                <w:bCs/>
                <w:sz w:val="22"/>
                <w:szCs w:val="22"/>
              </w:rPr>
            </w:pPr>
            <w:r>
              <w:rPr>
                <w:rFonts w:cs="Times New Roman"/>
                <w:b/>
                <w:bCs/>
                <w:sz w:val="22"/>
                <w:szCs w:val="22"/>
              </w:rPr>
              <w:t>składek</w:t>
            </w:r>
          </w:p>
        </w:tc>
        <w:tc>
          <w:tcPr>
            <w:tcW w:w="2126" w:type="dxa"/>
          </w:tcPr>
          <w:p w:rsidR="002E2E50" w:rsidRDefault="002E2E50">
            <w:pPr>
              <w:rPr>
                <w:rFonts w:cs="Times New Roman"/>
                <w:b/>
                <w:bCs/>
                <w:sz w:val="22"/>
                <w:szCs w:val="22"/>
              </w:rPr>
            </w:pPr>
            <w:r>
              <w:rPr>
                <w:rFonts w:cs="Times New Roman"/>
                <w:b/>
                <w:bCs/>
                <w:sz w:val="22"/>
                <w:szCs w:val="22"/>
              </w:rPr>
              <w:t>Koszt opłaconych składek</w:t>
            </w:r>
          </w:p>
        </w:tc>
      </w:tr>
      <w:tr w:rsidR="002E2E5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544" w:type="dxa"/>
            <w:tcBorders>
              <w:bottom w:val="single" w:sz="12" w:space="0" w:color="auto"/>
              <w:right w:val="single" w:sz="4" w:space="0" w:color="auto"/>
            </w:tcBorders>
          </w:tcPr>
          <w:p w:rsidR="002E2E50" w:rsidRDefault="002E2E50">
            <w:pPr>
              <w:rPr>
                <w:rFonts w:cs="Times New Roman"/>
                <w:sz w:val="24"/>
                <w:szCs w:val="24"/>
              </w:rPr>
            </w:pPr>
            <w:r>
              <w:rPr>
                <w:rFonts w:cs="Times New Roman"/>
                <w:sz w:val="24"/>
                <w:szCs w:val="24"/>
              </w:rPr>
              <w:t>Składka na ubezpieczenie zdrowotne od zasiłku stałego</w:t>
            </w:r>
          </w:p>
        </w:tc>
        <w:tc>
          <w:tcPr>
            <w:tcW w:w="2126" w:type="dxa"/>
            <w:tcBorders>
              <w:left w:val="single" w:sz="4" w:space="0" w:color="auto"/>
              <w:bottom w:val="single" w:sz="12" w:space="0" w:color="auto"/>
              <w:right w:val="single" w:sz="4" w:space="0" w:color="auto"/>
            </w:tcBorders>
          </w:tcPr>
          <w:p w:rsidR="002E2E50" w:rsidRDefault="002E2E50">
            <w:pPr>
              <w:rPr>
                <w:rFonts w:cs="Times New Roman"/>
                <w:sz w:val="24"/>
                <w:szCs w:val="24"/>
              </w:rPr>
            </w:pPr>
          </w:p>
          <w:p w:rsidR="002E2E50" w:rsidRDefault="002E2E50">
            <w:pPr>
              <w:rPr>
                <w:rFonts w:cs="Times New Roman"/>
                <w:sz w:val="24"/>
                <w:szCs w:val="24"/>
              </w:rPr>
            </w:pPr>
            <w:r>
              <w:rPr>
                <w:rFonts w:cs="Times New Roman"/>
                <w:sz w:val="24"/>
                <w:szCs w:val="24"/>
              </w:rPr>
              <w:t>8</w:t>
            </w:r>
          </w:p>
        </w:tc>
        <w:tc>
          <w:tcPr>
            <w:tcW w:w="1418" w:type="dxa"/>
            <w:tcBorders>
              <w:left w:val="single" w:sz="4" w:space="0" w:color="auto"/>
              <w:bottom w:val="single" w:sz="12" w:space="0" w:color="auto"/>
              <w:right w:val="single" w:sz="4" w:space="0" w:color="auto"/>
            </w:tcBorders>
          </w:tcPr>
          <w:p w:rsidR="002E2E50" w:rsidRDefault="002E2E50">
            <w:pPr>
              <w:jc w:val="right"/>
              <w:rPr>
                <w:rFonts w:cs="Times New Roman"/>
                <w:sz w:val="24"/>
                <w:szCs w:val="24"/>
              </w:rPr>
            </w:pPr>
          </w:p>
          <w:p w:rsidR="002E2E50" w:rsidRDefault="002E2E50">
            <w:pPr>
              <w:jc w:val="right"/>
              <w:rPr>
                <w:rFonts w:cs="Times New Roman"/>
                <w:sz w:val="24"/>
                <w:szCs w:val="24"/>
              </w:rPr>
            </w:pPr>
            <w:r>
              <w:rPr>
                <w:rFonts w:cs="Times New Roman"/>
                <w:sz w:val="24"/>
                <w:szCs w:val="24"/>
              </w:rPr>
              <w:t>80</w:t>
            </w:r>
          </w:p>
        </w:tc>
        <w:tc>
          <w:tcPr>
            <w:tcW w:w="2126" w:type="dxa"/>
            <w:tcBorders>
              <w:top w:val="single" w:sz="4" w:space="0" w:color="auto"/>
              <w:left w:val="single" w:sz="4" w:space="0" w:color="auto"/>
              <w:bottom w:val="single" w:sz="12" w:space="0" w:color="auto"/>
              <w:right w:val="single" w:sz="4" w:space="0" w:color="auto"/>
            </w:tcBorders>
          </w:tcPr>
          <w:p w:rsidR="002E2E50" w:rsidRDefault="002E2E50">
            <w:pPr>
              <w:jc w:val="right"/>
              <w:rPr>
                <w:rFonts w:cs="Times New Roman"/>
                <w:sz w:val="24"/>
                <w:szCs w:val="24"/>
              </w:rPr>
            </w:pPr>
          </w:p>
          <w:p w:rsidR="002E2E50" w:rsidRDefault="002E2E50">
            <w:pPr>
              <w:jc w:val="right"/>
              <w:rPr>
                <w:rFonts w:cs="Times New Roman"/>
                <w:sz w:val="24"/>
                <w:szCs w:val="24"/>
              </w:rPr>
            </w:pPr>
            <w:r>
              <w:rPr>
                <w:rFonts w:cs="Times New Roman"/>
                <w:sz w:val="24"/>
                <w:szCs w:val="24"/>
              </w:rPr>
              <w:t>2 743</w:t>
            </w:r>
          </w:p>
        </w:tc>
      </w:tr>
    </w:tbl>
    <w:p w:rsidR="002E2E50" w:rsidRDefault="002E2E50">
      <w:pPr>
        <w:spacing w:line="360" w:lineRule="auto"/>
        <w:jc w:val="both"/>
        <w:rPr>
          <w:rFonts w:cs="Times New Roman"/>
          <w:b/>
          <w:bCs/>
          <w:sz w:val="24"/>
          <w:szCs w:val="24"/>
        </w:rPr>
      </w:pPr>
    </w:p>
    <w:p w:rsidR="002E2E50" w:rsidRDefault="002E2E50">
      <w:pPr>
        <w:spacing w:line="360" w:lineRule="auto"/>
        <w:jc w:val="both"/>
        <w:rPr>
          <w:rFonts w:cs="Times New Roman"/>
          <w:b/>
          <w:bCs/>
          <w:sz w:val="24"/>
          <w:szCs w:val="24"/>
        </w:rPr>
      </w:pPr>
      <w:r>
        <w:rPr>
          <w:rFonts w:cs="Times New Roman"/>
          <w:b/>
          <w:bCs/>
          <w:sz w:val="24"/>
          <w:szCs w:val="24"/>
        </w:rPr>
        <w:t>Realizacja Programu wieloletniego „Pomoc państwa w zakresie dożywiania”</w:t>
      </w:r>
    </w:p>
    <w:p w:rsidR="002E2E50" w:rsidRDefault="002E2E50">
      <w:pPr>
        <w:spacing w:line="360" w:lineRule="auto"/>
        <w:jc w:val="both"/>
        <w:rPr>
          <w:rFonts w:cs="Times New Roman"/>
          <w:sz w:val="24"/>
          <w:szCs w:val="24"/>
        </w:rPr>
      </w:pPr>
      <w:r>
        <w:rPr>
          <w:rFonts w:cs="Times New Roman"/>
          <w:sz w:val="24"/>
          <w:szCs w:val="24"/>
        </w:rPr>
        <w:t xml:space="preserve">            Dożywianie jest obowiązkowym zadaniem własnym gminy stosownie do przepisu art. 17 ust. 1 pkt 3 i 14 ustawy z dnia 12 marca 2004 r. (Dz.U.Nr 175, poz. 1362 z późn.zm), a celem Programu „Pomoc państwa w zakresie dożywiania” jest m.in. wspieranie gmin w wypełnianiu tego zadania o charakterze obowiązkowym w zakresie dożywiania dzieci oraz zapewnienia posiłku osobom jego pozbawionym w ciągu całego roku.</w:t>
      </w:r>
    </w:p>
    <w:p w:rsidR="002E2E50" w:rsidRDefault="002E2E50">
      <w:pPr>
        <w:spacing w:line="360" w:lineRule="auto"/>
        <w:ind w:firstLine="720"/>
        <w:jc w:val="both"/>
        <w:rPr>
          <w:rFonts w:cs="Times New Roman"/>
          <w:sz w:val="24"/>
          <w:szCs w:val="24"/>
        </w:rPr>
      </w:pPr>
      <w:r>
        <w:rPr>
          <w:rFonts w:cs="Times New Roman"/>
          <w:sz w:val="24"/>
          <w:szCs w:val="24"/>
        </w:rPr>
        <w:t xml:space="preserve">Nasza gmina po raz kolejny włączyła się do programu „Pomoc państwa w zakresie dożywiania. Zgodnie z ustawą realizacja zadania jest oparta na wkładzie gminy nie mniejszym niż 40% środków finansowych własnych gminy oraz 60 % środków dotacji przyznanej przez Wojewodę Podlaskiego. Na wniosek Wójta Gminy Jeleniewo Wojewoda Podlaski zmniejszył udział procentowy wkładu własnego gminy na realizacje programu z 40% na 20%. Zostało zawarte porozumienie z Wojewodą Podlaskim a Gminą Jeleniewo, w której Wojewoda przyznał dotację celową w wysokości 140 000 zł. Z budżetu gminy zostało przyznanych 35 030 zł. Na realizację programu „Pomoc państwa w zakresie dożywiania” wydatkowano kwotę 175 030 zł.  Tą formą pomocy zostało objętych 331 osób. Średni koszt jednego posiłku wyniósł 4,36 zł. Wydano 35 690 posiłków. Ponadto 103 osobom przyznano zasiłek celowy na zakup żywności (ogólny koszt tych świadczeń to 18 215 zł). </w:t>
      </w:r>
    </w:p>
    <w:p w:rsidR="002E2E50" w:rsidRDefault="002E2E50">
      <w:pPr>
        <w:spacing w:line="360" w:lineRule="auto"/>
        <w:ind w:firstLine="720"/>
        <w:jc w:val="both"/>
        <w:rPr>
          <w:rFonts w:cs="Times New Roman"/>
          <w:sz w:val="24"/>
          <w:szCs w:val="24"/>
        </w:rPr>
      </w:pPr>
      <w:r>
        <w:rPr>
          <w:rFonts w:cs="Times New Roman"/>
          <w:sz w:val="24"/>
          <w:szCs w:val="24"/>
        </w:rPr>
        <w:t>Do szkół na terenie gminy były dowożone ciepłe posiłki jednodaniowe przez firmę wyłonioną zgodnie z ustawą Prawo Zamówień Publicznych</w:t>
      </w:r>
    </w:p>
    <w:p w:rsidR="002E2E50" w:rsidRDefault="002E2E50">
      <w:pPr>
        <w:spacing w:line="360" w:lineRule="auto"/>
        <w:jc w:val="both"/>
        <w:rPr>
          <w:rFonts w:cs="Times New Roman"/>
          <w:sz w:val="24"/>
          <w:szCs w:val="24"/>
        </w:rPr>
      </w:pPr>
      <w:r>
        <w:rPr>
          <w:rFonts w:cs="Times New Roman"/>
          <w:sz w:val="24"/>
          <w:szCs w:val="24"/>
        </w:rPr>
        <w:t>W okresie sprawozdawczym Gminny Ośrodek Pomocy Społecznej współpracował z 12 różnymi szkołami z gmin ościennych, do których uczęszczały dzieci z terenu naszej gminy.</w:t>
      </w:r>
    </w:p>
    <w:p w:rsidR="002E2E50" w:rsidRDefault="002E2E50">
      <w:pPr>
        <w:spacing w:line="360" w:lineRule="auto"/>
        <w:ind w:left="57"/>
        <w:jc w:val="both"/>
        <w:rPr>
          <w:rFonts w:cs="Times New Roman"/>
          <w:sz w:val="24"/>
          <w:szCs w:val="24"/>
        </w:rPr>
      </w:pPr>
      <w:r>
        <w:rPr>
          <w:rFonts w:cs="Times New Roman"/>
          <w:sz w:val="24"/>
          <w:szCs w:val="24"/>
        </w:rPr>
        <w:t xml:space="preserve">W/w pomoc przyznawana była bezpłatnie osobom i rodzinom, których dochód nie przekraczał 150% kryterium dochodowego określonego w art. 8 ust. 1 ustawy o pomocy społecznej. Ponadto na mocy uchwały Rady Gminy Jeleniewo pomoc w formie posiłków była przyznawana za częściową odpłatnością dzieciom z rodzin, których dochód na osobę przekraczał 150 % kryterium dochodowego określonego w ustawie o pomocy społecznej. </w:t>
      </w:r>
    </w:p>
    <w:p w:rsidR="002E2E50" w:rsidRDefault="002E2E50">
      <w:pPr>
        <w:spacing w:line="360" w:lineRule="auto"/>
        <w:ind w:firstLine="720"/>
        <w:jc w:val="both"/>
        <w:rPr>
          <w:rFonts w:cs="Times New Roman"/>
          <w:sz w:val="24"/>
          <w:szCs w:val="24"/>
        </w:rPr>
      </w:pPr>
      <w:r>
        <w:rPr>
          <w:rFonts w:cs="Times New Roman"/>
          <w:sz w:val="24"/>
          <w:szCs w:val="24"/>
        </w:rPr>
        <w:t xml:space="preserve">Ponadto w 2011 roku przyznano pomoc na podstawie art. 6a o ustanowieniu programu wieloletniego „Pomoc państwa w zakresie dożywiania” bez potrzeby ustalania sytuacji rodziny w drodze wywiadu środowiskowego oraz wydania przez GOPS decyzji administracyjnej. Pomocą objęto 47 dzieci na podstawie listy dzieci sporządzonej przez dyrektorów szkół. </w:t>
      </w:r>
    </w:p>
    <w:p w:rsidR="002E2E50" w:rsidRDefault="002E2E50">
      <w:pPr>
        <w:rPr>
          <w:rFonts w:cs="Times New Roman"/>
          <w:b/>
          <w:bCs/>
          <w:i/>
          <w:iCs/>
          <w:sz w:val="24"/>
          <w:szCs w:val="24"/>
        </w:rPr>
      </w:pPr>
    </w:p>
    <w:tbl>
      <w:tblPr>
        <w:tblW w:w="9214" w:type="dxa"/>
        <w:tblInd w:w="-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4"/>
        <w:gridCol w:w="3257"/>
        <w:gridCol w:w="1703"/>
        <w:gridCol w:w="1841"/>
        <w:gridCol w:w="2409"/>
      </w:tblGrid>
      <w:tr w:rsidR="002E2E50">
        <w:tc>
          <w:tcPr>
            <w:tcW w:w="3258" w:type="dxa"/>
            <w:gridSpan w:val="2"/>
            <w:tcBorders>
              <w:top w:val="single" w:sz="12" w:space="0" w:color="auto"/>
              <w:left w:val="single" w:sz="12" w:space="0" w:color="auto"/>
              <w:bottom w:val="single" w:sz="12" w:space="0" w:color="auto"/>
              <w:right w:val="single" w:sz="12" w:space="0" w:color="auto"/>
            </w:tcBorders>
          </w:tcPr>
          <w:p w:rsidR="002E2E50" w:rsidRDefault="002E2E50">
            <w:pPr>
              <w:jc w:val="center"/>
              <w:rPr>
                <w:rFonts w:cs="Times New Roman"/>
                <w:b/>
                <w:bCs/>
              </w:rPr>
            </w:pPr>
          </w:p>
          <w:p w:rsidR="002E2E50" w:rsidRDefault="002E2E50">
            <w:pPr>
              <w:jc w:val="center"/>
              <w:rPr>
                <w:rFonts w:cs="Times New Roman"/>
                <w:b/>
                <w:bCs/>
              </w:rPr>
            </w:pPr>
            <w:r>
              <w:rPr>
                <w:rFonts w:cs="Times New Roman"/>
                <w:b/>
                <w:bCs/>
              </w:rPr>
              <w:t>Rodzaj świadczenia</w:t>
            </w:r>
          </w:p>
        </w:tc>
        <w:tc>
          <w:tcPr>
            <w:tcW w:w="1704" w:type="dxa"/>
            <w:tcBorders>
              <w:top w:val="single" w:sz="12" w:space="0" w:color="auto"/>
              <w:left w:val="single" w:sz="12" w:space="0" w:color="auto"/>
              <w:bottom w:val="single" w:sz="12" w:space="0" w:color="auto"/>
              <w:right w:val="single" w:sz="12" w:space="0" w:color="auto"/>
            </w:tcBorders>
          </w:tcPr>
          <w:p w:rsidR="002E2E50" w:rsidRDefault="002E2E50">
            <w:pPr>
              <w:ind w:right="142"/>
              <w:jc w:val="center"/>
              <w:rPr>
                <w:rFonts w:cs="Times New Roman"/>
                <w:b/>
                <w:bCs/>
              </w:rPr>
            </w:pPr>
            <w:r>
              <w:rPr>
                <w:rFonts w:cs="Times New Roman"/>
                <w:b/>
                <w:bCs/>
              </w:rPr>
              <w:t>Liczba osób którym decyz. przyzn. świadcz.</w:t>
            </w:r>
          </w:p>
        </w:tc>
        <w:tc>
          <w:tcPr>
            <w:tcW w:w="1842" w:type="dxa"/>
            <w:tcBorders>
              <w:top w:val="single" w:sz="12" w:space="0" w:color="auto"/>
              <w:left w:val="single" w:sz="12" w:space="0" w:color="auto"/>
              <w:bottom w:val="single" w:sz="12" w:space="0" w:color="auto"/>
              <w:right w:val="single" w:sz="4" w:space="0" w:color="auto"/>
            </w:tcBorders>
          </w:tcPr>
          <w:p w:rsidR="002E2E50" w:rsidRDefault="002E2E50">
            <w:pPr>
              <w:jc w:val="center"/>
              <w:rPr>
                <w:rFonts w:cs="Times New Roman"/>
                <w:b/>
                <w:bCs/>
              </w:rPr>
            </w:pPr>
            <w:r>
              <w:rPr>
                <w:rFonts w:cs="Times New Roman"/>
                <w:b/>
                <w:bCs/>
              </w:rPr>
              <w:t>Liczba świadczeń</w:t>
            </w:r>
          </w:p>
        </w:tc>
        <w:tc>
          <w:tcPr>
            <w:tcW w:w="2410" w:type="dxa"/>
            <w:tcBorders>
              <w:top w:val="single" w:sz="12" w:space="0" w:color="auto"/>
              <w:left w:val="single" w:sz="12" w:space="0" w:color="auto"/>
              <w:bottom w:val="single" w:sz="12" w:space="0" w:color="auto"/>
              <w:right w:val="single" w:sz="12" w:space="0" w:color="auto"/>
            </w:tcBorders>
          </w:tcPr>
          <w:p w:rsidR="002E2E50" w:rsidRDefault="002E2E50">
            <w:pPr>
              <w:jc w:val="center"/>
              <w:rPr>
                <w:rFonts w:cs="Times New Roman"/>
                <w:b/>
                <w:bCs/>
              </w:rPr>
            </w:pPr>
            <w:r>
              <w:rPr>
                <w:rFonts w:cs="Times New Roman"/>
                <w:b/>
                <w:bCs/>
              </w:rPr>
              <w:t>Kwota świadczeń</w:t>
            </w:r>
          </w:p>
          <w:p w:rsidR="002E2E50" w:rsidRDefault="002E2E50">
            <w:pPr>
              <w:jc w:val="center"/>
              <w:rPr>
                <w:rFonts w:cs="Times New Roman"/>
                <w:b/>
                <w:bCs/>
              </w:rPr>
            </w:pPr>
            <w:r>
              <w:rPr>
                <w:rFonts w:cs="Times New Roman"/>
                <w:b/>
                <w:bCs/>
              </w:rPr>
              <w:t>w zł</w:t>
            </w:r>
          </w:p>
        </w:tc>
      </w:tr>
      <w:tr w:rsidR="002E2E50">
        <w:trPr>
          <w:gridBefore w:val="1"/>
        </w:trPr>
        <w:tc>
          <w:tcPr>
            <w:tcW w:w="3258" w:type="dxa"/>
            <w:tcBorders>
              <w:top w:val="single" w:sz="12" w:space="0" w:color="auto"/>
              <w:left w:val="single" w:sz="12" w:space="0" w:color="auto"/>
              <w:bottom w:val="single" w:sz="6" w:space="0" w:color="auto"/>
              <w:right w:val="single" w:sz="6" w:space="0" w:color="auto"/>
            </w:tcBorders>
          </w:tcPr>
          <w:p w:rsidR="002E2E50" w:rsidRDefault="002E2E50">
            <w:pPr>
              <w:jc w:val="center"/>
              <w:rPr>
                <w:rFonts w:cs="Times New Roman"/>
                <w:sz w:val="24"/>
                <w:szCs w:val="24"/>
              </w:rPr>
            </w:pPr>
            <w:r>
              <w:rPr>
                <w:rFonts w:cs="Times New Roman"/>
                <w:sz w:val="24"/>
                <w:szCs w:val="24"/>
              </w:rPr>
              <w:t xml:space="preserve">Program wieloletni „Pomoc państwa w zakresie dożywiania” </w:t>
            </w:r>
          </w:p>
        </w:tc>
        <w:tc>
          <w:tcPr>
            <w:tcW w:w="1704" w:type="dxa"/>
            <w:tcBorders>
              <w:top w:val="single" w:sz="12" w:space="0" w:color="auto"/>
              <w:left w:val="single" w:sz="6" w:space="0" w:color="auto"/>
              <w:bottom w:val="single" w:sz="6" w:space="0" w:color="auto"/>
              <w:right w:val="single" w:sz="6" w:space="0" w:color="auto"/>
            </w:tcBorders>
          </w:tcPr>
          <w:p w:rsidR="002E2E50" w:rsidRDefault="002E2E50">
            <w:pPr>
              <w:ind w:right="142"/>
              <w:jc w:val="right"/>
              <w:rPr>
                <w:rFonts w:cs="Times New Roman"/>
                <w:b/>
                <w:bCs/>
                <w:sz w:val="24"/>
                <w:szCs w:val="24"/>
              </w:rPr>
            </w:pPr>
            <w:r>
              <w:rPr>
                <w:rFonts w:cs="Times New Roman"/>
                <w:b/>
                <w:bCs/>
                <w:sz w:val="24"/>
                <w:szCs w:val="24"/>
              </w:rPr>
              <w:t>331</w:t>
            </w:r>
          </w:p>
        </w:tc>
        <w:tc>
          <w:tcPr>
            <w:tcW w:w="1842" w:type="dxa"/>
            <w:tcBorders>
              <w:top w:val="single" w:sz="12" w:space="0" w:color="auto"/>
              <w:left w:val="single" w:sz="6" w:space="0" w:color="auto"/>
              <w:bottom w:val="single" w:sz="6" w:space="0" w:color="auto"/>
              <w:right w:val="single" w:sz="4" w:space="0" w:color="auto"/>
            </w:tcBorders>
          </w:tcPr>
          <w:p w:rsidR="002E2E50" w:rsidRDefault="002E2E50">
            <w:pPr>
              <w:jc w:val="right"/>
              <w:rPr>
                <w:rFonts w:cs="Times New Roman"/>
                <w:b/>
                <w:bCs/>
                <w:sz w:val="24"/>
                <w:szCs w:val="24"/>
              </w:rPr>
            </w:pPr>
            <w:r>
              <w:rPr>
                <w:rFonts w:cs="Times New Roman"/>
                <w:b/>
                <w:bCs/>
                <w:sz w:val="24"/>
                <w:szCs w:val="24"/>
              </w:rPr>
              <w:t>31 789</w:t>
            </w:r>
          </w:p>
        </w:tc>
        <w:tc>
          <w:tcPr>
            <w:tcW w:w="2410" w:type="dxa"/>
            <w:tcBorders>
              <w:top w:val="single" w:sz="12" w:space="0" w:color="auto"/>
              <w:left w:val="single" w:sz="4" w:space="0" w:color="auto"/>
              <w:bottom w:val="single" w:sz="6" w:space="0" w:color="auto"/>
              <w:right w:val="single" w:sz="6" w:space="0" w:color="auto"/>
            </w:tcBorders>
          </w:tcPr>
          <w:p w:rsidR="002E2E50" w:rsidRDefault="002E2E50">
            <w:pPr>
              <w:jc w:val="right"/>
              <w:rPr>
                <w:rFonts w:cs="Times New Roman"/>
                <w:b/>
                <w:bCs/>
                <w:sz w:val="24"/>
                <w:szCs w:val="24"/>
              </w:rPr>
            </w:pPr>
            <w:r>
              <w:rPr>
                <w:rFonts w:cs="Times New Roman"/>
                <w:b/>
                <w:bCs/>
                <w:sz w:val="24"/>
                <w:szCs w:val="24"/>
              </w:rPr>
              <w:t>175 030</w:t>
            </w:r>
          </w:p>
        </w:tc>
      </w:tr>
      <w:tr w:rsidR="002E2E50">
        <w:trPr>
          <w:gridBefore w:val="1"/>
        </w:trPr>
        <w:tc>
          <w:tcPr>
            <w:tcW w:w="6804" w:type="dxa"/>
            <w:gridSpan w:val="3"/>
            <w:tcBorders>
              <w:top w:val="single" w:sz="6" w:space="0" w:color="auto"/>
              <w:left w:val="single" w:sz="12" w:space="0" w:color="auto"/>
              <w:bottom w:val="single" w:sz="6" w:space="0" w:color="auto"/>
              <w:right w:val="single" w:sz="4" w:space="0" w:color="auto"/>
            </w:tcBorders>
          </w:tcPr>
          <w:p w:rsidR="002E2E50" w:rsidRDefault="002E2E50">
            <w:pPr>
              <w:ind w:right="210"/>
              <w:rPr>
                <w:rFonts w:cs="Times New Roman"/>
                <w:i/>
                <w:iCs/>
                <w:sz w:val="24"/>
                <w:szCs w:val="24"/>
              </w:rPr>
            </w:pPr>
            <w:r>
              <w:rPr>
                <w:rFonts w:cs="Times New Roman"/>
                <w:b/>
                <w:bCs/>
                <w:i/>
                <w:iCs/>
                <w:sz w:val="24"/>
                <w:szCs w:val="24"/>
              </w:rPr>
              <w:t xml:space="preserve">    w tym:</w:t>
            </w:r>
          </w:p>
        </w:tc>
        <w:tc>
          <w:tcPr>
            <w:tcW w:w="2410" w:type="dxa"/>
            <w:tcBorders>
              <w:top w:val="single" w:sz="6" w:space="0" w:color="auto"/>
              <w:left w:val="single" w:sz="4" w:space="0" w:color="auto"/>
              <w:bottom w:val="single" w:sz="6" w:space="0" w:color="auto"/>
              <w:right w:val="single" w:sz="4" w:space="0" w:color="auto"/>
            </w:tcBorders>
          </w:tcPr>
          <w:p w:rsidR="002E2E50" w:rsidRDefault="002E2E50">
            <w:pPr>
              <w:ind w:right="210"/>
              <w:rPr>
                <w:rFonts w:cs="Times New Roman"/>
                <w:i/>
                <w:iCs/>
                <w:sz w:val="24"/>
                <w:szCs w:val="24"/>
              </w:rPr>
            </w:pPr>
          </w:p>
        </w:tc>
      </w:tr>
      <w:tr w:rsidR="002E2E50">
        <w:trPr>
          <w:gridBefore w:val="1"/>
        </w:trPr>
        <w:tc>
          <w:tcPr>
            <w:tcW w:w="3258" w:type="dxa"/>
            <w:tcBorders>
              <w:top w:val="single" w:sz="6" w:space="0" w:color="auto"/>
              <w:left w:val="single" w:sz="12" w:space="0" w:color="auto"/>
              <w:bottom w:val="single" w:sz="6" w:space="0" w:color="auto"/>
              <w:right w:val="single" w:sz="6" w:space="0" w:color="auto"/>
            </w:tcBorders>
          </w:tcPr>
          <w:p w:rsidR="002E2E50" w:rsidRDefault="002E2E50">
            <w:pPr>
              <w:ind w:left="355"/>
              <w:rPr>
                <w:rFonts w:cs="Times New Roman"/>
                <w:i/>
                <w:iCs/>
                <w:sz w:val="24"/>
                <w:szCs w:val="24"/>
              </w:rPr>
            </w:pPr>
            <w:r>
              <w:rPr>
                <w:rFonts w:cs="Times New Roman"/>
                <w:i/>
                <w:iCs/>
                <w:sz w:val="24"/>
                <w:szCs w:val="24"/>
              </w:rPr>
              <w:t xml:space="preserve">- posiłki – dzieci </w:t>
            </w:r>
          </w:p>
        </w:tc>
        <w:tc>
          <w:tcPr>
            <w:tcW w:w="1704" w:type="dxa"/>
            <w:tcBorders>
              <w:top w:val="single" w:sz="6" w:space="0" w:color="auto"/>
              <w:left w:val="single" w:sz="6" w:space="0" w:color="auto"/>
              <w:bottom w:val="single" w:sz="6" w:space="0" w:color="auto"/>
              <w:right w:val="single" w:sz="6" w:space="0" w:color="auto"/>
            </w:tcBorders>
          </w:tcPr>
          <w:p w:rsidR="002E2E50" w:rsidRDefault="002E2E50">
            <w:pPr>
              <w:ind w:right="142"/>
              <w:jc w:val="right"/>
              <w:rPr>
                <w:rFonts w:cs="Times New Roman"/>
                <w:i/>
                <w:iCs/>
                <w:sz w:val="24"/>
                <w:szCs w:val="24"/>
              </w:rPr>
            </w:pPr>
            <w:r>
              <w:rPr>
                <w:rFonts w:cs="Times New Roman"/>
                <w:i/>
                <w:iCs/>
                <w:sz w:val="24"/>
                <w:szCs w:val="24"/>
              </w:rPr>
              <w:t>330</w:t>
            </w:r>
          </w:p>
        </w:tc>
        <w:tc>
          <w:tcPr>
            <w:tcW w:w="1842" w:type="dxa"/>
            <w:tcBorders>
              <w:top w:val="single" w:sz="6" w:space="0" w:color="auto"/>
              <w:left w:val="single" w:sz="6" w:space="0" w:color="auto"/>
              <w:bottom w:val="single" w:sz="6" w:space="0" w:color="auto"/>
              <w:right w:val="single" w:sz="4" w:space="0" w:color="auto"/>
            </w:tcBorders>
          </w:tcPr>
          <w:p w:rsidR="002E2E50" w:rsidRDefault="002E2E50">
            <w:pPr>
              <w:jc w:val="right"/>
              <w:rPr>
                <w:rFonts w:cs="Times New Roman"/>
                <w:i/>
                <w:iCs/>
                <w:sz w:val="24"/>
                <w:szCs w:val="24"/>
              </w:rPr>
            </w:pPr>
            <w:r>
              <w:rPr>
                <w:rFonts w:cs="Times New Roman"/>
                <w:i/>
                <w:iCs/>
                <w:sz w:val="24"/>
                <w:szCs w:val="24"/>
              </w:rPr>
              <w:t>31 672</w:t>
            </w:r>
          </w:p>
        </w:tc>
        <w:tc>
          <w:tcPr>
            <w:tcW w:w="2410" w:type="dxa"/>
            <w:tcBorders>
              <w:top w:val="single" w:sz="6" w:space="0" w:color="auto"/>
              <w:left w:val="single" w:sz="4" w:space="0" w:color="auto"/>
              <w:bottom w:val="single" w:sz="6" w:space="0" w:color="auto"/>
              <w:right w:val="single" w:sz="4" w:space="0" w:color="auto"/>
            </w:tcBorders>
          </w:tcPr>
          <w:p w:rsidR="002E2E50" w:rsidRDefault="002E2E50">
            <w:pPr>
              <w:jc w:val="right"/>
              <w:rPr>
                <w:rFonts w:cs="Times New Roman"/>
                <w:i/>
                <w:iCs/>
                <w:sz w:val="24"/>
                <w:szCs w:val="24"/>
              </w:rPr>
            </w:pPr>
            <w:r>
              <w:rPr>
                <w:rFonts w:cs="Times New Roman"/>
                <w:i/>
                <w:iCs/>
                <w:sz w:val="24"/>
                <w:szCs w:val="24"/>
              </w:rPr>
              <w:t>137 927</w:t>
            </w:r>
          </w:p>
        </w:tc>
      </w:tr>
      <w:tr w:rsidR="002E2E50">
        <w:trPr>
          <w:gridBefore w:val="1"/>
          <w:trHeight w:val="420"/>
        </w:trPr>
        <w:tc>
          <w:tcPr>
            <w:tcW w:w="3258" w:type="dxa"/>
            <w:tcBorders>
              <w:top w:val="single" w:sz="6" w:space="0" w:color="auto"/>
              <w:left w:val="single" w:sz="12" w:space="0" w:color="auto"/>
              <w:bottom w:val="single" w:sz="4" w:space="0" w:color="auto"/>
              <w:right w:val="single" w:sz="6" w:space="0" w:color="auto"/>
            </w:tcBorders>
          </w:tcPr>
          <w:p w:rsidR="002E2E50" w:rsidRDefault="002E2E50">
            <w:pPr>
              <w:ind w:left="355"/>
              <w:rPr>
                <w:rFonts w:cs="Times New Roman"/>
                <w:i/>
                <w:iCs/>
                <w:sz w:val="24"/>
                <w:szCs w:val="24"/>
              </w:rPr>
            </w:pPr>
            <w:r>
              <w:rPr>
                <w:rFonts w:cs="Times New Roman"/>
                <w:i/>
                <w:iCs/>
                <w:sz w:val="24"/>
                <w:szCs w:val="24"/>
              </w:rPr>
              <w:t>- posiłki – osoby dorosłe</w:t>
            </w:r>
          </w:p>
          <w:p w:rsidR="002E2E50" w:rsidRDefault="002E2E50">
            <w:pPr>
              <w:ind w:left="355"/>
              <w:rPr>
                <w:rFonts w:cs="Times New Roman"/>
                <w:i/>
                <w:iCs/>
                <w:sz w:val="24"/>
                <w:szCs w:val="24"/>
              </w:rPr>
            </w:pPr>
          </w:p>
        </w:tc>
        <w:tc>
          <w:tcPr>
            <w:tcW w:w="1704" w:type="dxa"/>
            <w:tcBorders>
              <w:top w:val="single" w:sz="6" w:space="0" w:color="auto"/>
              <w:left w:val="single" w:sz="6" w:space="0" w:color="auto"/>
              <w:bottom w:val="single" w:sz="4" w:space="0" w:color="auto"/>
              <w:right w:val="single" w:sz="6" w:space="0" w:color="auto"/>
            </w:tcBorders>
          </w:tcPr>
          <w:p w:rsidR="002E2E50" w:rsidRDefault="002E2E50">
            <w:pPr>
              <w:ind w:right="142"/>
              <w:jc w:val="right"/>
              <w:rPr>
                <w:rFonts w:cs="Times New Roman"/>
                <w:i/>
                <w:iCs/>
                <w:sz w:val="24"/>
                <w:szCs w:val="24"/>
              </w:rPr>
            </w:pPr>
            <w:r>
              <w:rPr>
                <w:rFonts w:cs="Times New Roman"/>
                <w:i/>
                <w:iCs/>
                <w:sz w:val="24"/>
                <w:szCs w:val="24"/>
              </w:rPr>
              <w:t>1</w:t>
            </w:r>
          </w:p>
        </w:tc>
        <w:tc>
          <w:tcPr>
            <w:tcW w:w="1842" w:type="dxa"/>
            <w:tcBorders>
              <w:top w:val="single" w:sz="6" w:space="0" w:color="auto"/>
              <w:left w:val="single" w:sz="6" w:space="0" w:color="auto"/>
              <w:bottom w:val="single" w:sz="4" w:space="0" w:color="auto"/>
              <w:right w:val="single" w:sz="4" w:space="0" w:color="auto"/>
            </w:tcBorders>
          </w:tcPr>
          <w:p w:rsidR="002E2E50" w:rsidRDefault="002E2E50">
            <w:pPr>
              <w:jc w:val="right"/>
              <w:rPr>
                <w:rFonts w:cs="Times New Roman"/>
                <w:i/>
                <w:iCs/>
                <w:sz w:val="24"/>
                <w:szCs w:val="24"/>
              </w:rPr>
            </w:pPr>
            <w:r>
              <w:rPr>
                <w:rFonts w:cs="Times New Roman"/>
                <w:i/>
                <w:iCs/>
                <w:sz w:val="24"/>
                <w:szCs w:val="24"/>
              </w:rPr>
              <w:t>117</w:t>
            </w:r>
          </w:p>
        </w:tc>
        <w:tc>
          <w:tcPr>
            <w:tcW w:w="2410" w:type="dxa"/>
            <w:tcBorders>
              <w:top w:val="single" w:sz="6" w:space="0" w:color="auto"/>
              <w:left w:val="single" w:sz="6" w:space="0" w:color="auto"/>
              <w:bottom w:val="single" w:sz="4"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726</w:t>
            </w:r>
          </w:p>
        </w:tc>
      </w:tr>
      <w:tr w:rsidR="002E2E50">
        <w:trPr>
          <w:gridBefore w:val="1"/>
          <w:trHeight w:val="420"/>
        </w:trPr>
        <w:tc>
          <w:tcPr>
            <w:tcW w:w="3258" w:type="dxa"/>
            <w:tcBorders>
              <w:top w:val="single" w:sz="4" w:space="0" w:color="auto"/>
              <w:left w:val="single" w:sz="12" w:space="0" w:color="auto"/>
              <w:bottom w:val="single" w:sz="6" w:space="0" w:color="auto"/>
              <w:right w:val="single" w:sz="6" w:space="0" w:color="auto"/>
            </w:tcBorders>
          </w:tcPr>
          <w:p w:rsidR="002E2E50" w:rsidRDefault="002E2E50">
            <w:pPr>
              <w:ind w:left="355"/>
              <w:rPr>
                <w:rFonts w:cs="Times New Roman"/>
                <w:i/>
                <w:iCs/>
                <w:sz w:val="24"/>
                <w:szCs w:val="24"/>
              </w:rPr>
            </w:pPr>
            <w:r>
              <w:rPr>
                <w:rFonts w:cs="Times New Roman"/>
                <w:i/>
                <w:iCs/>
                <w:sz w:val="24"/>
                <w:szCs w:val="24"/>
              </w:rPr>
              <w:t>art. 6a</w:t>
            </w:r>
          </w:p>
        </w:tc>
        <w:tc>
          <w:tcPr>
            <w:tcW w:w="1704" w:type="dxa"/>
            <w:tcBorders>
              <w:top w:val="single" w:sz="4" w:space="0" w:color="auto"/>
              <w:left w:val="single" w:sz="6" w:space="0" w:color="auto"/>
              <w:bottom w:val="single" w:sz="6" w:space="0" w:color="auto"/>
              <w:right w:val="single" w:sz="6" w:space="0" w:color="auto"/>
            </w:tcBorders>
          </w:tcPr>
          <w:p w:rsidR="002E2E50" w:rsidRDefault="002E2E50">
            <w:pPr>
              <w:ind w:right="142"/>
              <w:jc w:val="right"/>
              <w:rPr>
                <w:rFonts w:cs="Times New Roman"/>
                <w:i/>
                <w:iCs/>
                <w:sz w:val="24"/>
                <w:szCs w:val="24"/>
              </w:rPr>
            </w:pPr>
            <w:r>
              <w:rPr>
                <w:rFonts w:cs="Times New Roman"/>
                <w:i/>
                <w:iCs/>
                <w:sz w:val="24"/>
                <w:szCs w:val="24"/>
              </w:rPr>
              <w:t>47</w:t>
            </w:r>
          </w:p>
        </w:tc>
        <w:tc>
          <w:tcPr>
            <w:tcW w:w="1842" w:type="dxa"/>
            <w:tcBorders>
              <w:top w:val="single" w:sz="4" w:space="0" w:color="auto"/>
              <w:left w:val="single" w:sz="6" w:space="0" w:color="auto"/>
              <w:bottom w:val="single" w:sz="6" w:space="0" w:color="auto"/>
              <w:right w:val="single" w:sz="4" w:space="0" w:color="auto"/>
            </w:tcBorders>
          </w:tcPr>
          <w:p w:rsidR="002E2E50" w:rsidRDefault="002E2E50">
            <w:pPr>
              <w:jc w:val="right"/>
              <w:rPr>
                <w:rFonts w:cs="Times New Roman"/>
                <w:i/>
                <w:iCs/>
                <w:sz w:val="24"/>
                <w:szCs w:val="24"/>
              </w:rPr>
            </w:pPr>
            <w:r>
              <w:rPr>
                <w:rFonts w:cs="Times New Roman"/>
                <w:i/>
                <w:iCs/>
                <w:sz w:val="24"/>
                <w:szCs w:val="24"/>
              </w:rPr>
              <w:t>3 901</w:t>
            </w:r>
          </w:p>
        </w:tc>
        <w:tc>
          <w:tcPr>
            <w:tcW w:w="2410" w:type="dxa"/>
            <w:tcBorders>
              <w:top w:val="single" w:sz="4" w:space="0" w:color="auto"/>
              <w:left w:val="single" w:sz="6" w:space="0" w:color="auto"/>
              <w:bottom w:val="single" w:sz="6"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18 162</w:t>
            </w:r>
          </w:p>
        </w:tc>
      </w:tr>
      <w:tr w:rsidR="002E2E50">
        <w:trPr>
          <w:gridBefore w:val="1"/>
        </w:trPr>
        <w:tc>
          <w:tcPr>
            <w:tcW w:w="3258" w:type="dxa"/>
            <w:tcBorders>
              <w:top w:val="single" w:sz="6" w:space="0" w:color="auto"/>
              <w:left w:val="single" w:sz="12" w:space="0" w:color="auto"/>
              <w:bottom w:val="single" w:sz="6" w:space="0" w:color="auto"/>
              <w:right w:val="single" w:sz="6" w:space="0" w:color="auto"/>
            </w:tcBorders>
          </w:tcPr>
          <w:p w:rsidR="002E2E50" w:rsidRDefault="002E2E50">
            <w:pPr>
              <w:ind w:left="497" w:hanging="142"/>
              <w:rPr>
                <w:rFonts w:cs="Times New Roman"/>
                <w:i/>
                <w:iCs/>
                <w:sz w:val="24"/>
                <w:szCs w:val="24"/>
              </w:rPr>
            </w:pPr>
            <w:r>
              <w:rPr>
                <w:rFonts w:cs="Times New Roman"/>
                <w:i/>
                <w:iCs/>
                <w:sz w:val="24"/>
                <w:szCs w:val="24"/>
              </w:rPr>
              <w:t>- zasiłek celowy na zakup żywności</w:t>
            </w:r>
          </w:p>
        </w:tc>
        <w:tc>
          <w:tcPr>
            <w:tcW w:w="1704" w:type="dxa"/>
            <w:tcBorders>
              <w:top w:val="single" w:sz="6" w:space="0" w:color="auto"/>
              <w:left w:val="single" w:sz="6" w:space="0" w:color="auto"/>
              <w:bottom w:val="single" w:sz="6" w:space="0" w:color="auto"/>
              <w:right w:val="single" w:sz="6" w:space="0" w:color="auto"/>
            </w:tcBorders>
          </w:tcPr>
          <w:p w:rsidR="002E2E50" w:rsidRDefault="002E2E50">
            <w:pPr>
              <w:ind w:right="142"/>
              <w:jc w:val="right"/>
              <w:rPr>
                <w:rFonts w:cs="Times New Roman"/>
                <w:i/>
                <w:iCs/>
                <w:sz w:val="24"/>
                <w:szCs w:val="24"/>
              </w:rPr>
            </w:pPr>
            <w:r>
              <w:rPr>
                <w:rFonts w:cs="Times New Roman"/>
                <w:i/>
                <w:iCs/>
                <w:sz w:val="24"/>
                <w:szCs w:val="24"/>
              </w:rPr>
              <w:t>103</w:t>
            </w:r>
          </w:p>
        </w:tc>
        <w:tc>
          <w:tcPr>
            <w:tcW w:w="1842" w:type="dxa"/>
            <w:tcBorders>
              <w:top w:val="single" w:sz="6" w:space="0" w:color="auto"/>
              <w:left w:val="single" w:sz="6" w:space="0" w:color="auto"/>
              <w:bottom w:val="single" w:sz="6" w:space="0" w:color="auto"/>
              <w:right w:val="single" w:sz="6" w:space="0" w:color="auto"/>
            </w:tcBorders>
          </w:tcPr>
          <w:p w:rsidR="002E2E50" w:rsidRDefault="002E2E50">
            <w:pPr>
              <w:jc w:val="center"/>
              <w:rPr>
                <w:rFonts w:cs="Times New Roman"/>
                <w:i/>
                <w:iCs/>
                <w:sz w:val="24"/>
                <w:szCs w:val="24"/>
              </w:rPr>
            </w:pPr>
            <w:r>
              <w:rPr>
                <w:rFonts w:cs="Times New Roman"/>
                <w:i/>
                <w:iCs/>
                <w:sz w:val="24"/>
                <w:szCs w:val="24"/>
              </w:rPr>
              <w:t>208</w:t>
            </w:r>
          </w:p>
        </w:tc>
        <w:tc>
          <w:tcPr>
            <w:tcW w:w="2410" w:type="dxa"/>
            <w:tcBorders>
              <w:top w:val="single" w:sz="6" w:space="0" w:color="auto"/>
              <w:left w:val="single" w:sz="6" w:space="0" w:color="auto"/>
              <w:bottom w:val="single" w:sz="6" w:space="0" w:color="auto"/>
              <w:right w:val="single" w:sz="6" w:space="0" w:color="auto"/>
            </w:tcBorders>
          </w:tcPr>
          <w:p w:rsidR="002E2E50" w:rsidRDefault="002E2E50">
            <w:pPr>
              <w:jc w:val="right"/>
              <w:rPr>
                <w:rFonts w:cs="Times New Roman"/>
                <w:i/>
                <w:iCs/>
                <w:sz w:val="24"/>
                <w:szCs w:val="24"/>
              </w:rPr>
            </w:pPr>
            <w:r>
              <w:rPr>
                <w:rFonts w:cs="Times New Roman"/>
                <w:i/>
                <w:iCs/>
                <w:sz w:val="24"/>
                <w:szCs w:val="24"/>
              </w:rPr>
              <w:t>18 215</w:t>
            </w:r>
          </w:p>
        </w:tc>
      </w:tr>
    </w:tbl>
    <w:p w:rsidR="002E2E50" w:rsidRDefault="002E2E50">
      <w:pPr>
        <w:spacing w:line="360" w:lineRule="auto"/>
        <w:jc w:val="both"/>
        <w:rPr>
          <w:rFonts w:cs="Times New Roman"/>
          <w:b/>
          <w:bCs/>
          <w:i/>
          <w:iCs/>
          <w:sz w:val="24"/>
          <w:szCs w:val="24"/>
        </w:rPr>
      </w:pPr>
    </w:p>
    <w:p w:rsidR="002E2E50" w:rsidRDefault="002E2E50">
      <w:pPr>
        <w:spacing w:line="360" w:lineRule="auto"/>
        <w:jc w:val="both"/>
        <w:rPr>
          <w:rFonts w:cs="Times New Roman"/>
          <w:color w:val="000000"/>
          <w:sz w:val="24"/>
          <w:szCs w:val="24"/>
        </w:rPr>
      </w:pPr>
      <w:r>
        <w:rPr>
          <w:rFonts w:cs="Times New Roman"/>
          <w:i/>
          <w:iCs/>
          <w:color w:val="000000"/>
          <w:sz w:val="24"/>
          <w:szCs w:val="24"/>
        </w:rPr>
        <w:t xml:space="preserve"> </w:t>
      </w:r>
      <w:r>
        <w:rPr>
          <w:rFonts w:cs="Times New Roman"/>
          <w:b/>
          <w:bCs/>
          <w:i/>
          <w:iCs/>
          <w:color w:val="000000"/>
          <w:sz w:val="24"/>
          <w:szCs w:val="24"/>
        </w:rPr>
        <w:t>Usługi opiekuńcze</w:t>
      </w:r>
      <w:r>
        <w:rPr>
          <w:rFonts w:cs="Times New Roman"/>
          <w:color w:val="000000"/>
          <w:sz w:val="24"/>
          <w:szCs w:val="24"/>
        </w:rPr>
        <w:t xml:space="preserve"> </w:t>
      </w:r>
    </w:p>
    <w:p w:rsidR="002E2E50" w:rsidRDefault="002E2E50">
      <w:pPr>
        <w:spacing w:line="360" w:lineRule="auto"/>
        <w:jc w:val="both"/>
        <w:rPr>
          <w:rFonts w:cs="Times New Roman"/>
          <w:color w:val="000000"/>
          <w:sz w:val="24"/>
          <w:szCs w:val="24"/>
        </w:rPr>
      </w:pPr>
      <w:r>
        <w:rPr>
          <w:rFonts w:cs="Times New Roman"/>
          <w:color w:val="000000"/>
          <w:sz w:val="24"/>
          <w:szCs w:val="24"/>
        </w:rPr>
        <w:t xml:space="preserve">Usługi opiekuńcze obejmują pomoc w zaspokajaniu codziennych potrzeb życiowych, opiekę higieniczną, zaleconą przez lekarza pielęgnację oraz, w miarę możliwości, zapewnienie kontaktów  z otoczeniem. Świadczenie usług opiekuńczych jest zadaniem obowiązkowym gminy. Realizacja powyższych świadczeń umożliwia osobom starszym, niepełnosprawnym fizycznie pozostanie w swym środowisku zamieszkania. Rada Gminy określiła, w drodze uchwały, 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 </w:t>
      </w:r>
      <w:r>
        <w:rPr>
          <w:rFonts w:cs="Times New Roman"/>
          <w:b/>
          <w:bCs/>
          <w:color w:val="000000"/>
          <w:sz w:val="24"/>
          <w:szCs w:val="24"/>
        </w:rPr>
        <w:t>/</w:t>
      </w:r>
      <w:r>
        <w:rPr>
          <w:rFonts w:cs="Times New Roman"/>
          <w:color w:val="000000"/>
          <w:sz w:val="24"/>
          <w:szCs w:val="24"/>
        </w:rPr>
        <w:t>Uchwała Nr XVII/101/04 Rady Gminy Jeleniewo z dnia 24 czerwca 2004r/.</w:t>
      </w:r>
    </w:p>
    <w:p w:rsidR="002E2E50" w:rsidRDefault="002E2E50">
      <w:pPr>
        <w:spacing w:line="360" w:lineRule="auto"/>
        <w:rPr>
          <w:rFonts w:cs="Times New Roman"/>
          <w:b/>
          <w:bCs/>
          <w:color w:val="000000"/>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6"/>
        <w:gridCol w:w="2304"/>
        <w:gridCol w:w="891"/>
        <w:gridCol w:w="1701"/>
      </w:tblGrid>
      <w:tr w:rsidR="002E2E50">
        <w:tc>
          <w:tcPr>
            <w:tcW w:w="4176" w:type="dxa"/>
          </w:tcPr>
          <w:p w:rsidR="002E2E50" w:rsidRDefault="002E2E50">
            <w:pPr>
              <w:jc w:val="center"/>
              <w:rPr>
                <w:rFonts w:cs="Times New Roman"/>
                <w:b/>
                <w:bCs/>
                <w:color w:val="000000"/>
              </w:rPr>
            </w:pPr>
          </w:p>
          <w:p w:rsidR="002E2E50" w:rsidRDefault="002E2E50">
            <w:pPr>
              <w:jc w:val="center"/>
              <w:rPr>
                <w:rFonts w:cs="Times New Roman"/>
                <w:b/>
                <w:bCs/>
                <w:color w:val="000000"/>
              </w:rPr>
            </w:pPr>
            <w:r>
              <w:rPr>
                <w:rFonts w:cs="Times New Roman"/>
                <w:b/>
                <w:bCs/>
                <w:color w:val="000000"/>
              </w:rPr>
              <w:t>Rodzaj świadczenia</w:t>
            </w:r>
          </w:p>
        </w:tc>
        <w:tc>
          <w:tcPr>
            <w:tcW w:w="2304" w:type="dxa"/>
          </w:tcPr>
          <w:p w:rsidR="002E2E50" w:rsidRDefault="002E2E50">
            <w:pPr>
              <w:ind w:right="142"/>
              <w:jc w:val="center"/>
              <w:rPr>
                <w:rFonts w:cs="Times New Roman"/>
                <w:b/>
                <w:bCs/>
                <w:color w:val="000000"/>
              </w:rPr>
            </w:pPr>
            <w:r>
              <w:rPr>
                <w:rFonts w:cs="Times New Roman"/>
                <w:b/>
                <w:bCs/>
                <w:color w:val="000000"/>
              </w:rPr>
              <w:t>Liczba osób którym przyzn. świadcz.</w:t>
            </w:r>
          </w:p>
        </w:tc>
        <w:tc>
          <w:tcPr>
            <w:tcW w:w="891" w:type="dxa"/>
          </w:tcPr>
          <w:p w:rsidR="002E2E50" w:rsidRDefault="002E2E50">
            <w:pPr>
              <w:jc w:val="center"/>
              <w:rPr>
                <w:rFonts w:cs="Times New Roman"/>
                <w:b/>
                <w:bCs/>
                <w:color w:val="000000"/>
              </w:rPr>
            </w:pPr>
            <w:r>
              <w:rPr>
                <w:rFonts w:cs="Times New Roman"/>
                <w:b/>
                <w:bCs/>
                <w:color w:val="000000"/>
              </w:rPr>
              <w:t>Liczba rodzin</w:t>
            </w:r>
          </w:p>
        </w:tc>
        <w:tc>
          <w:tcPr>
            <w:tcW w:w="1701" w:type="dxa"/>
          </w:tcPr>
          <w:p w:rsidR="002E2E50" w:rsidRDefault="002E2E50">
            <w:pPr>
              <w:jc w:val="center"/>
              <w:rPr>
                <w:rFonts w:cs="Times New Roman"/>
                <w:b/>
                <w:bCs/>
                <w:color w:val="000000"/>
              </w:rPr>
            </w:pPr>
            <w:r>
              <w:rPr>
                <w:rFonts w:cs="Times New Roman"/>
                <w:b/>
                <w:bCs/>
                <w:color w:val="000000"/>
              </w:rPr>
              <w:t xml:space="preserve">Liczba osób w rodzinach </w:t>
            </w:r>
          </w:p>
        </w:tc>
      </w:tr>
      <w:tr w:rsidR="002E2E50">
        <w:tc>
          <w:tcPr>
            <w:tcW w:w="4176" w:type="dxa"/>
          </w:tcPr>
          <w:p w:rsidR="002E2E50" w:rsidRDefault="002E2E50">
            <w:pPr>
              <w:rPr>
                <w:rFonts w:cs="Times New Roman"/>
                <w:color w:val="000000"/>
                <w:sz w:val="24"/>
                <w:szCs w:val="24"/>
              </w:rPr>
            </w:pPr>
          </w:p>
          <w:p w:rsidR="002E2E50" w:rsidRDefault="002E2E50">
            <w:pPr>
              <w:rPr>
                <w:rFonts w:cs="Times New Roman"/>
                <w:i/>
                <w:iCs/>
                <w:color w:val="000000"/>
                <w:sz w:val="24"/>
                <w:szCs w:val="24"/>
              </w:rPr>
            </w:pPr>
            <w:r>
              <w:rPr>
                <w:rFonts w:cs="Times New Roman"/>
                <w:i/>
                <w:iCs/>
                <w:color w:val="000000"/>
                <w:sz w:val="24"/>
                <w:szCs w:val="24"/>
              </w:rPr>
              <w:t xml:space="preserve">           Usługi opiekuńcze</w:t>
            </w:r>
          </w:p>
        </w:tc>
        <w:tc>
          <w:tcPr>
            <w:tcW w:w="2304" w:type="dxa"/>
          </w:tcPr>
          <w:p w:rsidR="002E2E50" w:rsidRDefault="002E2E50">
            <w:pPr>
              <w:ind w:right="142"/>
              <w:jc w:val="right"/>
              <w:rPr>
                <w:rFonts w:cs="Times New Roman"/>
                <w:b/>
                <w:bCs/>
                <w:color w:val="000000"/>
                <w:sz w:val="24"/>
                <w:szCs w:val="24"/>
              </w:rPr>
            </w:pPr>
          </w:p>
          <w:p w:rsidR="002E2E50" w:rsidRDefault="002E2E50">
            <w:pPr>
              <w:ind w:right="142"/>
              <w:jc w:val="center"/>
              <w:rPr>
                <w:rFonts w:cs="Times New Roman"/>
                <w:b/>
                <w:bCs/>
                <w:color w:val="000000"/>
                <w:sz w:val="24"/>
                <w:szCs w:val="24"/>
              </w:rPr>
            </w:pPr>
            <w:r>
              <w:rPr>
                <w:rFonts w:cs="Times New Roman"/>
                <w:b/>
                <w:bCs/>
                <w:color w:val="000000"/>
                <w:sz w:val="24"/>
                <w:szCs w:val="24"/>
              </w:rPr>
              <w:t>3</w:t>
            </w:r>
          </w:p>
        </w:tc>
        <w:tc>
          <w:tcPr>
            <w:tcW w:w="891" w:type="dxa"/>
          </w:tcPr>
          <w:p w:rsidR="002E2E50" w:rsidRDefault="002E2E50">
            <w:pPr>
              <w:jc w:val="right"/>
              <w:rPr>
                <w:rFonts w:cs="Times New Roman"/>
                <w:b/>
                <w:bCs/>
                <w:color w:val="000000"/>
                <w:sz w:val="24"/>
                <w:szCs w:val="24"/>
              </w:rPr>
            </w:pPr>
          </w:p>
          <w:p w:rsidR="002E2E50" w:rsidRDefault="002E2E50">
            <w:pPr>
              <w:jc w:val="center"/>
              <w:rPr>
                <w:rFonts w:cs="Times New Roman"/>
                <w:b/>
                <w:bCs/>
                <w:color w:val="000000"/>
                <w:sz w:val="24"/>
                <w:szCs w:val="24"/>
              </w:rPr>
            </w:pPr>
            <w:r>
              <w:rPr>
                <w:rFonts w:cs="Times New Roman"/>
                <w:b/>
                <w:bCs/>
                <w:color w:val="000000"/>
                <w:sz w:val="24"/>
                <w:szCs w:val="24"/>
              </w:rPr>
              <w:t>3</w:t>
            </w:r>
          </w:p>
        </w:tc>
        <w:tc>
          <w:tcPr>
            <w:tcW w:w="1701" w:type="dxa"/>
          </w:tcPr>
          <w:p w:rsidR="002E2E50" w:rsidRDefault="002E2E50">
            <w:pPr>
              <w:jc w:val="right"/>
              <w:rPr>
                <w:rFonts w:cs="Times New Roman"/>
                <w:b/>
                <w:bCs/>
                <w:color w:val="000000"/>
                <w:sz w:val="24"/>
                <w:szCs w:val="24"/>
              </w:rPr>
            </w:pPr>
          </w:p>
          <w:p w:rsidR="002E2E50" w:rsidRDefault="002E2E50">
            <w:pPr>
              <w:jc w:val="center"/>
              <w:rPr>
                <w:rFonts w:cs="Times New Roman"/>
                <w:b/>
                <w:bCs/>
                <w:color w:val="000000"/>
                <w:sz w:val="24"/>
                <w:szCs w:val="24"/>
              </w:rPr>
            </w:pPr>
            <w:r>
              <w:rPr>
                <w:rFonts w:cs="Times New Roman"/>
                <w:b/>
                <w:bCs/>
                <w:color w:val="000000"/>
                <w:sz w:val="24"/>
                <w:szCs w:val="24"/>
              </w:rPr>
              <w:t>4</w:t>
            </w:r>
          </w:p>
        </w:tc>
      </w:tr>
    </w:tbl>
    <w:p w:rsidR="002E2E50" w:rsidRDefault="002E2E50">
      <w:pPr>
        <w:jc w:val="center"/>
        <w:rPr>
          <w:rFonts w:cs="Times New Roman"/>
          <w:b/>
          <w:bCs/>
          <w:color w:val="000000"/>
          <w:sz w:val="24"/>
          <w:szCs w:val="24"/>
        </w:rPr>
      </w:pPr>
    </w:p>
    <w:p w:rsidR="002E2E50" w:rsidRDefault="002E2E50">
      <w:pPr>
        <w:spacing w:line="360" w:lineRule="auto"/>
        <w:rPr>
          <w:rFonts w:cs="Times New Roman"/>
          <w:color w:val="000000"/>
          <w:sz w:val="24"/>
          <w:szCs w:val="24"/>
        </w:rPr>
      </w:pPr>
      <w:r>
        <w:rPr>
          <w:rFonts w:cs="Times New Roman"/>
          <w:color w:val="000000"/>
          <w:sz w:val="24"/>
          <w:szCs w:val="24"/>
        </w:rPr>
        <w:t>Usługi opiekuńcze w roku 2011 były realizowane w ramach prac społecznie użytecznych. Z tej formy pomocy korzystały 3 osoby.</w:t>
      </w:r>
    </w:p>
    <w:p w:rsidR="002E2E50" w:rsidRDefault="002E2E50">
      <w:pPr>
        <w:overflowPunct w:val="0"/>
        <w:spacing w:line="360" w:lineRule="auto"/>
        <w:jc w:val="both"/>
        <w:textAlignment w:val="baseline"/>
        <w:rPr>
          <w:rFonts w:cs="Times New Roman"/>
          <w:b/>
          <w:bCs/>
          <w:sz w:val="24"/>
          <w:szCs w:val="24"/>
        </w:rPr>
      </w:pPr>
    </w:p>
    <w:p w:rsidR="002E2E50" w:rsidRDefault="002E2E50">
      <w:pPr>
        <w:overflowPunct w:val="0"/>
        <w:spacing w:line="360" w:lineRule="auto"/>
        <w:jc w:val="both"/>
        <w:textAlignment w:val="baseline"/>
        <w:rPr>
          <w:rFonts w:cs="Times New Roman"/>
          <w:b/>
          <w:bCs/>
          <w:i/>
          <w:iCs/>
          <w:sz w:val="24"/>
          <w:szCs w:val="24"/>
        </w:rPr>
      </w:pPr>
      <w:r>
        <w:rPr>
          <w:rFonts w:cs="Times New Roman"/>
          <w:b/>
          <w:bCs/>
          <w:i/>
          <w:iCs/>
          <w:sz w:val="24"/>
          <w:szCs w:val="24"/>
        </w:rPr>
        <w:t>Prace społecznie użyteczne</w:t>
      </w:r>
    </w:p>
    <w:p w:rsidR="002E2E50" w:rsidRDefault="002E2E50">
      <w:pPr>
        <w:overflowPunct w:val="0"/>
        <w:spacing w:line="360" w:lineRule="auto"/>
        <w:ind w:firstLine="709"/>
        <w:jc w:val="both"/>
        <w:textAlignment w:val="baseline"/>
        <w:rPr>
          <w:rFonts w:cs="Times New Roman"/>
          <w:sz w:val="24"/>
          <w:szCs w:val="24"/>
        </w:rPr>
      </w:pPr>
      <w:r>
        <w:rPr>
          <w:rFonts w:cs="Times New Roman"/>
          <w:sz w:val="24"/>
          <w:szCs w:val="24"/>
        </w:rPr>
        <w:t xml:space="preserve">Podobnie jak w latach ubiegłych na bazie ustawy o promocji zatrudnienia i instytucjach rynku pracy na terenie gminy wykonywane były prace społecznie użyteczne. Zgodnie z zapisami porozumienia do wykonywania tych prac skierowano 5 osób w wymiarze 40 godzin miesięcznie. Osoby kierowane do prac społecznie użytecznych musiały posiadać status osoby bezrobotnej bez prawa do zasiłku oraz korzystać jednocześnie ze świadczeń pomocy społecznej. Koszty zatrudnienia w ramach prac w wys. 60% refunduje PUP, resztę pokrywa gmina.  Osoby te wykonywały następujące prace: opieka nad dziećmi szkolnymi w czasie przewozu do szkół, usługi opiekuńcze oraz prace porządkowe na terenie gminy. </w:t>
      </w:r>
    </w:p>
    <w:p w:rsidR="002E2E50" w:rsidRDefault="002E2E50">
      <w:pPr>
        <w:overflowPunct w:val="0"/>
        <w:spacing w:line="360" w:lineRule="auto"/>
        <w:ind w:firstLine="709"/>
        <w:jc w:val="both"/>
        <w:textAlignment w:val="baseline"/>
        <w:rPr>
          <w:rFonts w:cs="Times New Roman"/>
          <w:sz w:val="24"/>
          <w:szCs w:val="24"/>
        </w:rPr>
      </w:pPr>
    </w:p>
    <w:p w:rsidR="002E2E50" w:rsidRDefault="002E2E50">
      <w:pPr>
        <w:spacing w:line="360" w:lineRule="auto"/>
        <w:jc w:val="both"/>
        <w:rPr>
          <w:rFonts w:cs="Times New Roman"/>
          <w:b/>
          <w:bCs/>
          <w:i/>
          <w:iCs/>
          <w:sz w:val="24"/>
          <w:szCs w:val="24"/>
        </w:rPr>
      </w:pPr>
      <w:r>
        <w:rPr>
          <w:rFonts w:cs="Times New Roman"/>
          <w:sz w:val="24"/>
          <w:szCs w:val="24"/>
        </w:rPr>
        <w:t xml:space="preserve">  </w:t>
      </w:r>
      <w:r>
        <w:rPr>
          <w:rFonts w:cs="Times New Roman"/>
          <w:b/>
          <w:bCs/>
          <w:i/>
          <w:iCs/>
          <w:sz w:val="24"/>
          <w:szCs w:val="24"/>
        </w:rPr>
        <w:t>Praca socjalna</w:t>
      </w:r>
    </w:p>
    <w:p w:rsidR="002E2E50" w:rsidRDefault="002E2E50">
      <w:pPr>
        <w:spacing w:line="360" w:lineRule="auto"/>
        <w:jc w:val="both"/>
        <w:rPr>
          <w:rFonts w:cs="Times New Roman"/>
          <w:sz w:val="24"/>
          <w:szCs w:val="24"/>
        </w:rPr>
      </w:pPr>
      <w:r>
        <w:rPr>
          <w:rFonts w:cs="Times New Roman"/>
          <w:sz w:val="24"/>
          <w:szCs w:val="24"/>
        </w:rPr>
        <w:t xml:space="preserve">        Pomoc społeczna nie oznacza jedynie wypłaty świadczeń pieniężnych. Istotą pomocy społecznej jest praca socjalna świadczona jako wszelkiego rodzaju poradnictwo, informowanie, pomoc w załatwianiu różnych spraw urzędowych, wsparcie. Jest to jedna z bardzo ważnych i pracochłonnych form pomocy. Pomocy w formie pracy socjalnej udzielono  67 rodzinom, w tym 209 osobom w rodzinie. </w:t>
      </w:r>
    </w:p>
    <w:p w:rsidR="002E2E50" w:rsidRDefault="002E2E50">
      <w:pPr>
        <w:spacing w:line="360" w:lineRule="auto"/>
        <w:jc w:val="both"/>
        <w:rPr>
          <w:rFonts w:cs="Times New Roman"/>
          <w:sz w:val="24"/>
          <w:szCs w:val="24"/>
        </w:rPr>
      </w:pPr>
      <w:r>
        <w:rPr>
          <w:rFonts w:cs="Times New Roman"/>
          <w:sz w:val="24"/>
          <w:szCs w:val="24"/>
        </w:rPr>
        <w:t xml:space="preserve">Szerokie spektrum naszych działań wymaga współpracy  z wieloma instytucjami zarówno na terenie gminy jak i w powiecie, takimi jak: Powiatowe Centrum Pomocy Rodzinie, Sąd, Powiatowy Urząd Pracy, Szkoły, Ośrodek Szkolno-Wychowawczy, Zakład Pielęgnacyjno – Opiekuńczy, Powiatowy Zespół ds. Orzekania o Stopniu Niepełnosprawności, Szpital Psychiatryczny, Ośrodek Wsparcia dla Osób z Zaburzeniami Psychicznymi w Lipniaku, Dom dla Osób Bezdomnych Monar-Markot w Garbasiu, miejscowe ośrodki zdrowia, Policja,  KRUS, ZUS, Narodowy Fundusz Zdrowia, GKPiRPAiN, organizacje pozarządowe. </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b/>
          <w:bCs/>
          <w:sz w:val="24"/>
          <w:szCs w:val="24"/>
        </w:rPr>
      </w:pPr>
      <w:r>
        <w:rPr>
          <w:rFonts w:cs="Times New Roman"/>
          <w:b/>
          <w:bCs/>
          <w:sz w:val="24"/>
          <w:szCs w:val="24"/>
        </w:rPr>
        <w:t>Pomoc kombatantom</w:t>
      </w:r>
    </w:p>
    <w:p w:rsidR="002E2E50" w:rsidRDefault="002E2E50">
      <w:pPr>
        <w:spacing w:line="360" w:lineRule="auto"/>
        <w:jc w:val="both"/>
        <w:rPr>
          <w:rFonts w:cs="Times New Roman"/>
          <w:sz w:val="24"/>
          <w:szCs w:val="24"/>
        </w:rPr>
      </w:pPr>
      <w:r>
        <w:rPr>
          <w:rFonts w:cs="Times New Roman"/>
          <w:sz w:val="24"/>
          <w:szCs w:val="24"/>
        </w:rPr>
        <w:t>Nowym zadaniem ośrodków pomocy społecznej od lipca 2007 roku  jest wydawanie opinii co do zasadności przyznawania pomocy pieniężnej kombatantom lub innym osobom uprawnionym. Pomoc tę udziela Urząd do Spraw Kombatantów i Osób Represjonowanych. W 2011 roku wydano 3 postanowienia na podstawie których kombatantom została udzielona  pomoc finansowa.</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b/>
          <w:bCs/>
          <w:sz w:val="24"/>
          <w:szCs w:val="24"/>
        </w:rPr>
      </w:pPr>
      <w:r>
        <w:rPr>
          <w:rFonts w:cs="Times New Roman"/>
          <w:b/>
          <w:bCs/>
          <w:sz w:val="24"/>
          <w:szCs w:val="24"/>
        </w:rPr>
        <w:t>Zadania ustawy oświadczeniach opieki zdrowotnej finansowanych ze środków publicznych.</w:t>
      </w:r>
    </w:p>
    <w:p w:rsidR="002E2E50" w:rsidRDefault="002E2E50">
      <w:pPr>
        <w:spacing w:line="360" w:lineRule="auto"/>
        <w:jc w:val="both"/>
        <w:rPr>
          <w:rFonts w:cs="Times New Roman"/>
          <w:sz w:val="24"/>
          <w:szCs w:val="24"/>
        </w:rPr>
      </w:pPr>
      <w:r>
        <w:rPr>
          <w:rFonts w:cs="Times New Roman"/>
          <w:sz w:val="24"/>
          <w:szCs w:val="24"/>
        </w:rPr>
        <w:t xml:space="preserve">W roku 2011 pracownicy Ośrodka przeprowadzili postępowanie administracyjne na podstawie którego Wójt Gminy Jeleniewo wydał 2 decyzje uprawniające do korzystania z bezpłatnych świadczeń zdrowotnych na podstawie ustawy z dnia 27 sierpnia 2004r. oświadczeniach opieki zdrowotnej finansowanych ze środków publicznych (t. j. Dz.U. z 2008r, Nr 164, poz. 1027 z późn.zm.). </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b/>
          <w:bCs/>
          <w:sz w:val="24"/>
          <w:szCs w:val="24"/>
        </w:rPr>
      </w:pPr>
      <w:r>
        <w:rPr>
          <w:rFonts w:cs="Times New Roman"/>
          <w:b/>
          <w:bCs/>
          <w:sz w:val="24"/>
          <w:szCs w:val="24"/>
        </w:rPr>
        <w:t>Realizacja Gminnego Programu Przeciwdziałania Przemocy w Rodzinie oraz Ochrony Ofiar Przemocy w Rodzinie.</w:t>
      </w:r>
    </w:p>
    <w:p w:rsidR="002E2E50" w:rsidRDefault="002E2E50">
      <w:pPr>
        <w:spacing w:line="360" w:lineRule="auto"/>
        <w:jc w:val="both"/>
        <w:rPr>
          <w:rFonts w:cs="Times New Roman"/>
          <w:sz w:val="24"/>
          <w:szCs w:val="24"/>
        </w:rPr>
      </w:pPr>
      <w:r>
        <w:rPr>
          <w:rFonts w:cs="Times New Roman"/>
          <w:sz w:val="24"/>
          <w:szCs w:val="24"/>
        </w:rPr>
        <w:t xml:space="preserve">Gminny Program Przeciwdziałania Przemocy w Rodzinie oraz Ochrony Ofiar Przemocy w Rodzinie zatwierdzony Uchwałą NR IV/17/2011 Rady Gminy Jeleniewo z dnia 31 stycznia 2011 roku obejmuje swoim zasięgiem zadania mające na celu przeciwdziałanie przemocy w rodzinie oraz zmiany zachowań i postaw wobec tego zjawiska. </w:t>
      </w:r>
    </w:p>
    <w:p w:rsidR="002E2E50" w:rsidRDefault="002E2E50">
      <w:pPr>
        <w:spacing w:line="360" w:lineRule="auto"/>
        <w:jc w:val="both"/>
        <w:rPr>
          <w:rFonts w:cs="Times New Roman"/>
          <w:sz w:val="24"/>
          <w:szCs w:val="24"/>
        </w:rPr>
      </w:pPr>
      <w:r>
        <w:rPr>
          <w:rFonts w:cs="Times New Roman"/>
          <w:sz w:val="24"/>
          <w:szCs w:val="24"/>
        </w:rPr>
        <w:t>Porozumienia o współpracy w Zespole Interdyscyplinarnym złożyło 6 instytucji, wyznaczono członków do prac w zespole interdyscyplinarnym.</w:t>
      </w:r>
    </w:p>
    <w:p w:rsidR="002E2E50" w:rsidRDefault="002E2E50">
      <w:pPr>
        <w:spacing w:line="360" w:lineRule="auto"/>
        <w:jc w:val="both"/>
        <w:rPr>
          <w:rFonts w:cs="Times New Roman"/>
          <w:sz w:val="24"/>
          <w:szCs w:val="24"/>
        </w:rPr>
      </w:pPr>
      <w:r>
        <w:rPr>
          <w:rFonts w:cs="Times New Roman"/>
          <w:sz w:val="24"/>
          <w:szCs w:val="24"/>
        </w:rPr>
        <w:t>Zarządzeniem Nr 40/2011 Wójta Gminy Jeleniewo z dnia 30 maja 2011r. został powołany Zespół Interdyscyplinarny w składzie:</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 xml:space="preserve">Teresa Lucyna Aneszko - Przedstawiciel Gminnej Komisji Profilaktyki i Rozwiązywania Problemów Alkoholowych i Narkomanii w Jeleniewie, </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Dorota Tylęda - Pracownik Socjalny Gminnego Ośrodka Pomocy Społecznej w Jeleniewie,</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Sylwia Taraszkiewicz - Pracownik Socjalny Gminnego Ośrodka Pomocy Społecznej w Jeleniewie,</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Anna Bogumiła Kuryło - Główny Specjalista ds. Organizacji Interwencji Kryzysowej i Przeciwdziałania Przemocy w Rodzinie w Powiatowym Centrum Pomocy Rodzinie w Suwałkach,</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 xml:space="preserve"> Mariusz Bogdan - Dzielnicowy Posterunku Policji w Szypliszkach Komendy Miejskiej Policji w Suwałkach,                   </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Jolanta Brzostowska - Pedagog Zespołu Szkół w Jeleniewie,</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Ewa Kapla - Kurator Specjalista Sądu Rejonowego w Suwałkach,</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Mieczysław Łuniewski - Kurator Społeczny Kuratorskiej Służby Sądowej przy Sądzie Rejonowym w Suwałkach,</w:t>
      </w:r>
    </w:p>
    <w:p w:rsidR="002E2E50" w:rsidRDefault="002E2E50">
      <w:pPr>
        <w:pStyle w:val="Akapitzlist1"/>
        <w:numPr>
          <w:ilvl w:val="0"/>
          <w:numId w:val="23"/>
        </w:numPr>
        <w:tabs>
          <w:tab w:val="num" w:pos="786"/>
        </w:tabs>
        <w:spacing w:after="0" w:line="100" w:lineRule="atLeast"/>
        <w:ind w:left="786"/>
        <w:jc w:val="both"/>
        <w:rPr>
          <w:rFonts w:ascii="Times New Roman" w:hAnsi="Times New Roman" w:cs="Times New Roman"/>
          <w:sz w:val="24"/>
          <w:szCs w:val="24"/>
        </w:rPr>
      </w:pPr>
      <w:r>
        <w:rPr>
          <w:rFonts w:ascii="Times New Roman" w:hAnsi="Times New Roman" w:cs="Times New Roman"/>
          <w:sz w:val="24"/>
          <w:szCs w:val="24"/>
        </w:rPr>
        <w:t xml:space="preserve">Justyna Sobol – Pielęgniarka NZOZ s.c. „CORDIS” w Jeleniewie. </w:t>
      </w:r>
    </w:p>
    <w:p w:rsidR="002E2E50" w:rsidRDefault="002E2E50">
      <w:pPr>
        <w:pStyle w:val="Akapitzlist1"/>
        <w:spacing w:after="0" w:line="100" w:lineRule="atLeast"/>
        <w:ind w:left="786"/>
        <w:jc w:val="both"/>
        <w:rPr>
          <w:rFonts w:ascii="Times New Roman" w:hAnsi="Times New Roman" w:cs="Times New Roman"/>
          <w:sz w:val="24"/>
          <w:szCs w:val="24"/>
        </w:rPr>
      </w:pPr>
    </w:p>
    <w:p w:rsidR="002E2E50" w:rsidRDefault="002E2E50">
      <w:pPr>
        <w:spacing w:line="360" w:lineRule="auto"/>
        <w:jc w:val="both"/>
        <w:rPr>
          <w:rFonts w:cs="Times New Roman"/>
          <w:sz w:val="24"/>
          <w:szCs w:val="24"/>
        </w:rPr>
      </w:pPr>
      <w:r>
        <w:rPr>
          <w:rFonts w:cs="Times New Roman"/>
          <w:sz w:val="24"/>
          <w:szCs w:val="24"/>
        </w:rPr>
        <w:t xml:space="preserve">W 2011 roku odbyły się 3 posiedzenia Zespołu, na których zajmowano się 5 sprawami związanymi z przemocą. W ramach pracy zespołu ofiary przemocy mogły skorzystać z porady specjalistów tj. psychologa, doradcy rodzinnego, pedagoga i prawnika. </w:t>
      </w:r>
    </w:p>
    <w:p w:rsidR="002E2E50" w:rsidRDefault="002E2E50">
      <w:pPr>
        <w:spacing w:line="360" w:lineRule="auto"/>
        <w:jc w:val="both"/>
        <w:rPr>
          <w:rFonts w:cs="Times New Roman"/>
          <w:sz w:val="24"/>
          <w:szCs w:val="24"/>
        </w:rPr>
      </w:pPr>
      <w:r>
        <w:rPr>
          <w:rFonts w:cs="Times New Roman"/>
          <w:sz w:val="24"/>
          <w:szCs w:val="24"/>
        </w:rPr>
        <w:t>W ramach działań mających na celu ochronę ofiar przemocy w rodzinie na terenie powiatu funkcjonuje Hostel mający zapewnić izolację rodziny od osoby stosującej przemoc, dać poczucie bezpieczeństwa oraz wsparcie emocjonalne i instytucjonalne. W 2011 roku z Hostelu skorzystała 1 osoba. Członkowie Zespołu uczestniczyli w szkoleniach oraz seminariach dot. przeciwdziałania przemocy w rodzinie. W instytucjach użyteczności publicznej na terenie gminy Jeleniewo rozpropagowano plakaty, ulotki oraz informatory dot. przeciwdziałania przemocy w rodzinie.</w:t>
      </w:r>
    </w:p>
    <w:p w:rsidR="002E2E50" w:rsidRDefault="002E2E50">
      <w:pPr>
        <w:spacing w:line="360" w:lineRule="auto"/>
        <w:jc w:val="both"/>
        <w:rPr>
          <w:rFonts w:cs="Times New Roman"/>
          <w:sz w:val="24"/>
          <w:szCs w:val="24"/>
        </w:rPr>
      </w:pPr>
      <w:r>
        <w:rPr>
          <w:rFonts w:cs="Times New Roman"/>
          <w:sz w:val="24"/>
          <w:szCs w:val="24"/>
        </w:rPr>
        <w:t>W zakresie przeciwdziałania przemocy w rodzinie konieczne jest utworzenie na terenie gminy Punktu  Wsparcia i Pomocy dla osób dotkniętych  przemocą w rodzinie.</w:t>
      </w:r>
    </w:p>
    <w:p w:rsidR="002E2E50" w:rsidRDefault="002E2E50">
      <w:pPr>
        <w:pStyle w:val="NormalWeb"/>
        <w:spacing w:line="360" w:lineRule="auto"/>
        <w:rPr>
          <w:rFonts w:cs="Times New Roman"/>
          <w:b/>
          <w:bCs/>
        </w:rPr>
      </w:pPr>
      <w:r>
        <w:rPr>
          <w:rFonts w:cs="Times New Roman"/>
          <w:b/>
          <w:bCs/>
        </w:rPr>
        <w:t xml:space="preserve">Projekt systemowy „Aktywizacja społeczno-zawodowa osób korzystających z pomocy społecznej w gminie Jeleniewo” </w:t>
      </w:r>
    </w:p>
    <w:p w:rsidR="002E2E50" w:rsidRDefault="002E2E50">
      <w:pPr>
        <w:spacing w:line="360" w:lineRule="auto"/>
        <w:jc w:val="both"/>
        <w:rPr>
          <w:rFonts w:cs="Times New Roman"/>
          <w:sz w:val="24"/>
          <w:szCs w:val="24"/>
        </w:rPr>
      </w:pPr>
      <w:r>
        <w:rPr>
          <w:rFonts w:cs="Times New Roman"/>
          <w:sz w:val="24"/>
          <w:szCs w:val="24"/>
        </w:rPr>
        <w:t xml:space="preserve">Gminny Ośrodek Pomocy Społecznej w Jeleniewie od 2009 roku uczestniczy w procesie wykorzystywania środków Europejskiego Funduszu Społecznego. W 2011 roku realizowaliśmy kolejną edycję projektu pn. „Aktywizacja społeczno-zawodowa osób korzystających z pomocy społecznej w gminie Jeleniewo” w ramach Programu Operacyjnego Kapitał Ludzki, Priorytetu VII - Promocja Integracji Społecznej,  Poddziałania 7.1.1 - Rozwój i upowszechnianie aktywnej integracji przez ośrodki pomocy społecznej. </w:t>
      </w:r>
    </w:p>
    <w:p w:rsidR="002E2E50" w:rsidRDefault="002E2E50">
      <w:pPr>
        <w:spacing w:line="360" w:lineRule="auto"/>
        <w:jc w:val="both"/>
        <w:rPr>
          <w:rFonts w:cs="Times New Roman"/>
          <w:sz w:val="24"/>
          <w:szCs w:val="24"/>
        </w:rPr>
      </w:pPr>
      <w:r>
        <w:rPr>
          <w:rFonts w:cs="Times New Roman"/>
          <w:sz w:val="24"/>
          <w:szCs w:val="24"/>
        </w:rPr>
        <w:t>Projekt skierowany był do osób bezrobotnych oraz osób z orzeczoną niepełnosprawnością i korzystających ze wsparcia Ośrodka.</w:t>
      </w:r>
    </w:p>
    <w:p w:rsidR="002E2E50" w:rsidRDefault="002E2E50">
      <w:pPr>
        <w:spacing w:line="360" w:lineRule="auto"/>
        <w:jc w:val="both"/>
        <w:rPr>
          <w:rFonts w:cs="Times New Roman"/>
          <w:sz w:val="24"/>
          <w:szCs w:val="24"/>
        </w:rPr>
      </w:pPr>
      <w:r>
        <w:rPr>
          <w:rFonts w:cs="Times New Roman"/>
          <w:sz w:val="24"/>
          <w:szCs w:val="24"/>
        </w:rPr>
        <w:t xml:space="preserve">Głównym celem podjętych działań było podniesienie aktywności zawodowej i społecznej osób będących w wieku aktywności zawodowej i korzystających ze świadczeń pomocy społecznej w rozumieniu przepisów o pomocy społecznej. </w:t>
      </w:r>
    </w:p>
    <w:p w:rsidR="002E2E50" w:rsidRDefault="002E2E50">
      <w:pPr>
        <w:spacing w:line="360" w:lineRule="auto"/>
        <w:jc w:val="both"/>
        <w:rPr>
          <w:rFonts w:cs="Times New Roman"/>
          <w:sz w:val="24"/>
          <w:szCs w:val="24"/>
        </w:rPr>
      </w:pPr>
      <w:r>
        <w:rPr>
          <w:rFonts w:cs="Times New Roman"/>
          <w:sz w:val="24"/>
          <w:szCs w:val="24"/>
        </w:rPr>
        <w:t xml:space="preserve">W ramach realizacji projektu został zatrudniony pracownik socjalny. Osoba ta prowadziła 9 kontraktów socjalnych oraz realizowała zadania związane z aktywną integracją i dodatkowo wykonywała inne zadania wynikające z ustawy o pomocy społecznej dotyczące pracy socjalnej. Działaniami w ramach projektu zostało objętych 9 osób. Były prowadzone warsztaty z doradcą zawodowym i psychologiem oraz spotkania indywidualne z każdym z uczestników. W ramach działań podnoszących kwalifikacje zawodowe zorganizowano szkolenie „Pracownik małej gastronomii” oraz  szkolenie „Pracownik terenów zielonych”. </w:t>
      </w:r>
    </w:p>
    <w:p w:rsidR="002E2E50" w:rsidRDefault="002E2E50">
      <w:pPr>
        <w:spacing w:line="360" w:lineRule="auto"/>
        <w:jc w:val="both"/>
        <w:rPr>
          <w:rFonts w:cs="Times New Roman"/>
          <w:sz w:val="24"/>
          <w:szCs w:val="24"/>
        </w:rPr>
      </w:pPr>
      <w:r>
        <w:rPr>
          <w:rFonts w:cs="Times New Roman"/>
          <w:sz w:val="24"/>
          <w:szCs w:val="24"/>
        </w:rPr>
        <w:t xml:space="preserve">Uczestnicy otrzymali wsparcie finansowe z wkładu własnego gminy w postaci zasiłków celowych. Przez cały czas trwania projektu beneficjenci wywiązywali się z postanowień zawartych w kontraktach socjalnych i współpracowali z pracownikiem socjalnym na rzecz osiągnięcia celów kontraktu. </w:t>
      </w:r>
    </w:p>
    <w:p w:rsidR="002E2E50" w:rsidRDefault="002E2E50">
      <w:pPr>
        <w:spacing w:line="360" w:lineRule="auto"/>
        <w:jc w:val="both"/>
        <w:rPr>
          <w:rFonts w:cs="Times New Roman"/>
          <w:sz w:val="24"/>
          <w:szCs w:val="24"/>
        </w:rPr>
      </w:pPr>
      <w:r>
        <w:rPr>
          <w:rFonts w:cs="Times New Roman"/>
          <w:sz w:val="24"/>
          <w:szCs w:val="24"/>
        </w:rPr>
        <w:t xml:space="preserve">Kwota całkowita projektu w 2011 roku wyniosła 89 202,66 zł,  przy wkładzie własnym 11 495,52 zł. (zasiłki celowe i ubezpieczenie zdrowotne dla uczestników projektu).  Projekt zrealizowano w okresie od  marca  do  sierpnia 2011 roku.  </w:t>
      </w:r>
    </w:p>
    <w:p w:rsidR="002E2E50" w:rsidRDefault="002E2E50">
      <w:pPr>
        <w:spacing w:line="360" w:lineRule="auto"/>
        <w:jc w:val="both"/>
        <w:rPr>
          <w:rFonts w:cs="Times New Roman"/>
          <w:sz w:val="24"/>
          <w:szCs w:val="24"/>
        </w:rPr>
      </w:pPr>
      <w:r>
        <w:rPr>
          <w:rFonts w:cs="Times New Roman"/>
          <w:sz w:val="24"/>
          <w:szCs w:val="24"/>
        </w:rPr>
        <w:t xml:space="preserve">Nasz projekt został zaprezentowany na antenie TVP Białystok w kampanii promocyjnej projektów systemowych realizowanych w ramach Priorytetu VII Promocja Integracji Społecznej Programu Operacyjnego Kapitał Ludzki w audycji pt. „Sukces integracji” jako dobra praktyka w ramach  Europejskiego Funduszu Społecznego w województwie podlaskim. </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b/>
          <w:bCs/>
          <w:sz w:val="24"/>
          <w:szCs w:val="24"/>
        </w:rPr>
      </w:pPr>
      <w:r>
        <w:rPr>
          <w:rFonts w:cs="Times New Roman"/>
          <w:b/>
          <w:bCs/>
          <w:sz w:val="24"/>
          <w:szCs w:val="24"/>
        </w:rPr>
        <w:t>POTRZEBY W ZAKRESIE POMOCY SPOŁECZNEJ</w:t>
      </w:r>
    </w:p>
    <w:p w:rsidR="002E2E50" w:rsidRDefault="002E2E50">
      <w:pPr>
        <w:spacing w:line="360" w:lineRule="auto"/>
        <w:jc w:val="both"/>
        <w:rPr>
          <w:rFonts w:cs="Times New Roman"/>
          <w:sz w:val="24"/>
          <w:szCs w:val="24"/>
        </w:rPr>
      </w:pPr>
      <w:r>
        <w:rPr>
          <w:rFonts w:cs="Times New Roman"/>
          <w:sz w:val="24"/>
          <w:szCs w:val="24"/>
        </w:rPr>
        <w:t xml:space="preserve">1) Zapewnienie w budżecie gminy środków finansowych na funkcjonowanie Ośrodka Pomocy Społecznej </w:t>
      </w:r>
    </w:p>
    <w:p w:rsidR="002E2E50" w:rsidRDefault="002E2E50">
      <w:pPr>
        <w:spacing w:line="360" w:lineRule="auto"/>
        <w:jc w:val="both"/>
        <w:rPr>
          <w:rFonts w:cs="Times New Roman"/>
          <w:sz w:val="24"/>
          <w:szCs w:val="24"/>
        </w:rPr>
      </w:pPr>
      <w:r>
        <w:rPr>
          <w:rFonts w:cs="Times New Roman"/>
          <w:sz w:val="24"/>
          <w:szCs w:val="24"/>
        </w:rPr>
        <w:t>2) Zabezpieczenie środków finansowych na zasiłki celowe i celowe specjalne,</w:t>
      </w:r>
    </w:p>
    <w:p w:rsidR="002E2E50" w:rsidRDefault="002E2E50">
      <w:pPr>
        <w:spacing w:line="360" w:lineRule="auto"/>
        <w:jc w:val="both"/>
        <w:rPr>
          <w:rFonts w:cs="Times New Roman"/>
          <w:sz w:val="24"/>
          <w:szCs w:val="24"/>
        </w:rPr>
      </w:pPr>
      <w:r>
        <w:rPr>
          <w:rFonts w:cs="Times New Roman"/>
          <w:sz w:val="24"/>
          <w:szCs w:val="24"/>
        </w:rPr>
        <w:t>3) Zabezpieczenie środków finansowych na zasiłki stałe i składkę na ub. zdrowotne od zasiłku stałego,</w:t>
      </w:r>
    </w:p>
    <w:p w:rsidR="002E2E50" w:rsidRDefault="002E2E50">
      <w:pPr>
        <w:spacing w:line="360" w:lineRule="auto"/>
        <w:jc w:val="both"/>
        <w:rPr>
          <w:rFonts w:cs="Times New Roman"/>
          <w:sz w:val="24"/>
          <w:szCs w:val="24"/>
        </w:rPr>
      </w:pPr>
      <w:r>
        <w:rPr>
          <w:rFonts w:cs="Times New Roman"/>
          <w:sz w:val="24"/>
          <w:szCs w:val="24"/>
        </w:rPr>
        <w:t>3) Zabezpieczenie środków na organizowanie i świadczenie usług opiekuńczych, szczególnie na zatrudnienie osoby na stanowisku opiekunki nad chorym w domu,</w:t>
      </w:r>
    </w:p>
    <w:p w:rsidR="002E2E50" w:rsidRDefault="002E2E50">
      <w:pPr>
        <w:spacing w:line="360" w:lineRule="auto"/>
        <w:jc w:val="both"/>
        <w:rPr>
          <w:rFonts w:cs="Times New Roman"/>
          <w:sz w:val="24"/>
          <w:szCs w:val="24"/>
        </w:rPr>
      </w:pPr>
      <w:r>
        <w:rPr>
          <w:rFonts w:cs="Times New Roman"/>
          <w:sz w:val="24"/>
          <w:szCs w:val="24"/>
        </w:rPr>
        <w:t>4) Zabezpieczenie środków na realizację programu wieloletniego: „Pomoc państwa w zakresie dożywiania”,</w:t>
      </w:r>
    </w:p>
    <w:p w:rsidR="002E2E50" w:rsidRDefault="002E2E50">
      <w:pPr>
        <w:spacing w:line="360" w:lineRule="auto"/>
        <w:jc w:val="both"/>
        <w:rPr>
          <w:rFonts w:cs="Times New Roman"/>
          <w:sz w:val="24"/>
          <w:szCs w:val="24"/>
        </w:rPr>
      </w:pPr>
      <w:r>
        <w:rPr>
          <w:rFonts w:cs="Times New Roman"/>
          <w:sz w:val="24"/>
          <w:szCs w:val="24"/>
        </w:rPr>
        <w:t>5) Zabezpieczenie środków finansowych na ponoszenie odpłatności za pobyt mieszkańca gminy w domu pomocy społecznej.</w:t>
      </w:r>
    </w:p>
    <w:p w:rsidR="002E2E50" w:rsidRDefault="002E2E50">
      <w:pPr>
        <w:spacing w:line="360" w:lineRule="auto"/>
        <w:jc w:val="both"/>
        <w:rPr>
          <w:rFonts w:cs="Times New Roman"/>
          <w:sz w:val="24"/>
          <w:szCs w:val="24"/>
        </w:rPr>
      </w:pPr>
      <w:r>
        <w:rPr>
          <w:rFonts w:cs="Times New Roman"/>
          <w:sz w:val="24"/>
          <w:szCs w:val="24"/>
        </w:rPr>
        <w:t>6) Zapewnienie poradnictwa psychologicznego skierowanego do podopiecznych gminy Jeleniewo.</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pStyle w:val="zdnia"/>
        <w:numPr>
          <w:ilvl w:val="0"/>
          <w:numId w:val="0"/>
        </w:numPr>
        <w:spacing w:before="0" w:after="0" w:line="360" w:lineRule="auto"/>
        <w:rPr>
          <w:rFonts w:cs="Times New Roman"/>
          <w:noProof w:val="0"/>
        </w:rPr>
      </w:pPr>
      <w:r>
        <w:rPr>
          <w:rFonts w:cs="Times New Roman"/>
          <w:noProof w:val="0"/>
        </w:rPr>
        <w:t>KIEROWNIK GOPS</w:t>
      </w:r>
    </w:p>
    <w:p w:rsidR="002E2E50" w:rsidRDefault="002E2E50">
      <w:pPr>
        <w:spacing w:line="360" w:lineRule="auto"/>
        <w:jc w:val="center"/>
        <w:rPr>
          <w:rFonts w:cs="Times New Roman"/>
          <w:sz w:val="24"/>
          <w:szCs w:val="24"/>
        </w:rPr>
      </w:pPr>
      <w:r>
        <w:rPr>
          <w:rFonts w:cs="Times New Roman"/>
          <w:sz w:val="24"/>
          <w:szCs w:val="24"/>
        </w:rPr>
        <w:t>Ewa Matusiewicz</w:t>
      </w: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spacing w:line="360" w:lineRule="auto"/>
        <w:jc w:val="both"/>
        <w:rPr>
          <w:rFonts w:cs="Times New Roman"/>
          <w:sz w:val="24"/>
          <w:szCs w:val="24"/>
        </w:rPr>
      </w:pPr>
    </w:p>
    <w:p w:rsidR="002E2E50" w:rsidRDefault="002E2E50">
      <w:pPr>
        <w:rPr>
          <w:rFonts w:cs="Times New Roman"/>
        </w:rPr>
      </w:pPr>
    </w:p>
    <w:sectPr w:rsidR="002E2E50" w:rsidSect="002E2E50">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50" w:rsidRDefault="002E2E50">
      <w:pPr>
        <w:rPr>
          <w:rFonts w:cs="Times New Roman"/>
        </w:rPr>
      </w:pPr>
      <w:r>
        <w:rPr>
          <w:rFonts w:cs="Times New Roman"/>
        </w:rPr>
        <w:separator/>
      </w:r>
    </w:p>
  </w:endnote>
  <w:endnote w:type="continuationSeparator" w:id="0">
    <w:p w:rsidR="002E2E50" w:rsidRDefault="002E2E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50" w:rsidRDefault="002E2E50">
      <w:pPr>
        <w:rPr>
          <w:rFonts w:cs="Times New Roman"/>
        </w:rPr>
      </w:pPr>
      <w:r>
        <w:rPr>
          <w:rFonts w:cs="Times New Roman"/>
        </w:rPr>
        <w:separator/>
      </w:r>
    </w:p>
  </w:footnote>
  <w:footnote w:type="continuationSeparator" w:id="0">
    <w:p w:rsidR="002E2E50" w:rsidRDefault="002E2E5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467"/>
    <w:multiLevelType w:val="multilevel"/>
    <w:tmpl w:val="27B6C10E"/>
    <w:lvl w:ilvl="0">
      <w:start w:val="1"/>
      <w:numFmt w:val="none"/>
      <w:pStyle w:val="zdnia"/>
      <w:suff w:val="nothing"/>
      <w:lvlText w:val="%1"/>
      <w:lvlJc w:val="left"/>
      <w:pPr>
        <w:ind w:firstLine="288"/>
      </w:pPr>
      <w:rPr>
        <w:rFonts w:ascii="Times New Roman" w:hAnsi="Times New Roman" w:cs="Times New Roman"/>
      </w:rPr>
    </w:lvl>
    <w:lvl w:ilvl="1">
      <w:start w:val="1"/>
      <w:numFmt w:val="none"/>
      <w:suff w:val="nothing"/>
      <w:lvlText w:val="Załącznik%1"/>
      <w:lvlJc w:val="right"/>
      <w:pPr>
        <w:ind w:left="5954"/>
      </w:pPr>
      <w:rPr>
        <w:rFonts w:ascii="Times New Roman" w:hAnsi="Times New Roman" w:cs="Times New Roman"/>
      </w:rPr>
    </w:lvl>
    <w:lvl w:ilvl="2">
      <w:start w:val="1"/>
      <w:numFmt w:val="none"/>
      <w:pStyle w:val="rozdzia"/>
      <w:suff w:val="nothing"/>
      <w:lvlText w:val="%1%3"/>
      <w:lvlJc w:val="right"/>
      <w:pPr>
        <w:ind w:left="5954"/>
      </w:pPr>
      <w:rPr>
        <w:rFonts w:ascii="Times New Roman" w:hAnsi="Times New Roman" w:cs="Times New Roman"/>
      </w:rPr>
    </w:lvl>
    <w:lvl w:ilvl="3">
      <w:start w:val="1"/>
      <w:numFmt w:val="decimal"/>
      <w:pStyle w:val="ust"/>
      <w:suff w:val="space"/>
      <w:lvlText w:val="§ %1%4."/>
      <w:lvlJc w:val="left"/>
      <w:pPr>
        <w:ind w:firstLine="397"/>
      </w:pPr>
      <w:rPr>
        <w:rFonts w:ascii="Times New Roman" w:hAnsi="Times New Roman" w:cs="Times New Roman"/>
      </w:rPr>
    </w:lvl>
    <w:lvl w:ilvl="4">
      <w:start w:val="2"/>
      <w:numFmt w:val="decimal"/>
      <w:pStyle w:val="pkt"/>
      <w:suff w:val="space"/>
      <w:lvlText w:val="%1%5."/>
      <w:lvlJc w:val="left"/>
      <w:pPr>
        <w:ind w:firstLine="624"/>
      </w:pPr>
      <w:rPr>
        <w:rFonts w:ascii="Times New Roman" w:hAnsi="Times New Roman" w:cs="Times New Roman"/>
      </w:rPr>
    </w:lvl>
    <w:lvl w:ilvl="5">
      <w:start w:val="1"/>
      <w:numFmt w:val="decimal"/>
      <w:suff w:val="space"/>
      <w:lvlText w:val="%1%6)"/>
      <w:lvlJc w:val="left"/>
      <w:pPr>
        <w:ind w:left="397" w:hanging="340"/>
      </w:pPr>
      <w:rPr>
        <w:rFonts w:ascii="Times New Roman" w:hAnsi="Times New Roman" w:cs="Times New Roman"/>
      </w:rPr>
    </w:lvl>
    <w:lvl w:ilvl="6">
      <w:start w:val="1"/>
      <w:numFmt w:val="lowerLetter"/>
      <w:suff w:val="space"/>
      <w:lvlText w:val="%7)"/>
      <w:lvlJc w:val="left"/>
      <w:pPr>
        <w:ind w:left="680" w:hanging="226"/>
      </w:pPr>
      <w:rPr>
        <w:rFonts w:ascii="Times New Roman" w:hAnsi="Times New Roman" w:cs="Times New Roman"/>
      </w:rPr>
    </w:lvl>
    <w:lvl w:ilvl="7">
      <w:start w:val="1"/>
      <w:numFmt w:val="bullet"/>
      <w:pStyle w:val="za"/>
      <w:suff w:val="space"/>
      <w:lvlText w:val="-"/>
      <w:lvlJc w:val="left"/>
      <w:pPr>
        <w:ind w:left="851" w:hanging="171"/>
      </w:pPr>
      <w:rPr>
        <w:rFonts w:ascii="Times New Roman" w:hAnsi="Times New Roman" w:cs="Times New Roman" w:hint="default"/>
        <w:color w:val="auto"/>
        <w:sz w:val="24"/>
        <w:szCs w:val="24"/>
      </w:rPr>
    </w:lvl>
    <w:lvl w:ilvl="8">
      <w:start w:val="1"/>
      <w:numFmt w:val="none"/>
      <w:lvlRestart w:val="0"/>
      <w:suff w:val="space"/>
      <w:lvlText w:val="2.%1"/>
      <w:lvlJc w:val="left"/>
      <w:pPr>
        <w:ind w:firstLine="624"/>
      </w:pPr>
      <w:rPr>
        <w:rFonts w:ascii="Times New Roman" w:hAnsi="Times New Roman" w:cs="Times New Roman"/>
      </w:rPr>
    </w:lvl>
  </w:abstractNum>
  <w:abstractNum w:abstractNumId="1">
    <w:nsid w:val="151C18A8"/>
    <w:multiLevelType w:val="multilevel"/>
    <w:tmpl w:val="C752174E"/>
    <w:lvl w:ilvl="0">
      <w:start w:val="1"/>
      <w:numFmt w:val="decimal"/>
      <w:lvlText w:val="%1)"/>
      <w:lvlJc w:val="left"/>
      <w:pPr>
        <w:tabs>
          <w:tab w:val="num" w:pos="928"/>
        </w:tabs>
        <w:ind w:left="928" w:hanging="360"/>
      </w:pPr>
      <w:rPr>
        <w:rFonts w:ascii="Times New Roman" w:hAnsi="Times New Roman" w:cs="Times New Roman" w:hint="default"/>
      </w:rPr>
    </w:lvl>
    <w:lvl w:ilvl="1">
      <w:start w:val="1"/>
      <w:numFmt w:val="lowerLetter"/>
      <w:lvlText w:val="%2."/>
      <w:lvlJc w:val="left"/>
      <w:pPr>
        <w:tabs>
          <w:tab w:val="num" w:pos="-274"/>
        </w:tabs>
        <w:ind w:left="1571" w:hanging="360"/>
      </w:pPr>
      <w:rPr>
        <w:rFonts w:ascii="Times New Roman" w:hAnsi="Times New Roman" w:cs="Times New Roman"/>
      </w:rPr>
    </w:lvl>
    <w:lvl w:ilvl="2">
      <w:start w:val="1"/>
      <w:numFmt w:val="lowerRoman"/>
      <w:lvlText w:val="%3."/>
      <w:lvlJc w:val="left"/>
      <w:pPr>
        <w:tabs>
          <w:tab w:val="num" w:pos="-274"/>
        </w:tabs>
        <w:ind w:left="2291" w:hanging="180"/>
      </w:pPr>
      <w:rPr>
        <w:rFonts w:ascii="Times New Roman" w:hAnsi="Times New Roman" w:cs="Times New Roman"/>
      </w:rPr>
    </w:lvl>
    <w:lvl w:ilvl="3">
      <w:start w:val="1"/>
      <w:numFmt w:val="decimal"/>
      <w:lvlText w:val="%4."/>
      <w:lvlJc w:val="left"/>
      <w:pPr>
        <w:tabs>
          <w:tab w:val="num" w:pos="-274"/>
        </w:tabs>
        <w:ind w:left="3011" w:hanging="360"/>
      </w:pPr>
      <w:rPr>
        <w:rFonts w:ascii="Times New Roman" w:hAnsi="Times New Roman" w:cs="Times New Roman"/>
      </w:rPr>
    </w:lvl>
    <w:lvl w:ilvl="4">
      <w:start w:val="1"/>
      <w:numFmt w:val="lowerLetter"/>
      <w:lvlText w:val="%5."/>
      <w:lvlJc w:val="left"/>
      <w:pPr>
        <w:tabs>
          <w:tab w:val="num" w:pos="-274"/>
        </w:tabs>
        <w:ind w:left="3731" w:hanging="360"/>
      </w:pPr>
      <w:rPr>
        <w:rFonts w:ascii="Times New Roman" w:hAnsi="Times New Roman" w:cs="Times New Roman"/>
      </w:rPr>
    </w:lvl>
    <w:lvl w:ilvl="5">
      <w:start w:val="1"/>
      <w:numFmt w:val="lowerRoman"/>
      <w:lvlText w:val="%6."/>
      <w:lvlJc w:val="left"/>
      <w:pPr>
        <w:tabs>
          <w:tab w:val="num" w:pos="-274"/>
        </w:tabs>
        <w:ind w:left="4451" w:hanging="180"/>
      </w:pPr>
      <w:rPr>
        <w:rFonts w:ascii="Times New Roman" w:hAnsi="Times New Roman" w:cs="Times New Roman"/>
      </w:rPr>
    </w:lvl>
    <w:lvl w:ilvl="6">
      <w:start w:val="1"/>
      <w:numFmt w:val="decimal"/>
      <w:lvlText w:val="%7."/>
      <w:lvlJc w:val="left"/>
      <w:pPr>
        <w:tabs>
          <w:tab w:val="num" w:pos="-274"/>
        </w:tabs>
        <w:ind w:left="5171" w:hanging="360"/>
      </w:pPr>
      <w:rPr>
        <w:rFonts w:ascii="Times New Roman" w:hAnsi="Times New Roman" w:cs="Times New Roman"/>
      </w:rPr>
    </w:lvl>
    <w:lvl w:ilvl="7">
      <w:start w:val="1"/>
      <w:numFmt w:val="lowerLetter"/>
      <w:lvlText w:val="%8."/>
      <w:lvlJc w:val="left"/>
      <w:pPr>
        <w:tabs>
          <w:tab w:val="num" w:pos="-274"/>
        </w:tabs>
        <w:ind w:left="5891" w:hanging="360"/>
      </w:pPr>
      <w:rPr>
        <w:rFonts w:ascii="Times New Roman" w:hAnsi="Times New Roman" w:cs="Times New Roman"/>
      </w:rPr>
    </w:lvl>
    <w:lvl w:ilvl="8">
      <w:start w:val="1"/>
      <w:numFmt w:val="lowerRoman"/>
      <w:lvlText w:val="%9."/>
      <w:lvlJc w:val="left"/>
      <w:pPr>
        <w:tabs>
          <w:tab w:val="num" w:pos="-274"/>
        </w:tabs>
        <w:ind w:left="6611" w:hanging="180"/>
      </w:pPr>
      <w:rPr>
        <w:rFonts w:ascii="Times New Roman" w:hAnsi="Times New Roman" w:cs="Times New Roman"/>
      </w:rPr>
    </w:lvl>
  </w:abstractNum>
  <w:abstractNum w:abstractNumId="2">
    <w:nsid w:val="17392DF1"/>
    <w:multiLevelType w:val="multilevel"/>
    <w:tmpl w:val="9A6A60AA"/>
    <w:lvl w:ilvl="0">
      <w:start w:val="1"/>
      <w:numFmt w:val="none"/>
      <w:pStyle w:val="zmwlitpkt1"/>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l"/>
      <w:suff w:val="nothing"/>
      <w:lvlText w:val="%2"/>
      <w:lvlJc w:val="left"/>
      <w:pPr>
        <w:ind w:left="1134" w:hanging="397"/>
      </w:pPr>
      <w:rPr>
        <w:rFonts w:ascii="Times New Roman" w:hAnsi="Times New Roman" w:cs="Times New Roman"/>
      </w:rPr>
    </w:lvl>
    <w:lvl w:ilvl="2">
      <w:start w:val="1"/>
      <w:numFmt w:val="lowerLetter"/>
      <w:pStyle w:val="zmwlitpktt"/>
      <w:suff w:val="space"/>
      <w:lvlText w:val="%3)"/>
      <w:lvlJc w:val="left"/>
      <w:pPr>
        <w:ind w:left="1361" w:hanging="227"/>
      </w:pPr>
      <w:rPr>
        <w:rFonts w:ascii="Times New Roman" w:hAnsi="Times New Roman" w:cs="Times New Roman"/>
      </w:rPr>
    </w:lvl>
    <w:lvl w:ilvl="3">
      <w:start w:val="1"/>
      <w:numFmt w:val="bullet"/>
      <w:pStyle w:val="zmwlitlit"/>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nsid w:val="1B2767CA"/>
    <w:multiLevelType w:val="multilevel"/>
    <w:tmpl w:val="1B42085C"/>
    <w:lvl w:ilvl="0">
      <w:start w:val="1"/>
      <w:numFmt w:val="none"/>
      <w:pStyle w:val="zmwlit1"/>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u"/>
      <w:suff w:val="nothing"/>
      <w:lvlText w:val="%2§"/>
      <w:lvlJc w:val="left"/>
      <w:pPr>
        <w:ind w:left="1474" w:hanging="737"/>
      </w:pPr>
      <w:rPr>
        <w:rFonts w:ascii="Times New Roman" w:hAnsi="Times New Roman" w:cs="Times New Roman"/>
      </w:rPr>
    </w:lvl>
    <w:lvl w:ilvl="2">
      <w:start w:val="2"/>
      <w:numFmt w:val="decimal"/>
      <w:pStyle w:val="zmwlitp"/>
      <w:suff w:val="space"/>
      <w:lvlText w:val="%3."/>
      <w:lvlJc w:val="left"/>
      <w:pPr>
        <w:ind w:left="1531" w:hanging="227"/>
      </w:pPr>
      <w:rPr>
        <w:rFonts w:ascii="Times New Roman" w:hAnsi="Times New Roman" w:cs="Times New Roman"/>
      </w:rPr>
    </w:lvl>
    <w:lvl w:ilvl="3">
      <w:start w:val="1"/>
      <w:numFmt w:val="decimal"/>
      <w:pStyle w:val="zmwlitl"/>
      <w:suff w:val="space"/>
      <w:lvlText w:val="%4)"/>
      <w:lvlJc w:val="left"/>
      <w:pPr>
        <w:ind w:left="1814" w:hanging="283"/>
      </w:pPr>
      <w:rPr>
        <w:rFonts w:ascii="Times New Roman" w:hAnsi="Times New Roman" w:cs="Times New Roman"/>
      </w:rPr>
    </w:lvl>
    <w:lvl w:ilvl="4">
      <w:start w:val="1"/>
      <w:numFmt w:val="lowerLetter"/>
      <w:pStyle w:val="zmwlitt"/>
      <w:suff w:val="space"/>
      <w:lvlText w:val="%5)"/>
      <w:lvlJc w:val="left"/>
      <w:pPr>
        <w:ind w:left="2041" w:hanging="227"/>
      </w:pPr>
      <w:rPr>
        <w:rFonts w:ascii="Times New Roman" w:hAnsi="Times New Roman" w:cs="Times New Roman"/>
      </w:rPr>
    </w:lvl>
    <w:lvl w:ilvl="5">
      <w:start w:val="1"/>
      <w:numFmt w:val="bullet"/>
      <w:pStyle w:val="zmwlitust"/>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
    <w:nsid w:val="259E53FE"/>
    <w:multiLevelType w:val="multilevel"/>
    <w:tmpl w:val="5850589A"/>
    <w:lvl w:ilvl="0">
      <w:start w:val="1"/>
      <w:numFmt w:val="none"/>
      <w:pStyle w:val="zmwust1"/>
      <w:suff w:val="nothing"/>
      <w:lvlText w:val="%1„"/>
      <w:lvlJc w:val="left"/>
      <w:pPr>
        <w:ind w:left="1361" w:hanging="510"/>
      </w:pPr>
      <w:rPr>
        <w:rFonts w:ascii="Times New Roman" w:hAnsi="Times New Roman" w:cs="Times New Roman"/>
      </w:rPr>
    </w:lvl>
    <w:lvl w:ilvl="1">
      <w:start w:val="1"/>
      <w:numFmt w:val="none"/>
      <w:pStyle w:val="zmwustp"/>
      <w:suff w:val="space"/>
      <w:lvlText w:val="%2"/>
      <w:lvlJc w:val="left"/>
      <w:pPr>
        <w:ind w:left="1361" w:hanging="454"/>
      </w:pPr>
      <w:rPr>
        <w:rFonts w:ascii="Times New Roman" w:hAnsi="Times New Roman" w:cs="Times New Roman"/>
      </w:rPr>
    </w:lvl>
    <w:lvl w:ilvl="2">
      <w:start w:val="1"/>
      <w:numFmt w:val="decimal"/>
      <w:pStyle w:val="zmwustl"/>
      <w:suff w:val="space"/>
      <w:lvlText w:val="%3)"/>
      <w:lvlJc w:val="left"/>
      <w:pPr>
        <w:ind w:left="1644" w:hanging="283"/>
      </w:pPr>
      <w:rPr>
        <w:rFonts w:ascii="Times New Roman" w:hAnsi="Times New Roman" w:cs="Times New Roman"/>
      </w:rPr>
    </w:lvl>
    <w:lvl w:ilvl="3">
      <w:start w:val="1"/>
      <w:numFmt w:val="lowerLetter"/>
      <w:pStyle w:val="zmwustt"/>
      <w:suff w:val="space"/>
      <w:lvlText w:val="%4)"/>
      <w:lvlJc w:val="left"/>
      <w:pPr>
        <w:ind w:left="1871" w:hanging="227"/>
      </w:pPr>
      <w:rPr>
        <w:rFonts w:ascii="Times New Roman" w:hAnsi="Times New Roman" w:cs="Times New Roman"/>
      </w:rPr>
    </w:lvl>
    <w:lvl w:ilvl="4">
      <w:start w:val="1"/>
      <w:numFmt w:val="bullet"/>
      <w:pStyle w:val="zmwpktp"/>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
    <w:nsid w:val="28F32A6E"/>
    <w:multiLevelType w:val="hybridMultilevel"/>
    <w:tmpl w:val="D5745184"/>
    <w:lvl w:ilvl="0" w:tplc="04150001">
      <w:start w:val="1"/>
      <w:numFmt w:val="bullet"/>
      <w:lvlText w:val=""/>
      <w:lvlJc w:val="left"/>
      <w:pPr>
        <w:tabs>
          <w:tab w:val="num" w:pos="1500"/>
        </w:tabs>
        <w:ind w:left="1500" w:hanging="360"/>
      </w:pPr>
      <w:rPr>
        <w:rFonts w:ascii="Symbol" w:hAnsi="Symbol" w:cs="Symbol" w:hint="default"/>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cs="Wingdings" w:hint="default"/>
      </w:rPr>
    </w:lvl>
    <w:lvl w:ilvl="3" w:tplc="04150001">
      <w:start w:val="1"/>
      <w:numFmt w:val="bullet"/>
      <w:lvlText w:val=""/>
      <w:lvlJc w:val="left"/>
      <w:pPr>
        <w:tabs>
          <w:tab w:val="num" w:pos="3660"/>
        </w:tabs>
        <w:ind w:left="3660" w:hanging="360"/>
      </w:pPr>
      <w:rPr>
        <w:rFonts w:ascii="Symbol" w:hAnsi="Symbol" w:cs="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cs="Wingdings" w:hint="default"/>
      </w:rPr>
    </w:lvl>
    <w:lvl w:ilvl="6" w:tplc="04150001">
      <w:start w:val="1"/>
      <w:numFmt w:val="bullet"/>
      <w:lvlText w:val=""/>
      <w:lvlJc w:val="left"/>
      <w:pPr>
        <w:tabs>
          <w:tab w:val="num" w:pos="5820"/>
        </w:tabs>
        <w:ind w:left="5820" w:hanging="360"/>
      </w:pPr>
      <w:rPr>
        <w:rFonts w:ascii="Symbol" w:hAnsi="Symbol" w:cs="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cs="Wingdings" w:hint="default"/>
      </w:rPr>
    </w:lvl>
  </w:abstractNum>
  <w:abstractNum w:abstractNumId="6">
    <w:nsid w:val="31095AD4"/>
    <w:multiLevelType w:val="hybridMultilevel"/>
    <w:tmpl w:val="A5705F60"/>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2280"/>
        </w:tabs>
        <w:ind w:left="2280" w:hanging="360"/>
      </w:pPr>
      <w:rPr>
        <w:rFonts w:ascii="Courier New" w:hAnsi="Courier New" w:cs="Courier New" w:hint="default"/>
      </w:rPr>
    </w:lvl>
    <w:lvl w:ilvl="2" w:tplc="04150005">
      <w:start w:val="1"/>
      <w:numFmt w:val="bullet"/>
      <w:lvlText w:val=""/>
      <w:lvlJc w:val="left"/>
      <w:pPr>
        <w:tabs>
          <w:tab w:val="num" w:pos="3000"/>
        </w:tabs>
        <w:ind w:left="3000" w:hanging="360"/>
      </w:pPr>
      <w:rPr>
        <w:rFonts w:ascii="Wingdings" w:hAnsi="Wingdings" w:cs="Wingdings" w:hint="default"/>
      </w:rPr>
    </w:lvl>
    <w:lvl w:ilvl="3" w:tplc="04150001">
      <w:start w:val="1"/>
      <w:numFmt w:val="bullet"/>
      <w:lvlText w:val=""/>
      <w:lvlJc w:val="left"/>
      <w:pPr>
        <w:tabs>
          <w:tab w:val="num" w:pos="3720"/>
        </w:tabs>
        <w:ind w:left="3720" w:hanging="360"/>
      </w:pPr>
      <w:rPr>
        <w:rFonts w:ascii="Symbol" w:hAnsi="Symbol" w:cs="Symbol" w:hint="default"/>
      </w:rPr>
    </w:lvl>
    <w:lvl w:ilvl="4" w:tplc="04150003">
      <w:start w:val="1"/>
      <w:numFmt w:val="bullet"/>
      <w:lvlText w:val="o"/>
      <w:lvlJc w:val="left"/>
      <w:pPr>
        <w:tabs>
          <w:tab w:val="num" w:pos="4440"/>
        </w:tabs>
        <w:ind w:left="4440" w:hanging="360"/>
      </w:pPr>
      <w:rPr>
        <w:rFonts w:ascii="Courier New" w:hAnsi="Courier New" w:cs="Courier New" w:hint="default"/>
      </w:rPr>
    </w:lvl>
    <w:lvl w:ilvl="5" w:tplc="04150005">
      <w:start w:val="1"/>
      <w:numFmt w:val="bullet"/>
      <w:lvlText w:val=""/>
      <w:lvlJc w:val="left"/>
      <w:pPr>
        <w:tabs>
          <w:tab w:val="num" w:pos="5160"/>
        </w:tabs>
        <w:ind w:left="5160" w:hanging="360"/>
      </w:pPr>
      <w:rPr>
        <w:rFonts w:ascii="Wingdings" w:hAnsi="Wingdings" w:cs="Wingdings" w:hint="default"/>
      </w:rPr>
    </w:lvl>
    <w:lvl w:ilvl="6" w:tplc="04150001">
      <w:start w:val="1"/>
      <w:numFmt w:val="bullet"/>
      <w:lvlText w:val=""/>
      <w:lvlJc w:val="left"/>
      <w:pPr>
        <w:tabs>
          <w:tab w:val="num" w:pos="5880"/>
        </w:tabs>
        <w:ind w:left="5880" w:hanging="360"/>
      </w:pPr>
      <w:rPr>
        <w:rFonts w:ascii="Symbol" w:hAnsi="Symbol" w:cs="Symbol" w:hint="default"/>
      </w:rPr>
    </w:lvl>
    <w:lvl w:ilvl="7" w:tplc="04150003">
      <w:start w:val="1"/>
      <w:numFmt w:val="bullet"/>
      <w:lvlText w:val="o"/>
      <w:lvlJc w:val="left"/>
      <w:pPr>
        <w:tabs>
          <w:tab w:val="num" w:pos="6600"/>
        </w:tabs>
        <w:ind w:left="6600" w:hanging="360"/>
      </w:pPr>
      <w:rPr>
        <w:rFonts w:ascii="Courier New" w:hAnsi="Courier New" w:cs="Courier New" w:hint="default"/>
      </w:rPr>
    </w:lvl>
    <w:lvl w:ilvl="8" w:tplc="04150005">
      <w:start w:val="1"/>
      <w:numFmt w:val="bullet"/>
      <w:lvlText w:val=""/>
      <w:lvlJc w:val="left"/>
      <w:pPr>
        <w:tabs>
          <w:tab w:val="num" w:pos="7320"/>
        </w:tabs>
        <w:ind w:left="7320" w:hanging="360"/>
      </w:pPr>
      <w:rPr>
        <w:rFonts w:ascii="Wingdings" w:hAnsi="Wingdings" w:cs="Wingdings" w:hint="default"/>
      </w:rPr>
    </w:lvl>
  </w:abstractNum>
  <w:abstractNum w:abstractNumId="7">
    <w:nsid w:val="3AB45305"/>
    <w:multiLevelType w:val="multilevel"/>
    <w:tmpl w:val="64D24696"/>
    <w:lvl w:ilvl="0">
      <w:start w:val="1"/>
      <w:numFmt w:val="none"/>
      <w:pStyle w:val="1pkt"/>
      <w:suff w:val="space"/>
      <w:lvlText w:val="2.%1"/>
      <w:lvlJc w:val="left"/>
      <w:pPr>
        <w:ind w:firstLine="624"/>
      </w:pPr>
      <w:rPr>
        <w:rFonts w:ascii="Times New Roman" w:hAnsi="Times New Roman" w:cs="Times New Roman"/>
      </w:rPr>
    </w:lvl>
    <w:lvl w:ilvl="1">
      <w:start w:val="1"/>
      <w:numFmt w:val="decimal"/>
      <w:pStyle w:val="alit"/>
      <w:suff w:val="space"/>
      <w:lvlText w:val="%2%1)"/>
      <w:lvlJc w:val="right"/>
      <w:pPr>
        <w:ind w:left="340" w:hanging="113"/>
      </w:pPr>
      <w:rPr>
        <w:rFonts w:ascii="Times New Roman" w:hAnsi="Times New Roman" w:cs="Times New Roman"/>
      </w:rPr>
    </w:lvl>
    <w:lvl w:ilvl="2">
      <w:start w:val="1"/>
      <w:numFmt w:val="lowerLetter"/>
      <w:pStyle w:val="Normal"/>
      <w:suff w:val="space"/>
      <w:lvlText w:val="%1%3)"/>
      <w:lvlJc w:val="right"/>
      <w:pPr>
        <w:ind w:left="567" w:hanging="113"/>
      </w:pPr>
      <w:rPr>
        <w:rFonts w:ascii="Times New Roman" w:hAnsi="Times New Roman" w:cs="Times New Roman"/>
      </w:r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rPr>
        <w:rFonts w:ascii="Times New Roman" w:hAnsi="Times New Roman" w:cs="Times New Roman"/>
      </w:rPr>
    </w:lvl>
    <w:lvl w:ilvl="5">
      <w:start w:val="1"/>
      <w:numFmt w:val="none"/>
      <w:suff w:val="space"/>
      <w:lvlText w:val="%1%6"/>
      <w:lvlJc w:val="left"/>
      <w:pPr>
        <w:ind w:left="397" w:hanging="340"/>
      </w:pPr>
      <w:rPr>
        <w:rFonts w:ascii="Times New Roman" w:hAnsi="Times New Roman" w:cs="Times New Roman"/>
      </w:rPr>
    </w:lvl>
    <w:lvl w:ilvl="6">
      <w:start w:val="1"/>
      <w:numFmt w:val="none"/>
      <w:suff w:val="space"/>
      <w:lvlText w:val="%7"/>
      <w:lvlJc w:val="left"/>
      <w:pPr>
        <w:ind w:left="680" w:hanging="226"/>
      </w:pPr>
      <w:rPr>
        <w:rFonts w:ascii="Times New Roman" w:hAnsi="Times New Roman" w:cs="Times New Roman"/>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rPr>
        <w:rFonts w:ascii="Times New Roman" w:hAnsi="Times New Roman" w:cs="Times New Roman"/>
      </w:rPr>
    </w:lvl>
  </w:abstractNum>
  <w:abstractNum w:abstractNumId="8">
    <w:nsid w:val="46BF5A6A"/>
    <w:multiLevelType w:val="multilevel"/>
    <w:tmpl w:val="3B1033DC"/>
    <w:lvl w:ilvl="0">
      <w:start w:val="1"/>
      <w:numFmt w:val="none"/>
      <w:pStyle w:val="zmwlitust1"/>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p"/>
      <w:suff w:val="nothing"/>
      <w:lvlText w:val="%2"/>
      <w:lvlJc w:val="left"/>
      <w:pPr>
        <w:ind w:left="1134" w:hanging="397"/>
      </w:pPr>
      <w:rPr>
        <w:rFonts w:ascii="Times New Roman" w:hAnsi="Times New Roman" w:cs="Times New Roman"/>
      </w:rPr>
    </w:lvl>
    <w:lvl w:ilvl="2">
      <w:start w:val="1"/>
      <w:numFmt w:val="decimal"/>
      <w:pStyle w:val="zmwlitustl"/>
      <w:suff w:val="space"/>
      <w:lvlText w:val="%3)"/>
      <w:lvlJc w:val="left"/>
      <w:pPr>
        <w:ind w:left="1418" w:hanging="284"/>
      </w:pPr>
      <w:rPr>
        <w:rFonts w:ascii="Times New Roman" w:hAnsi="Times New Roman" w:cs="Times New Roman"/>
      </w:rPr>
    </w:lvl>
    <w:lvl w:ilvl="3">
      <w:start w:val="1"/>
      <w:numFmt w:val="lowerLetter"/>
      <w:pStyle w:val="zmwlitustt"/>
      <w:suff w:val="space"/>
      <w:lvlText w:val="%4)"/>
      <w:lvlJc w:val="left"/>
      <w:pPr>
        <w:ind w:left="1644" w:hanging="226"/>
      </w:pPr>
      <w:rPr>
        <w:rFonts w:ascii="Times New Roman" w:hAnsi="Times New Roman" w:cs="Times New Roman"/>
      </w:rPr>
    </w:lvl>
    <w:lvl w:ilvl="4">
      <w:start w:val="1"/>
      <w:numFmt w:val="bullet"/>
      <w:pStyle w:val="zmwlitpkt"/>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
    <w:nsid w:val="4C632857"/>
    <w:multiLevelType w:val="multilevel"/>
    <w:tmpl w:val="95C648E2"/>
    <w:lvl w:ilvl="0">
      <w:start w:val="1"/>
      <w:numFmt w:val="none"/>
      <w:pStyle w:val="zmwpkt1"/>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u"/>
      <w:suff w:val="nothing"/>
      <w:lvlText w:val="%2§"/>
      <w:lvlJc w:val="left"/>
      <w:pPr>
        <w:ind w:left="1191" w:hanging="737"/>
      </w:pPr>
      <w:rPr>
        <w:rFonts w:ascii="Times New Roman" w:hAnsi="Times New Roman" w:cs="Times New Roman"/>
      </w:rPr>
    </w:lvl>
    <w:lvl w:ilvl="2">
      <w:start w:val="2"/>
      <w:numFmt w:val="decimal"/>
      <w:pStyle w:val="zmwpktp0"/>
      <w:suff w:val="space"/>
      <w:lvlText w:val="%3."/>
      <w:lvlJc w:val="left"/>
      <w:pPr>
        <w:ind w:left="1361" w:hanging="340"/>
      </w:pPr>
      <w:rPr>
        <w:rFonts w:ascii="Times New Roman" w:hAnsi="Times New Roman" w:cs="Times New Roman"/>
      </w:rPr>
    </w:lvl>
    <w:lvl w:ilvl="3">
      <w:start w:val="1"/>
      <w:numFmt w:val="decimal"/>
      <w:pStyle w:val="zmwpktl"/>
      <w:suff w:val="space"/>
      <w:lvlText w:val="%4)"/>
      <w:lvlJc w:val="left"/>
      <w:pPr>
        <w:ind w:left="1644" w:hanging="283"/>
      </w:pPr>
      <w:rPr>
        <w:rFonts w:ascii="Times New Roman" w:hAnsi="Times New Roman" w:cs="Times New Roman"/>
      </w:rPr>
    </w:lvl>
    <w:lvl w:ilvl="4">
      <w:start w:val="1"/>
      <w:numFmt w:val="lowerLetter"/>
      <w:pStyle w:val="zmwpktt"/>
      <w:suff w:val="space"/>
      <w:lvlText w:val="%5)"/>
      <w:lvlJc w:val="left"/>
      <w:pPr>
        <w:ind w:left="1871" w:hanging="227"/>
      </w:pPr>
      <w:rPr>
        <w:rFonts w:ascii="Times New Roman" w:hAnsi="Times New Roman" w:cs="Times New Roman"/>
      </w:rPr>
    </w:lvl>
    <w:lvl w:ilvl="5">
      <w:start w:val="1"/>
      <w:numFmt w:val="bullet"/>
      <w:pStyle w:val="zmwpktust"/>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0">
    <w:nsid w:val="4DB14CCB"/>
    <w:multiLevelType w:val="multilevel"/>
    <w:tmpl w:val="9B1AB31C"/>
    <w:lvl w:ilvl="0">
      <w:start w:val="1"/>
      <w:numFmt w:val="none"/>
      <w:pStyle w:val="zmwpktp1"/>
      <w:suff w:val="nothing"/>
      <w:lvlText w:val="%1„"/>
      <w:lvlJc w:val="left"/>
      <w:pPr>
        <w:ind w:left="1361" w:hanging="510"/>
      </w:pPr>
      <w:rPr>
        <w:rFonts w:ascii="Times New Roman" w:hAnsi="Times New Roman" w:cs="Times New Roman"/>
      </w:rPr>
    </w:lvl>
    <w:lvl w:ilvl="1">
      <w:start w:val="1"/>
      <w:numFmt w:val="none"/>
      <w:pStyle w:val="zmwpktl0"/>
      <w:suff w:val="nothing"/>
      <w:lvlText w:val="%2"/>
      <w:lvlJc w:val="left"/>
      <w:pPr>
        <w:ind w:left="1361" w:hanging="425"/>
      </w:pPr>
      <w:rPr>
        <w:rFonts w:ascii="Times New Roman" w:hAnsi="Times New Roman" w:cs="Times New Roman"/>
      </w:rPr>
    </w:lvl>
    <w:lvl w:ilvl="2">
      <w:start w:val="1"/>
      <w:numFmt w:val="lowerLetter"/>
      <w:pStyle w:val="zmwpktt0"/>
      <w:suff w:val="space"/>
      <w:lvlText w:val="%3)"/>
      <w:lvlJc w:val="left"/>
      <w:pPr>
        <w:ind w:left="1588" w:hanging="227"/>
      </w:pPr>
      <w:rPr>
        <w:rFonts w:ascii="Times New Roman" w:hAnsi="Times New Roman" w:cs="Times New Roman"/>
      </w:rPr>
    </w:lvl>
    <w:lvl w:ilvl="3">
      <w:start w:val="1"/>
      <w:numFmt w:val="bullet"/>
      <w:pStyle w:val="zmwlitl0"/>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1">
    <w:nsid w:val="51185770"/>
    <w:multiLevelType w:val="multilevel"/>
    <w:tmpl w:val="1ED2E7AE"/>
    <w:lvl w:ilvl="0">
      <w:start w:val="1"/>
      <w:numFmt w:val="none"/>
      <w:suff w:val="space"/>
      <w:lvlText w:val="%1"/>
      <w:lvlJc w:val="right"/>
      <w:pPr>
        <w:ind w:firstLine="5954"/>
      </w:pPr>
      <w:rPr>
        <w:rFonts w:ascii="Times New Roman" w:hAnsi="Times New Roman" w:cs="Times New Roman"/>
      </w:rPr>
    </w:lvl>
    <w:lvl w:ilvl="1">
      <w:start w:val="1"/>
      <w:numFmt w:val="none"/>
      <w:suff w:val="nothing"/>
      <w:lvlText w:val="%1"/>
      <w:lvlJc w:val="right"/>
      <w:pPr>
        <w:ind w:left="5954"/>
      </w:pPr>
      <w:rPr>
        <w:rFonts w:ascii="Times New Roman" w:hAnsi="Times New Roman" w:cs="Times New Roman"/>
      </w:rPr>
    </w:lvl>
    <w:lvl w:ilvl="2">
      <w:start w:val="1"/>
      <w:numFmt w:val="none"/>
      <w:suff w:val="space"/>
      <w:lvlText w:val=""/>
      <w:lvlJc w:val="left"/>
      <w:pPr>
        <w:ind w:firstLine="397"/>
      </w:pPr>
      <w:rPr>
        <w:rFonts w:ascii="Times New Roman" w:hAnsi="Times New Roman" w:cs="Times New Roman"/>
      </w:rPr>
    </w:lvl>
    <w:lvl w:ilvl="3">
      <w:start w:val="2"/>
      <w:numFmt w:val="none"/>
      <w:suff w:val="space"/>
      <w:lvlText w:val="%1"/>
      <w:lvlJc w:val="left"/>
      <w:pPr>
        <w:ind w:firstLine="624"/>
      </w:pPr>
      <w:rPr>
        <w:rFonts w:ascii="Times New Roman" w:hAnsi="Times New Roman" w:cs="Times New Roman"/>
      </w:rPr>
    </w:lvl>
    <w:lvl w:ilvl="4">
      <w:start w:val="1"/>
      <w:numFmt w:val="none"/>
      <w:suff w:val="space"/>
      <w:lvlText w:val="%1"/>
      <w:lvlJc w:val="left"/>
      <w:pPr>
        <w:ind w:left="397" w:hanging="340"/>
      </w:pPr>
      <w:rPr>
        <w:rFonts w:ascii="Times New Roman" w:hAnsi="Times New Roman" w:cs="Times New Roman"/>
      </w:rPr>
    </w:lvl>
    <w:lvl w:ilvl="5">
      <w:start w:val="1"/>
      <w:numFmt w:val="none"/>
      <w:suff w:val="space"/>
      <w:lvlText w:val="%1"/>
      <w:lvlJc w:val="left"/>
      <w:pPr>
        <w:ind w:left="680" w:hanging="226"/>
      </w:pPr>
      <w:rPr>
        <w:rFonts w:ascii="Times New Roman" w:hAnsi="Times New Roman" w:cs="Times New Roman"/>
      </w:rPr>
    </w:lvl>
    <w:lvl w:ilvl="6">
      <w:start w:val="1"/>
      <w:numFmt w:val="none"/>
      <w:suff w:val="space"/>
      <w:lvlText w:val=""/>
      <w:lvlJc w:val="left"/>
      <w:pPr>
        <w:ind w:left="851" w:hanging="171"/>
      </w:pPr>
      <w:rPr>
        <w:rFonts w:ascii="Times New Roman" w:hAnsi="Times New Roman" w:cs="Times New Roman"/>
      </w:rPr>
    </w:lvl>
    <w:lvl w:ilvl="7">
      <w:start w:val="1"/>
      <w:numFmt w:val="none"/>
      <w:pStyle w:val="podrozdzia"/>
      <w:suff w:val="nothing"/>
      <w:lvlText w:val="%1"/>
      <w:lvlJc w:val="left"/>
      <w:rPr>
        <w:rFonts w:ascii="Times New Roman" w:hAnsi="Times New Roman" w:cs="Times New Roman"/>
      </w:rPr>
    </w:lvl>
    <w:lvl w:ilvl="8">
      <w:start w:val="1"/>
      <w:numFmt w:val="none"/>
      <w:pStyle w:val="zmw"/>
      <w:suff w:val="nothing"/>
      <w:lvlText w:val="%1"/>
      <w:lvlJc w:val="left"/>
      <w:rPr>
        <w:rFonts w:ascii="Times New Roman" w:hAnsi="Times New Roman" w:cs="Times New Roman"/>
      </w:rPr>
    </w:lvl>
  </w:abstractNum>
  <w:abstractNum w:abstractNumId="12">
    <w:nsid w:val="561F2057"/>
    <w:multiLevelType w:val="multilevel"/>
    <w:tmpl w:val="0B1A570E"/>
    <w:lvl w:ilvl="0">
      <w:start w:val="1"/>
      <w:numFmt w:val="none"/>
      <w:suff w:val="nothing"/>
      <w:lvlText w:val="„%1§"/>
      <w:lvlJc w:val="left"/>
      <w:pPr>
        <w:ind w:left="1701" w:hanging="850"/>
      </w:pPr>
      <w:rPr>
        <w:rFonts w:ascii="Times New Roman" w:hAnsi="Times New Roman" w:cs="Times New Roman"/>
      </w:rPr>
    </w:lvl>
    <w:lvl w:ilvl="1">
      <w:start w:val="1"/>
      <w:numFmt w:val="none"/>
      <w:suff w:val="nothing"/>
      <w:lvlText w:val="%1§"/>
      <w:lvlJc w:val="left"/>
      <w:pPr>
        <w:ind w:left="1644" w:hanging="680"/>
      </w:pPr>
      <w:rPr>
        <w:rFonts w:ascii="Times New Roman" w:hAnsi="Times New Roman" w:cs="Times New Roman"/>
      </w:rPr>
    </w:lvl>
    <w:lvl w:ilvl="2">
      <w:start w:val="2"/>
      <w:numFmt w:val="decimal"/>
      <w:suff w:val="space"/>
      <w:lvlText w:val="%1%3."/>
      <w:lvlJc w:val="left"/>
      <w:pPr>
        <w:ind w:left="1701" w:hanging="227"/>
      </w:pPr>
      <w:rPr>
        <w:rFonts w:ascii="Times New Roman" w:hAnsi="Times New Roman" w:cs="Times New Roman"/>
      </w:r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rPr>
        <w:rFonts w:ascii="Times New Roman" w:hAnsi="Times New Roman" w:cs="Times New Roman"/>
      </w:rPr>
    </w:lvl>
    <w:lvl w:ilvl="5">
      <w:start w:val="1"/>
      <w:numFmt w:val="bullet"/>
      <w:pStyle w:val="zmwus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3">
    <w:nsid w:val="5A58195F"/>
    <w:multiLevelType w:val="multilevel"/>
    <w:tmpl w:val="4E1AA3C4"/>
    <w:lvl w:ilvl="0">
      <w:start w:val="1"/>
      <w:numFmt w:val="none"/>
      <w:pStyle w:val="zmwlitl1"/>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t0"/>
      <w:suff w:val="nothing"/>
      <w:lvlText w:val="%2"/>
      <w:lvlJc w:val="left"/>
      <w:pPr>
        <w:ind w:left="1247" w:hanging="311"/>
      </w:pPr>
      <w:rPr>
        <w:rFonts w:ascii="Times New Roman" w:hAnsi="Times New Roman" w:cs="Times New Roman"/>
      </w:rPr>
    </w:lvl>
    <w:lvl w:ilvl="2">
      <w:start w:val="1"/>
      <w:numFmt w:val="bullet"/>
      <w:pStyle w:val="zmwpkt"/>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
    <w:nsid w:val="5FD07247"/>
    <w:multiLevelType w:val="multilevel"/>
    <w:tmpl w:val="B9462AA4"/>
    <w:lvl w:ilvl="0">
      <w:start w:val="1"/>
      <w:numFmt w:val="none"/>
      <w:pStyle w:val="zmwlitlit1"/>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t"/>
      <w:suff w:val="nothing"/>
      <w:lvlText w:val="%2"/>
      <w:lvlJc w:val="left"/>
      <w:pPr>
        <w:ind w:left="1077" w:hanging="340"/>
      </w:pPr>
      <w:rPr>
        <w:rFonts w:ascii="Times New Roman" w:hAnsi="Times New Roman" w:cs="Times New Roman"/>
      </w:rPr>
    </w:lvl>
    <w:lvl w:ilvl="2">
      <w:start w:val="2"/>
      <w:numFmt w:val="bullet"/>
      <w:pStyle w:val="2us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rPr>
        <w:rFonts w:ascii="Times New Roman" w:hAnsi="Times New Roman" w:cs="Times New Roman"/>
      </w:rPr>
    </w:lvl>
    <w:lvl w:ilvl="4">
      <w:start w:val="1"/>
      <w:numFmt w:val="lowerLetter"/>
      <w:suff w:val="space"/>
      <w:lvlText w:val="%5)"/>
      <w:lvlJc w:val="left"/>
      <w:pPr>
        <w:ind w:left="1871" w:hanging="227"/>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5">
    <w:nsid w:val="62372025"/>
    <w:multiLevelType w:val="hybridMultilevel"/>
    <w:tmpl w:val="7C381136"/>
    <w:lvl w:ilvl="0" w:tplc="04150011">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6">
    <w:nsid w:val="66BB56AC"/>
    <w:multiLevelType w:val="hybridMultilevel"/>
    <w:tmpl w:val="550E81F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69E53946"/>
    <w:multiLevelType w:val="multilevel"/>
    <w:tmpl w:val="6388F4E0"/>
    <w:lvl w:ilvl="0">
      <w:start w:val="1"/>
      <w:numFmt w:val="none"/>
      <w:pStyle w:val="BodyText"/>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rPr>
        <w:rFonts w:ascii="Times New Roman" w:hAnsi="Times New Roman" w:cs="Times New Roman"/>
      </w:rPr>
    </w:lvl>
    <w:lvl w:ilvl="2">
      <w:start w:val="2"/>
      <w:numFmt w:val="none"/>
      <w:suff w:val="nothing"/>
      <w:lvlText w:val="%3"/>
      <w:lvlJc w:val="left"/>
      <w:pPr>
        <w:ind w:left="5954"/>
      </w:pPr>
      <w:rPr>
        <w:rFonts w:ascii="Times New Roman" w:hAnsi="Times New Roman" w:cs="Times New Roman"/>
      </w:rPr>
    </w:lvl>
    <w:lvl w:ilvl="3">
      <w:start w:val="1"/>
      <w:numFmt w:val="decimal"/>
      <w:suff w:val="space"/>
      <w:lvlText w:val="§ %4."/>
      <w:lvlJc w:val="left"/>
      <w:pPr>
        <w:ind w:firstLine="397"/>
      </w:pPr>
      <w:rPr>
        <w:rFonts w:ascii="Times New Roman" w:hAnsi="Times New Roman" w:cs="Times New Roman"/>
      </w:rPr>
    </w:lvl>
    <w:lvl w:ilvl="4">
      <w:start w:val="2"/>
      <w:numFmt w:val="decimal"/>
      <w:suff w:val="space"/>
      <w:lvlText w:val="%5."/>
      <w:lvlJc w:val="left"/>
      <w:pPr>
        <w:ind w:firstLine="624"/>
      </w:pPr>
      <w:rPr>
        <w:rFonts w:ascii="Times New Roman" w:hAnsi="Times New Roman" w:cs="Times New Roman"/>
      </w:rPr>
    </w:lvl>
    <w:lvl w:ilvl="5">
      <w:start w:val="1"/>
      <w:numFmt w:val="decimal"/>
      <w:suff w:val="space"/>
      <w:lvlText w:val="%6)"/>
      <w:lvlJc w:val="left"/>
      <w:pPr>
        <w:ind w:left="397" w:hanging="340"/>
      </w:pPr>
      <w:rPr>
        <w:rFonts w:ascii="Times New Roman" w:hAnsi="Times New Roman" w:cs="Times New Roman"/>
      </w:rPr>
    </w:lvl>
    <w:lvl w:ilvl="6">
      <w:start w:val="1"/>
      <w:numFmt w:val="lowerLetter"/>
      <w:suff w:val="space"/>
      <w:lvlText w:val="%7)"/>
      <w:lvlJc w:val="left"/>
      <w:pPr>
        <w:ind w:left="680" w:hanging="226"/>
      </w:pPr>
      <w:rPr>
        <w:rFonts w:ascii="Times New Roman" w:hAnsi="Times New Roman" w:cs="Times New Roman"/>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8">
    <w:nsid w:val="6D1F0883"/>
    <w:multiLevelType w:val="multilevel"/>
    <w:tmpl w:val="251AC490"/>
    <w:lvl w:ilvl="0">
      <w:start w:val="1"/>
      <w:numFmt w:val="none"/>
      <w:pStyle w:val="podstawa"/>
      <w:suff w:val="space"/>
      <w:lvlText w:val="z dnia%1"/>
      <w:lvlJc w:val="left"/>
      <w:rPr>
        <w:rFonts w:ascii="Times New Roman" w:hAnsi="Times New Roman" w:cs="Times New Roman"/>
      </w:rPr>
    </w:lvl>
    <w:lvl w:ilvl="1">
      <w:start w:val="1"/>
      <w:numFmt w:val="none"/>
      <w:pStyle w:val="Tytuaktu"/>
      <w:suff w:val="nothing"/>
      <w:lvlText w:val="%1"/>
      <w:lvlJc w:val="right"/>
      <w:rPr>
        <w:rFonts w:ascii="Times New Roman" w:hAnsi="Times New Roman" w:cs="Times New Roman" w:hint="default"/>
        <w:b w:val="0"/>
        <w:bCs w:val="0"/>
        <w:i w:val="0"/>
        <w:iCs w:val="0"/>
        <w:sz w:val="24"/>
        <w:szCs w:val="24"/>
      </w:rPr>
    </w:lvl>
    <w:lvl w:ilvl="2">
      <w:start w:val="1"/>
      <w:numFmt w:val="none"/>
      <w:pStyle w:val="paragraf"/>
      <w:suff w:val="nothing"/>
      <w:lvlText w:val=""/>
      <w:lvlJc w:val="left"/>
      <w:pPr>
        <w:ind w:firstLine="397"/>
      </w:pPr>
      <w:rPr>
        <w:rFonts w:ascii="Times New Roman" w:hAnsi="Times New Roman" w:cs="Times New Roman"/>
      </w:rPr>
    </w:lvl>
    <w:lvl w:ilvl="3">
      <w:start w:val="1"/>
      <w:numFmt w:val="none"/>
      <w:suff w:val="space"/>
      <w:lvlText w:val=""/>
      <w:lvlJc w:val="left"/>
      <w:pPr>
        <w:ind w:firstLine="397"/>
      </w:pPr>
      <w:rPr>
        <w:rFonts w:ascii="Times New Roman" w:hAnsi="Times New Roman" w:cs="Times New Roman"/>
      </w:rPr>
    </w:lvl>
    <w:lvl w:ilvl="4">
      <w:start w:val="2"/>
      <w:numFmt w:val="none"/>
      <w:suff w:val="space"/>
      <w:lvlText w:val="%1%5"/>
      <w:lvlJc w:val="left"/>
      <w:pPr>
        <w:ind w:firstLine="624"/>
      </w:pPr>
      <w:rPr>
        <w:rFonts w:ascii="Times New Roman" w:hAnsi="Times New Roman" w:cs="Times New Roman"/>
      </w:rPr>
    </w:lvl>
    <w:lvl w:ilvl="5">
      <w:start w:val="1"/>
      <w:numFmt w:val="none"/>
      <w:suff w:val="space"/>
      <w:lvlText w:val="%1%6"/>
      <w:lvlJc w:val="left"/>
      <w:pPr>
        <w:ind w:left="397" w:hanging="340"/>
      </w:pPr>
      <w:rPr>
        <w:rFonts w:ascii="Times New Roman" w:hAnsi="Times New Roman" w:cs="Times New Roman"/>
      </w:rPr>
    </w:lvl>
    <w:lvl w:ilvl="6">
      <w:start w:val="1"/>
      <w:numFmt w:val="none"/>
      <w:suff w:val="space"/>
      <w:lvlText w:val="%7"/>
      <w:lvlJc w:val="left"/>
      <w:pPr>
        <w:ind w:left="680" w:hanging="226"/>
      </w:pPr>
      <w:rPr>
        <w:rFonts w:ascii="Times New Roman" w:hAnsi="Times New Roman" w:cs="Times New Roman"/>
      </w:rPr>
    </w:lvl>
    <w:lvl w:ilvl="7">
      <w:start w:val="1"/>
      <w:numFmt w:val="none"/>
      <w:suff w:val="nothing"/>
      <w:lvlText w:val=""/>
      <w:lvlJc w:val="left"/>
      <w:pPr>
        <w:ind w:left="851" w:hanging="171"/>
      </w:pPr>
      <w:rPr>
        <w:rFonts w:ascii="Times New Roman" w:hAnsi="Times New Roman" w:cs="Times New Roman"/>
      </w:rPr>
    </w:lvl>
    <w:lvl w:ilvl="8">
      <w:start w:val="1"/>
      <w:numFmt w:val="none"/>
      <w:suff w:val="nothing"/>
      <w:lvlText w:val="%1"/>
      <w:lvlJc w:val="left"/>
      <w:rPr>
        <w:rFonts w:ascii="Times New Roman" w:hAnsi="Times New Roman" w:cs="Times New Roman"/>
      </w:rPr>
    </w:lvl>
  </w:abstractNum>
  <w:abstractNum w:abstractNumId="19">
    <w:nsid w:val="6DBE72A8"/>
    <w:multiLevelType w:val="multilevel"/>
    <w:tmpl w:val="5EBE0A60"/>
    <w:lvl w:ilvl="0">
      <w:start w:val="1"/>
      <w:numFmt w:val="none"/>
      <w:pStyle w:val="zmwpktpkt1"/>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l"/>
      <w:suff w:val="nothing"/>
      <w:lvlText w:val="%2"/>
      <w:lvlJc w:val="left"/>
      <w:pPr>
        <w:ind w:left="851" w:hanging="397"/>
      </w:pPr>
      <w:rPr>
        <w:rFonts w:ascii="Times New Roman" w:hAnsi="Times New Roman" w:cs="Times New Roman"/>
      </w:rPr>
    </w:lvl>
    <w:lvl w:ilvl="2">
      <w:start w:val="1"/>
      <w:numFmt w:val="lowerLetter"/>
      <w:pStyle w:val="zmwpktpktt"/>
      <w:suff w:val="space"/>
      <w:lvlText w:val="%3)"/>
      <w:lvlJc w:val="left"/>
      <w:pPr>
        <w:ind w:left="1134" w:hanging="283"/>
      </w:pPr>
      <w:rPr>
        <w:rFonts w:ascii="Times New Roman" w:hAnsi="Times New Roman" w:cs="Times New Roman"/>
      </w:rPr>
    </w:lvl>
    <w:lvl w:ilvl="3">
      <w:start w:val="1"/>
      <w:numFmt w:val="bullet"/>
      <w:pStyle w:val="zmwpktlit"/>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0">
    <w:nsid w:val="6F710E8E"/>
    <w:multiLevelType w:val="multilevel"/>
    <w:tmpl w:val="A2621C0E"/>
    <w:lvl w:ilvl="0">
      <w:start w:val="1"/>
      <w:numFmt w:val="none"/>
      <w:pStyle w:val="zmwpktlit1"/>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t"/>
      <w:suff w:val="nothing"/>
      <w:lvlText w:val="%2"/>
      <w:lvlJc w:val="left"/>
      <w:pPr>
        <w:ind w:left="737" w:hanging="283"/>
      </w:pPr>
      <w:rPr>
        <w:rFonts w:ascii="Times New Roman" w:hAnsi="Times New Roman" w:cs="Times New Roman"/>
      </w:rPr>
    </w:lvl>
    <w:lvl w:ilvl="2">
      <w:start w:val="2"/>
      <w:numFmt w:val="bullet"/>
      <w:pStyle w:val="zmwli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rPr>
        <w:rFonts w:ascii="Times New Roman" w:hAnsi="Times New Roman" w:cs="Times New Roman"/>
      </w:rPr>
    </w:lvl>
    <w:lvl w:ilvl="4">
      <w:start w:val="1"/>
      <w:numFmt w:val="lowerLetter"/>
      <w:suff w:val="space"/>
      <w:lvlText w:val="%5)"/>
      <w:lvlJc w:val="left"/>
      <w:pPr>
        <w:ind w:left="1871" w:hanging="227"/>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1">
    <w:nsid w:val="71F2333C"/>
    <w:multiLevelType w:val="multilevel"/>
    <w:tmpl w:val="D2A20760"/>
    <w:lvl w:ilvl="0">
      <w:start w:val="1"/>
      <w:numFmt w:val="none"/>
      <w:pStyle w:val="zmwpktust1"/>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p"/>
      <w:suff w:val="nothing"/>
      <w:lvlText w:val="%2"/>
      <w:lvlJc w:val="left"/>
      <w:pPr>
        <w:ind w:left="851" w:hanging="397"/>
      </w:pPr>
      <w:rPr>
        <w:rFonts w:ascii="Times New Roman" w:hAnsi="Times New Roman" w:cs="Times New Roman"/>
      </w:rPr>
    </w:lvl>
    <w:lvl w:ilvl="2">
      <w:start w:val="1"/>
      <w:numFmt w:val="decimal"/>
      <w:pStyle w:val="zmwpktustl"/>
      <w:suff w:val="space"/>
      <w:lvlText w:val="%3)"/>
      <w:lvlJc w:val="left"/>
      <w:pPr>
        <w:ind w:left="1134" w:hanging="283"/>
      </w:pPr>
      <w:rPr>
        <w:rFonts w:ascii="Times New Roman" w:hAnsi="Times New Roman" w:cs="Times New Roman"/>
      </w:rPr>
    </w:lvl>
    <w:lvl w:ilvl="3">
      <w:start w:val="1"/>
      <w:numFmt w:val="lowerLetter"/>
      <w:pStyle w:val="zmwpktustt"/>
      <w:suff w:val="space"/>
      <w:lvlText w:val="%4)"/>
      <w:lvlJc w:val="left"/>
      <w:pPr>
        <w:ind w:left="1361" w:hanging="227"/>
      </w:pPr>
      <w:rPr>
        <w:rFonts w:ascii="Times New Roman" w:hAnsi="Times New Roman" w:cs="Times New Roman"/>
      </w:rPr>
    </w:lvl>
    <w:lvl w:ilvl="4">
      <w:start w:val="1"/>
      <w:numFmt w:val="bullet"/>
      <w:pStyle w:val="zmwpktpkt"/>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2">
    <w:nsid w:val="75D40CBC"/>
    <w:multiLevelType w:val="hybridMultilevel"/>
    <w:tmpl w:val="CF882C70"/>
    <w:lvl w:ilvl="0" w:tplc="211487E4">
      <w:start w:val="1"/>
      <w:numFmt w:val="decimal"/>
      <w:lvlText w:val="%1)"/>
      <w:lvlJc w:val="left"/>
      <w:pPr>
        <w:ind w:left="480" w:hanging="360"/>
      </w:pPr>
      <w:rPr>
        <w:rFonts w:ascii="Times New Roman" w:hAnsi="Times New Roman" w:cs="Times New Roman" w:hint="default"/>
      </w:rPr>
    </w:lvl>
    <w:lvl w:ilvl="1" w:tplc="04150019">
      <w:start w:val="1"/>
      <w:numFmt w:val="lowerLetter"/>
      <w:lvlText w:val="%2."/>
      <w:lvlJc w:val="left"/>
      <w:pPr>
        <w:ind w:left="1200" w:hanging="360"/>
      </w:pPr>
      <w:rPr>
        <w:rFonts w:ascii="Times New Roman" w:hAnsi="Times New Roman" w:cs="Times New Roman"/>
      </w:rPr>
    </w:lvl>
    <w:lvl w:ilvl="2" w:tplc="0415001B">
      <w:start w:val="1"/>
      <w:numFmt w:val="lowerRoman"/>
      <w:lvlText w:val="%3."/>
      <w:lvlJc w:val="right"/>
      <w:pPr>
        <w:ind w:left="1920" w:hanging="180"/>
      </w:pPr>
      <w:rPr>
        <w:rFonts w:ascii="Times New Roman" w:hAnsi="Times New Roman" w:cs="Times New Roman"/>
      </w:rPr>
    </w:lvl>
    <w:lvl w:ilvl="3" w:tplc="0415000F">
      <w:start w:val="1"/>
      <w:numFmt w:val="decimal"/>
      <w:lvlText w:val="%4."/>
      <w:lvlJc w:val="left"/>
      <w:pPr>
        <w:ind w:left="2640" w:hanging="360"/>
      </w:pPr>
      <w:rPr>
        <w:rFonts w:ascii="Times New Roman" w:hAnsi="Times New Roman" w:cs="Times New Roman"/>
      </w:rPr>
    </w:lvl>
    <w:lvl w:ilvl="4" w:tplc="04150019">
      <w:start w:val="1"/>
      <w:numFmt w:val="lowerLetter"/>
      <w:lvlText w:val="%5."/>
      <w:lvlJc w:val="left"/>
      <w:pPr>
        <w:ind w:left="3360" w:hanging="360"/>
      </w:pPr>
      <w:rPr>
        <w:rFonts w:ascii="Times New Roman" w:hAnsi="Times New Roman" w:cs="Times New Roman"/>
      </w:rPr>
    </w:lvl>
    <w:lvl w:ilvl="5" w:tplc="0415001B">
      <w:start w:val="1"/>
      <w:numFmt w:val="lowerRoman"/>
      <w:lvlText w:val="%6."/>
      <w:lvlJc w:val="right"/>
      <w:pPr>
        <w:ind w:left="4080" w:hanging="180"/>
      </w:pPr>
      <w:rPr>
        <w:rFonts w:ascii="Times New Roman" w:hAnsi="Times New Roman" w:cs="Times New Roman"/>
      </w:rPr>
    </w:lvl>
    <w:lvl w:ilvl="6" w:tplc="0415000F">
      <w:start w:val="1"/>
      <w:numFmt w:val="decimal"/>
      <w:lvlText w:val="%7."/>
      <w:lvlJc w:val="left"/>
      <w:pPr>
        <w:ind w:left="4800" w:hanging="360"/>
      </w:pPr>
      <w:rPr>
        <w:rFonts w:ascii="Times New Roman" w:hAnsi="Times New Roman" w:cs="Times New Roman"/>
      </w:rPr>
    </w:lvl>
    <w:lvl w:ilvl="7" w:tplc="04150019">
      <w:start w:val="1"/>
      <w:numFmt w:val="lowerLetter"/>
      <w:lvlText w:val="%8."/>
      <w:lvlJc w:val="left"/>
      <w:pPr>
        <w:ind w:left="5520" w:hanging="360"/>
      </w:pPr>
      <w:rPr>
        <w:rFonts w:ascii="Times New Roman" w:hAnsi="Times New Roman" w:cs="Times New Roman"/>
      </w:rPr>
    </w:lvl>
    <w:lvl w:ilvl="8" w:tplc="0415001B">
      <w:start w:val="1"/>
      <w:numFmt w:val="lowerRoman"/>
      <w:lvlText w:val="%9."/>
      <w:lvlJc w:val="right"/>
      <w:pPr>
        <w:ind w:left="6240" w:hanging="180"/>
      </w:pPr>
      <w:rPr>
        <w:rFonts w:ascii="Times New Roman" w:hAnsi="Times New Roman"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lvlOverride w:ilvl="8">
      <w:startOverride w:val="1"/>
    </w:lvlOverride>
  </w:num>
  <w:num w:numId="17">
    <w:abstractNumId w:val="17"/>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18">
    <w:abstractNumId w:val="6"/>
  </w:num>
  <w:num w:numId="19">
    <w:abstractNumId w:val="5"/>
  </w:num>
  <w:num w:numId="20">
    <w:abstractNumId w:val="15"/>
  </w:num>
  <w:num w:numId="21">
    <w:abstractNumId w:val="22"/>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E50"/>
    <w:rsid w:val="002E2E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paragraph" w:customStyle="1" w:styleId="Tytuaktu">
    <w:name w:val="Tytuł aktu"/>
    <w:uiPriority w:val="99"/>
    <w:pPr>
      <w:numPr>
        <w:ilvl w:val="1"/>
        <w:numId w:val="1"/>
      </w:numPr>
      <w:spacing w:after="120"/>
      <w:ind w:firstLine="288"/>
      <w:jc w:val="center"/>
    </w:pPr>
    <w:rPr>
      <w:rFonts w:ascii="Times New Roman" w:hAnsi="Times New Roman"/>
      <w:b/>
      <w:bCs/>
      <w:caps/>
      <w:noProof/>
      <w:sz w:val="24"/>
      <w:szCs w:val="24"/>
    </w:rPr>
  </w:style>
  <w:style w:type="paragraph" w:customStyle="1" w:styleId="zdnia">
    <w:name w:val="z dnia"/>
    <w:uiPriority w:val="99"/>
    <w:pPr>
      <w:numPr>
        <w:numId w:val="2"/>
      </w:numPr>
      <w:spacing w:before="80" w:after="160"/>
      <w:ind w:firstLine="0"/>
      <w:jc w:val="center"/>
    </w:pPr>
    <w:rPr>
      <w:rFonts w:ascii="Times New Roman" w:hAnsi="Times New Roman"/>
      <w:noProof/>
      <w:sz w:val="24"/>
      <w:szCs w:val="24"/>
    </w:rPr>
  </w:style>
  <w:style w:type="paragraph" w:customStyle="1" w:styleId="podstawa">
    <w:name w:val="podstawa"/>
    <w:uiPriority w:val="99"/>
    <w:pPr>
      <w:numPr>
        <w:numId w:val="1"/>
      </w:numPr>
      <w:spacing w:before="80" w:after="240"/>
      <w:ind w:firstLine="397"/>
      <w:jc w:val="both"/>
    </w:pPr>
    <w:rPr>
      <w:rFonts w:ascii="Times New Roman" w:hAnsi="Times New Roman"/>
      <w:noProof/>
      <w:sz w:val="24"/>
      <w:szCs w:val="24"/>
    </w:rPr>
  </w:style>
  <w:style w:type="paragraph" w:customStyle="1" w:styleId="paragraf">
    <w:name w:val="paragraf"/>
    <w:basedOn w:val="podstawa"/>
    <w:uiPriority w:val="99"/>
    <w:pPr>
      <w:numPr>
        <w:ilvl w:val="2"/>
      </w:numPr>
    </w:pPr>
  </w:style>
  <w:style w:type="paragraph" w:customStyle="1" w:styleId="ust">
    <w:name w:val="ust."/>
    <w:autoRedefine/>
    <w:uiPriority w:val="99"/>
    <w:pPr>
      <w:numPr>
        <w:ilvl w:val="3"/>
        <w:numId w:val="2"/>
      </w:numPr>
      <w:spacing w:after="160"/>
      <w:ind w:firstLine="624"/>
      <w:jc w:val="both"/>
    </w:pPr>
    <w:rPr>
      <w:rFonts w:ascii="Times New Roman" w:hAnsi="Times New Roman"/>
      <w:noProof/>
      <w:sz w:val="24"/>
      <w:szCs w:val="24"/>
    </w:rPr>
  </w:style>
  <w:style w:type="paragraph" w:customStyle="1" w:styleId="pkt">
    <w:name w:val="pkt"/>
    <w:autoRedefine/>
    <w:uiPriority w:val="99"/>
    <w:pPr>
      <w:numPr>
        <w:ilvl w:val="4"/>
        <w:numId w:val="2"/>
      </w:numPr>
      <w:spacing w:after="160"/>
      <w:ind w:firstLine="0"/>
    </w:pPr>
    <w:rPr>
      <w:rFonts w:ascii="Times New Roman" w:hAnsi="Times New Roman"/>
      <w:noProof/>
      <w:sz w:val="24"/>
      <w:szCs w:val="24"/>
    </w:rPr>
  </w:style>
  <w:style w:type="paragraph" w:customStyle="1" w:styleId="za">
    <w:name w:val="zał"/>
    <w:basedOn w:val="Heading1"/>
    <w:autoRedefine/>
    <w:uiPriority w:val="99"/>
    <w:pPr>
      <w:keepLines w:val="0"/>
      <w:numPr>
        <w:ilvl w:val="7"/>
        <w:numId w:val="2"/>
      </w:numPr>
      <w:spacing w:before="0" w:after="120"/>
      <w:ind w:left="0" w:firstLine="0"/>
      <w:jc w:val="center"/>
    </w:pPr>
    <w:rPr>
      <w:rFonts w:ascii="Times New Roman" w:hAnsi="Times New Roman" w:cstheme="minorBidi"/>
      <w:b w:val="0"/>
      <w:bCs w:val="0"/>
      <w:sz w:val="20"/>
      <w:szCs w:val="20"/>
    </w:rPr>
  </w:style>
  <w:style w:type="paragraph" w:customStyle="1" w:styleId="rozdzia">
    <w:name w:val="rozdział"/>
    <w:basedOn w:val="Normal"/>
    <w:autoRedefine/>
    <w:uiPriority w:val="99"/>
    <w:pPr>
      <w:numPr>
        <w:ilvl w:val="2"/>
        <w:numId w:val="2"/>
      </w:numPr>
      <w:spacing w:after="120"/>
      <w:ind w:left="0"/>
    </w:pPr>
    <w:rPr>
      <w:smallCaps/>
      <w:sz w:val="24"/>
      <w:szCs w:val="24"/>
    </w:rPr>
  </w:style>
  <w:style w:type="paragraph" w:customStyle="1" w:styleId="podrozdzia">
    <w:name w:val="podrozdział"/>
    <w:basedOn w:val="rozdzia"/>
    <w:autoRedefine/>
    <w:uiPriority w:val="99"/>
    <w:pPr>
      <w:numPr>
        <w:ilvl w:val="7"/>
        <w:numId w:val="3"/>
      </w:numPr>
      <w:ind w:left="0" w:firstLine="0"/>
    </w:pPr>
    <w:rPr>
      <w:smallCaps w:val="0"/>
    </w:rPr>
  </w:style>
  <w:style w:type="paragraph" w:customStyle="1" w:styleId="zmw">
    <w:name w:val="zm_w_§_§"/>
    <w:basedOn w:val="Normal"/>
    <w:autoRedefine/>
    <w:uiPriority w:val="99"/>
    <w:pPr>
      <w:numPr>
        <w:ilvl w:val="8"/>
        <w:numId w:val="3"/>
      </w:numPr>
      <w:spacing w:after="120"/>
      <w:ind w:left="1701" w:hanging="850"/>
      <w:jc w:val="both"/>
    </w:pPr>
    <w:rPr>
      <w:sz w:val="24"/>
      <w:szCs w:val="24"/>
    </w:rPr>
  </w:style>
  <w:style w:type="paragraph" w:customStyle="1" w:styleId="zmwust">
    <w:name w:val="zm_w_§_ust"/>
    <w:basedOn w:val="Normal"/>
    <w:uiPriority w:val="99"/>
    <w:pPr>
      <w:numPr>
        <w:ilvl w:val="5"/>
        <w:numId w:val="4"/>
      </w:numPr>
      <w:ind w:left="1361" w:hanging="510"/>
      <w:jc w:val="both"/>
    </w:pPr>
    <w:rPr>
      <w:sz w:val="24"/>
      <w:szCs w:val="24"/>
    </w:rPr>
  </w:style>
  <w:style w:type="paragraph" w:customStyle="1" w:styleId="zmwust1">
    <w:name w:val="zm_w_§_ust_1"/>
    <w:basedOn w:val="zmwust"/>
    <w:uiPriority w:val="99"/>
    <w:pPr>
      <w:numPr>
        <w:ilvl w:val="0"/>
        <w:numId w:val="5"/>
      </w:numPr>
      <w:ind w:hanging="454"/>
    </w:pPr>
  </w:style>
  <w:style w:type="paragraph" w:customStyle="1" w:styleId="zmwustp">
    <w:name w:val="zm_w_§_ust_p"/>
    <w:basedOn w:val="zmwust1"/>
    <w:uiPriority w:val="99"/>
    <w:pPr>
      <w:numPr>
        <w:ilvl w:val="1"/>
      </w:numPr>
      <w:ind w:left="1644" w:hanging="283"/>
    </w:pPr>
  </w:style>
  <w:style w:type="paragraph" w:customStyle="1" w:styleId="zmwustl">
    <w:name w:val="zm_w_§_ust_l"/>
    <w:basedOn w:val="zmwustp"/>
    <w:uiPriority w:val="99"/>
    <w:pPr>
      <w:numPr>
        <w:ilvl w:val="2"/>
      </w:numPr>
      <w:ind w:left="1871" w:hanging="227"/>
    </w:pPr>
  </w:style>
  <w:style w:type="paragraph" w:customStyle="1" w:styleId="zmwustt">
    <w:name w:val="zm_w_§_ust_t"/>
    <w:basedOn w:val="zmwustl"/>
    <w:uiPriority w:val="99"/>
    <w:pPr>
      <w:numPr>
        <w:ilvl w:val="3"/>
      </w:numPr>
      <w:ind w:left="1985" w:hanging="114"/>
    </w:pPr>
  </w:style>
  <w:style w:type="paragraph" w:customStyle="1" w:styleId="zmwpktp">
    <w:name w:val="zm_w_§_pkt_p"/>
    <w:basedOn w:val="Normal"/>
    <w:uiPriority w:val="99"/>
    <w:pPr>
      <w:numPr>
        <w:ilvl w:val="4"/>
        <w:numId w:val="5"/>
      </w:numPr>
      <w:ind w:left="1361" w:hanging="510"/>
      <w:jc w:val="both"/>
    </w:pPr>
    <w:rPr>
      <w:sz w:val="24"/>
      <w:szCs w:val="24"/>
    </w:rPr>
  </w:style>
  <w:style w:type="paragraph" w:customStyle="1" w:styleId="zmwpktp1">
    <w:name w:val="zm_w_§_pkt_p_1"/>
    <w:basedOn w:val="zmwpktp"/>
    <w:uiPriority w:val="99"/>
    <w:pPr>
      <w:numPr>
        <w:ilvl w:val="0"/>
        <w:numId w:val="6"/>
      </w:numPr>
      <w:ind w:hanging="425"/>
    </w:pPr>
  </w:style>
  <w:style w:type="paragraph" w:customStyle="1" w:styleId="zmwpktl0">
    <w:name w:val="zm_w_§_pkt_l"/>
    <w:basedOn w:val="zmwpktp1"/>
    <w:uiPriority w:val="99"/>
    <w:pPr>
      <w:numPr>
        <w:ilvl w:val="1"/>
      </w:numPr>
      <w:ind w:left="1588" w:hanging="227"/>
    </w:pPr>
  </w:style>
  <w:style w:type="paragraph" w:customStyle="1" w:styleId="zmwpktt0">
    <w:name w:val="zm_w_§_pkt_t"/>
    <w:basedOn w:val="zmwpktl0"/>
    <w:uiPriority w:val="99"/>
    <w:pPr>
      <w:numPr>
        <w:ilvl w:val="2"/>
      </w:numPr>
      <w:ind w:left="1701" w:hanging="113"/>
    </w:pPr>
  </w:style>
  <w:style w:type="paragraph" w:customStyle="1" w:styleId="zmwlitl0">
    <w:name w:val="zm_w_§_lit_l"/>
    <w:basedOn w:val="Normal"/>
    <w:autoRedefine/>
    <w:uiPriority w:val="99"/>
    <w:pPr>
      <w:numPr>
        <w:ilvl w:val="3"/>
        <w:numId w:val="6"/>
      </w:numPr>
      <w:ind w:left="1247" w:hanging="396"/>
      <w:jc w:val="both"/>
    </w:pPr>
    <w:rPr>
      <w:sz w:val="24"/>
      <w:szCs w:val="24"/>
    </w:rPr>
  </w:style>
  <w:style w:type="paragraph" w:customStyle="1" w:styleId="zmwlitl1">
    <w:name w:val="zm_w_§_lit_l_1"/>
    <w:basedOn w:val="zmwlitl0"/>
    <w:uiPriority w:val="99"/>
    <w:pPr>
      <w:numPr>
        <w:ilvl w:val="0"/>
        <w:numId w:val="7"/>
      </w:numPr>
      <w:ind w:hanging="311"/>
    </w:pPr>
  </w:style>
  <w:style w:type="paragraph" w:customStyle="1" w:styleId="zmwlitt0">
    <w:name w:val="zm_w_§_lit_t"/>
    <w:basedOn w:val="zmwlitl1"/>
    <w:uiPriority w:val="99"/>
    <w:pPr>
      <w:numPr>
        <w:ilvl w:val="1"/>
      </w:numPr>
      <w:ind w:left="1361" w:hanging="114"/>
    </w:pPr>
  </w:style>
  <w:style w:type="paragraph" w:customStyle="1" w:styleId="zmwpkt">
    <w:name w:val="zm_w_pkt_§"/>
    <w:basedOn w:val="Normal"/>
    <w:uiPriority w:val="99"/>
    <w:pPr>
      <w:numPr>
        <w:ilvl w:val="2"/>
        <w:numId w:val="7"/>
      </w:numPr>
      <w:ind w:left="1191" w:hanging="794"/>
      <w:jc w:val="both"/>
    </w:pPr>
    <w:rPr>
      <w:sz w:val="24"/>
      <w:szCs w:val="24"/>
    </w:rPr>
  </w:style>
  <w:style w:type="paragraph" w:customStyle="1" w:styleId="zmwpkt1">
    <w:name w:val="zm_w_pkt_§_1"/>
    <w:basedOn w:val="zmwpkt"/>
    <w:uiPriority w:val="99"/>
    <w:pPr>
      <w:numPr>
        <w:ilvl w:val="0"/>
        <w:numId w:val="8"/>
      </w:numPr>
      <w:ind w:hanging="737"/>
    </w:pPr>
  </w:style>
  <w:style w:type="paragraph" w:customStyle="1" w:styleId="zmwpktu">
    <w:name w:val="zm_w_pkt_§_u"/>
    <w:basedOn w:val="zmwpkt1"/>
    <w:uiPriority w:val="99"/>
    <w:pPr>
      <w:numPr>
        <w:ilvl w:val="1"/>
      </w:numPr>
      <w:ind w:left="1361" w:hanging="340"/>
    </w:pPr>
  </w:style>
  <w:style w:type="paragraph" w:customStyle="1" w:styleId="zmwpktp0">
    <w:name w:val="zm_w_pkt_§_p"/>
    <w:basedOn w:val="zmwpktu"/>
    <w:uiPriority w:val="99"/>
    <w:pPr>
      <w:numPr>
        <w:ilvl w:val="2"/>
      </w:numPr>
    </w:pPr>
  </w:style>
  <w:style w:type="paragraph" w:customStyle="1" w:styleId="zmwpktl">
    <w:name w:val="zm_w_pkt_§_l"/>
    <w:basedOn w:val="zmwpktp0"/>
    <w:uiPriority w:val="99"/>
    <w:pPr>
      <w:numPr>
        <w:ilvl w:val="3"/>
      </w:numPr>
      <w:ind w:left="1361" w:hanging="340"/>
    </w:pPr>
  </w:style>
  <w:style w:type="paragraph" w:customStyle="1" w:styleId="zmwpktt">
    <w:name w:val="zm_w_pkt_§_t"/>
    <w:basedOn w:val="zmwpktl"/>
    <w:uiPriority w:val="99"/>
    <w:pPr>
      <w:numPr>
        <w:ilvl w:val="4"/>
      </w:numPr>
      <w:ind w:left="1985" w:hanging="114"/>
    </w:pPr>
  </w:style>
  <w:style w:type="paragraph" w:customStyle="1" w:styleId="zmwpktust">
    <w:name w:val="zm_w_pkt_ust"/>
    <w:basedOn w:val="Normal"/>
    <w:uiPriority w:val="99"/>
    <w:pPr>
      <w:numPr>
        <w:ilvl w:val="5"/>
        <w:numId w:val="8"/>
      </w:numPr>
      <w:ind w:left="851" w:hanging="454"/>
      <w:jc w:val="both"/>
    </w:pPr>
    <w:rPr>
      <w:sz w:val="24"/>
      <w:szCs w:val="24"/>
    </w:rPr>
  </w:style>
  <w:style w:type="paragraph" w:customStyle="1" w:styleId="zmwpktust1">
    <w:name w:val="zm_w_pkt_ust_1"/>
    <w:basedOn w:val="zmwpktust"/>
    <w:uiPriority w:val="99"/>
    <w:pPr>
      <w:numPr>
        <w:ilvl w:val="0"/>
        <w:numId w:val="9"/>
      </w:numPr>
      <w:ind w:hanging="397"/>
    </w:pPr>
  </w:style>
  <w:style w:type="paragraph" w:customStyle="1" w:styleId="zmwpktustp">
    <w:name w:val="zm_w_pkt_ust_p"/>
    <w:basedOn w:val="zmwpktust1"/>
    <w:uiPriority w:val="99"/>
    <w:pPr>
      <w:numPr>
        <w:ilvl w:val="1"/>
      </w:numPr>
      <w:ind w:left="1134" w:hanging="283"/>
    </w:pPr>
  </w:style>
  <w:style w:type="paragraph" w:customStyle="1" w:styleId="zmwpktustl">
    <w:name w:val="zm_w_pkt_ust_l"/>
    <w:basedOn w:val="zmwpktustp"/>
    <w:uiPriority w:val="99"/>
    <w:pPr>
      <w:numPr>
        <w:ilvl w:val="2"/>
      </w:numPr>
      <w:ind w:left="1361" w:hanging="227"/>
    </w:pPr>
  </w:style>
  <w:style w:type="paragraph" w:customStyle="1" w:styleId="zmwpktustt">
    <w:name w:val="zm_w_pkt_ust_t"/>
    <w:basedOn w:val="zmwpktustl"/>
    <w:uiPriority w:val="99"/>
    <w:pPr>
      <w:numPr>
        <w:ilvl w:val="3"/>
      </w:numPr>
      <w:ind w:left="1474" w:hanging="113"/>
    </w:pPr>
  </w:style>
  <w:style w:type="paragraph" w:customStyle="1" w:styleId="zmwpktpkt">
    <w:name w:val="zm_w_pkt_pkt"/>
    <w:basedOn w:val="Normal"/>
    <w:uiPriority w:val="99"/>
    <w:pPr>
      <w:numPr>
        <w:ilvl w:val="4"/>
        <w:numId w:val="9"/>
      </w:numPr>
      <w:ind w:left="851" w:hanging="454"/>
      <w:jc w:val="both"/>
    </w:pPr>
    <w:rPr>
      <w:sz w:val="24"/>
      <w:szCs w:val="24"/>
    </w:rPr>
  </w:style>
  <w:style w:type="paragraph" w:customStyle="1" w:styleId="zmwpktpkt1">
    <w:name w:val="zm_w_pkt_pkt_1"/>
    <w:basedOn w:val="zmwpktpkt"/>
    <w:uiPriority w:val="99"/>
    <w:pPr>
      <w:numPr>
        <w:ilvl w:val="0"/>
        <w:numId w:val="10"/>
      </w:numPr>
      <w:ind w:hanging="397"/>
    </w:pPr>
  </w:style>
  <w:style w:type="paragraph" w:customStyle="1" w:styleId="zmwpktpktl">
    <w:name w:val="zm_w_pkt_pkt_l"/>
    <w:basedOn w:val="zmwpktpkt1"/>
    <w:uiPriority w:val="99"/>
    <w:pPr>
      <w:numPr>
        <w:ilvl w:val="1"/>
      </w:numPr>
      <w:ind w:left="1134" w:hanging="283"/>
    </w:pPr>
  </w:style>
  <w:style w:type="paragraph" w:customStyle="1" w:styleId="zmwpktpktt">
    <w:name w:val="zm_w_pkt_pkt_t"/>
    <w:basedOn w:val="zmwpktpktl"/>
    <w:uiPriority w:val="99"/>
    <w:pPr>
      <w:numPr>
        <w:ilvl w:val="2"/>
      </w:numPr>
      <w:ind w:left="1247" w:hanging="113"/>
    </w:pPr>
  </w:style>
  <w:style w:type="paragraph" w:customStyle="1" w:styleId="zmwpktlit">
    <w:name w:val="zm_w_pkt_lit"/>
    <w:basedOn w:val="Normal"/>
    <w:uiPriority w:val="99"/>
    <w:pPr>
      <w:numPr>
        <w:ilvl w:val="3"/>
        <w:numId w:val="10"/>
      </w:numPr>
      <w:ind w:left="737" w:hanging="340"/>
      <w:jc w:val="both"/>
    </w:pPr>
    <w:rPr>
      <w:sz w:val="24"/>
      <w:szCs w:val="24"/>
    </w:rPr>
  </w:style>
  <w:style w:type="paragraph" w:customStyle="1" w:styleId="zmwpktlit1">
    <w:name w:val="zm_w_pkt_lit_1"/>
    <w:basedOn w:val="zmwpktlit"/>
    <w:uiPriority w:val="99"/>
    <w:pPr>
      <w:numPr>
        <w:ilvl w:val="0"/>
        <w:numId w:val="11"/>
      </w:numPr>
      <w:ind w:hanging="283"/>
    </w:pPr>
  </w:style>
  <w:style w:type="paragraph" w:customStyle="1" w:styleId="zmwpktlitt">
    <w:name w:val="zm_w_pkt_lit_t"/>
    <w:basedOn w:val="zmwpktlit1"/>
    <w:uiPriority w:val="99"/>
    <w:pPr>
      <w:numPr>
        <w:ilvl w:val="1"/>
      </w:numPr>
      <w:ind w:left="907" w:hanging="170"/>
    </w:pPr>
  </w:style>
  <w:style w:type="paragraph" w:customStyle="1" w:styleId="zmwlit">
    <w:name w:val="zm_w_lit_§"/>
    <w:basedOn w:val="Normal"/>
    <w:uiPriority w:val="99"/>
    <w:pPr>
      <w:numPr>
        <w:ilvl w:val="2"/>
        <w:numId w:val="11"/>
      </w:numPr>
      <w:ind w:left="1474" w:hanging="794"/>
      <w:jc w:val="both"/>
    </w:pPr>
    <w:rPr>
      <w:sz w:val="24"/>
      <w:szCs w:val="24"/>
    </w:rPr>
  </w:style>
  <w:style w:type="paragraph" w:customStyle="1" w:styleId="zmwlit1">
    <w:name w:val="zm_w_lit_§_1"/>
    <w:basedOn w:val="zmwlit"/>
    <w:uiPriority w:val="99"/>
    <w:pPr>
      <w:numPr>
        <w:ilvl w:val="0"/>
        <w:numId w:val="12"/>
      </w:numPr>
      <w:ind w:hanging="737"/>
    </w:pPr>
  </w:style>
  <w:style w:type="paragraph" w:customStyle="1" w:styleId="zmwlitu">
    <w:name w:val="zm_w_lit_u"/>
    <w:basedOn w:val="zmwlit1"/>
    <w:uiPriority w:val="99"/>
    <w:pPr>
      <w:numPr>
        <w:ilvl w:val="1"/>
      </w:numPr>
      <w:ind w:left="1531" w:hanging="227"/>
    </w:pPr>
  </w:style>
  <w:style w:type="paragraph" w:customStyle="1" w:styleId="zmwlitp">
    <w:name w:val="zm_w_lit_p"/>
    <w:basedOn w:val="zmwlitu"/>
    <w:uiPriority w:val="99"/>
    <w:pPr>
      <w:numPr>
        <w:ilvl w:val="2"/>
      </w:numPr>
    </w:pPr>
  </w:style>
  <w:style w:type="paragraph" w:customStyle="1" w:styleId="zmwlitl">
    <w:name w:val="zm_w_lit_l"/>
    <w:basedOn w:val="zmwlitp"/>
    <w:uiPriority w:val="99"/>
    <w:pPr>
      <w:numPr>
        <w:ilvl w:val="3"/>
      </w:numPr>
      <w:ind w:left="1531" w:hanging="227"/>
    </w:pPr>
  </w:style>
  <w:style w:type="paragraph" w:customStyle="1" w:styleId="zmwlitt">
    <w:name w:val="zm_w_lit_t"/>
    <w:basedOn w:val="zmwlitl"/>
    <w:uiPriority w:val="99"/>
    <w:pPr>
      <w:numPr>
        <w:ilvl w:val="4"/>
      </w:numPr>
      <w:ind w:left="2155" w:hanging="114"/>
    </w:pPr>
  </w:style>
  <w:style w:type="paragraph" w:customStyle="1" w:styleId="zmwlitust">
    <w:name w:val="zm_w_lit_ust"/>
    <w:basedOn w:val="Normal"/>
    <w:uiPriority w:val="99"/>
    <w:pPr>
      <w:numPr>
        <w:ilvl w:val="5"/>
        <w:numId w:val="12"/>
      </w:numPr>
      <w:ind w:left="1134" w:hanging="454"/>
      <w:jc w:val="both"/>
    </w:pPr>
    <w:rPr>
      <w:sz w:val="24"/>
      <w:szCs w:val="24"/>
    </w:rPr>
  </w:style>
  <w:style w:type="paragraph" w:customStyle="1" w:styleId="zmwlitust1">
    <w:name w:val="zm_w_lit_ust_1"/>
    <w:basedOn w:val="zmwlitust"/>
    <w:uiPriority w:val="99"/>
    <w:pPr>
      <w:numPr>
        <w:ilvl w:val="0"/>
        <w:numId w:val="13"/>
      </w:numPr>
      <w:ind w:hanging="397"/>
    </w:pPr>
  </w:style>
  <w:style w:type="paragraph" w:customStyle="1" w:styleId="zmwlitustp">
    <w:name w:val="zm_w_lit_ust_p"/>
    <w:basedOn w:val="zmwlitust1"/>
    <w:uiPriority w:val="99"/>
    <w:pPr>
      <w:numPr>
        <w:ilvl w:val="1"/>
      </w:numPr>
      <w:ind w:left="1418" w:hanging="284"/>
    </w:pPr>
  </w:style>
  <w:style w:type="paragraph" w:customStyle="1" w:styleId="zmwlitustl">
    <w:name w:val="zm_w_lit_ust_l"/>
    <w:basedOn w:val="zmwlitustp"/>
    <w:uiPriority w:val="99"/>
    <w:pPr>
      <w:numPr>
        <w:ilvl w:val="2"/>
      </w:numPr>
      <w:ind w:left="1644" w:hanging="226"/>
    </w:pPr>
  </w:style>
  <w:style w:type="paragraph" w:customStyle="1" w:styleId="zmwlitustt">
    <w:name w:val="zm_w_lit_ust_t"/>
    <w:basedOn w:val="zmwlitustl"/>
    <w:uiPriority w:val="99"/>
    <w:pPr>
      <w:numPr>
        <w:ilvl w:val="3"/>
      </w:numPr>
      <w:ind w:left="1758" w:hanging="114"/>
    </w:pPr>
  </w:style>
  <w:style w:type="paragraph" w:customStyle="1" w:styleId="zmwlitpkt">
    <w:name w:val="zm_w_lit_pkt"/>
    <w:basedOn w:val="Normal"/>
    <w:uiPriority w:val="99"/>
    <w:pPr>
      <w:numPr>
        <w:ilvl w:val="4"/>
        <w:numId w:val="13"/>
      </w:numPr>
      <w:ind w:left="1134" w:hanging="454"/>
      <w:jc w:val="both"/>
    </w:pPr>
    <w:rPr>
      <w:sz w:val="24"/>
      <w:szCs w:val="24"/>
    </w:rPr>
  </w:style>
  <w:style w:type="paragraph" w:customStyle="1" w:styleId="zmwlitpkt1">
    <w:name w:val="zm_w_lit_pkt_1"/>
    <w:basedOn w:val="zmwlitpkt"/>
    <w:uiPriority w:val="99"/>
    <w:pPr>
      <w:numPr>
        <w:ilvl w:val="0"/>
        <w:numId w:val="14"/>
      </w:numPr>
      <w:ind w:hanging="397"/>
    </w:pPr>
  </w:style>
  <w:style w:type="paragraph" w:customStyle="1" w:styleId="zmwlitpktl">
    <w:name w:val="zm_w_lit_pkt_l"/>
    <w:basedOn w:val="zmwlitpkt1"/>
    <w:uiPriority w:val="99"/>
    <w:pPr>
      <w:numPr>
        <w:ilvl w:val="1"/>
      </w:numPr>
      <w:ind w:left="1361" w:hanging="227"/>
    </w:pPr>
  </w:style>
  <w:style w:type="paragraph" w:customStyle="1" w:styleId="zmwlitpktt">
    <w:name w:val="zm_w_lit_pkt_t"/>
    <w:basedOn w:val="zmwlitpktl"/>
    <w:uiPriority w:val="99"/>
    <w:pPr>
      <w:numPr>
        <w:ilvl w:val="2"/>
      </w:numPr>
      <w:ind w:left="1531" w:hanging="170"/>
    </w:pPr>
  </w:style>
  <w:style w:type="paragraph" w:customStyle="1" w:styleId="zmwlitlit">
    <w:name w:val="zm_w_lit_lit"/>
    <w:basedOn w:val="Normal"/>
    <w:uiPriority w:val="99"/>
    <w:pPr>
      <w:numPr>
        <w:ilvl w:val="3"/>
        <w:numId w:val="14"/>
      </w:numPr>
      <w:ind w:left="1077" w:hanging="397"/>
      <w:jc w:val="both"/>
    </w:pPr>
    <w:rPr>
      <w:sz w:val="24"/>
      <w:szCs w:val="24"/>
    </w:rPr>
  </w:style>
  <w:style w:type="paragraph" w:customStyle="1" w:styleId="zmwlitlit1">
    <w:name w:val="zm_w_lit_lit_1"/>
    <w:basedOn w:val="zmwlitlit"/>
    <w:uiPriority w:val="99"/>
    <w:pPr>
      <w:numPr>
        <w:ilvl w:val="0"/>
        <w:numId w:val="15"/>
      </w:numPr>
      <w:ind w:hanging="340"/>
    </w:pPr>
  </w:style>
  <w:style w:type="paragraph" w:customStyle="1" w:styleId="zmwlitlitt">
    <w:name w:val="zm_w_lit_lit_t"/>
    <w:basedOn w:val="zmwlitlit1"/>
    <w:uiPriority w:val="99"/>
    <w:pPr>
      <w:numPr>
        <w:ilvl w:val="1"/>
      </w:numPr>
      <w:ind w:left="1247" w:hanging="170"/>
    </w:pPr>
  </w:style>
  <w:style w:type="paragraph" w:customStyle="1" w:styleId="2ust">
    <w:name w:val="2_ust"/>
    <w:basedOn w:val="Normal"/>
    <w:autoRedefine/>
    <w:uiPriority w:val="99"/>
    <w:pPr>
      <w:numPr>
        <w:ilvl w:val="2"/>
        <w:numId w:val="15"/>
      </w:numPr>
      <w:spacing w:after="160"/>
      <w:ind w:left="0" w:firstLine="624"/>
      <w:jc w:val="both"/>
    </w:pPr>
    <w:rPr>
      <w:sz w:val="24"/>
      <w:szCs w:val="24"/>
    </w:rPr>
  </w:style>
  <w:style w:type="paragraph" w:customStyle="1" w:styleId="1pkt">
    <w:name w:val="1_pkt"/>
    <w:basedOn w:val="pkt"/>
    <w:autoRedefine/>
    <w:uiPriority w:val="99"/>
    <w:pPr>
      <w:numPr>
        <w:ilvl w:val="0"/>
        <w:numId w:val="16"/>
      </w:numPr>
      <w:ind w:left="340" w:hanging="113"/>
    </w:pPr>
  </w:style>
  <w:style w:type="paragraph" w:customStyle="1" w:styleId="alit">
    <w:name w:val="a_lit"/>
    <w:basedOn w:val="Normal"/>
    <w:uiPriority w:val="99"/>
    <w:pPr>
      <w:numPr>
        <w:ilvl w:val="1"/>
        <w:numId w:val="16"/>
      </w:numPr>
      <w:spacing w:after="120"/>
      <w:ind w:left="567"/>
      <w:jc w:val="both"/>
    </w:pPr>
    <w:rPr>
      <w:noProof/>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numPr>
        <w:numId w:val="17"/>
      </w:numPr>
      <w:ind w:left="0"/>
    </w:pPr>
    <w:rPr>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99"/>
    <w:qFormat/>
    <w:pPr>
      <w:ind w:left="720"/>
    </w:pPr>
  </w:style>
  <w:style w:type="paragraph" w:customStyle="1" w:styleId="Akapitzlist1">
    <w:name w:val="Akapit z listą1"/>
    <w:basedOn w:val="Normal"/>
    <w:uiPriority w:val="99"/>
    <w:pPr>
      <w:suppressAutoHyphens/>
      <w:spacing w:after="200" w:line="276" w:lineRule="auto"/>
    </w:pPr>
    <w:rPr>
      <w:rFonts w:ascii="Calibri" w:hAnsi="Calibri" w:cs="Calibri"/>
      <w:kern w:val="1"/>
      <w:sz w:val="22"/>
      <w:szCs w:val="2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rPr>
      <w:rFonts w:ascii="Times New Roman" w:hAnsi="Times New Roman"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1774</TotalTime>
  <Pages>14</Pages>
  <Words>3744</Words>
  <Characters>21345</Characters>
  <Application>Microsoft Office Outlook</Application>
  <DocSecurity>0</DocSecurity>
  <Lines>0</Lines>
  <Paragraphs>0</Paragraphs>
  <ScaleCrop>false</ScaleCrop>
  <Company>GOPS JELENIEWO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MARIA</cp:lastModifiedBy>
  <cp:revision>24</cp:revision>
  <cp:lastPrinted>2012-02-29T09:42:00Z</cp:lastPrinted>
  <dcterms:created xsi:type="dcterms:W3CDTF">2011-02-25T08:25:00Z</dcterms:created>
  <dcterms:modified xsi:type="dcterms:W3CDTF">2012-03-09T08:10:00Z</dcterms:modified>
</cp:coreProperties>
</file>