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014E51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17F46">
        <w:rPr>
          <w:b/>
          <w:bCs/>
        </w:rPr>
        <w:t>24</w:t>
      </w:r>
      <w:r w:rsidR="004D5599">
        <w:rPr>
          <w:b/>
          <w:bCs/>
        </w:rPr>
        <w:t>2</w:t>
      </w:r>
      <w:bookmarkStart w:id="0" w:name="_GoBack"/>
      <w:bookmarkEnd w:id="0"/>
      <w:r w:rsidR="00540A31">
        <w:rPr>
          <w:b/>
          <w:bCs/>
        </w:rPr>
        <w:t>.</w:t>
      </w:r>
      <w:r w:rsidR="00CE315E">
        <w:rPr>
          <w:b/>
          <w:bCs/>
        </w:rPr>
        <w:t>2017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317F46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12 grudnia</w:t>
      </w:r>
      <w:r w:rsidR="00CE315E">
        <w:rPr>
          <w:b/>
          <w:bCs/>
        </w:rPr>
        <w:t xml:space="preserve"> 2017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Default="007F7726" w:rsidP="00E149B4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w sprawie powołania komisji przetargowej do przeprowadzenia  postępowania o udzielenie zamówienia publicznego na</w:t>
      </w:r>
      <w:r w:rsidRPr="00CE315E">
        <w:rPr>
          <w:b/>
          <w:bCs/>
          <w:sz w:val="28"/>
          <w:szCs w:val="28"/>
        </w:rPr>
        <w:t xml:space="preserve">: </w:t>
      </w:r>
      <w:r w:rsidR="00CD28E1">
        <w:rPr>
          <w:b/>
          <w:bCs/>
          <w:sz w:val="28"/>
          <w:szCs w:val="28"/>
        </w:rPr>
        <w:t>„</w:t>
      </w:r>
      <w:r w:rsidR="00CD28E1" w:rsidRPr="00CD28E1">
        <w:rPr>
          <w:b/>
          <w:bCs/>
          <w:sz w:val="28"/>
          <w:szCs w:val="28"/>
        </w:rPr>
        <w:t>Zakup i dostawa oleju napędowego grzewczego lub równoważnego do kotłowni administrowanych przez Urząd Gminy Jeleniewo w 2018 r.</w:t>
      </w:r>
      <w:r w:rsidR="00CD28E1">
        <w:rPr>
          <w:b/>
          <w:bCs/>
          <w:sz w:val="28"/>
          <w:szCs w:val="28"/>
        </w:rPr>
        <w:t>”</w:t>
      </w:r>
    </w:p>
    <w:p w:rsidR="00317F46" w:rsidRPr="00CE315E" w:rsidRDefault="00317F46" w:rsidP="00E149B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D5C55" w:rsidRDefault="005D5C55">
      <w:pPr>
        <w:pStyle w:val="Tekstpodstawowy2"/>
      </w:pPr>
      <w:r>
        <w:t>Na</w:t>
      </w:r>
      <w:r w:rsidR="006B2605">
        <w:t xml:space="preserve"> podstawie art. 21 ust. 1 i ust. 3 </w:t>
      </w:r>
      <w:r>
        <w:t xml:space="preserve"> ustawy </w:t>
      </w:r>
      <w:r w:rsidR="009A719E" w:rsidRPr="009A719E">
        <w:t>z dnia  29 stycznia 2004  roku Prawo zamówień publicznych</w:t>
      </w:r>
      <w:r w:rsidR="00CE315E">
        <w:t xml:space="preserve"> </w:t>
      </w:r>
      <w:r w:rsidR="00CE315E" w:rsidRPr="00CE315E">
        <w:t>(Dz.</w:t>
      </w:r>
      <w:r w:rsidR="00CE315E">
        <w:t xml:space="preserve"> U. z 2017 poz. 1579 </w:t>
      </w:r>
      <w:proofErr w:type="spellStart"/>
      <w:r w:rsidR="00CE315E">
        <w:t>t.j</w:t>
      </w:r>
      <w:proofErr w:type="spellEnd"/>
      <w:r w:rsidR="00CE315E">
        <w:t xml:space="preserve">.) </w:t>
      </w:r>
      <w:r>
        <w:t>zarządza się, co następuje:</w:t>
      </w: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CD28E1">
        <w:t>„</w:t>
      </w:r>
      <w:r w:rsidR="00CD28E1" w:rsidRPr="00CD28E1">
        <w:t>Zakup i dostawa oleju napędowego grzewczego lub równoważnego do kotłowni administrowanych przez Urząd Gminy Jeleniewo w 2018 r.</w:t>
      </w:r>
      <w:r w:rsidR="00317F46">
        <w:t xml:space="preserve">” </w:t>
      </w:r>
      <w:r w:rsidR="00CE315E" w:rsidRPr="00CE315E">
        <w:t xml:space="preserve">  </w:t>
      </w:r>
      <w:r w:rsidR="00B14A37" w:rsidRPr="00B14A37">
        <w:t xml:space="preserve">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146C48">
        <w:t>c</w:t>
      </w:r>
      <w:r w:rsidR="00CD28E1">
        <w:t>y: Wacław Wawrzyn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5A6403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Katarzyna Zackiewicz</w:t>
      </w:r>
    </w:p>
    <w:p w:rsidR="005D5C55" w:rsidRDefault="005D5C55" w:rsidP="00903713">
      <w:pPr>
        <w:pStyle w:val="Tekstpodstawowy2"/>
        <w:ind w:left="360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CE315E">
        <w:t xml:space="preserve">(Dz. U. z 2017 poz. 1579 </w:t>
      </w:r>
      <w:proofErr w:type="spellStart"/>
      <w:r w:rsidR="00CE315E">
        <w:t>t.j</w:t>
      </w:r>
      <w:proofErr w:type="spellEnd"/>
      <w:r w:rsidR="00CE315E">
        <w:t>.)</w:t>
      </w:r>
      <w:r>
        <w:t>, zwanej dalej "ustawą".</w:t>
      </w:r>
      <w:r w:rsidR="00903713">
        <w:t xml:space="preserve"> </w:t>
      </w:r>
      <w:r w:rsidR="00903713" w:rsidRPr="00903713">
        <w:t>Oświadczenia członków komisji stanowią integralną część dokumentacji postępowania.</w:t>
      </w:r>
    </w:p>
    <w:p w:rsidR="005D5C55" w:rsidRDefault="005D5C55">
      <w:pPr>
        <w:pStyle w:val="Tekstpodstawowywcity"/>
        <w:ind w:firstLine="0"/>
      </w:pPr>
      <w:r>
        <w:t>2. W przypadku złożenia przez członka komisji oświadczenia o zaistnieniu okoliczności, o których mowa w ust. 1, nie złożenia przez niego oświadczenia albo złożenia oświadczenia niezgodnego z prawdą, Przewodniczący komisji</w:t>
      </w:r>
      <w:r w:rsidR="005720A1">
        <w:t xml:space="preserve"> wnioskuje do Wójta Gminy o odwołanie</w:t>
      </w:r>
      <w:r>
        <w:t xml:space="preserve"> członka komisji z dalszego udziału w postępowaniu o udzielenie zamówie</w:t>
      </w:r>
      <w:r w:rsidR="005720A1">
        <w:t>nia publicznego</w:t>
      </w:r>
      <w:r>
        <w:t xml:space="preserve">, </w:t>
      </w:r>
      <w:r>
        <w:lastRenderedPageBreak/>
        <w:t>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720A1">
      <w:pPr>
        <w:spacing w:line="360" w:lineRule="auto"/>
        <w:jc w:val="center"/>
      </w:pPr>
      <w:r>
        <w:t>§ 6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720A1" w:rsidP="005720A1">
      <w:pPr>
        <w:spacing w:line="360" w:lineRule="auto"/>
        <w:jc w:val="center"/>
      </w:pPr>
      <w:r>
        <w:t>§ 7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720A1">
      <w:pPr>
        <w:pStyle w:val="Tekstpodstawowy2"/>
        <w:jc w:val="center"/>
      </w:pPr>
      <w:r>
        <w:t>§ 8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5A6403">
      <w:r>
        <w:t>1. Wacław Wawrzyn</w:t>
      </w:r>
      <w:r w:rsidR="00D209BE">
        <w:t xml:space="preserve"> - …………</w:t>
      </w:r>
      <w:r>
        <w:t>…..</w:t>
      </w:r>
      <w:r w:rsidR="00146C48">
        <w:t>……..</w:t>
      </w:r>
      <w:r w:rsidR="00D209BE">
        <w:t>…</w:t>
      </w:r>
      <w:r w:rsidR="00C61725">
        <w:t>…</w:t>
      </w:r>
      <w:r w:rsidR="00D209BE">
        <w:t>…</w:t>
      </w:r>
      <w:r w:rsidR="00627B65">
        <w:t>……</w:t>
      </w:r>
      <w:r w:rsidR="00317F46">
        <w:t>..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5A6403">
        <w:t>. Katarzyna Zackiewicz</w:t>
      </w:r>
      <w:r w:rsidR="009A719E">
        <w:t xml:space="preserve"> - ……………</w:t>
      </w:r>
      <w:r w:rsidR="006344EE">
        <w:t>..</w:t>
      </w:r>
      <w:r w:rsidR="009A719E">
        <w:t>………</w:t>
      </w:r>
      <w:r w:rsidR="00702D4A">
        <w:t>…</w:t>
      </w:r>
      <w:r w:rsidR="00317F46">
        <w:t>……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4D5599" w:rsidRDefault="00E52A07" w:rsidP="004D5599">
      <w:pPr>
        <w:pStyle w:val="Default"/>
        <w:rPr>
          <w:sz w:val="23"/>
          <w:szCs w:val="23"/>
        </w:rPr>
      </w:pPr>
      <w:r>
        <w:t xml:space="preserve">  </w:t>
      </w:r>
      <w:r w:rsidR="004D5599">
        <w:tab/>
      </w:r>
      <w:r w:rsidR="004D5599">
        <w:tab/>
      </w:r>
      <w:r w:rsidR="004D5599">
        <w:tab/>
      </w:r>
      <w:r w:rsidR="004D5599">
        <w:tab/>
      </w:r>
      <w:r w:rsidR="004D5599">
        <w:tab/>
      </w:r>
      <w:r w:rsidR="004D5599">
        <w:tab/>
      </w:r>
      <w:r w:rsidR="004D5599">
        <w:tab/>
      </w:r>
      <w:r w:rsidR="004D5599">
        <w:tab/>
      </w:r>
      <w:r w:rsidR="004D5599">
        <w:tab/>
      </w:r>
      <w:r w:rsidR="004D5599">
        <w:rPr>
          <w:sz w:val="23"/>
          <w:szCs w:val="23"/>
        </w:rPr>
        <w:t xml:space="preserve">Zatwierdził: </w:t>
      </w:r>
    </w:p>
    <w:p w:rsidR="00176112" w:rsidRPr="004D5599" w:rsidRDefault="004D5599" w:rsidP="004D55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WÓJT GMINY JELENIEWO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Kazimierz </w:t>
      </w:r>
      <w:proofErr w:type="spellStart"/>
      <w:r>
        <w:rPr>
          <w:sz w:val="23"/>
          <w:szCs w:val="23"/>
        </w:rPr>
        <w:t>Urynowicz</w:t>
      </w:r>
      <w:proofErr w:type="spellEnd"/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0A1" w:rsidRDefault="005720A1" w:rsidP="006E6DAA"/>
    <w:p w:rsidR="005720A1" w:rsidRDefault="005720A1" w:rsidP="006E6DAA"/>
    <w:p w:rsidR="00283B47" w:rsidRDefault="00283B47" w:rsidP="006E6DAA"/>
    <w:p w:rsidR="00317F46" w:rsidRDefault="00317F46" w:rsidP="006E6DAA"/>
    <w:p w:rsidR="00317F46" w:rsidRDefault="00317F46" w:rsidP="006E6DAA"/>
    <w:p w:rsidR="00317F46" w:rsidRDefault="00317F46" w:rsidP="006E6DAA"/>
    <w:p w:rsidR="00283B47" w:rsidRDefault="00283B47" w:rsidP="006E6DAA"/>
    <w:p w:rsidR="005720A1" w:rsidRDefault="005720A1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5A6403">
        <w:rPr>
          <w:b/>
          <w:bCs/>
          <w:sz w:val="22"/>
        </w:rPr>
        <w:t>242</w:t>
      </w:r>
      <w:r w:rsidR="0032531D">
        <w:rPr>
          <w:b/>
          <w:bCs/>
          <w:sz w:val="22"/>
        </w:rPr>
        <w:t>.</w:t>
      </w:r>
      <w:r w:rsidR="00C44258">
        <w:rPr>
          <w:b/>
          <w:bCs/>
          <w:sz w:val="22"/>
        </w:rPr>
        <w:t>2017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317F46">
        <w:rPr>
          <w:b/>
          <w:bCs/>
          <w:sz w:val="22"/>
        </w:rPr>
        <w:t xml:space="preserve"> 12 grudnia</w:t>
      </w:r>
      <w:r w:rsidR="00702D4A">
        <w:rPr>
          <w:b/>
          <w:bCs/>
          <w:sz w:val="22"/>
        </w:rPr>
        <w:t xml:space="preserve"> </w:t>
      </w:r>
      <w:r w:rsidR="004E112D">
        <w:rPr>
          <w:b/>
          <w:bCs/>
          <w:sz w:val="22"/>
        </w:rPr>
        <w:t>201</w:t>
      </w:r>
      <w:r w:rsidR="00CE315E">
        <w:rPr>
          <w:b/>
          <w:bCs/>
          <w:sz w:val="22"/>
        </w:rPr>
        <w:t>7</w:t>
      </w:r>
      <w:r w:rsidR="00DC45D8">
        <w:rPr>
          <w:b/>
          <w:bCs/>
          <w:sz w:val="22"/>
        </w:rPr>
        <w:t xml:space="preserve"> r.</w:t>
      </w:r>
    </w:p>
    <w:p w:rsidR="006344EE" w:rsidRPr="00627B65" w:rsidRDefault="005D5C55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  <w:r w:rsidRPr="00627B65">
        <w:rPr>
          <w:sz w:val="23"/>
          <w:szCs w:val="23"/>
        </w:rPr>
        <w:t xml:space="preserve">Regulamin pracy komisji przetargowej </w:t>
      </w:r>
    </w:p>
    <w:p w:rsidR="005D5C55" w:rsidRDefault="005D5C55">
      <w:pPr>
        <w:jc w:val="center"/>
      </w:pPr>
      <w:r>
        <w:t>§ 1</w:t>
      </w:r>
    </w:p>
    <w:p w:rsidR="005D5C55" w:rsidRDefault="005D5C55" w:rsidP="00C44258">
      <w:pPr>
        <w:ind w:left="142" w:hanging="142"/>
        <w:jc w:val="both"/>
      </w:pPr>
      <w:r>
        <w:t>1. Komisja działa</w:t>
      </w:r>
      <w:r w:rsidR="00C44258">
        <w:t xml:space="preserve"> na podstawi</w:t>
      </w:r>
      <w:r w:rsidR="005A6403">
        <w:t>e zarządzenia Nr 242</w:t>
      </w:r>
      <w:r w:rsidR="0032531D">
        <w:t>.</w:t>
      </w:r>
      <w:r w:rsidR="00CE315E">
        <w:t>2017</w:t>
      </w:r>
      <w:r>
        <w:t xml:space="preserve"> Wójta Gminy Jeleniewo  z </w:t>
      </w:r>
      <w:r w:rsidR="00702D4A">
        <w:t xml:space="preserve">dnia          </w:t>
      </w:r>
      <w:r w:rsidR="0032531D">
        <w:t xml:space="preserve">   </w:t>
      </w:r>
      <w:r w:rsidR="00317F46">
        <w:t>12 grudnia</w:t>
      </w:r>
      <w:r w:rsidR="00E52A07">
        <w:t xml:space="preserve"> 201</w:t>
      </w:r>
      <w:r w:rsidR="00CE315E">
        <w:t>7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5A6403">
        <w:t>„</w:t>
      </w:r>
      <w:r w:rsidR="005A6403" w:rsidRPr="005A6403">
        <w:t>Zakup i dostawa oleju napędowego grzewczego lub równoważnego do kotłowni administrowanych przez Urząd Gminy Jeleniewo w 2018 r.</w:t>
      </w:r>
      <w:r w:rsidR="005A6403">
        <w:t>”</w:t>
      </w:r>
      <w:r w:rsidR="00317F46" w:rsidRPr="00317F46">
        <w:t xml:space="preserve">   </w:t>
      </w:r>
      <w:r w:rsidR="00CE315E" w:rsidRPr="00CE315E">
        <w:t xml:space="preserve"> </w:t>
      </w:r>
      <w:r w:rsidR="002F53E2" w:rsidRPr="002F53E2">
        <w:t xml:space="preserve">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 w:rsidP="00AC5475">
      <w:pPr>
        <w:numPr>
          <w:ilvl w:val="0"/>
          <w:numId w:val="16"/>
        </w:numPr>
        <w:ind w:left="284" w:hanging="284"/>
        <w:jc w:val="both"/>
      </w:pPr>
      <w:r>
        <w:t>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 xml:space="preserve">Dokonuje poprawek oczywistych omyłek pisarskich oraz omyłek rachunkowych w obliczeniu ceny w treści złożonych ofert, zawiadamiając o tym wszystkich Wykonawców biorących udział w postępowaniu. 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B5FDD" w:rsidRPr="005B5FDD" w:rsidRDefault="005B5FDD" w:rsidP="005B5FDD">
      <w:pPr>
        <w:numPr>
          <w:ilvl w:val="0"/>
          <w:numId w:val="6"/>
        </w:numPr>
        <w:jc w:val="both"/>
      </w:pPr>
      <w:r>
        <w:t>Dokonanie</w:t>
      </w:r>
      <w:r w:rsidRPr="005B5FDD">
        <w:t xml:space="preserve"> analizy wniesionych środków oc</w:t>
      </w:r>
      <w:r>
        <w:t>hrony prawnej oraz przedstawienie</w:t>
      </w:r>
      <w:r w:rsidR="005720A1">
        <w:t xml:space="preserve"> Wójtowi Gminy</w:t>
      </w:r>
      <w:r>
        <w:t xml:space="preserve"> rekomendacji dotyczącej</w:t>
      </w:r>
      <w:r w:rsidRPr="005B5FDD">
        <w:t xml:space="preserve"> odpowiedzi na odwołanie albo odpowiedzi na informację o podjętej niezgodnie z przepisami czyn</w:t>
      </w:r>
      <w:r>
        <w:t>ności lub zaniechaniu czynności.</w:t>
      </w:r>
    </w:p>
    <w:p w:rsidR="005D5C55" w:rsidRDefault="005B5FDD" w:rsidP="005B5FDD">
      <w:pPr>
        <w:numPr>
          <w:ilvl w:val="0"/>
          <w:numId w:val="6"/>
        </w:numPr>
        <w:jc w:val="both"/>
      </w:pPr>
      <w:r>
        <w:t>Przedstawienie</w:t>
      </w:r>
      <w:r w:rsidR="005720A1">
        <w:t xml:space="preserve"> Wójtowi Gminy</w:t>
      </w:r>
      <w:r w:rsidRPr="005B5FDD">
        <w:t xml:space="preserve"> propo</w:t>
      </w:r>
      <w:r>
        <w:t>zycji</w:t>
      </w:r>
      <w:r w:rsidRPr="005B5FDD">
        <w:t xml:space="preserve"> w zakresie wnioskowania do wykonawców o przedłużenie terminu związania ofertą, przedłużenie okresu ważności wadium, a także w zakresie zatrzymania wadium - w przypadkach określonych ustawą</w:t>
      </w:r>
      <w:r>
        <w:t>.</w:t>
      </w:r>
    </w:p>
    <w:p w:rsidR="005B5FDD" w:rsidRDefault="005B5FDD" w:rsidP="005B5FDD">
      <w:pPr>
        <w:numPr>
          <w:ilvl w:val="0"/>
          <w:numId w:val="6"/>
        </w:numPr>
        <w:jc w:val="both"/>
      </w:pPr>
      <w:r>
        <w:t>Przygotowanie</w:t>
      </w:r>
      <w:r w:rsidRPr="005B5FDD">
        <w:t xml:space="preserve"> projekt</w:t>
      </w:r>
      <w:r>
        <w:t>u</w:t>
      </w:r>
      <w:r w:rsidRPr="005B5FDD">
        <w:t xml:space="preserve"> informacji do wykonawców o zawieszeniu biegu terminu związania ofertą</w:t>
      </w:r>
      <w:r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lastRenderedPageBreak/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7A2EB2">
      <w:pPr>
        <w:numPr>
          <w:ilvl w:val="0"/>
          <w:numId w:val="6"/>
        </w:numPr>
        <w:jc w:val="both"/>
      </w:pPr>
      <w:r>
        <w:t>Dopełnienie</w:t>
      </w:r>
      <w:r w:rsidR="005D5C55">
        <w:t xml:space="preserve"> obowiązków publikacyjnych wymaganych ustawą (dotyczy to przekazywania do publikacji ogłoszeń o udzielaniu zamówienia).</w:t>
      </w:r>
    </w:p>
    <w:p w:rsidR="00AC5475" w:rsidRDefault="00AC5475" w:rsidP="00AC5475">
      <w:pPr>
        <w:numPr>
          <w:ilvl w:val="0"/>
          <w:numId w:val="16"/>
        </w:numPr>
        <w:jc w:val="both"/>
      </w:pPr>
      <w:r>
        <w:t>Podczas sesji otwarcia ofert komisja wykonuje w szczególności następujące czynności:</w:t>
      </w:r>
    </w:p>
    <w:p w:rsidR="00AC5475" w:rsidRDefault="00AC5475" w:rsidP="00AC5475">
      <w:pPr>
        <w:tabs>
          <w:tab w:val="left" w:pos="851"/>
        </w:tabs>
        <w:ind w:left="709" w:hanging="283"/>
        <w:jc w:val="both"/>
      </w:pPr>
      <w:r>
        <w:t>1)</w:t>
      </w:r>
      <w:r>
        <w:tab/>
        <w:t>Bezpośrednio przed otwarciem ofert podaje kwotę, jaką zamawiający zamierza przeznaczyć na sfinansowanie zamówienia.</w:t>
      </w:r>
    </w:p>
    <w:p w:rsidR="00AC5475" w:rsidRDefault="00AC5475" w:rsidP="00AC5475">
      <w:pPr>
        <w:tabs>
          <w:tab w:val="left" w:pos="851"/>
        </w:tabs>
        <w:ind w:left="709" w:hanging="283"/>
        <w:jc w:val="both"/>
      </w:pPr>
      <w:r>
        <w:t>2)</w:t>
      </w:r>
      <w:r>
        <w:tab/>
        <w:t>Sprawdza, czy oferty nie zostały uszkodzone lub otwarte.</w:t>
      </w:r>
    </w:p>
    <w:p w:rsidR="00AC5475" w:rsidRDefault="00AC5475" w:rsidP="00AC5475">
      <w:pPr>
        <w:tabs>
          <w:tab w:val="left" w:pos="851"/>
        </w:tabs>
        <w:ind w:left="709" w:hanging="283"/>
        <w:jc w:val="both"/>
      </w:pPr>
      <w:r>
        <w:t>3)</w:t>
      </w:r>
      <w:r>
        <w:tab/>
        <w:t>Sprawdza termin złożenia ofert (datę i godzinę).</w:t>
      </w:r>
    </w:p>
    <w:p w:rsidR="00AC5475" w:rsidRDefault="00AC5475" w:rsidP="00AC5475">
      <w:pPr>
        <w:tabs>
          <w:tab w:val="left" w:pos="851"/>
        </w:tabs>
        <w:ind w:left="709" w:hanging="283"/>
        <w:jc w:val="both"/>
      </w:pPr>
      <w:r>
        <w:t>4)</w:t>
      </w:r>
      <w:r>
        <w:tab/>
        <w:t>Otwiera oferty, które zostały złożone w terminie.</w:t>
      </w:r>
    </w:p>
    <w:p w:rsidR="00AC5475" w:rsidRDefault="00AC5475" w:rsidP="00AC5475">
      <w:pPr>
        <w:tabs>
          <w:tab w:val="left" w:pos="851"/>
        </w:tabs>
        <w:ind w:left="709" w:hanging="283"/>
        <w:jc w:val="both"/>
      </w:pPr>
      <w:r>
        <w:t>5)</w:t>
      </w:r>
      <w:r>
        <w:tab/>
        <w:t>Odczytuje nazwy (firmy) oraz adresy wykonawców, a także informacje dotyczące ceny, terminu wykonania zamówienia, okresu gwarancji i warunków płatności zawartych w ofertach.</w:t>
      </w:r>
    </w:p>
    <w:p w:rsidR="00AC5475" w:rsidRDefault="00AC5475" w:rsidP="00AC5475">
      <w:pPr>
        <w:numPr>
          <w:ilvl w:val="0"/>
          <w:numId w:val="16"/>
        </w:numPr>
        <w:jc w:val="both"/>
      </w:pPr>
      <w:r>
        <w:t>Komisja zwraca oferty złożone po terminie, zgodnie z zasadami określonymi w art. 84 ust. 2 ustawy.</w:t>
      </w:r>
    </w:p>
    <w:p w:rsidR="00947C3A" w:rsidRDefault="00AC5475" w:rsidP="00AC5475">
      <w:pPr>
        <w:numPr>
          <w:ilvl w:val="0"/>
          <w:numId w:val="16"/>
        </w:numPr>
        <w:jc w:val="both"/>
      </w:pPr>
      <w:r>
        <w:t>Członkowie komisji dokonują indywidualnej oceny ofert wyłącznie na podstawie kryteriów oceny ofert określonych w specyfikacji istotnych warunków zamówienia lub zaproszeniu do składania ofert, po szczegółowym zapoznaniu się z ofertami oraz opiniami biegłych (jeżeli byli powołani).</w:t>
      </w:r>
    </w:p>
    <w:p w:rsidR="00AC5475" w:rsidRDefault="00AC5475" w:rsidP="00AC5475">
      <w:pPr>
        <w:ind w:left="540"/>
        <w:jc w:val="both"/>
      </w:pPr>
    </w:p>
    <w:p w:rsidR="005D5C55" w:rsidRDefault="005D5C55">
      <w:pPr>
        <w:jc w:val="center"/>
      </w:pPr>
      <w:r>
        <w:t>§ 3</w:t>
      </w:r>
    </w:p>
    <w:p w:rsidR="005B5FDD" w:rsidRPr="005B5FDD" w:rsidRDefault="005B5FDD" w:rsidP="005B5FDD">
      <w:r w:rsidRPr="005B5FDD">
        <w:t>Biorąc udział w pracach</w:t>
      </w:r>
      <w:r w:rsidRPr="005B5FDD">
        <w:rPr>
          <w:b/>
        </w:rPr>
        <w:t xml:space="preserve"> </w:t>
      </w:r>
      <w:r w:rsidRPr="005B5FDD">
        <w:t xml:space="preserve">komisji </w:t>
      </w:r>
      <w:r w:rsidRPr="005B5FDD">
        <w:rPr>
          <w:b/>
        </w:rPr>
        <w:t>członkowie komisji</w:t>
      </w:r>
      <w:r w:rsidRPr="005B5FDD">
        <w:t xml:space="preserve"> mają prawo w szczególności do:</w:t>
      </w:r>
    </w:p>
    <w:p w:rsidR="005B5FDD" w:rsidRPr="005B5FDD" w:rsidRDefault="005B5FDD" w:rsidP="00103D46">
      <w:pPr>
        <w:numPr>
          <w:ilvl w:val="0"/>
          <w:numId w:val="12"/>
        </w:numPr>
        <w:ind w:left="709" w:hanging="283"/>
        <w:jc w:val="both"/>
      </w:pPr>
      <w:r>
        <w:t>D</w:t>
      </w:r>
      <w:r w:rsidRPr="005B5FDD">
        <w:t>ostępu do wszystkich dokument</w:t>
      </w:r>
      <w:r>
        <w:t>ów związanych z pracą w komisji.</w:t>
      </w:r>
    </w:p>
    <w:p w:rsidR="005B5FDD" w:rsidRPr="005B5FDD" w:rsidRDefault="005B5FDD" w:rsidP="00103D46">
      <w:pPr>
        <w:numPr>
          <w:ilvl w:val="0"/>
          <w:numId w:val="12"/>
        </w:numPr>
        <w:ind w:left="709" w:hanging="283"/>
        <w:jc w:val="both"/>
      </w:pPr>
      <w:r>
        <w:t>U</w:t>
      </w:r>
      <w:r w:rsidRPr="005B5FDD">
        <w:t xml:space="preserve">czestniczenia we wszystkich posiedzeniach i </w:t>
      </w:r>
      <w:r>
        <w:t>pracach komisji.</w:t>
      </w:r>
    </w:p>
    <w:p w:rsidR="005B5FDD" w:rsidRPr="005B5FDD" w:rsidRDefault="005B5FDD" w:rsidP="00103D46">
      <w:pPr>
        <w:numPr>
          <w:ilvl w:val="0"/>
          <w:numId w:val="12"/>
        </w:numPr>
        <w:ind w:left="709" w:hanging="283"/>
        <w:jc w:val="both"/>
      </w:pPr>
      <w:r>
        <w:t>Z</w:t>
      </w:r>
      <w:r w:rsidRPr="005B5FDD">
        <w:t>głaszania przewodniczącemu komisji w każdym czasie uwag i problemów dot</w:t>
      </w:r>
      <w:r>
        <w:t>yczących funkcjonowania komisji.</w:t>
      </w:r>
    </w:p>
    <w:p w:rsidR="005B5FDD" w:rsidRDefault="005B5FDD" w:rsidP="00103D46">
      <w:pPr>
        <w:numPr>
          <w:ilvl w:val="0"/>
          <w:numId w:val="12"/>
        </w:numPr>
        <w:ind w:left="709" w:hanging="283"/>
        <w:jc w:val="both"/>
      </w:pPr>
      <w:r>
        <w:t>W</w:t>
      </w:r>
      <w:r w:rsidRPr="005B5FDD">
        <w:t>nioskowania o powołanie biegłego.</w:t>
      </w:r>
    </w:p>
    <w:p w:rsidR="005D1C23" w:rsidRPr="005B5FDD" w:rsidRDefault="005D1C23" w:rsidP="005D1C23">
      <w:pPr>
        <w:ind w:left="709"/>
        <w:jc w:val="both"/>
      </w:pPr>
    </w:p>
    <w:p w:rsidR="005B5FDD" w:rsidRDefault="005D1C23" w:rsidP="005D1C23">
      <w:pPr>
        <w:jc w:val="center"/>
      </w:pPr>
      <w:r>
        <w:t>§ 4</w:t>
      </w:r>
    </w:p>
    <w:p w:rsidR="005D1C23" w:rsidRPr="005D1C23" w:rsidRDefault="005D1C23" w:rsidP="00AC5475">
      <w:pPr>
        <w:numPr>
          <w:ilvl w:val="0"/>
          <w:numId w:val="14"/>
        </w:numPr>
        <w:ind w:left="426" w:hanging="284"/>
        <w:jc w:val="both"/>
      </w:pPr>
      <w:r w:rsidRPr="005D1C23">
        <w:t xml:space="preserve">Do obowiązków </w:t>
      </w:r>
      <w:r w:rsidRPr="005D1C23">
        <w:rPr>
          <w:b/>
        </w:rPr>
        <w:t xml:space="preserve">członka komisji </w:t>
      </w:r>
      <w:r w:rsidRPr="005D1C23">
        <w:t>należy w szczególności:</w:t>
      </w:r>
    </w:p>
    <w:p w:rsidR="005D1C23" w:rsidRPr="005D1C23" w:rsidRDefault="00103D46" w:rsidP="00AC5475">
      <w:pPr>
        <w:numPr>
          <w:ilvl w:val="0"/>
          <w:numId w:val="13"/>
        </w:numPr>
        <w:ind w:left="426" w:firstLine="0"/>
        <w:jc w:val="both"/>
      </w:pPr>
      <w:r>
        <w:t>U</w:t>
      </w:r>
      <w:r w:rsidR="005D1C23" w:rsidRPr="005D1C23">
        <w:t xml:space="preserve">czestniczenie w </w:t>
      </w:r>
      <w:r>
        <w:t>posiedzeniach i pracach komisji.</w:t>
      </w:r>
    </w:p>
    <w:p w:rsidR="005D1C23" w:rsidRPr="005D1C23" w:rsidRDefault="00103D46" w:rsidP="00AC5475">
      <w:pPr>
        <w:numPr>
          <w:ilvl w:val="0"/>
          <w:numId w:val="13"/>
        </w:numPr>
        <w:ind w:left="426" w:firstLine="0"/>
        <w:jc w:val="both"/>
      </w:pPr>
      <w:r>
        <w:t>B</w:t>
      </w:r>
      <w:r w:rsidR="005D1C23" w:rsidRPr="005D1C23">
        <w:t>adanie i ocena ofert</w:t>
      </w:r>
      <w:r w:rsidR="005D1C23">
        <w:t>.</w:t>
      </w:r>
    </w:p>
    <w:p w:rsidR="005D1C23" w:rsidRPr="005D1C23" w:rsidRDefault="00103D46" w:rsidP="00AC5475">
      <w:pPr>
        <w:numPr>
          <w:ilvl w:val="0"/>
          <w:numId w:val="13"/>
        </w:numPr>
        <w:ind w:left="709" w:hanging="283"/>
        <w:jc w:val="both"/>
      </w:pPr>
      <w:r>
        <w:t>Z</w:t>
      </w:r>
      <w:r w:rsidR="005D1C23" w:rsidRPr="005D1C23">
        <w:t>łożenie oświadczenia w zakresie określonym w art. 17 us</w:t>
      </w:r>
      <w:r w:rsidR="00A64D95">
        <w:t xml:space="preserve">t. 1 ustawy </w:t>
      </w:r>
      <w:proofErr w:type="spellStart"/>
      <w:r w:rsidR="00A64D95">
        <w:t>Pzp</w:t>
      </w:r>
      <w:proofErr w:type="spellEnd"/>
      <w:r w:rsidR="00A64D95">
        <w:t>.</w:t>
      </w:r>
    </w:p>
    <w:p w:rsidR="005D1C23" w:rsidRPr="005D1C23" w:rsidRDefault="005D1C23" w:rsidP="00AC5475">
      <w:pPr>
        <w:numPr>
          <w:ilvl w:val="0"/>
          <w:numId w:val="14"/>
        </w:numPr>
        <w:ind w:left="426" w:hanging="284"/>
        <w:jc w:val="both"/>
      </w:pPr>
      <w:r w:rsidRPr="005D1C23">
        <w:t xml:space="preserve">Do obowiązków </w:t>
      </w:r>
      <w:r w:rsidRPr="005D1C23">
        <w:rPr>
          <w:b/>
        </w:rPr>
        <w:t>członka komisji, nie będącego przewodniczącym ani sekretarzem komisji,</w:t>
      </w:r>
      <w:r w:rsidRPr="005D1C23">
        <w:t xml:space="preserve"> należy w szczególności:</w:t>
      </w:r>
    </w:p>
    <w:p w:rsidR="005D1C23" w:rsidRPr="005D1C23" w:rsidRDefault="00A64D95" w:rsidP="00AC5475">
      <w:pPr>
        <w:numPr>
          <w:ilvl w:val="0"/>
          <w:numId w:val="15"/>
        </w:numPr>
        <w:ind w:left="709" w:hanging="283"/>
        <w:jc w:val="both"/>
      </w:pPr>
      <w:r>
        <w:t>W</w:t>
      </w:r>
      <w:r w:rsidR="005D1C23" w:rsidRPr="005D1C23">
        <w:t xml:space="preserve">ykonywanie czynności powierzonych im zgodnie z § </w:t>
      </w:r>
      <w:r>
        <w:t>2</w:t>
      </w:r>
      <w:r w:rsidR="005D1C23" w:rsidRPr="005D1C23">
        <w:t xml:space="preserve"> ust. 1 i 2 regulaminu, w tym zadań wyznaczonych przez przewodniczącego komisji;</w:t>
      </w:r>
    </w:p>
    <w:p w:rsidR="005D1C23" w:rsidRPr="005D1C23" w:rsidRDefault="00A64D95" w:rsidP="00AC5475">
      <w:pPr>
        <w:numPr>
          <w:ilvl w:val="0"/>
          <w:numId w:val="15"/>
        </w:numPr>
        <w:ind w:left="709" w:hanging="283"/>
        <w:jc w:val="both"/>
      </w:pPr>
      <w:r>
        <w:t>N</w:t>
      </w:r>
      <w:r w:rsidR="005D1C23" w:rsidRPr="005D1C23">
        <w:t>iezwłoczne informowanie przewodniczącego komisji o okolicznościach, które uniemożliwiają udział w pracach komisji.</w:t>
      </w:r>
    </w:p>
    <w:p w:rsidR="005B5FDD" w:rsidRDefault="005B5FDD">
      <w:pPr>
        <w:jc w:val="center"/>
      </w:pPr>
    </w:p>
    <w:p w:rsidR="005B5FDD" w:rsidRDefault="00AC5475">
      <w:pPr>
        <w:jc w:val="center"/>
      </w:pPr>
      <w:r>
        <w:t>§ 5</w:t>
      </w:r>
    </w:p>
    <w:p w:rsidR="00AC5475" w:rsidRDefault="00AC5475" w:rsidP="00A61F63">
      <w:pPr>
        <w:ind w:left="567" w:hanging="425"/>
      </w:pPr>
      <w:r>
        <w:t xml:space="preserve">1. Do obowiązków </w:t>
      </w:r>
      <w:r w:rsidRPr="00AC5475">
        <w:rPr>
          <w:b/>
        </w:rPr>
        <w:t>przewodniczącego komisji</w:t>
      </w:r>
      <w:r>
        <w:t>, poza obowiązkami wskazanymi w § 4 ust. 1 regulaminu,  należy w szczególności:</w:t>
      </w:r>
    </w:p>
    <w:p w:rsidR="00AC5475" w:rsidRDefault="00AC5475" w:rsidP="00AC5475">
      <w:pPr>
        <w:ind w:left="709" w:hanging="283"/>
        <w:jc w:val="both"/>
      </w:pPr>
      <w:r>
        <w:t>1)</w:t>
      </w:r>
      <w:r>
        <w:tab/>
        <w:t>Organizowanie prac komisji, w tym wyznaczanie terminów posiedzeń oraz zapewnienie sprawnego przebiegu wykonywanych zadań.</w:t>
      </w:r>
    </w:p>
    <w:p w:rsidR="00AC5475" w:rsidRDefault="00AC5475" w:rsidP="00AC5475">
      <w:pPr>
        <w:ind w:left="709" w:hanging="283"/>
        <w:jc w:val="both"/>
      </w:pPr>
      <w:r>
        <w:t>2)</w:t>
      </w:r>
      <w:r>
        <w:tab/>
        <w:t xml:space="preserve">Odebranie od członków komisji pisemnych oświadczeń w zakresie określonym w art. 17 ust. 1 ustawy i włączenie wskazanych oświadczeń do dokumentacji postępowania. </w:t>
      </w:r>
    </w:p>
    <w:p w:rsidR="00AC5475" w:rsidRDefault="00AC5475" w:rsidP="00AC5475">
      <w:pPr>
        <w:ind w:left="709" w:hanging="283"/>
        <w:jc w:val="both"/>
      </w:pPr>
      <w:r>
        <w:lastRenderedPageBreak/>
        <w:t>3)</w:t>
      </w:r>
      <w:r>
        <w:tab/>
        <w:t>W</w:t>
      </w:r>
      <w:r w:rsidR="00934D38">
        <w:t>nioskowanie do Wójta Gminy</w:t>
      </w:r>
      <w:r>
        <w:t xml:space="preserve"> o odwołanie członka komisji, który nie złożył oświadczenia o braku zaistnienia okoliczności, o których mowa w art. 17 ust. 1 ustawy albo złożył oświadczenie o zaistnieniu okoliczności, o których mowa w art. 17 ust. 1 ustawy albo złożył nieprawdziwe oświadczenie o braku zaistnienia okoliczności, o których mowa w art. 17 ust. 1 ustawy, a także o odwołanie członka komisji z innych uzasadnionych powodów.</w:t>
      </w:r>
    </w:p>
    <w:p w:rsidR="00AC5475" w:rsidRDefault="00AC5475" w:rsidP="00AC5475">
      <w:pPr>
        <w:ind w:left="709" w:hanging="283"/>
        <w:jc w:val="both"/>
      </w:pPr>
      <w:r>
        <w:t>4)</w:t>
      </w:r>
      <w:r>
        <w:tab/>
        <w:t>W razie potrzeby wnioskow</w:t>
      </w:r>
      <w:r w:rsidR="00934D38">
        <w:t>anie do Wójta Gminy</w:t>
      </w:r>
      <w:r>
        <w:t xml:space="preserve"> o zawieszenie działania komisji do czasu wyłączenia członka komisji lub do czasu wyjaśnienia sprawy.</w:t>
      </w:r>
    </w:p>
    <w:p w:rsidR="00AC5475" w:rsidRDefault="00AC5475" w:rsidP="00AC5475">
      <w:pPr>
        <w:ind w:left="709" w:hanging="283"/>
        <w:jc w:val="both"/>
      </w:pPr>
      <w:r>
        <w:t>5)</w:t>
      </w:r>
      <w:r>
        <w:tab/>
        <w:t>Podział prac przydzielanych członkom komisji.</w:t>
      </w:r>
    </w:p>
    <w:p w:rsidR="00AC5475" w:rsidRDefault="00AC5475" w:rsidP="00AC5475">
      <w:pPr>
        <w:ind w:left="709" w:hanging="283"/>
        <w:jc w:val="both"/>
      </w:pPr>
      <w:r>
        <w:t>6)</w:t>
      </w:r>
      <w:r>
        <w:tab/>
        <w:t>Infor</w:t>
      </w:r>
      <w:r w:rsidR="00934D38">
        <w:t>mowanie Wójta Gminy</w:t>
      </w:r>
      <w:r>
        <w:t xml:space="preserve"> o przebiegu prac komisji, w tym o istotnych problemach związanych z pracami komisji.</w:t>
      </w:r>
    </w:p>
    <w:p w:rsidR="00AC5475" w:rsidRDefault="00AC5475" w:rsidP="00AC5475">
      <w:pPr>
        <w:ind w:left="709" w:hanging="283"/>
        <w:jc w:val="both"/>
      </w:pPr>
      <w:r>
        <w:t>7)</w:t>
      </w:r>
      <w:r>
        <w:tab/>
        <w:t xml:space="preserve">Przedkładanie </w:t>
      </w:r>
      <w:r w:rsidR="00934D38">
        <w:t>Wójtowi Gminy</w:t>
      </w:r>
      <w:r>
        <w:t xml:space="preserve"> projektów pism, w szczególności w sprawie: wykluczenia wykonawcy, odrzucenia oferty, wyboru najkorzystniejszej oferty oraz unieważnienia postępowania.</w:t>
      </w:r>
    </w:p>
    <w:p w:rsidR="00AC5475" w:rsidRDefault="00AC5475" w:rsidP="00AC5475">
      <w:pPr>
        <w:ind w:left="709" w:hanging="283"/>
        <w:jc w:val="both"/>
      </w:pPr>
      <w:r>
        <w:t>8)</w:t>
      </w:r>
      <w:r>
        <w:tab/>
        <w:t>Nadzorowanie prowadzenia dokumentacji postępowania przez sekretarza komisji.</w:t>
      </w:r>
    </w:p>
    <w:p w:rsidR="00AC5475" w:rsidRDefault="00A61F63" w:rsidP="00AC5475">
      <w:pPr>
        <w:ind w:left="709" w:hanging="283"/>
        <w:jc w:val="both"/>
      </w:pPr>
      <w:r>
        <w:t>9)</w:t>
      </w:r>
      <w:r>
        <w:tab/>
        <w:t>N</w:t>
      </w:r>
      <w:r w:rsidR="00AC5475">
        <w:t>adzorowanie dostępu zainteresowanych wykonawców do dokumentacji postępowania.</w:t>
      </w:r>
    </w:p>
    <w:p w:rsidR="00AC5475" w:rsidRDefault="00A61F63" w:rsidP="00A61F63">
      <w:pPr>
        <w:ind w:left="426" w:hanging="284"/>
        <w:jc w:val="both"/>
      </w:pPr>
      <w:r>
        <w:t xml:space="preserve">2. </w:t>
      </w:r>
      <w:r w:rsidR="00AC5475">
        <w:t>Przewodniczący komisji odpowiedzialny jest za terminowe opracowanie i przekazanie odpowiednich dokum</w:t>
      </w:r>
      <w:r w:rsidR="00934D38">
        <w:t>entów Wójtowi Gminy</w:t>
      </w:r>
      <w:r w:rsidR="00AC5475">
        <w:t>, wykonawcom, Urzędowi Publikacji Unii Europejskiej, a także za zamieszczenie ich w Biuletynie Zamówień Publicznych, na stronie internetowej i w siedzibie zamawiając</w:t>
      </w:r>
      <w:r>
        <w:t>ego.</w:t>
      </w:r>
    </w:p>
    <w:p w:rsidR="005B5FDD" w:rsidRDefault="005B5FDD">
      <w:pPr>
        <w:jc w:val="center"/>
      </w:pPr>
    </w:p>
    <w:p w:rsidR="005D5C55" w:rsidRDefault="00934D38">
      <w:pPr>
        <w:jc w:val="center"/>
      </w:pPr>
      <w:r>
        <w:t>§ 6</w:t>
      </w:r>
    </w:p>
    <w:p w:rsidR="00934D38" w:rsidRDefault="00934D38" w:rsidP="00934D38">
      <w:pPr>
        <w:jc w:val="both"/>
      </w:pPr>
      <w:r>
        <w:t xml:space="preserve">1. Do obowiązków </w:t>
      </w:r>
      <w:r w:rsidRPr="00934D38">
        <w:rPr>
          <w:b/>
        </w:rPr>
        <w:t>sekretarza komisji</w:t>
      </w:r>
      <w:r>
        <w:t xml:space="preserve"> należy w szczególności:</w:t>
      </w:r>
    </w:p>
    <w:p w:rsidR="00934D38" w:rsidRDefault="00934D38" w:rsidP="00934D38">
      <w:pPr>
        <w:ind w:left="709" w:hanging="283"/>
        <w:jc w:val="both"/>
      </w:pPr>
      <w:r>
        <w:t>1)</w:t>
      </w:r>
      <w:r>
        <w:tab/>
        <w:t>Dokumentowanie czynności komisji, w tym sporządzenie protokołu postępowania wraz z załącznikami.</w:t>
      </w:r>
    </w:p>
    <w:p w:rsidR="00934D38" w:rsidRDefault="00934D38" w:rsidP="00934D38">
      <w:pPr>
        <w:ind w:left="709" w:hanging="283"/>
        <w:jc w:val="both"/>
      </w:pPr>
      <w:r>
        <w:t>2)</w:t>
      </w:r>
      <w:r>
        <w:tab/>
        <w:t>Udział w opracowywaniu treści wniosków, odpowiedzi i wystąpień związanych z prowadzonym postępowaniem.</w:t>
      </w:r>
    </w:p>
    <w:p w:rsidR="00934D38" w:rsidRDefault="00934D38" w:rsidP="00934D38">
      <w:pPr>
        <w:ind w:left="709" w:hanging="283"/>
        <w:jc w:val="both"/>
      </w:pPr>
      <w:r>
        <w:t>3)</w:t>
      </w:r>
      <w:r>
        <w:tab/>
        <w:t>Przestrzeganie zasady pisemności w zakresie określonym ustawą.</w:t>
      </w:r>
    </w:p>
    <w:p w:rsidR="00934D38" w:rsidRDefault="00934D38" w:rsidP="00934D38">
      <w:pPr>
        <w:ind w:left="709" w:hanging="283"/>
        <w:jc w:val="both"/>
      </w:pPr>
      <w:r>
        <w:t>5)</w:t>
      </w:r>
      <w:r>
        <w:tab/>
        <w:t>Czuwanie nad prawidłowym wypełnianiem dokumentacji postępowania przez członków komisji.</w:t>
      </w:r>
    </w:p>
    <w:p w:rsidR="00934D38" w:rsidRDefault="00934D38" w:rsidP="00934D38">
      <w:pPr>
        <w:ind w:left="709" w:hanging="283"/>
        <w:jc w:val="both"/>
      </w:pPr>
      <w:r>
        <w:t>6)</w:t>
      </w:r>
      <w:r>
        <w:tab/>
        <w:t>Odpowiadanie za dokumentację dotyczącą prowadzonego postępowania, przechowywanie ofert oraz wszelkich innych dokumentów związanych z postępowaniem.</w:t>
      </w:r>
    </w:p>
    <w:p w:rsidR="00934D38" w:rsidRDefault="00934D38" w:rsidP="00934D38">
      <w:pPr>
        <w:ind w:left="709" w:hanging="283"/>
        <w:jc w:val="both"/>
      </w:pPr>
      <w:r>
        <w:t>7)</w:t>
      </w:r>
      <w:r>
        <w:tab/>
        <w:t>Przygotowanie dokumentacji postępowania w celu:</w:t>
      </w:r>
    </w:p>
    <w:p w:rsidR="00934D38" w:rsidRDefault="00934D38" w:rsidP="00934D38">
      <w:pPr>
        <w:ind w:left="709"/>
        <w:jc w:val="both"/>
      </w:pPr>
      <w:r>
        <w:t>a)  udostępnienia jej wykonawcom oraz biegłym;</w:t>
      </w:r>
    </w:p>
    <w:p w:rsidR="00934D38" w:rsidRDefault="00934D38" w:rsidP="00934D38">
      <w:pPr>
        <w:ind w:left="709"/>
        <w:jc w:val="both"/>
      </w:pPr>
      <w:r>
        <w:t>b) przekazania właściwym organom prowadzącym postępowania wyjaśniające lub kontrole.</w:t>
      </w:r>
    </w:p>
    <w:p w:rsidR="005D5C55" w:rsidRDefault="005D5C55">
      <w:pPr>
        <w:jc w:val="center"/>
      </w:pPr>
      <w:r>
        <w:t>§ 7</w:t>
      </w:r>
    </w:p>
    <w:p w:rsidR="00531C86" w:rsidRDefault="00531C86" w:rsidP="00531C86">
      <w:pPr>
        <w:pStyle w:val="Tekstpodstawowywcity3"/>
        <w:ind w:left="284" w:hanging="284"/>
        <w:jc w:val="both"/>
      </w:pPr>
      <w:r>
        <w:t xml:space="preserve">1. </w:t>
      </w:r>
      <w:r w:rsidR="005D5C55">
        <w:t xml:space="preserve">Zakończenie prac komisji </w:t>
      </w:r>
      <w:r>
        <w:t>przetargowej następuje wtedy, kiedy przewodniczący komisji przek</w:t>
      </w:r>
      <w:r w:rsidR="001C045B">
        <w:t>azuje Wójtowi Gminy</w:t>
      </w:r>
      <w:r>
        <w:t xml:space="preserve"> do zatwierdzenia pisemny protokół postępowania wraz z załącznikami.</w:t>
      </w:r>
    </w:p>
    <w:p w:rsidR="005D5C55" w:rsidRDefault="00531C86" w:rsidP="00531C86">
      <w:pPr>
        <w:pStyle w:val="Tekstpodstawowywcity3"/>
        <w:ind w:left="284" w:hanging="284"/>
        <w:jc w:val="both"/>
      </w:pPr>
      <w:r>
        <w:t>2.</w:t>
      </w:r>
      <w:r>
        <w:tab/>
        <w:t>Komisja kończy działanie z chwilą wykonania ostatniej czynności w postępowaniu o udzielenie zamówienia publicznego, co stanowi podstawę do zatwierdzenia protokołu postępowani</w:t>
      </w:r>
      <w:r w:rsidR="001C045B">
        <w:t>a przez Wójta Gminy</w:t>
      </w:r>
      <w:r>
        <w:t xml:space="preserve">. 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5A6403" w:rsidP="00DC45D8">
      <w:r>
        <w:t>1. Wacław Wawrzyn</w:t>
      </w:r>
      <w:r w:rsidR="0037698A">
        <w:t xml:space="preserve"> - ………</w:t>
      </w:r>
      <w:r w:rsidR="00146C48">
        <w:t>…….</w:t>
      </w:r>
      <w:r w:rsidR="0037698A">
        <w:t>…</w:t>
      </w:r>
      <w:r w:rsidR="00266CC7">
        <w:t>…</w:t>
      </w:r>
      <w:r>
        <w:t>…..</w:t>
      </w:r>
      <w:r w:rsidR="006E6DAA">
        <w:t>……</w:t>
      </w:r>
      <w:r w:rsidR="00266CC7">
        <w:t>……</w:t>
      </w:r>
      <w:r w:rsidR="00C44FAE">
        <w:t>…</w:t>
      </w:r>
      <w:r w:rsidR="00317F46">
        <w:t>.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540A31">
        <w:t xml:space="preserve">. </w:t>
      </w:r>
      <w:r w:rsidR="005A6403">
        <w:t>Katarzyna Zackiewicz</w:t>
      </w:r>
      <w:r w:rsidR="00DC45D8">
        <w:t xml:space="preserve"> - ………</w:t>
      </w:r>
      <w:r w:rsidR="005A6403">
        <w:t>.</w:t>
      </w:r>
      <w:r w:rsidR="00702D4A">
        <w:t>…….</w:t>
      </w:r>
      <w:r w:rsidR="00DC45D8">
        <w:t>…</w:t>
      </w:r>
      <w:r w:rsidR="003633CB">
        <w:t>….</w:t>
      </w:r>
      <w:r w:rsidR="00DC45D8">
        <w:t>…</w:t>
      </w:r>
      <w:r w:rsidR="00C44FAE">
        <w:t>…….</w:t>
      </w:r>
      <w:r w:rsidR="00317F46">
        <w:t>…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80434"/>
    <w:multiLevelType w:val="hybridMultilevel"/>
    <w:tmpl w:val="41281212"/>
    <w:lvl w:ilvl="0" w:tplc="890635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8634B"/>
    <w:rsid w:val="000E203A"/>
    <w:rsid w:val="00103D46"/>
    <w:rsid w:val="00104D8B"/>
    <w:rsid w:val="00135897"/>
    <w:rsid w:val="00136C65"/>
    <w:rsid w:val="00146C48"/>
    <w:rsid w:val="00176112"/>
    <w:rsid w:val="001A73F0"/>
    <w:rsid w:val="001B171C"/>
    <w:rsid w:val="001C045B"/>
    <w:rsid w:val="002560C2"/>
    <w:rsid w:val="00266CC7"/>
    <w:rsid w:val="0027142C"/>
    <w:rsid w:val="00283B47"/>
    <w:rsid w:val="0029534B"/>
    <w:rsid w:val="002F53E2"/>
    <w:rsid w:val="00317F46"/>
    <w:rsid w:val="0032531D"/>
    <w:rsid w:val="003633CB"/>
    <w:rsid w:val="0037698A"/>
    <w:rsid w:val="003905AB"/>
    <w:rsid w:val="003C582D"/>
    <w:rsid w:val="003E5043"/>
    <w:rsid w:val="003F11FC"/>
    <w:rsid w:val="00425FFD"/>
    <w:rsid w:val="004462D6"/>
    <w:rsid w:val="004B0F05"/>
    <w:rsid w:val="004C12A0"/>
    <w:rsid w:val="004D1833"/>
    <w:rsid w:val="004D5599"/>
    <w:rsid w:val="004E112D"/>
    <w:rsid w:val="00531C86"/>
    <w:rsid w:val="00540A31"/>
    <w:rsid w:val="005720A1"/>
    <w:rsid w:val="005A6403"/>
    <w:rsid w:val="005B5FDD"/>
    <w:rsid w:val="005B695E"/>
    <w:rsid w:val="005C5ED2"/>
    <w:rsid w:val="005D104D"/>
    <w:rsid w:val="005D1C23"/>
    <w:rsid w:val="005D5C55"/>
    <w:rsid w:val="00627B65"/>
    <w:rsid w:val="006344EE"/>
    <w:rsid w:val="006B2605"/>
    <w:rsid w:val="006B7CA8"/>
    <w:rsid w:val="006E6DAA"/>
    <w:rsid w:val="00702D4A"/>
    <w:rsid w:val="00742501"/>
    <w:rsid w:val="007A2EB2"/>
    <w:rsid w:val="007B5419"/>
    <w:rsid w:val="007B60D5"/>
    <w:rsid w:val="007D36B3"/>
    <w:rsid w:val="007E51AD"/>
    <w:rsid w:val="007F7726"/>
    <w:rsid w:val="0080041D"/>
    <w:rsid w:val="008E1E6D"/>
    <w:rsid w:val="00903713"/>
    <w:rsid w:val="00934D38"/>
    <w:rsid w:val="00947C3A"/>
    <w:rsid w:val="009941A5"/>
    <w:rsid w:val="009A6B5F"/>
    <w:rsid w:val="009A719E"/>
    <w:rsid w:val="009B1A69"/>
    <w:rsid w:val="00A35707"/>
    <w:rsid w:val="00A46465"/>
    <w:rsid w:val="00A57FBA"/>
    <w:rsid w:val="00A61F63"/>
    <w:rsid w:val="00A64D95"/>
    <w:rsid w:val="00AC5475"/>
    <w:rsid w:val="00AE1B8A"/>
    <w:rsid w:val="00B10A1B"/>
    <w:rsid w:val="00B14A37"/>
    <w:rsid w:val="00B62139"/>
    <w:rsid w:val="00B70A97"/>
    <w:rsid w:val="00B95BB2"/>
    <w:rsid w:val="00BF5149"/>
    <w:rsid w:val="00C05E68"/>
    <w:rsid w:val="00C33CD4"/>
    <w:rsid w:val="00C44258"/>
    <w:rsid w:val="00C44FAE"/>
    <w:rsid w:val="00C61725"/>
    <w:rsid w:val="00C81FF6"/>
    <w:rsid w:val="00CD28E1"/>
    <w:rsid w:val="00CE315E"/>
    <w:rsid w:val="00CF6491"/>
    <w:rsid w:val="00D209BE"/>
    <w:rsid w:val="00D2267A"/>
    <w:rsid w:val="00D401D8"/>
    <w:rsid w:val="00D6465A"/>
    <w:rsid w:val="00DC45D8"/>
    <w:rsid w:val="00DD3157"/>
    <w:rsid w:val="00E00E55"/>
    <w:rsid w:val="00E149B4"/>
    <w:rsid w:val="00E52A07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508F-64B2-4B3B-A20C-3FFA8BD5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5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MARIA</cp:lastModifiedBy>
  <cp:revision>2</cp:revision>
  <cp:lastPrinted>2017-12-13T06:40:00Z</cp:lastPrinted>
  <dcterms:created xsi:type="dcterms:W3CDTF">2017-12-13T10:05:00Z</dcterms:created>
  <dcterms:modified xsi:type="dcterms:W3CDTF">2017-12-13T10:05:00Z</dcterms:modified>
</cp:coreProperties>
</file>