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KONSULTACJE </w:t>
      </w: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>ROCZNEGO PROGRAMU</w:t>
      </w: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>WSPÓŁPRACY GMINY JELENIEWO</w:t>
      </w: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>Z ORGANIZACJAMI POZARZĄDOWYMI</w:t>
      </w: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</w:rPr>
      </w:pPr>
      <w:r>
        <w:rPr>
          <w:b/>
          <w:bCs/>
        </w:rPr>
        <w:t>NA ROK 2016</w:t>
      </w: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both"/>
      </w:pP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  <w:t>W związku z obowiązkiem jakie nakłada na samorządy ustawa o działalności pożytku publicznego i o wolontariacie, Wójt Gminy Jeleniewo przedstawia do konsultacji</w:t>
      </w:r>
    </w:p>
    <w:p w:rsidR="00E149F8" w:rsidRPr="00C4749B" w:rsidRDefault="00E149F8" w:rsidP="00E149F8">
      <w:pPr>
        <w:jc w:val="center"/>
        <w:rPr>
          <w:b/>
          <w:bCs/>
          <w:iCs/>
        </w:rPr>
      </w:pPr>
      <w:r>
        <w:rPr>
          <w:b/>
          <w:bCs/>
          <w:iCs/>
        </w:rPr>
        <w:t>„</w:t>
      </w:r>
      <w:r w:rsidRPr="00C4749B">
        <w:rPr>
          <w:b/>
          <w:bCs/>
          <w:iCs/>
        </w:rPr>
        <w:t xml:space="preserve">Roczny program współpracy </w:t>
      </w:r>
      <w:r>
        <w:rPr>
          <w:b/>
          <w:bCs/>
          <w:iCs/>
        </w:rPr>
        <w:t>na 2016 rok G</w:t>
      </w:r>
      <w:r w:rsidRPr="00C4749B">
        <w:rPr>
          <w:b/>
          <w:bCs/>
          <w:iCs/>
        </w:rPr>
        <w:t xml:space="preserve">miny </w:t>
      </w:r>
      <w:r>
        <w:rPr>
          <w:b/>
          <w:bCs/>
          <w:iCs/>
        </w:rPr>
        <w:t xml:space="preserve">Jeleniewo </w:t>
      </w:r>
      <w:r w:rsidRPr="00C4749B">
        <w:rPr>
          <w:b/>
          <w:bCs/>
          <w:iCs/>
        </w:rPr>
        <w:t xml:space="preserve">z organizacjami pozarządowymi oraz </w:t>
      </w:r>
      <w:r>
        <w:rPr>
          <w:b/>
          <w:bCs/>
          <w:iCs/>
        </w:rPr>
        <w:t xml:space="preserve">innymi </w:t>
      </w:r>
      <w:r w:rsidRPr="00C4749B">
        <w:rPr>
          <w:b/>
          <w:bCs/>
          <w:iCs/>
        </w:rPr>
        <w:t xml:space="preserve">podmiotami </w:t>
      </w:r>
      <w:r>
        <w:rPr>
          <w:b/>
          <w:bCs/>
          <w:iCs/>
        </w:rPr>
        <w:t xml:space="preserve">prowadzącymi </w:t>
      </w:r>
      <w:r w:rsidRPr="00C4749B">
        <w:rPr>
          <w:b/>
          <w:bCs/>
          <w:iCs/>
        </w:rPr>
        <w:t>działalnoś</w:t>
      </w:r>
      <w:r>
        <w:rPr>
          <w:b/>
          <w:bCs/>
          <w:iCs/>
        </w:rPr>
        <w:t>ć</w:t>
      </w:r>
      <w:r w:rsidRPr="00C4749B">
        <w:rPr>
          <w:b/>
          <w:bCs/>
          <w:iCs/>
        </w:rPr>
        <w:t xml:space="preserve"> </w:t>
      </w:r>
      <w:r>
        <w:rPr>
          <w:b/>
          <w:bCs/>
          <w:iCs/>
        </w:rPr>
        <w:br/>
      </w:r>
      <w:r w:rsidRPr="00C4749B">
        <w:rPr>
          <w:b/>
          <w:bCs/>
          <w:iCs/>
        </w:rPr>
        <w:t>pożytku publicznego</w:t>
      </w:r>
      <w:r>
        <w:rPr>
          <w:b/>
          <w:bCs/>
          <w:iCs/>
        </w:rPr>
        <w:t>”</w:t>
      </w: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both"/>
        <w:rPr>
          <w:sz w:val="26"/>
          <w:szCs w:val="26"/>
        </w:rPr>
      </w:pP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Opracowany program będzie stanowił podstawę do nawiązania współpracy z organizacjami pozarządowymi i innymi podmiotami w zakresie realizowania lokalnej polityki wspierania społecznej aktywności. Program określa zasady, formy wszelkie uwagi i propozycje prosimy składać na załączonym formularzu w terminie do </w:t>
      </w:r>
      <w:r w:rsidR="00E149F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149F8">
        <w:rPr>
          <w:sz w:val="26"/>
          <w:szCs w:val="26"/>
        </w:rPr>
        <w:t>marc</w:t>
      </w:r>
      <w:r>
        <w:rPr>
          <w:sz w:val="26"/>
          <w:szCs w:val="26"/>
        </w:rPr>
        <w:t>a 201</w:t>
      </w:r>
      <w:r w:rsidR="00E149F8">
        <w:rPr>
          <w:sz w:val="26"/>
          <w:szCs w:val="26"/>
        </w:rPr>
        <w:t>6</w:t>
      </w:r>
      <w:r>
        <w:rPr>
          <w:sz w:val="26"/>
          <w:szCs w:val="26"/>
        </w:rPr>
        <w:t xml:space="preserve"> roku.</w:t>
      </w:r>
    </w:p>
    <w:p w:rsidR="00040005" w:rsidRPr="00582C46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(w wersji papierowej do Urzędu Gminy w Jeleniewie, ul. Słoneczna 3., w wersji elektronicznej na adres : </w:t>
      </w:r>
      <w:hyperlink r:id="rId5" w:history="1">
        <w:r w:rsidRPr="00582C46">
          <w:rPr>
            <w:rStyle w:val="Hipercze"/>
            <w:color w:val="auto"/>
          </w:rPr>
          <w:t>ug_jeleniewo@pro.onet.pl</w:t>
        </w:r>
      </w:hyperlink>
      <w:r>
        <w:t>)</w:t>
      </w:r>
    </w:p>
    <w:p w:rsidR="00040005" w:rsidRDefault="00040005" w:rsidP="00040005">
      <w:pPr>
        <w:tabs>
          <w:tab w:val="left" w:pos="360"/>
          <w:tab w:val="left" w:pos="720"/>
          <w:tab w:val="left" w:pos="900"/>
        </w:tabs>
        <w:ind w:left="360"/>
        <w:jc w:val="both"/>
        <w:rPr>
          <w:sz w:val="26"/>
          <w:szCs w:val="26"/>
        </w:rPr>
      </w:pPr>
    </w:p>
    <w:p w:rsidR="00040005" w:rsidRPr="00040005" w:rsidRDefault="00040005" w:rsidP="00040005">
      <w:pPr>
        <w:pStyle w:val="Tytu"/>
        <w:ind w:left="2126" w:firstLine="709"/>
        <w:rPr>
          <w:rFonts w:eastAsia="Lucida Sans Unicode"/>
          <w:sz w:val="20"/>
        </w:rPr>
      </w:pPr>
      <w:r w:rsidRPr="00040005">
        <w:rPr>
          <w:rFonts w:eastAsia="Lucida Sans Unicode"/>
          <w:sz w:val="20"/>
        </w:rPr>
        <w:t>WÓJT GMINY JELENIEWO</w:t>
      </w:r>
    </w:p>
    <w:p w:rsidR="00040005" w:rsidRPr="00040005" w:rsidRDefault="00040005" w:rsidP="00040005">
      <w:pPr>
        <w:pStyle w:val="Podtytu"/>
        <w:spacing w:before="0" w:after="0"/>
        <w:ind w:left="2126" w:firstLine="709"/>
        <w:rPr>
          <w:rFonts w:ascii="Times New Roman" w:hAnsi="Times New Roman" w:cs="Times New Roman"/>
          <w:i w:val="0"/>
          <w:sz w:val="20"/>
          <w:szCs w:val="20"/>
        </w:rPr>
      </w:pPr>
      <w:r w:rsidRPr="00040005">
        <w:rPr>
          <w:rFonts w:ascii="Times New Roman" w:hAnsi="Times New Roman" w:cs="Times New Roman"/>
          <w:i w:val="0"/>
          <w:sz w:val="20"/>
          <w:szCs w:val="20"/>
        </w:rPr>
        <w:t xml:space="preserve">/-/ Kazimierz </w:t>
      </w:r>
      <w:proofErr w:type="spellStart"/>
      <w:r w:rsidRPr="00040005">
        <w:rPr>
          <w:rFonts w:ascii="Times New Roman" w:hAnsi="Times New Roman" w:cs="Times New Roman"/>
          <w:i w:val="0"/>
          <w:sz w:val="20"/>
          <w:szCs w:val="20"/>
        </w:rPr>
        <w:t>Urynowicz</w:t>
      </w:r>
      <w:proofErr w:type="spellEnd"/>
    </w:p>
    <w:p w:rsidR="00040005" w:rsidRDefault="00040005">
      <w:pPr>
        <w:pStyle w:val="Tytu"/>
        <w:rPr>
          <w:rFonts w:eastAsia="Lucida Sans Unicode"/>
          <w:b/>
          <w:sz w:val="28"/>
          <w:szCs w:val="28"/>
        </w:rPr>
      </w:pPr>
    </w:p>
    <w:p w:rsidR="00040005" w:rsidRDefault="00040005">
      <w:pPr>
        <w:suppressAutoHyphens w:val="0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br w:type="page"/>
      </w:r>
    </w:p>
    <w:p w:rsidR="00BE6DFA" w:rsidRPr="00494A48" w:rsidRDefault="00BE6DFA">
      <w:pPr>
        <w:pStyle w:val="Tytu"/>
        <w:rPr>
          <w:rFonts w:eastAsia="Lucida Sans Unicode"/>
          <w:b/>
          <w:sz w:val="28"/>
          <w:szCs w:val="28"/>
        </w:rPr>
      </w:pPr>
      <w:r w:rsidRPr="00494A48">
        <w:rPr>
          <w:rFonts w:eastAsia="Lucida Sans Unicode"/>
          <w:b/>
          <w:sz w:val="28"/>
          <w:szCs w:val="28"/>
        </w:rPr>
        <w:lastRenderedPageBreak/>
        <w:t>P R O J E K T</w:t>
      </w:r>
    </w:p>
    <w:p w:rsidR="00D74E15" w:rsidRDefault="00D74E15" w:rsidP="0055212A">
      <w:pPr>
        <w:rPr>
          <w:rFonts w:ascii="Trebuchet MS" w:hAnsi="Trebuchet MS"/>
          <w:sz w:val="22"/>
          <w:szCs w:val="22"/>
        </w:rPr>
      </w:pPr>
    </w:p>
    <w:p w:rsidR="00E149F8" w:rsidRPr="00C4749B" w:rsidRDefault="00E149F8" w:rsidP="00E149F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>
        <w:rPr>
          <w:b/>
          <w:bCs/>
          <w:iCs/>
        </w:rPr>
        <w:t>„</w:t>
      </w:r>
      <w:r w:rsidRPr="00C4749B">
        <w:rPr>
          <w:b/>
          <w:bCs/>
          <w:iCs/>
        </w:rPr>
        <w:t xml:space="preserve">Roczny program współpracy </w:t>
      </w:r>
      <w:r>
        <w:rPr>
          <w:b/>
          <w:bCs/>
          <w:iCs/>
        </w:rPr>
        <w:t>na 2016 rok G</w:t>
      </w:r>
      <w:r w:rsidRPr="00C4749B">
        <w:rPr>
          <w:b/>
          <w:bCs/>
          <w:iCs/>
        </w:rPr>
        <w:t xml:space="preserve">miny </w:t>
      </w:r>
      <w:r>
        <w:rPr>
          <w:b/>
          <w:bCs/>
          <w:iCs/>
        </w:rPr>
        <w:t xml:space="preserve">Jeleniewo </w:t>
      </w:r>
      <w:r w:rsidRPr="00C4749B">
        <w:rPr>
          <w:b/>
          <w:bCs/>
          <w:iCs/>
        </w:rPr>
        <w:t xml:space="preserve">z organizacjami pozarządowymi oraz </w:t>
      </w:r>
      <w:r>
        <w:rPr>
          <w:b/>
          <w:bCs/>
          <w:iCs/>
        </w:rPr>
        <w:t xml:space="preserve">innymi </w:t>
      </w:r>
      <w:r w:rsidRPr="00C4749B">
        <w:rPr>
          <w:b/>
          <w:bCs/>
          <w:iCs/>
        </w:rPr>
        <w:t xml:space="preserve">podmiotami </w:t>
      </w:r>
      <w:r>
        <w:rPr>
          <w:b/>
          <w:bCs/>
          <w:iCs/>
        </w:rPr>
        <w:t xml:space="preserve">prowadzącymi </w:t>
      </w:r>
      <w:r w:rsidRPr="00C4749B">
        <w:rPr>
          <w:b/>
          <w:bCs/>
          <w:iCs/>
        </w:rPr>
        <w:t>działalnoś</w:t>
      </w:r>
      <w:r>
        <w:rPr>
          <w:b/>
          <w:bCs/>
          <w:iCs/>
        </w:rPr>
        <w:t>ć</w:t>
      </w:r>
      <w:r w:rsidRPr="00C4749B">
        <w:rPr>
          <w:b/>
          <w:bCs/>
          <w:iCs/>
        </w:rPr>
        <w:t xml:space="preserve"> </w:t>
      </w:r>
      <w:r>
        <w:rPr>
          <w:b/>
          <w:bCs/>
          <w:iCs/>
        </w:rPr>
        <w:br/>
      </w:r>
      <w:r w:rsidRPr="00C4749B">
        <w:rPr>
          <w:b/>
          <w:bCs/>
          <w:iCs/>
        </w:rPr>
        <w:t>pożytku publicznego</w:t>
      </w:r>
      <w:r>
        <w:rPr>
          <w:b/>
          <w:bCs/>
          <w:iCs/>
        </w:rPr>
        <w:t>”</w:t>
      </w:r>
    </w:p>
    <w:p w:rsidR="00E149F8" w:rsidRPr="00C4749B" w:rsidRDefault="00E149F8" w:rsidP="00E149F8">
      <w:pPr>
        <w:jc w:val="center"/>
      </w:pPr>
    </w:p>
    <w:p w:rsidR="00E149F8" w:rsidRDefault="00E149F8" w:rsidP="00E149F8">
      <w:pPr>
        <w:numPr>
          <w:ilvl w:val="0"/>
          <w:numId w:val="2"/>
        </w:numPr>
        <w:tabs>
          <w:tab w:val="left" w:pos="360"/>
          <w:tab w:val="left" w:pos="720"/>
        </w:tabs>
        <w:ind w:left="360"/>
        <w:rPr>
          <w:b/>
          <w:bCs/>
          <w:iCs/>
        </w:rPr>
      </w:pPr>
      <w:r>
        <w:rPr>
          <w:b/>
          <w:bCs/>
          <w:iCs/>
        </w:rPr>
        <w:t>§ 1. Postanowienia wstępne</w:t>
      </w:r>
    </w:p>
    <w:p w:rsidR="00E149F8" w:rsidRDefault="00E149F8" w:rsidP="00E149F8">
      <w:pPr>
        <w:pStyle w:val="Tekstpodstawowywcity21"/>
        <w:numPr>
          <w:ilvl w:val="0"/>
          <w:numId w:val="38"/>
        </w:numPr>
      </w:pPr>
      <w:r>
        <w:t>Roczny program współpracy wynika z ustawy o działalności pożytku publicznego</w:t>
      </w:r>
      <w:r>
        <w:br/>
        <w:t xml:space="preserve">i wolontariacie z dnia 24 kwietnia 2003 r. (Dz. U. z 2014 r. poz. 1118 z </w:t>
      </w:r>
      <w:proofErr w:type="spellStart"/>
      <w:r>
        <w:t>późn</w:t>
      </w:r>
      <w:proofErr w:type="spellEnd"/>
      <w:r>
        <w:t xml:space="preserve">. zm.) </w:t>
      </w:r>
      <w:r>
        <w:br/>
        <w:t xml:space="preserve">i obowiązku wzajemnego informowania się przez organizacje i władze samorządowe </w:t>
      </w:r>
      <w:r>
        <w:br/>
        <w:t>o planowanych kierunkach działalności i współdziałania w celu  zharmonizowania tych działań.</w:t>
      </w:r>
    </w:p>
    <w:p w:rsidR="00E149F8" w:rsidRDefault="00E149F8" w:rsidP="00E149F8">
      <w:pPr>
        <w:pStyle w:val="Tekstpodstawowywcity"/>
        <w:ind w:left="720" w:hanging="360"/>
      </w:pPr>
      <w:r>
        <w:t xml:space="preserve">2. Program określa cele, formy, zasady i zakres współpracy Gminy Jeleniewo </w:t>
      </w:r>
      <w:r>
        <w:br/>
        <w:t>z organizacjami pozarządowymi oraz priorytety zadań publicznych, których realizacja będzie związana z udzieleniem pomocy publicznej.</w:t>
      </w:r>
    </w:p>
    <w:p w:rsidR="00E149F8" w:rsidRDefault="00E149F8" w:rsidP="00E149F8">
      <w:pPr>
        <w:pStyle w:val="Tekstpodstawowywcity"/>
        <w:ind w:left="720" w:hanging="360"/>
      </w:pPr>
      <w:r>
        <w:t>3. Ilekroć w niniejszej uchwale jest mowa o: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 xml:space="preserve">ustawie – należy przez to rozumieć ustawę z dnia 24 kwietnia 2003 r. o działalności pożytku publicznego i o wolontariacie (Dz. U. z 2014 r. poz. 1118 z </w:t>
      </w:r>
      <w:proofErr w:type="spellStart"/>
      <w:r>
        <w:t>późn</w:t>
      </w:r>
      <w:proofErr w:type="spellEnd"/>
      <w:r>
        <w:t>. zm.);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organizacjach pozarządowych i innych podmiotach prowadzących działalność pożytku publicznego - należy przez to rozumieć organizacje pozarządowe oraz inne podmioty prowadzące działalność pożytku publicznego, o których mowa  w art. 3 ustawy;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gminie – należy przez to rozumieć Gminę Jeleniewo;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urzędzie – należy przez to rozumieć Urząd Gminy Jeleniewo;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jednostkach – należy przez to rozumieć jednostki organizacyjne Gminy Jeleniewo;</w:t>
      </w:r>
    </w:p>
    <w:p w:rsidR="00E149F8" w:rsidRDefault="00E149F8" w:rsidP="00E149F8">
      <w:pPr>
        <w:pStyle w:val="Tekstpodstawowywcity"/>
        <w:numPr>
          <w:ilvl w:val="0"/>
          <w:numId w:val="39"/>
        </w:numPr>
      </w:pPr>
      <w:r>
        <w:t>programie – należy przez to rozumieć r</w:t>
      </w:r>
      <w:r w:rsidRPr="00731BCF">
        <w:rPr>
          <w:rFonts w:eastAsia="Arial"/>
          <w:szCs w:val="22"/>
        </w:rPr>
        <w:t xml:space="preserve">oczny program współpracy </w:t>
      </w:r>
      <w:r>
        <w:rPr>
          <w:rFonts w:eastAsia="Arial"/>
          <w:szCs w:val="22"/>
        </w:rPr>
        <w:t>na 2016 rok</w:t>
      </w:r>
      <w:r w:rsidRPr="00731BCF">
        <w:rPr>
          <w:rFonts w:eastAsia="Arial"/>
          <w:szCs w:val="22"/>
        </w:rPr>
        <w:t xml:space="preserve"> </w:t>
      </w:r>
      <w:r>
        <w:rPr>
          <w:rFonts w:eastAsia="Arial"/>
          <w:szCs w:val="22"/>
        </w:rPr>
        <w:t xml:space="preserve">Gminy Jeleniewo </w:t>
      </w:r>
      <w:r w:rsidRPr="00731BCF">
        <w:rPr>
          <w:rFonts w:eastAsia="Arial"/>
          <w:szCs w:val="22"/>
        </w:rPr>
        <w:t xml:space="preserve">z organizacjami pozarządowymi oraz  </w:t>
      </w:r>
      <w:r>
        <w:rPr>
          <w:rFonts w:eastAsia="Arial"/>
          <w:szCs w:val="22"/>
        </w:rPr>
        <w:t xml:space="preserve">innymi </w:t>
      </w:r>
      <w:r w:rsidRPr="00731BCF">
        <w:rPr>
          <w:rFonts w:eastAsia="Arial"/>
          <w:szCs w:val="22"/>
        </w:rPr>
        <w:t xml:space="preserve">podmiotami </w:t>
      </w:r>
      <w:r>
        <w:rPr>
          <w:rFonts w:eastAsia="Arial"/>
          <w:szCs w:val="22"/>
        </w:rPr>
        <w:t>pr</w:t>
      </w:r>
      <w:r w:rsidRPr="00731BCF">
        <w:rPr>
          <w:rFonts w:eastAsia="Arial"/>
          <w:szCs w:val="22"/>
        </w:rPr>
        <w:t>o</w:t>
      </w:r>
      <w:r>
        <w:rPr>
          <w:rFonts w:eastAsia="Arial"/>
          <w:szCs w:val="22"/>
        </w:rPr>
        <w:t>wadzącymi</w:t>
      </w:r>
      <w:r w:rsidRPr="00731BCF">
        <w:rPr>
          <w:rFonts w:eastAsia="Arial"/>
          <w:szCs w:val="22"/>
        </w:rPr>
        <w:t xml:space="preserve"> działalnoś</w:t>
      </w:r>
      <w:r>
        <w:rPr>
          <w:rFonts w:eastAsia="Arial"/>
          <w:szCs w:val="22"/>
        </w:rPr>
        <w:t>ć</w:t>
      </w:r>
      <w:r w:rsidRPr="00731BCF">
        <w:rPr>
          <w:rFonts w:eastAsia="Arial"/>
          <w:szCs w:val="22"/>
        </w:rPr>
        <w:t xml:space="preserve"> pożytku publicznego</w:t>
      </w:r>
      <w:r>
        <w:rPr>
          <w:rFonts w:eastAsia="Arial"/>
          <w:szCs w:val="22"/>
        </w:rPr>
        <w:t>.</w:t>
      </w:r>
    </w:p>
    <w:p w:rsidR="00E149F8" w:rsidRDefault="00E149F8" w:rsidP="00E149F8"/>
    <w:p w:rsidR="00E149F8" w:rsidRDefault="00E149F8" w:rsidP="00E149F8">
      <w:pPr>
        <w:pStyle w:val="Nagwek1"/>
        <w:numPr>
          <w:ilvl w:val="0"/>
          <w:numId w:val="0"/>
        </w:numPr>
        <w:ind w:left="1080" w:hanging="720"/>
        <w:jc w:val="both"/>
      </w:pPr>
      <w:r>
        <w:t>§ 2. Cele programu</w:t>
      </w:r>
    </w:p>
    <w:p w:rsidR="00E149F8" w:rsidRPr="00BF518D" w:rsidRDefault="00E149F8" w:rsidP="00E149F8">
      <w:pPr>
        <w:numPr>
          <w:ilvl w:val="1"/>
          <w:numId w:val="3"/>
        </w:numPr>
        <w:tabs>
          <w:tab w:val="left" w:pos="360"/>
          <w:tab w:val="left" w:pos="720"/>
        </w:tabs>
        <w:ind w:left="360"/>
        <w:jc w:val="both"/>
        <w:rPr>
          <w:iCs/>
        </w:rPr>
      </w:pPr>
      <w:r w:rsidRPr="00BF518D">
        <w:rPr>
          <w:iCs/>
        </w:rPr>
        <w:t>Głównym celem programu jest budowanie partnerstwa między samorządem Gminy</w:t>
      </w:r>
      <w:r>
        <w:rPr>
          <w:iCs/>
        </w:rPr>
        <w:t xml:space="preserve"> </w:t>
      </w:r>
      <w:r w:rsidRPr="00BF518D">
        <w:rPr>
          <w:iCs/>
        </w:rPr>
        <w:t>Jeleniewo a organizacjami pozarządowymi, które służyło będzie efektywnemu wykorzystaniu społecznej aktywności w zaspokajaniu potrzeb mieszkańców Gminy Jeleniewo.</w:t>
      </w:r>
    </w:p>
    <w:p w:rsidR="00E149F8" w:rsidRDefault="00E149F8" w:rsidP="00E149F8">
      <w:pPr>
        <w:tabs>
          <w:tab w:val="left" w:pos="720"/>
        </w:tabs>
        <w:ind w:left="360"/>
        <w:jc w:val="both"/>
        <w:rPr>
          <w:iCs/>
        </w:rPr>
      </w:pPr>
      <w:r>
        <w:rPr>
          <w:iCs/>
        </w:rPr>
        <w:t>2.</w:t>
      </w:r>
      <w:r>
        <w:rPr>
          <w:iCs/>
        </w:rPr>
        <w:tab/>
        <w:t>Cele szczegółowe programu na rok 2016 są następujące: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1) tworzenie warunków do zwiększenia aktywności społecznej,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2) poprawa jakości życia, poprzez zaspokajanie potrzeb mieszkańców Gminy Jeleniewo,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3) zwiększenie wpływu sektora obywatelskiego na kreowanie polityki społecznej Gminy Jeleniewo,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4) wzmacnianie świadomego poczucia odpowiedzialności za wspólnotę lokalną,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5) integracja i współpraca podmiotów realizujących zadania publiczne,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 xml:space="preserve">6) wzmacnianie działań na rzecz mieszkańców, w tym w szczególności dzieci </w:t>
      </w:r>
      <w:r>
        <w:rPr>
          <w:iCs/>
        </w:rPr>
        <w:br/>
        <w:t>i młodzieży.</w:t>
      </w:r>
    </w:p>
    <w:p w:rsidR="00E149F8" w:rsidRDefault="00E149F8" w:rsidP="00E149F8">
      <w:pPr>
        <w:ind w:left="720"/>
        <w:rPr>
          <w:iCs/>
        </w:rPr>
      </w:pPr>
    </w:p>
    <w:p w:rsidR="00E149F8" w:rsidRDefault="00E149F8" w:rsidP="00E149F8">
      <w:pPr>
        <w:pStyle w:val="Nagwek1"/>
        <w:numPr>
          <w:ilvl w:val="0"/>
          <w:numId w:val="0"/>
        </w:numPr>
        <w:ind w:left="1080" w:hanging="720"/>
        <w:jc w:val="both"/>
      </w:pPr>
      <w:r>
        <w:t>§ 3. Zasady współpracy</w:t>
      </w:r>
    </w:p>
    <w:p w:rsidR="00E149F8" w:rsidRDefault="00E149F8" w:rsidP="00E149F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 xml:space="preserve">Współpraca z organizacjami pozarządowymi w Gminie Jeleniewo odbywać się będzie 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na zasadach: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 xml:space="preserve">pomocniczości – samorząd udziela pomocy organizacjom pozarządowym </w:t>
      </w:r>
      <w:r w:rsidRPr="00FD6B14">
        <w:rPr>
          <w:iCs/>
        </w:rPr>
        <w:br/>
        <w:t>w niezbędnym zakresie, uzasadnionym potrzebami wspólnoty samorządowej,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lastRenderedPageBreak/>
        <w:t>partnerstwa – współpraca równorzędnych dla siebie podmiotów w rozwiązywaniu wspólnie zdefiniowanych problemów i dążenie do osiągania wspólnie wytyczonych celów,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>suwerenności – szanując swoją autonomię gmina  i organizacje pozarządowe nie narzucają sobie wzajemnie zadań oraz posiadają zdolność do bycia podmiotem prawa,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>efektywności – wspólne dążenie do osiągania możliwie najlepszych efektów realizowanych zadań publicznych,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>uczciwej konkurencji – równe traktowanie wszystkich podmiotów w zakresie wykonywanych działań,</w:t>
      </w:r>
    </w:p>
    <w:p w:rsidR="00E149F8" w:rsidRPr="00FD6B14" w:rsidRDefault="00E149F8" w:rsidP="00E149F8">
      <w:pPr>
        <w:pStyle w:val="Akapitzlist"/>
        <w:numPr>
          <w:ilvl w:val="0"/>
          <w:numId w:val="40"/>
        </w:numPr>
        <w:jc w:val="both"/>
        <w:rPr>
          <w:iCs/>
        </w:rPr>
      </w:pPr>
      <w:r w:rsidRPr="00FD6B14">
        <w:rPr>
          <w:iCs/>
        </w:rPr>
        <w:t xml:space="preserve">jawności –  jawne są procedury postępowania przy realizacji przez organizacje pozarządowe zadań publicznych. </w:t>
      </w:r>
    </w:p>
    <w:p w:rsidR="00E149F8" w:rsidRDefault="00E149F8" w:rsidP="00E149F8">
      <w:pPr>
        <w:ind w:left="720"/>
        <w:jc w:val="both"/>
        <w:rPr>
          <w:iCs/>
        </w:rPr>
      </w:pPr>
    </w:p>
    <w:p w:rsidR="00E149F8" w:rsidRDefault="00E149F8" w:rsidP="00E149F8">
      <w:pPr>
        <w:pStyle w:val="Nagwek2"/>
        <w:jc w:val="both"/>
      </w:pPr>
      <w:r>
        <w:t>§ 4. Przedmiot współpracy</w:t>
      </w:r>
    </w:p>
    <w:p w:rsidR="00E149F8" w:rsidRDefault="00E149F8" w:rsidP="00E149F8">
      <w:pPr>
        <w:ind w:left="360"/>
        <w:jc w:val="both"/>
        <w:rPr>
          <w:iCs/>
        </w:rPr>
      </w:pPr>
      <w:r w:rsidRPr="00511370">
        <w:rPr>
          <w:iCs/>
        </w:rPr>
        <w:t xml:space="preserve">1. Przedmiot współpracy Gminy Jeleniewo z organizacjami pozarządowymi </w:t>
      </w:r>
      <w:r>
        <w:rPr>
          <w:iCs/>
        </w:rPr>
        <w:t>obejmuje sferę zadań publicznych, o których mowa w art. 4 ust. 1 ustawy o działalności pożytku publicznego i o wolontariacie, w zakresie odpowiadającym zadaniom gminy.</w:t>
      </w:r>
    </w:p>
    <w:p w:rsidR="00E149F8" w:rsidRDefault="00E149F8" w:rsidP="00E149F8">
      <w:pPr>
        <w:jc w:val="both"/>
      </w:pPr>
    </w:p>
    <w:p w:rsidR="00E149F8" w:rsidRDefault="00E149F8" w:rsidP="00E149F8">
      <w:pPr>
        <w:pStyle w:val="Nagwek3"/>
        <w:jc w:val="both"/>
      </w:pPr>
      <w:r>
        <w:t>§ 5. Formy współpracy</w:t>
      </w:r>
    </w:p>
    <w:p w:rsidR="00E149F8" w:rsidRDefault="00E149F8" w:rsidP="00E149F8">
      <w:pPr>
        <w:numPr>
          <w:ilvl w:val="1"/>
          <w:numId w:val="14"/>
        </w:num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>Współpraca Gminy Jeleniewo z organizacjami pozarządowymi może być prowadzona poprzez:</w:t>
      </w:r>
    </w:p>
    <w:p w:rsidR="00E149F8" w:rsidRDefault="00E149F8" w:rsidP="00E149F8">
      <w:pPr>
        <w:numPr>
          <w:ilvl w:val="1"/>
          <w:numId w:val="35"/>
        </w:numPr>
        <w:tabs>
          <w:tab w:val="left" w:pos="1440"/>
        </w:tabs>
        <w:jc w:val="both"/>
        <w:rPr>
          <w:iCs/>
        </w:rPr>
      </w:pPr>
      <w:r>
        <w:rPr>
          <w:iCs/>
        </w:rPr>
        <w:t xml:space="preserve">zlecanie realizacji zadań publicznych na zasadach określonych w ustawie </w:t>
      </w:r>
      <w:r>
        <w:rPr>
          <w:iCs/>
        </w:rPr>
        <w:br/>
        <w:t>w ramach organizowanych konkursów ofert, które może mieć formę:</w:t>
      </w:r>
    </w:p>
    <w:p w:rsidR="00E149F8" w:rsidRDefault="00E149F8" w:rsidP="00E149F8">
      <w:pPr>
        <w:pStyle w:val="Tekstpodstawowywcity31"/>
      </w:pPr>
      <w:r>
        <w:t>a) powierzenia wykonania zadań publicznych wraz z udzieleniem dotacji na finansowanie tych zadań,</w:t>
      </w:r>
    </w:p>
    <w:p w:rsidR="00E149F8" w:rsidRDefault="00E149F8" w:rsidP="00E149F8">
      <w:pPr>
        <w:ind w:left="1800" w:hanging="360"/>
        <w:jc w:val="both"/>
        <w:rPr>
          <w:iCs/>
        </w:rPr>
      </w:pPr>
      <w:r>
        <w:rPr>
          <w:iCs/>
        </w:rPr>
        <w:t>b) wspierania wykonywania zadań publicznych wraz z udzieleniem dotacji na dofinansowanie realizacji tych zadań,</w:t>
      </w:r>
    </w:p>
    <w:p w:rsidR="00E149F8" w:rsidRDefault="00E149F8" w:rsidP="00E149F8">
      <w:pPr>
        <w:numPr>
          <w:ilvl w:val="0"/>
          <w:numId w:val="15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zlecanie realizacji zadań publicznych z pominięciem otwartego konkursu ofert, zgodnie z przepisami określonymi w art. 19a ustawy,</w:t>
      </w:r>
    </w:p>
    <w:p w:rsidR="00E149F8" w:rsidRDefault="00E149F8" w:rsidP="00E149F8">
      <w:pPr>
        <w:numPr>
          <w:ilvl w:val="0"/>
          <w:numId w:val="16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współpracę w zakresie pozyskiwania środków finansowych z innych źródeł poprzez informowanie o możliwości ich uzyskania,</w:t>
      </w:r>
    </w:p>
    <w:p w:rsidR="00E149F8" w:rsidRDefault="00E149F8" w:rsidP="00E149F8">
      <w:pPr>
        <w:numPr>
          <w:ilvl w:val="0"/>
          <w:numId w:val="17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konsultowanie z organizacjami pozarządowymi projektów aktów normatywnych w dziedzinach dotyczących działalności statutowej tych organizacji,</w:t>
      </w:r>
    </w:p>
    <w:p w:rsidR="00E149F8" w:rsidRDefault="00E149F8" w:rsidP="00E149F8">
      <w:pPr>
        <w:numPr>
          <w:ilvl w:val="0"/>
          <w:numId w:val="18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 xml:space="preserve">tworzenie w miarę potrzeb wspólnych zespołów o charakterze doradczym </w:t>
      </w:r>
      <w:r>
        <w:rPr>
          <w:iCs/>
        </w:rPr>
        <w:br/>
        <w:t>i inicjatywnym, złożonych z przedstawicieli organizacji oraz przedstawicieli gminy,</w:t>
      </w:r>
    </w:p>
    <w:p w:rsidR="00E149F8" w:rsidRDefault="00E149F8" w:rsidP="00E149F8">
      <w:pPr>
        <w:numPr>
          <w:ilvl w:val="0"/>
          <w:numId w:val="19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udostępnianie, na warunkach preferencyjnych, nieruchomości lub ich części, niezbędnych organizacjom pozarządowym do prowadzenia działalności związanej z realizacją zadań gminy,</w:t>
      </w:r>
    </w:p>
    <w:p w:rsidR="00E149F8" w:rsidRDefault="00E149F8" w:rsidP="00E149F8">
      <w:pPr>
        <w:numPr>
          <w:ilvl w:val="0"/>
          <w:numId w:val="20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wzajemne informowanie się o planowanych kierunkach działalności,</w:t>
      </w:r>
    </w:p>
    <w:p w:rsidR="00E149F8" w:rsidRDefault="00E149F8" w:rsidP="00E149F8">
      <w:pPr>
        <w:numPr>
          <w:ilvl w:val="0"/>
          <w:numId w:val="21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zawieranie umów partnerskich w celu realizacji wspólnych przedsięwzięć,</w:t>
      </w:r>
    </w:p>
    <w:p w:rsidR="00E149F8" w:rsidRDefault="00E149F8" w:rsidP="00E149F8">
      <w:pPr>
        <w:numPr>
          <w:ilvl w:val="0"/>
          <w:numId w:val="22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prowadzenie i aktualizacja na stronie internetowej gminy wykazu działających na terenie Gminy Jeleniewo organizacji pozarządowych i innych podmiotów,</w:t>
      </w:r>
    </w:p>
    <w:p w:rsidR="00E149F8" w:rsidRDefault="00E149F8" w:rsidP="00E149F8">
      <w:pPr>
        <w:numPr>
          <w:ilvl w:val="0"/>
          <w:numId w:val="23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publikowanie na stronie internetowej gminy ważnych informacji dotyczących działań podejmowanych przez gminę i organizacje pozarządowe,</w:t>
      </w:r>
    </w:p>
    <w:p w:rsidR="00E149F8" w:rsidRDefault="00E149F8" w:rsidP="00E149F8">
      <w:pPr>
        <w:numPr>
          <w:ilvl w:val="0"/>
          <w:numId w:val="24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działalność informacyjna w zakresie oferowanych przez inne podmioty szkoleń i wydawanych publikacji,</w:t>
      </w:r>
    </w:p>
    <w:p w:rsidR="00E149F8" w:rsidRDefault="00E149F8" w:rsidP="00E149F8">
      <w:pPr>
        <w:numPr>
          <w:ilvl w:val="0"/>
          <w:numId w:val="25"/>
        </w:numPr>
        <w:tabs>
          <w:tab w:val="left" w:pos="1080"/>
          <w:tab w:val="left" w:pos="1440"/>
        </w:tabs>
        <w:ind w:left="1080"/>
        <w:jc w:val="both"/>
        <w:rPr>
          <w:iCs/>
        </w:rPr>
      </w:pPr>
      <w:r>
        <w:rPr>
          <w:iCs/>
        </w:rPr>
        <w:t>promowanie przez gminę działalności organizacji i pomoc w tworzeniu ich dobrego wizerunku.</w:t>
      </w:r>
    </w:p>
    <w:p w:rsidR="00E149F8" w:rsidRDefault="00E149F8" w:rsidP="00E149F8">
      <w:pPr>
        <w:ind w:left="1440"/>
        <w:jc w:val="both"/>
        <w:rPr>
          <w:iCs/>
        </w:rPr>
      </w:pPr>
    </w:p>
    <w:p w:rsidR="00E149F8" w:rsidRDefault="00E149F8" w:rsidP="00E149F8">
      <w:pPr>
        <w:pStyle w:val="Nagwek4"/>
        <w:jc w:val="both"/>
      </w:pPr>
      <w:r>
        <w:lastRenderedPageBreak/>
        <w:t xml:space="preserve">§ 6. Priorytetowe zadania publiczne </w:t>
      </w:r>
    </w:p>
    <w:p w:rsidR="00E149F8" w:rsidRDefault="00E149F8" w:rsidP="00E149F8">
      <w:pPr>
        <w:numPr>
          <w:ilvl w:val="1"/>
          <w:numId w:val="26"/>
        </w:numPr>
        <w:tabs>
          <w:tab w:val="left" w:pos="360"/>
          <w:tab w:val="left" w:pos="720"/>
        </w:tabs>
        <w:ind w:left="360"/>
        <w:jc w:val="both"/>
        <w:rPr>
          <w:iCs/>
        </w:rPr>
      </w:pPr>
      <w:r>
        <w:rPr>
          <w:iCs/>
        </w:rPr>
        <w:t>Na rok 2016 ustala się jako priorytetowe dziedziny, w ramach których Gmina Jeleniewo może zlecać organizacjom pozarządowym zadania do realizacji:</w:t>
      </w:r>
    </w:p>
    <w:p w:rsidR="00E149F8" w:rsidRDefault="00E149F8" w:rsidP="00E149F8">
      <w:pPr>
        <w:numPr>
          <w:ilvl w:val="0"/>
          <w:numId w:val="27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 xml:space="preserve">Podtrzymywanie i upowszechnianie tradycji narodowej i regionalnej, pielęgnowanie polskości oraz rozwój świadomości narodowej, obywatelskiej </w:t>
      </w:r>
      <w:r>
        <w:rPr>
          <w:iCs/>
        </w:rPr>
        <w:br/>
        <w:t>i kulturowej,</w:t>
      </w:r>
    </w:p>
    <w:p w:rsidR="00E149F8" w:rsidRDefault="00E149F8" w:rsidP="00E149F8">
      <w:pPr>
        <w:numPr>
          <w:ilvl w:val="0"/>
          <w:numId w:val="27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ochrona i promocja zdrowia,</w:t>
      </w:r>
    </w:p>
    <w:p w:rsidR="00E149F8" w:rsidRDefault="00E149F8" w:rsidP="00E149F8">
      <w:pPr>
        <w:numPr>
          <w:ilvl w:val="0"/>
          <w:numId w:val="28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działalność wspomagająca rozwój wspólnot i społeczności lokalnych gminy,</w:t>
      </w:r>
    </w:p>
    <w:p w:rsidR="00E149F8" w:rsidRDefault="00E149F8" w:rsidP="00E149F8">
      <w:pPr>
        <w:numPr>
          <w:ilvl w:val="0"/>
          <w:numId w:val="29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wypoczynek dzieci i młodzieży oraz organizacja ich czasu wolnego,</w:t>
      </w:r>
    </w:p>
    <w:p w:rsidR="00E149F8" w:rsidRDefault="00E149F8" w:rsidP="00E149F8">
      <w:pPr>
        <w:numPr>
          <w:ilvl w:val="0"/>
          <w:numId w:val="30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kultura, sztuka, ochrona dóbr kultury i dziedzictwa narodowego,</w:t>
      </w:r>
    </w:p>
    <w:p w:rsidR="00E149F8" w:rsidRDefault="00E149F8" w:rsidP="00E149F8">
      <w:pPr>
        <w:numPr>
          <w:ilvl w:val="0"/>
          <w:numId w:val="31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wspieranie i upowszechnianie kultury fizycznej i sportu,</w:t>
      </w:r>
    </w:p>
    <w:p w:rsidR="00E149F8" w:rsidRDefault="00E149F8" w:rsidP="00E149F8">
      <w:pPr>
        <w:numPr>
          <w:ilvl w:val="0"/>
          <w:numId w:val="32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turystyka i krajoznawstwo,</w:t>
      </w:r>
    </w:p>
    <w:p w:rsidR="00E149F8" w:rsidRDefault="00E149F8" w:rsidP="00E149F8">
      <w:pPr>
        <w:numPr>
          <w:ilvl w:val="0"/>
          <w:numId w:val="33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>działalność na rzecz integracji europejskiej oraz rozwijania kontaktów i współpracy między społeczeństwami,</w:t>
      </w:r>
    </w:p>
    <w:p w:rsidR="00E149F8" w:rsidRDefault="00E149F8" w:rsidP="00E149F8">
      <w:pPr>
        <w:numPr>
          <w:ilvl w:val="0"/>
          <w:numId w:val="34"/>
        </w:numPr>
        <w:tabs>
          <w:tab w:val="left" w:pos="720"/>
          <w:tab w:val="left" w:pos="1080"/>
        </w:tabs>
        <w:ind w:left="720"/>
        <w:jc w:val="both"/>
        <w:rPr>
          <w:iCs/>
        </w:rPr>
      </w:pPr>
      <w:r>
        <w:rPr>
          <w:iCs/>
        </w:rPr>
        <w:t xml:space="preserve">działalność na rzecz rodziny, macierzyństwa, rodzicielstwa, upowszechniania </w:t>
      </w:r>
      <w:r>
        <w:rPr>
          <w:iCs/>
        </w:rPr>
        <w:br/>
        <w:t>i ochrony praw dziecka i praw człowieka.</w:t>
      </w:r>
    </w:p>
    <w:p w:rsidR="00E149F8" w:rsidRDefault="00E149F8" w:rsidP="00E149F8">
      <w:pPr>
        <w:jc w:val="both"/>
      </w:pPr>
    </w:p>
    <w:p w:rsidR="00E149F8" w:rsidRDefault="00E149F8" w:rsidP="00E149F8">
      <w:pPr>
        <w:pStyle w:val="Nagwek1"/>
        <w:numPr>
          <w:ilvl w:val="0"/>
          <w:numId w:val="0"/>
        </w:numPr>
        <w:ind w:left="360"/>
        <w:jc w:val="both"/>
      </w:pPr>
      <w:r>
        <w:t>§ 7. Okres realizacji programu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Roczny program współpracy z organizacjami pozarządowymi na rok 2016 obowiązuje od dnia 1 stycznia 2016 r. do dnia 31 grudnia 2016 r.</w:t>
      </w:r>
    </w:p>
    <w:p w:rsidR="00E149F8" w:rsidRDefault="00E149F8" w:rsidP="00E149F8">
      <w:pPr>
        <w:jc w:val="both"/>
      </w:pPr>
    </w:p>
    <w:p w:rsidR="00E149F8" w:rsidRDefault="00E149F8" w:rsidP="00E149F8">
      <w:pPr>
        <w:tabs>
          <w:tab w:val="left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§ 8. Sposób realizacji programu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 w:rsidRPr="00511370">
        <w:rPr>
          <w:bCs/>
          <w:iCs/>
        </w:rPr>
        <w:t>1.</w:t>
      </w:r>
      <w:r>
        <w:rPr>
          <w:b/>
          <w:bCs/>
          <w:iCs/>
        </w:rPr>
        <w:t xml:space="preserve"> </w:t>
      </w:r>
      <w:r>
        <w:rPr>
          <w:iCs/>
        </w:rPr>
        <w:t>Program będzie realizowany w szczególności poprzez:</w:t>
      </w:r>
    </w:p>
    <w:p w:rsidR="00E149F8" w:rsidRDefault="00E149F8" w:rsidP="00E149F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zlecanie realizacji zadań publicznych: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a) w ramach otwartych konkurów ofert,</w:t>
      </w:r>
    </w:p>
    <w:p w:rsidR="00E149F8" w:rsidRDefault="00E149F8" w:rsidP="00E149F8">
      <w:pPr>
        <w:ind w:left="720"/>
        <w:jc w:val="both"/>
        <w:rPr>
          <w:iCs/>
        </w:rPr>
      </w:pPr>
      <w:r>
        <w:rPr>
          <w:iCs/>
        </w:rPr>
        <w:t>b) z pominięciem otwartego konkursu ofert,</w:t>
      </w:r>
    </w:p>
    <w:p w:rsidR="00E149F8" w:rsidRDefault="00E149F8" w:rsidP="00E149F8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samodzielne stanowiska pracy oraz jednostki organizacyjne Gminy Jeleniewo – w zakresie bieżącej współpracy z organizacjami pozarządowymi, która w szczególności polega na: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a) przygotowaniu i prowadzeniu konkursów ofert dla organizacji na realizację zadań finansowanych ze środków Gminy Jeleniewo,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b) sporządzaniu sprawozdań z finansowej i pozafinansowej współpracy z organizacjami pozarządowymi,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c) podejmowaniu i prowadzeniu bieżącej współpracy z organizacjami pozarządowymi statutowo prowadzącymi działalność pożytku publicznego,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d) udział swoich przedstawicieli w spotkaniach i szkoleniach dotyczących współpracy z organizacjami.</w:t>
      </w:r>
    </w:p>
    <w:p w:rsidR="00E149F8" w:rsidRDefault="00E149F8" w:rsidP="00E149F8">
      <w:pPr>
        <w:tabs>
          <w:tab w:val="left" w:pos="720"/>
        </w:tabs>
        <w:ind w:left="360"/>
        <w:jc w:val="both"/>
        <w:rPr>
          <w:iCs/>
        </w:rPr>
      </w:pPr>
      <w:r>
        <w:rPr>
          <w:iCs/>
        </w:rPr>
        <w:t>2. Podmiotami programu współpracy ze strony organizacji są organizacje pozarządowe oraz podmioty prowadzące działalność pożytku publicznego z terenu Gminy Jeleniewo lub których terenem jest Gmina Jeleniewo.</w:t>
      </w:r>
    </w:p>
    <w:p w:rsidR="00E149F8" w:rsidRDefault="00E149F8" w:rsidP="00E149F8">
      <w:pPr>
        <w:tabs>
          <w:tab w:val="left" w:pos="720"/>
        </w:tabs>
        <w:ind w:left="360"/>
        <w:jc w:val="both"/>
        <w:rPr>
          <w:iCs/>
        </w:rPr>
      </w:pPr>
      <w:r>
        <w:rPr>
          <w:iCs/>
        </w:rPr>
        <w:t>3. Realizację programu ze strony Urzędu koordynuje wyznaczony pracownik Urzędu Gminy Jeleniewo.</w:t>
      </w:r>
    </w:p>
    <w:p w:rsidR="00E149F8" w:rsidRDefault="00E149F8" w:rsidP="00E149F8">
      <w:pPr>
        <w:tabs>
          <w:tab w:val="left" w:pos="720"/>
        </w:tabs>
        <w:ind w:left="360"/>
        <w:jc w:val="both"/>
        <w:rPr>
          <w:iCs/>
        </w:rPr>
      </w:pPr>
    </w:p>
    <w:p w:rsidR="00E149F8" w:rsidRDefault="00E149F8" w:rsidP="00E149F8">
      <w:pPr>
        <w:tabs>
          <w:tab w:val="left" w:pos="360"/>
        </w:tabs>
        <w:ind w:left="360"/>
        <w:jc w:val="both"/>
        <w:rPr>
          <w:b/>
          <w:bCs/>
          <w:iCs/>
        </w:rPr>
      </w:pPr>
      <w:r>
        <w:rPr>
          <w:b/>
          <w:bCs/>
          <w:iCs/>
        </w:rPr>
        <w:t>§ 9. Wysokość środków przeznaczona na realizację programu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Wysokość środków przeznaczona na realizację programu określa uchwała budżetowa na rok 2016.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</w:p>
    <w:p w:rsidR="00E149F8" w:rsidRDefault="00E149F8" w:rsidP="00E149F8">
      <w:pPr>
        <w:tabs>
          <w:tab w:val="left" w:pos="360"/>
        </w:tabs>
        <w:ind w:left="360"/>
        <w:jc w:val="both"/>
        <w:rPr>
          <w:b/>
          <w:iCs/>
        </w:rPr>
      </w:pPr>
      <w:r w:rsidRPr="00896251">
        <w:rPr>
          <w:b/>
          <w:iCs/>
        </w:rPr>
        <w:t>§ 10. Sposób oceny realizacji programu.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1. miernikiem efektywności realizacji programu w danym roku będą informacje dotyczące w szczególności: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lastRenderedPageBreak/>
        <w:tab/>
        <w:t>1) liczby ogłoszonych otwartych konkursów ofert;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2) liczby ofert, które wpłynęły od organizacji;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3) liczby umów zawartych z organizacjami na realizację zadań publicznych w ramach środków finansowych przekazywanych organizacjom przez samorząd gminy;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4) liczby osób, które są adresatami realizowanych zadań publicznych w podziale na odbiorców bezpośrednich i pośrednich;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5) liczby osób zaangażowanych po stronie organizacji pozarządowych w realizację zadań publicznych, z podziałem na wolontariuszy i pracowników;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6) liczby organizacji pozarządowych podejmujących po raz pierwszy zadania publiczne w oparciu o dotacje;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7) wysokości kwot udzielonych dotacji;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ab/>
        <w:t>8) wielkości wkładu własnego organizacji pozarządowych w realizację zadań publicznych.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2. Bieżącym monitoringiem realizacji zadań Programu zajmą się właściwe merytorycznie stanowiska pracy.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3. Wójt nie później niż do 30 kwietnia 2017 r. przedłoży Radzie Gminy sprawozdanie z realizacji Programu.</w:t>
      </w:r>
    </w:p>
    <w:p w:rsidR="00E149F8" w:rsidRDefault="00E149F8" w:rsidP="00E149F8">
      <w:pPr>
        <w:tabs>
          <w:tab w:val="left" w:pos="360"/>
        </w:tabs>
        <w:ind w:left="360"/>
        <w:jc w:val="both"/>
        <w:rPr>
          <w:iCs/>
        </w:rPr>
      </w:pPr>
      <w:r>
        <w:rPr>
          <w:iCs/>
        </w:rPr>
        <w:t>4. Sprawozdanie, o którym mowa w ust. 3 zostanie upublicznione na stronie internetowej Urzędu.</w:t>
      </w:r>
    </w:p>
    <w:p w:rsidR="00E149F8" w:rsidRDefault="00E149F8" w:rsidP="00E149F8">
      <w:pPr>
        <w:rPr>
          <w:iCs/>
        </w:rPr>
      </w:pPr>
    </w:p>
    <w:p w:rsidR="00E149F8" w:rsidRPr="00515BE4" w:rsidRDefault="00E149F8" w:rsidP="00E149F8">
      <w:pPr>
        <w:ind w:left="360"/>
        <w:rPr>
          <w:b/>
          <w:iCs/>
        </w:rPr>
      </w:pPr>
      <w:r w:rsidRPr="00515BE4">
        <w:rPr>
          <w:b/>
          <w:iCs/>
        </w:rPr>
        <w:t>§ 11. Sposób tworzenia programu i przebieg konsultacji.</w:t>
      </w:r>
    </w:p>
    <w:p w:rsidR="00E149F8" w:rsidRDefault="00E149F8" w:rsidP="00E149F8">
      <w:pPr>
        <w:ind w:left="360"/>
        <w:rPr>
          <w:iCs/>
        </w:rPr>
      </w:pPr>
      <w:r>
        <w:rPr>
          <w:iCs/>
        </w:rPr>
        <w:t>1. Przygotowanie Programu objęło realizację następujących działań:</w:t>
      </w:r>
    </w:p>
    <w:p w:rsidR="00E149F8" w:rsidRDefault="00E149F8" w:rsidP="00E149F8">
      <w:pPr>
        <w:ind w:left="360" w:firstLine="348"/>
        <w:rPr>
          <w:iCs/>
        </w:rPr>
      </w:pPr>
      <w:r>
        <w:rPr>
          <w:iCs/>
        </w:rPr>
        <w:t>1) opracowanie projektu Programu;</w:t>
      </w:r>
    </w:p>
    <w:p w:rsidR="00E149F8" w:rsidRDefault="00E149F8" w:rsidP="00E149F8">
      <w:pPr>
        <w:ind w:left="360" w:firstLine="348"/>
        <w:jc w:val="both"/>
        <w:rPr>
          <w:iCs/>
        </w:rPr>
      </w:pPr>
      <w:r>
        <w:rPr>
          <w:iCs/>
        </w:rPr>
        <w:t>2) skierowanie projektu Programu do konsultacji z organizacjami pozarządowymi oraz innymi podmiotami prowadzącymi działalność pożytku publicznego;</w:t>
      </w:r>
    </w:p>
    <w:p w:rsidR="00E149F8" w:rsidRDefault="00E149F8" w:rsidP="00E149F8">
      <w:pPr>
        <w:ind w:left="360" w:firstLine="348"/>
        <w:rPr>
          <w:iCs/>
        </w:rPr>
      </w:pPr>
      <w:r>
        <w:rPr>
          <w:iCs/>
        </w:rPr>
        <w:t>3) rozpatrzenie uwag i opinii złożonych przez organizacje pozarządowe podczas konsultacji;</w:t>
      </w:r>
    </w:p>
    <w:p w:rsidR="00E149F8" w:rsidRDefault="00E149F8" w:rsidP="00E149F8">
      <w:pPr>
        <w:ind w:left="360" w:firstLine="348"/>
        <w:rPr>
          <w:iCs/>
        </w:rPr>
      </w:pPr>
      <w:r>
        <w:rPr>
          <w:iCs/>
        </w:rPr>
        <w:t>4) przedłożenie Radzie Gminy projektu uchwały.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2. Po uchwaleniu przez Radę Gminy Jeleniewo Programu zostanie on zamieszczony na stronie internetowej Gminy Jeleniewo oraz Biuletynie Informacji Publicznej.</w:t>
      </w:r>
    </w:p>
    <w:p w:rsidR="00E149F8" w:rsidRDefault="00E149F8" w:rsidP="00E149F8">
      <w:pPr>
        <w:ind w:left="360"/>
        <w:rPr>
          <w:iCs/>
        </w:rPr>
      </w:pPr>
    </w:p>
    <w:p w:rsidR="00E149F8" w:rsidRPr="00515BE4" w:rsidRDefault="00E149F8" w:rsidP="00E149F8">
      <w:pPr>
        <w:ind w:left="360"/>
        <w:jc w:val="both"/>
        <w:rPr>
          <w:b/>
          <w:iCs/>
        </w:rPr>
      </w:pPr>
      <w:r w:rsidRPr="00515BE4">
        <w:rPr>
          <w:b/>
          <w:iCs/>
        </w:rPr>
        <w:t xml:space="preserve">§ 12. Powoływanie i zasady działania komisji konkursowych do opiniowania ofert </w:t>
      </w:r>
      <w:r>
        <w:rPr>
          <w:b/>
          <w:iCs/>
        </w:rPr>
        <w:br/>
      </w:r>
      <w:r w:rsidRPr="00515BE4">
        <w:rPr>
          <w:b/>
          <w:iCs/>
        </w:rPr>
        <w:t>w otwartych konkursach ofert.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1. Komisje konkursowe powoływane są zarządzeniem Wójta w celu opiniowania ofert złożonych przez organizacje pozarządowe i inne organizacje pożytku publicznego w ramach otwartych konkursów ofert.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2. Komisja działa w składzie 3 osób.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3. W skład komisji wchodzą pracownicy Urzędu.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4. Przewodniczący komisji może zaprosić do prac komisji z głosem doradczym, osobę lub osoby posiadające specjalistyczną wiedzę w dziedzinie obejmującej zakres zadań publicznych, których dotyczy konkurs.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5. Członkowie komisji konkursowej przed rozpoczęciem pracy komisji składają oświadczenie, że nie są członkami organizacji, która złożyła ofertę konkursową.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6. Obsługę administracyjno-biurową komisji konkursowych prowadzi pracownik Urzędu.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7. Komisja obraduje na posiedzeniach zamkniętych, bez udziału oferentów.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8. Dla ważności obrad komisji niezbędny jest udział co najmniej dwóch członków z jej składu, w tym obligatoryjnie przewodniczącego lub zastępcy przewodniczącego komisji.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9. Z przebiegu prac komisji sporządza się protokół.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10. Protokół zostaje przedłożony Wójtowi.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t>11. Ostateczną decyzję o udzieleniu dotacji podejmuje Wójt w drodze zarządzenia.</w:t>
      </w:r>
    </w:p>
    <w:p w:rsidR="00E149F8" w:rsidRDefault="00E149F8" w:rsidP="00E149F8">
      <w:pPr>
        <w:ind w:left="360"/>
        <w:jc w:val="both"/>
        <w:rPr>
          <w:iCs/>
        </w:rPr>
      </w:pPr>
      <w:r>
        <w:rPr>
          <w:iCs/>
        </w:rPr>
        <w:lastRenderedPageBreak/>
        <w:t>12. Komisja konkursowa działa na podstawie zarządzenia w sprawie powołania Komisji Konkursowej.</w:t>
      </w:r>
    </w:p>
    <w:p w:rsidR="00E149F8" w:rsidRDefault="00E149F8" w:rsidP="00E149F8">
      <w:pPr>
        <w:ind w:left="360"/>
        <w:jc w:val="both"/>
        <w:rPr>
          <w:iCs/>
        </w:rPr>
      </w:pPr>
    </w:p>
    <w:p w:rsidR="00E149F8" w:rsidRDefault="00E149F8" w:rsidP="00E149F8">
      <w:pPr>
        <w:pStyle w:val="NormalnyWeb"/>
        <w:jc w:val="both"/>
        <w:rPr>
          <w:rStyle w:val="Pogrubienie"/>
        </w:rPr>
      </w:pPr>
      <w:r w:rsidRPr="007F56BB">
        <w:rPr>
          <w:b/>
          <w:iCs/>
        </w:rPr>
        <w:t>§ 13.</w:t>
      </w:r>
      <w:r>
        <w:rPr>
          <w:iCs/>
        </w:rPr>
        <w:t xml:space="preserve"> </w:t>
      </w:r>
      <w:r>
        <w:rPr>
          <w:rStyle w:val="Pogrubienie"/>
        </w:rPr>
        <w:t>Postanowienie</w:t>
      </w:r>
      <w:r w:rsidRPr="002531A3">
        <w:rPr>
          <w:rStyle w:val="Pogrubienie"/>
        </w:rPr>
        <w:t xml:space="preserve"> końcowe</w:t>
      </w:r>
      <w:r>
        <w:rPr>
          <w:rStyle w:val="Pogrubienie"/>
        </w:rPr>
        <w:t>.</w:t>
      </w:r>
    </w:p>
    <w:p w:rsidR="00E149F8" w:rsidRPr="00E149F8" w:rsidRDefault="00E149F8" w:rsidP="00E149F8">
      <w:pPr>
        <w:pStyle w:val="NormalnyWeb"/>
        <w:jc w:val="both"/>
        <w:rPr>
          <w:rStyle w:val="Pogrubienie"/>
          <w:b w:val="0"/>
        </w:rPr>
      </w:pPr>
      <w:r w:rsidRPr="00E149F8">
        <w:rPr>
          <w:rStyle w:val="Pogrubienie"/>
          <w:b w:val="0"/>
        </w:rPr>
        <w:t>W zakresie nieuregulowanym w Programie do współpracy Gminy z organizacjami pozarządowymi stosuje się przepisy ustawy.</w:t>
      </w:r>
    </w:p>
    <w:p w:rsidR="00E149F8" w:rsidRDefault="00E149F8" w:rsidP="00E149F8">
      <w:pPr>
        <w:ind w:left="360"/>
        <w:jc w:val="both"/>
        <w:rPr>
          <w:iCs/>
        </w:rPr>
      </w:pPr>
    </w:p>
    <w:p w:rsidR="00E149F8" w:rsidRDefault="00E149F8" w:rsidP="00E149F8">
      <w:pPr>
        <w:ind w:left="360"/>
        <w:rPr>
          <w:iCs/>
        </w:rPr>
      </w:pPr>
    </w:p>
    <w:p w:rsidR="00E149F8" w:rsidRDefault="00E149F8" w:rsidP="00E149F8">
      <w:pPr>
        <w:ind w:left="360"/>
        <w:rPr>
          <w:rFonts w:ascii="Trebuchet MS" w:hAnsi="Trebuchet MS"/>
          <w:sz w:val="22"/>
          <w:szCs w:val="22"/>
        </w:rPr>
      </w:pPr>
      <w:r>
        <w:rPr>
          <w:iCs/>
        </w:rPr>
        <w:t xml:space="preserve"> </w:t>
      </w:r>
    </w:p>
    <w:p w:rsidR="00BE6DFA" w:rsidRDefault="00BE6DFA">
      <w:pPr>
        <w:tabs>
          <w:tab w:val="left" w:pos="1440"/>
        </w:tabs>
        <w:ind w:left="720"/>
        <w:jc w:val="both"/>
        <w:rPr>
          <w:iCs/>
        </w:rPr>
      </w:pPr>
    </w:p>
    <w:p w:rsidR="00BE6DFA" w:rsidRDefault="00BE6DFA">
      <w:pPr>
        <w:tabs>
          <w:tab w:val="left" w:pos="1440"/>
        </w:tabs>
        <w:ind w:left="720"/>
        <w:jc w:val="both"/>
        <w:rPr>
          <w:iCs/>
        </w:rPr>
      </w:pPr>
    </w:p>
    <w:p w:rsidR="00BE6DFA" w:rsidRDefault="00BE6DFA">
      <w:pPr>
        <w:tabs>
          <w:tab w:val="left" w:pos="720"/>
        </w:tabs>
        <w:jc w:val="both"/>
        <w:rPr>
          <w:iCs/>
        </w:rPr>
      </w:pPr>
    </w:p>
    <w:p w:rsidR="00BE6DFA" w:rsidRDefault="00BE6DFA">
      <w:pPr>
        <w:jc w:val="both"/>
      </w:pPr>
    </w:p>
    <w:p w:rsidR="00D74E15" w:rsidRDefault="00D74E15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970052" w:rsidRDefault="00970052">
      <w:pPr>
        <w:jc w:val="both"/>
      </w:pPr>
    </w:p>
    <w:p w:rsidR="00E149F8" w:rsidRDefault="00E149F8">
      <w:pPr>
        <w:suppressAutoHyphens w:val="0"/>
      </w:pPr>
      <w:r>
        <w:br w:type="page"/>
      </w:r>
    </w:p>
    <w:p w:rsidR="00970052" w:rsidRDefault="00970052">
      <w:pPr>
        <w:jc w:val="both"/>
      </w:pP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Formularz konsultacji projektu uchwały w sprawie przyjęcia Programu Współpracy Gminy Jeleniewo z Organizacjami Pozarządowymi i Innymi Podmiotami Prowadzącymi Działalność Pożytku Publicznego na 201</w:t>
      </w:r>
      <w:r w:rsidR="00582C46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rok.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  <w:sz w:val="26"/>
          <w:szCs w:val="26"/>
        </w:rPr>
      </w:pP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UWAGI DO PROJEKTU PROGRAMU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"/>
        <w:gridCol w:w="2745"/>
        <w:gridCol w:w="3390"/>
        <w:gridCol w:w="2504"/>
      </w:tblGrid>
      <w:tr w:rsidR="00B552F8">
        <w:trPr>
          <w:tblHeader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Nagwektabeli"/>
              <w:snapToGrid w:val="0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Obecny zapis Programu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Proponowane brzmienie zapisu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2F8" w:rsidRDefault="00B552F8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Uzasadnienie</w:t>
            </w:r>
          </w:p>
        </w:tc>
      </w:tr>
      <w:tr w:rsidR="00B552F8">
        <w:tc>
          <w:tcPr>
            <w:tcW w:w="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Zawartotabeli"/>
              <w:snapToGrid w:val="0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  <w:p w:rsidR="00B552F8" w:rsidRDefault="00B552F8">
            <w:pPr>
              <w:pStyle w:val="Zawartotabeli"/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Zawartotabeli"/>
              <w:snapToGrid w:val="0"/>
            </w:pPr>
          </w:p>
        </w:tc>
        <w:tc>
          <w:tcPr>
            <w:tcW w:w="3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52F8" w:rsidRDefault="00B552F8">
            <w:pPr>
              <w:pStyle w:val="Zawartotabeli"/>
              <w:snapToGrid w:val="0"/>
            </w:pPr>
          </w:p>
        </w:tc>
        <w:tc>
          <w:tcPr>
            <w:tcW w:w="2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2F8" w:rsidRDefault="00B552F8">
            <w:pPr>
              <w:pStyle w:val="Zawartotabeli"/>
              <w:snapToGrid w:val="0"/>
            </w:pPr>
          </w:p>
        </w:tc>
      </w:tr>
    </w:tbl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</w:pP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</w:pPr>
      <w:r>
        <w:t>Opinia o programie z uzasadnieniem: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</w:pPr>
      <w:r>
        <w:t>Nazwa i adres organizacji pozarządowej oraz imię i nazwisko osoby wypełniającej formularz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>Nie będą rozpatrywane uwagi i opinie:</w:t>
      </w:r>
    </w:p>
    <w:p w:rsidR="00B552F8" w:rsidRDefault="00494A48" w:rsidP="00494A48">
      <w:pPr>
        <w:tabs>
          <w:tab w:val="left" w:pos="720"/>
          <w:tab w:val="left" w:pos="900"/>
        </w:tabs>
        <w:ind w:left="360"/>
        <w:rPr>
          <w:b/>
          <w:bCs/>
        </w:rPr>
      </w:pPr>
      <w:r>
        <w:rPr>
          <w:b/>
          <w:bCs/>
        </w:rPr>
        <w:t xml:space="preserve"> - </w:t>
      </w:r>
      <w:r w:rsidR="00B552F8">
        <w:rPr>
          <w:b/>
          <w:bCs/>
        </w:rPr>
        <w:t>zgłoszone anonimowo</w:t>
      </w:r>
    </w:p>
    <w:p w:rsidR="00B552F8" w:rsidRDefault="00494A48" w:rsidP="00494A48">
      <w:pPr>
        <w:tabs>
          <w:tab w:val="left" w:pos="720"/>
          <w:tab w:val="left" w:pos="900"/>
        </w:tabs>
        <w:ind w:left="360"/>
        <w:rPr>
          <w:b/>
          <w:bCs/>
          <w:vertAlign w:val="superscript"/>
        </w:rPr>
      </w:pPr>
      <w:r>
        <w:rPr>
          <w:b/>
          <w:bCs/>
        </w:rPr>
        <w:t xml:space="preserve"> - </w:t>
      </w:r>
      <w:r w:rsidR="002129DE">
        <w:rPr>
          <w:b/>
          <w:bCs/>
        </w:rPr>
        <w:t xml:space="preserve">po dniu  </w:t>
      </w:r>
      <w:r w:rsidR="00582C46">
        <w:rPr>
          <w:b/>
          <w:bCs/>
        </w:rPr>
        <w:t>28</w:t>
      </w:r>
      <w:r w:rsidR="00C665DB">
        <w:rPr>
          <w:b/>
          <w:bCs/>
        </w:rPr>
        <w:t xml:space="preserve"> grudnia </w:t>
      </w:r>
      <w:r w:rsidR="00B552F8">
        <w:rPr>
          <w:b/>
          <w:bCs/>
        </w:rPr>
        <w:t>201</w:t>
      </w:r>
      <w:r w:rsidR="00582C46">
        <w:rPr>
          <w:b/>
          <w:bCs/>
        </w:rPr>
        <w:t>5</w:t>
      </w:r>
      <w:r w:rsidR="00B552F8">
        <w:rPr>
          <w:b/>
          <w:bCs/>
        </w:rPr>
        <w:t>r. po godz. 15</w:t>
      </w:r>
      <w:r w:rsidR="00B552F8">
        <w:rPr>
          <w:b/>
          <w:bCs/>
          <w:vertAlign w:val="superscript"/>
        </w:rPr>
        <w:t>30</w:t>
      </w:r>
    </w:p>
    <w:p w:rsidR="00B552F8" w:rsidRDefault="00B552F8" w:rsidP="00B552F8">
      <w:pPr>
        <w:tabs>
          <w:tab w:val="left" w:pos="360"/>
          <w:tab w:val="left" w:pos="720"/>
          <w:tab w:val="left" w:pos="900"/>
        </w:tabs>
        <w:ind w:left="360"/>
        <w:rPr>
          <w:b/>
          <w:bCs/>
          <w:vertAlign w:val="superscript"/>
        </w:rPr>
      </w:pPr>
    </w:p>
    <w:p w:rsidR="00582C46" w:rsidRPr="00582C46" w:rsidRDefault="00B552F8" w:rsidP="00582C46">
      <w:pPr>
        <w:tabs>
          <w:tab w:val="left" w:pos="360"/>
          <w:tab w:val="left" w:pos="720"/>
          <w:tab w:val="left" w:pos="900"/>
        </w:tabs>
        <w:ind w:left="360"/>
        <w:rPr>
          <w:sz w:val="26"/>
          <w:szCs w:val="26"/>
        </w:rPr>
      </w:pPr>
      <w:r>
        <w:rPr>
          <w:b/>
          <w:bCs/>
        </w:rPr>
        <w:t xml:space="preserve">Formularz może być złożony w wersji papierowej (Urząd Gminy Jeleniewo, ul. Słoneczna 3, 16-404 Jeleniewo lub w wersji elektronicznej na adres: </w:t>
      </w:r>
      <w:hyperlink r:id="rId6" w:history="1">
        <w:r w:rsidR="00582C46" w:rsidRPr="00582C46">
          <w:rPr>
            <w:rStyle w:val="Hipercze"/>
            <w:color w:val="auto"/>
          </w:rPr>
          <w:t>ug_jeleniewo@pro.onet.pl</w:t>
        </w:r>
      </w:hyperlink>
      <w:r w:rsidR="00582C46">
        <w:t>)</w:t>
      </w:r>
    </w:p>
    <w:p w:rsidR="00B552F8" w:rsidRPr="00582C46" w:rsidRDefault="00B552F8" w:rsidP="00B552F8">
      <w:pPr>
        <w:jc w:val="both"/>
      </w:pPr>
    </w:p>
    <w:p w:rsidR="00B552F8" w:rsidRDefault="00B552F8">
      <w:pPr>
        <w:jc w:val="both"/>
      </w:pPr>
    </w:p>
    <w:p w:rsidR="00B552F8" w:rsidRDefault="00B552F8">
      <w:pPr>
        <w:jc w:val="both"/>
      </w:pPr>
    </w:p>
    <w:sectPr w:rsidR="00B552F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Outline"/>
    <w:lvl w:ilvl="0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u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)%6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)%7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142"/>
        </w:tabs>
        <w:ind w:left="142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2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3"/>
    <w:lvl w:ilvl="0">
      <w:start w:val="10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28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multilevel"/>
    <w:tmpl w:val="0000001D"/>
    <w:name w:val="WW8Num29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7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4"/>
    <w:lvl w:ilvl="0">
      <w:start w:val="9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multi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6">
    <w:nsid w:val="2539237C"/>
    <w:multiLevelType w:val="hybridMultilevel"/>
    <w:tmpl w:val="4CD86DCC"/>
    <w:lvl w:ilvl="0" w:tplc="9564C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5297C73"/>
    <w:multiLevelType w:val="hybridMultilevel"/>
    <w:tmpl w:val="5DD2D580"/>
    <w:lvl w:ilvl="0" w:tplc="00A2A034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E52A3D"/>
    <w:multiLevelType w:val="hybridMultilevel"/>
    <w:tmpl w:val="CD9A3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4"/>
  </w:num>
  <w:num w:numId="38">
    <w:abstractNumId w:val="38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B6"/>
    <w:rsid w:val="000112C3"/>
    <w:rsid w:val="00040005"/>
    <w:rsid w:val="00146F3F"/>
    <w:rsid w:val="002129DE"/>
    <w:rsid w:val="00270EB6"/>
    <w:rsid w:val="00275B6E"/>
    <w:rsid w:val="003A2D85"/>
    <w:rsid w:val="00421EA0"/>
    <w:rsid w:val="00494A48"/>
    <w:rsid w:val="004B4120"/>
    <w:rsid w:val="0055212A"/>
    <w:rsid w:val="00582C46"/>
    <w:rsid w:val="00584462"/>
    <w:rsid w:val="00617F3C"/>
    <w:rsid w:val="00661879"/>
    <w:rsid w:val="006671C8"/>
    <w:rsid w:val="007B2BC9"/>
    <w:rsid w:val="008E4079"/>
    <w:rsid w:val="00917F60"/>
    <w:rsid w:val="00947684"/>
    <w:rsid w:val="00970052"/>
    <w:rsid w:val="009F3071"/>
    <w:rsid w:val="00A16627"/>
    <w:rsid w:val="00A338C2"/>
    <w:rsid w:val="00A5214E"/>
    <w:rsid w:val="00B552F8"/>
    <w:rsid w:val="00BE0537"/>
    <w:rsid w:val="00BE6DFA"/>
    <w:rsid w:val="00BF518D"/>
    <w:rsid w:val="00C4749B"/>
    <w:rsid w:val="00C5107E"/>
    <w:rsid w:val="00C665DB"/>
    <w:rsid w:val="00D74E15"/>
    <w:rsid w:val="00D74EEB"/>
    <w:rsid w:val="00E149F8"/>
    <w:rsid w:val="00E65EFA"/>
    <w:rsid w:val="00EC4E24"/>
    <w:rsid w:val="00ED165E"/>
    <w:rsid w:val="00F23D0F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30E6-C9CB-44F3-9661-F1E9493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Cs/>
    </w:rPr>
  </w:style>
  <w:style w:type="paragraph" w:styleId="Nagwek2">
    <w:name w:val="heading 2"/>
    <w:basedOn w:val="Normalny"/>
    <w:next w:val="Normalny"/>
    <w:qFormat/>
    <w:pPr>
      <w:keepNext/>
      <w:ind w:left="720" w:hanging="360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pPr>
      <w:keepNext/>
      <w:ind w:firstLine="360"/>
      <w:outlineLvl w:val="2"/>
    </w:pPr>
    <w:rPr>
      <w:b/>
      <w:bCs/>
      <w:iCs/>
    </w:rPr>
  </w:style>
  <w:style w:type="paragraph" w:styleId="Nagwek4">
    <w:name w:val="heading 4"/>
    <w:basedOn w:val="Normalny"/>
    <w:next w:val="Normalny"/>
    <w:qFormat/>
    <w:pPr>
      <w:keepNext/>
      <w:ind w:left="1440" w:hanging="1080"/>
      <w:outlineLvl w:val="3"/>
    </w:pPr>
    <w:rPr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7">
    <w:name w:val="WW8Num2z7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7">
    <w:name w:val="WW8Num1z7"/>
    <w:rPr>
      <w:rFonts w:ascii="Times New Roman" w:hAnsi="Times New Roman"/>
      <w:color w:val="auto"/>
      <w:sz w:val="24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."/>
    <w:pPr>
      <w:numPr>
        <w:numId w:val="2"/>
      </w:numPr>
      <w:suppressAutoHyphens/>
      <w:jc w:val="both"/>
    </w:pPr>
    <w:rPr>
      <w:bCs/>
      <w:sz w:val="24"/>
      <w:lang w:eastAsia="ar-SA"/>
    </w:rPr>
  </w:style>
  <w:style w:type="paragraph" w:styleId="Tytu">
    <w:name w:val="Title"/>
    <w:basedOn w:val="Normalny"/>
    <w:next w:val="Podtytu"/>
    <w:qFormat/>
    <w:pPr>
      <w:jc w:val="center"/>
    </w:pPr>
    <w:rPr>
      <w:sz w:val="4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tabs>
        <w:tab w:val="left" w:pos="720"/>
      </w:tabs>
      <w:ind w:left="360"/>
      <w:jc w:val="both"/>
    </w:pPr>
    <w:rPr>
      <w:i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720" w:hanging="360"/>
      <w:jc w:val="both"/>
    </w:pPr>
    <w:rPr>
      <w:iCs/>
    </w:rPr>
  </w:style>
  <w:style w:type="paragraph" w:customStyle="1" w:styleId="Tekstpodstawowywcity31">
    <w:name w:val="Tekst podstawowy wcięty 31"/>
    <w:basedOn w:val="Normalny"/>
    <w:pPr>
      <w:ind w:left="1800" w:hanging="360"/>
      <w:jc w:val="both"/>
    </w:pPr>
    <w:rPr>
      <w:iCs/>
    </w:rPr>
  </w:style>
  <w:style w:type="character" w:styleId="Hipercze">
    <w:name w:val="Hyperlink"/>
    <w:rsid w:val="00970052"/>
    <w:rPr>
      <w:color w:val="000080"/>
      <w:u w:val="single"/>
    </w:rPr>
  </w:style>
  <w:style w:type="paragraph" w:customStyle="1" w:styleId="Zawartotabeli">
    <w:name w:val="Zawartość tabeli"/>
    <w:basedOn w:val="Normalny"/>
    <w:rsid w:val="00B552F8"/>
    <w:pPr>
      <w:suppressLineNumbers/>
    </w:pPr>
  </w:style>
  <w:style w:type="paragraph" w:customStyle="1" w:styleId="Nagwektabeli">
    <w:name w:val="Nagłówek tabeli"/>
    <w:basedOn w:val="Zawartotabeli"/>
    <w:rsid w:val="00B552F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9F3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F3071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149F8"/>
    <w:pPr>
      <w:ind w:left="720"/>
      <w:contextualSpacing/>
    </w:pPr>
  </w:style>
  <w:style w:type="paragraph" w:styleId="NormalnyWeb">
    <w:name w:val="Normal (Web)"/>
    <w:basedOn w:val="Normalny"/>
    <w:unhideWhenUsed/>
    <w:rsid w:val="00E149F8"/>
    <w:pPr>
      <w:suppressAutoHyphens w:val="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1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_jeleniewo@pro.onet.pl" TargetMode="External"/><Relationship Id="rId5" Type="http://schemas.openxmlformats.org/officeDocument/2006/relationships/hyperlink" Target="mailto:ug_jeleniewo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2044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III/</vt:lpstr>
    </vt:vector>
  </TitlesOfParts>
  <Company>Jeleniewo</Company>
  <LinksUpToDate>false</LinksUpToDate>
  <CharactersWithSpaces>14283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mailto:nieruchomosci@jeleniewo.i-gmina.pl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</dc:title>
  <dc:subject/>
  <dc:creator>MARIA</dc:creator>
  <cp:keywords/>
  <dc:description/>
  <cp:lastModifiedBy>MARIA</cp:lastModifiedBy>
  <cp:revision>3</cp:revision>
  <cp:lastPrinted>2016-02-08T07:13:00Z</cp:lastPrinted>
  <dcterms:created xsi:type="dcterms:W3CDTF">2016-02-05T13:37:00Z</dcterms:created>
  <dcterms:modified xsi:type="dcterms:W3CDTF">2016-02-08T07:30:00Z</dcterms:modified>
</cp:coreProperties>
</file>