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30" w:rsidRDefault="002E4A30" w:rsidP="001D0754">
      <w:pPr>
        <w:pStyle w:val="Tytuaktu"/>
        <w:rPr>
          <w:szCs w:val="20"/>
          <w:lang w:eastAsia="ar-SA"/>
        </w:rPr>
      </w:pPr>
      <w:r>
        <w:rPr>
          <w:szCs w:val="20"/>
          <w:lang w:eastAsia="ar-SA"/>
        </w:rPr>
        <w:t xml:space="preserve">uchwała nr </w:t>
      </w:r>
      <w:r w:rsidR="00DC4D0E">
        <w:rPr>
          <w:szCs w:val="20"/>
          <w:lang w:eastAsia="ar-SA"/>
        </w:rPr>
        <w:t>VIII</w:t>
      </w:r>
      <w:r w:rsidR="001D0754">
        <w:rPr>
          <w:szCs w:val="20"/>
          <w:lang w:eastAsia="ar-SA"/>
        </w:rPr>
        <w:t>.41.</w:t>
      </w:r>
      <w:r>
        <w:rPr>
          <w:szCs w:val="20"/>
          <w:lang w:eastAsia="ar-SA"/>
        </w:rPr>
        <w:t>201</w:t>
      </w:r>
      <w:r w:rsidR="00ED2234">
        <w:rPr>
          <w:szCs w:val="20"/>
          <w:lang w:eastAsia="ar-SA"/>
        </w:rPr>
        <w:t>5</w:t>
      </w:r>
    </w:p>
    <w:p w:rsidR="002E4A30" w:rsidRDefault="002E4A30" w:rsidP="002E4A30">
      <w:pPr>
        <w:pStyle w:val="Tytuaktu"/>
      </w:pPr>
      <w:r>
        <w:t>Rady gminy jeleniewo</w:t>
      </w:r>
    </w:p>
    <w:p w:rsidR="002E4A30" w:rsidRDefault="002E4A30" w:rsidP="002E4A30">
      <w:pPr>
        <w:pStyle w:val="zdnia"/>
        <w:numPr>
          <w:ilvl w:val="0"/>
          <w:numId w:val="2"/>
        </w:numPr>
        <w:tabs>
          <w:tab w:val="left" w:pos="0"/>
        </w:tabs>
        <w:rPr>
          <w:szCs w:val="20"/>
          <w:lang w:eastAsia="ar-SA"/>
        </w:rPr>
      </w:pPr>
      <w:r>
        <w:rPr>
          <w:szCs w:val="20"/>
          <w:lang w:eastAsia="ar-SA"/>
        </w:rPr>
        <w:t xml:space="preserve">z dnia </w:t>
      </w:r>
      <w:r w:rsidR="001D0754">
        <w:rPr>
          <w:szCs w:val="20"/>
          <w:lang w:eastAsia="ar-SA"/>
        </w:rPr>
        <w:t xml:space="preserve">6 sierpnia </w:t>
      </w:r>
      <w:r>
        <w:rPr>
          <w:szCs w:val="20"/>
          <w:lang w:eastAsia="ar-SA"/>
        </w:rPr>
        <w:t>201</w:t>
      </w:r>
      <w:r w:rsidR="00ED2234">
        <w:rPr>
          <w:szCs w:val="20"/>
          <w:lang w:eastAsia="ar-SA"/>
        </w:rPr>
        <w:t>5</w:t>
      </w:r>
      <w:r>
        <w:rPr>
          <w:szCs w:val="20"/>
          <w:lang w:eastAsia="ar-SA"/>
        </w:rPr>
        <w:t xml:space="preserve"> r.</w:t>
      </w:r>
    </w:p>
    <w:p w:rsidR="00A52E12" w:rsidRDefault="00A52E12" w:rsidP="00DC4D0E">
      <w:pPr>
        <w:pStyle w:val="metryka"/>
        <w:numPr>
          <w:ilvl w:val="0"/>
          <w:numId w:val="2"/>
        </w:numPr>
        <w:jc w:val="center"/>
      </w:pPr>
      <w:r>
        <w:rPr>
          <w:rStyle w:val="Pogrubienie"/>
        </w:rPr>
        <w:t>w sprawie wyrażenia zgody na dzierżawę na okres 10 lat oraz odstąpienia od przetargowego trybu zawarcia umowy dzierżawy nieruchomości gruntowych stanowiących własność Gminy Jeleniewo</w:t>
      </w:r>
    </w:p>
    <w:p w:rsidR="002E4A30" w:rsidRDefault="002E4A30" w:rsidP="002E4A30">
      <w:pPr>
        <w:pStyle w:val="wsprawie"/>
        <w:tabs>
          <w:tab w:val="left" w:pos="0"/>
        </w:tabs>
        <w:rPr>
          <w:szCs w:val="20"/>
          <w:lang w:eastAsia="ar-SA"/>
        </w:rPr>
      </w:pPr>
    </w:p>
    <w:p w:rsidR="00A52E12" w:rsidRDefault="002E4A30" w:rsidP="00A64649">
      <w:pPr>
        <w:pStyle w:val="wsprawie"/>
        <w:numPr>
          <w:ilvl w:val="0"/>
          <w:numId w:val="0"/>
        </w:numPr>
        <w:tabs>
          <w:tab w:val="left" w:pos="0"/>
        </w:tabs>
        <w:jc w:val="both"/>
      </w:pPr>
      <w:r>
        <w:rPr>
          <w:b w:val="0"/>
          <w:szCs w:val="20"/>
          <w:lang w:eastAsia="ar-SA"/>
        </w:rPr>
        <w:tab/>
      </w:r>
      <w:r w:rsidRPr="00984FD2">
        <w:rPr>
          <w:b w:val="0"/>
          <w:szCs w:val="20"/>
          <w:lang w:eastAsia="ar-SA"/>
        </w:rPr>
        <w:t>Na podstawie art. 18 ust. 2 pkt 9 lit. a ustawy z dnia  8 marca 1990 r</w:t>
      </w:r>
      <w:r w:rsidR="00DC4D0E">
        <w:rPr>
          <w:b w:val="0"/>
          <w:szCs w:val="20"/>
          <w:lang w:eastAsia="ar-SA"/>
        </w:rPr>
        <w:t>.</w:t>
      </w:r>
      <w:r w:rsidRPr="00984FD2">
        <w:rPr>
          <w:b w:val="0"/>
          <w:szCs w:val="20"/>
          <w:lang w:eastAsia="ar-SA"/>
        </w:rPr>
        <w:t xml:space="preserve"> o samorządzie gminnym </w:t>
      </w:r>
      <w:r w:rsidR="003C2A5D" w:rsidRPr="00984FD2">
        <w:rPr>
          <w:b w:val="0"/>
        </w:rPr>
        <w:t xml:space="preserve">(Dz. U. z  2013 r. </w:t>
      </w:r>
      <w:r w:rsidR="00DC4D0E" w:rsidRPr="00DC4D0E">
        <w:rPr>
          <w:b w:val="0"/>
          <w:szCs w:val="28"/>
        </w:rPr>
        <w:t>poz.</w:t>
      </w:r>
      <w:r w:rsidR="00DC4D0E">
        <w:rPr>
          <w:b w:val="0"/>
          <w:szCs w:val="28"/>
        </w:rPr>
        <w:t xml:space="preserve"> </w:t>
      </w:r>
      <w:r w:rsidR="00DC4D0E" w:rsidRPr="00DC4D0E">
        <w:rPr>
          <w:b w:val="0"/>
          <w:szCs w:val="28"/>
        </w:rPr>
        <w:t>594, poz.</w:t>
      </w:r>
      <w:r w:rsidR="00DC4D0E">
        <w:rPr>
          <w:b w:val="0"/>
          <w:szCs w:val="28"/>
        </w:rPr>
        <w:t xml:space="preserve"> </w:t>
      </w:r>
      <w:r w:rsidR="00DC4D0E" w:rsidRPr="00DC4D0E">
        <w:rPr>
          <w:b w:val="0"/>
          <w:szCs w:val="28"/>
        </w:rPr>
        <w:t>645 i poz.</w:t>
      </w:r>
      <w:r w:rsidR="00DC4D0E">
        <w:rPr>
          <w:b w:val="0"/>
          <w:szCs w:val="28"/>
        </w:rPr>
        <w:t xml:space="preserve"> </w:t>
      </w:r>
      <w:r w:rsidR="00DC4D0E" w:rsidRPr="00DC4D0E">
        <w:rPr>
          <w:b w:val="0"/>
          <w:szCs w:val="28"/>
        </w:rPr>
        <w:t>1318, z 2014 r. poz.</w:t>
      </w:r>
      <w:r w:rsidR="00DC4D0E">
        <w:rPr>
          <w:b w:val="0"/>
          <w:szCs w:val="28"/>
        </w:rPr>
        <w:t xml:space="preserve"> </w:t>
      </w:r>
      <w:r w:rsidR="00DC4D0E" w:rsidRPr="00DC4D0E">
        <w:rPr>
          <w:b w:val="0"/>
          <w:szCs w:val="28"/>
        </w:rPr>
        <w:t>379 i poz.</w:t>
      </w:r>
      <w:r w:rsidR="00DC4D0E">
        <w:rPr>
          <w:b w:val="0"/>
          <w:szCs w:val="28"/>
        </w:rPr>
        <w:t xml:space="preserve"> </w:t>
      </w:r>
      <w:r w:rsidR="00DC4D0E" w:rsidRPr="00DC4D0E">
        <w:rPr>
          <w:b w:val="0"/>
          <w:szCs w:val="28"/>
        </w:rPr>
        <w:t>1072</w:t>
      </w:r>
      <w:r w:rsidR="003C2A5D" w:rsidRPr="00984FD2">
        <w:rPr>
          <w:b w:val="0"/>
        </w:rPr>
        <w:t xml:space="preserve">) </w:t>
      </w:r>
      <w:r w:rsidRPr="00984FD2">
        <w:rPr>
          <w:b w:val="0"/>
          <w:szCs w:val="20"/>
          <w:lang w:eastAsia="ar-SA"/>
        </w:rPr>
        <w:t xml:space="preserve">oraz </w:t>
      </w:r>
      <w:r w:rsidR="00A52E12" w:rsidRPr="00984FD2">
        <w:rPr>
          <w:b w:val="0"/>
        </w:rPr>
        <w:t>art.13 ust. 1,  art. 25 ust.</w:t>
      </w:r>
      <w:r w:rsidR="00984FD2">
        <w:rPr>
          <w:b w:val="0"/>
        </w:rPr>
        <w:t>1</w:t>
      </w:r>
      <w:r w:rsidR="00DC4D0E">
        <w:rPr>
          <w:b w:val="0"/>
        </w:rPr>
        <w:t xml:space="preserve"> i</w:t>
      </w:r>
      <w:r w:rsidR="00A52E12" w:rsidRPr="00984FD2">
        <w:rPr>
          <w:b w:val="0"/>
        </w:rPr>
        <w:t xml:space="preserve"> art. 37 ust. 4 ustawy z dnia 21 sierpnia 1997 r. o gospodarce nieruchomościami</w:t>
      </w:r>
      <w:r w:rsidR="00984FD2">
        <w:rPr>
          <w:b w:val="0"/>
        </w:rPr>
        <w:t xml:space="preserve"> </w:t>
      </w:r>
      <w:r w:rsidR="00A52E12" w:rsidRPr="00984FD2">
        <w:rPr>
          <w:b w:val="0"/>
        </w:rPr>
        <w:t>(Dz. U. z 201</w:t>
      </w:r>
      <w:r w:rsidR="001C0198">
        <w:rPr>
          <w:b w:val="0"/>
        </w:rPr>
        <w:t>5</w:t>
      </w:r>
      <w:r w:rsidR="00A52E12" w:rsidRPr="00984FD2">
        <w:rPr>
          <w:b w:val="0"/>
        </w:rPr>
        <w:t xml:space="preserve"> r. poz. </w:t>
      </w:r>
      <w:r w:rsidR="001C0198">
        <w:rPr>
          <w:b w:val="0"/>
        </w:rPr>
        <w:t>782</w:t>
      </w:r>
      <w:r w:rsidR="00A52E12" w:rsidRPr="00984FD2">
        <w:rPr>
          <w:b w:val="0"/>
        </w:rPr>
        <w:t>)</w:t>
      </w:r>
      <w:r w:rsidR="00984FD2">
        <w:rPr>
          <w:b w:val="0"/>
        </w:rPr>
        <w:t xml:space="preserve"> </w:t>
      </w:r>
      <w:r w:rsidRPr="00984FD2">
        <w:rPr>
          <w:b w:val="0"/>
          <w:szCs w:val="20"/>
          <w:lang w:eastAsia="ar-SA"/>
        </w:rPr>
        <w:t xml:space="preserve">Rada Gminy Jeleniewo uchwala, </w:t>
      </w:r>
      <w:r w:rsidR="00984FD2">
        <w:rPr>
          <w:b w:val="0"/>
          <w:szCs w:val="20"/>
          <w:lang w:eastAsia="ar-SA"/>
        </w:rPr>
        <w:t xml:space="preserve"> </w:t>
      </w:r>
      <w:r w:rsidRPr="00984FD2">
        <w:rPr>
          <w:b w:val="0"/>
          <w:szCs w:val="20"/>
          <w:lang w:eastAsia="ar-SA"/>
        </w:rPr>
        <w:t xml:space="preserve">co następuje: </w:t>
      </w:r>
    </w:p>
    <w:p w:rsidR="00A52E12" w:rsidRDefault="00AF60F7" w:rsidP="00A52E12">
      <w:pPr>
        <w:pStyle w:val="paragraf"/>
        <w:jc w:val="center"/>
        <w:rPr>
          <w:rStyle w:val="Pogrubienie"/>
        </w:rPr>
      </w:pPr>
      <w:r>
        <w:rPr>
          <w:rStyle w:val="Pogrubienie"/>
        </w:rPr>
        <w:t>§ 1</w:t>
      </w:r>
    </w:p>
    <w:p w:rsidR="00A52E12" w:rsidRDefault="00A52E12" w:rsidP="00DC4D0E">
      <w:pPr>
        <w:pStyle w:val="paragraf"/>
        <w:jc w:val="both"/>
      </w:pPr>
      <w:r>
        <w:t xml:space="preserve">Wyraża się zgodę na dzierżawę na okres 10 lat nieruchomości gruntowych stanowiących własność Gminy Jeleniewo, oznaczonych numerami geodezyjnymi działki: 28/2 o pow. </w:t>
      </w:r>
      <w:r w:rsidR="00AF60F7">
        <w:t xml:space="preserve">0,1175 ha, 29/2 o pow. 0,2277 ha, położone w </w:t>
      </w:r>
      <w:r>
        <w:t>obręb</w:t>
      </w:r>
      <w:r w:rsidR="00AF60F7">
        <w:t xml:space="preserve">ie Białorogi, </w:t>
      </w:r>
      <w:r w:rsidR="005F64E9">
        <w:t xml:space="preserve">gm. Jeleniewo, </w:t>
      </w:r>
      <w:r>
        <w:t>wpisan</w:t>
      </w:r>
      <w:r w:rsidR="00AF60F7">
        <w:t xml:space="preserve">ych </w:t>
      </w:r>
      <w:r>
        <w:t>w </w:t>
      </w:r>
      <w:r w:rsidR="005F64E9">
        <w:t>K</w:t>
      </w:r>
      <w:r w:rsidR="00AF60F7">
        <w:t xml:space="preserve">W </w:t>
      </w:r>
      <w:r w:rsidR="00EB3192">
        <w:rPr>
          <w:b/>
          <w:bCs/>
        </w:rPr>
        <w:t>SU1S/00028522/0</w:t>
      </w:r>
      <w:r>
        <w:t>.</w:t>
      </w:r>
    </w:p>
    <w:p w:rsidR="00A52E12" w:rsidRDefault="00AF60F7" w:rsidP="00A52E12">
      <w:pPr>
        <w:pStyle w:val="paragraf"/>
        <w:jc w:val="center"/>
        <w:rPr>
          <w:rStyle w:val="Pogrubienie"/>
        </w:rPr>
      </w:pPr>
      <w:r>
        <w:rPr>
          <w:rStyle w:val="Pogrubienie"/>
        </w:rPr>
        <w:t>§ 2</w:t>
      </w:r>
    </w:p>
    <w:p w:rsidR="00A52E12" w:rsidRDefault="00A52E12" w:rsidP="001C0198">
      <w:pPr>
        <w:pStyle w:val="paragraf"/>
        <w:jc w:val="both"/>
      </w:pPr>
      <w:r>
        <w:t>Wyraża się zgodę na odstąpienie od przetargowego trybu zawarcia umowy nieruchomości opisanej w § 1 niniejszej uchwały.</w:t>
      </w:r>
    </w:p>
    <w:p w:rsidR="00A52E12" w:rsidRDefault="00AF60F7" w:rsidP="00A52E12">
      <w:pPr>
        <w:pStyle w:val="paragraf"/>
        <w:jc w:val="center"/>
        <w:rPr>
          <w:rStyle w:val="Pogrubienie"/>
        </w:rPr>
      </w:pPr>
      <w:r>
        <w:rPr>
          <w:rStyle w:val="Pogrubienie"/>
        </w:rPr>
        <w:t>§ 3</w:t>
      </w:r>
    </w:p>
    <w:p w:rsidR="00A52E12" w:rsidRDefault="00A52E12" w:rsidP="00A52E12">
      <w:pPr>
        <w:pStyle w:val="paragraf"/>
      </w:pPr>
      <w:r>
        <w:t>Wykonanie uchwały powierza się Wójtowi Gminy Jeleniewo.</w:t>
      </w:r>
    </w:p>
    <w:p w:rsidR="00A52E12" w:rsidRDefault="00AF60F7" w:rsidP="00A52E12">
      <w:pPr>
        <w:pStyle w:val="paragraf"/>
        <w:jc w:val="center"/>
        <w:rPr>
          <w:rStyle w:val="Pogrubienie"/>
        </w:rPr>
      </w:pPr>
      <w:r>
        <w:rPr>
          <w:rStyle w:val="Pogrubienie"/>
        </w:rPr>
        <w:t>§ 4</w:t>
      </w:r>
    </w:p>
    <w:p w:rsidR="00A52E12" w:rsidRDefault="00A52E12" w:rsidP="00A52E12">
      <w:pPr>
        <w:pStyle w:val="paragraf"/>
      </w:pPr>
      <w:r>
        <w:t>Uchwała wchodzi w życie z dniem podjęcia.</w:t>
      </w:r>
    </w:p>
    <w:p w:rsidR="00A52E12" w:rsidRDefault="00A52E12" w:rsidP="002E4A30">
      <w:pPr>
        <w:pStyle w:val="wsprawie"/>
        <w:numPr>
          <w:ilvl w:val="0"/>
          <w:numId w:val="0"/>
        </w:numPr>
        <w:tabs>
          <w:tab w:val="left" w:pos="0"/>
        </w:tabs>
        <w:jc w:val="both"/>
        <w:rPr>
          <w:b w:val="0"/>
          <w:szCs w:val="20"/>
          <w:lang w:eastAsia="ar-SA"/>
        </w:rPr>
      </w:pPr>
    </w:p>
    <w:p w:rsidR="00D21BD7" w:rsidRDefault="00D21BD7" w:rsidP="00D21BD7">
      <w:pPr>
        <w:pStyle w:val="Tekstpodstawowywcity2"/>
        <w:spacing w:before="120" w:line="240" w:lineRule="auto"/>
        <w:ind w:left="0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PRZEWODNICZĄCY</w:t>
      </w:r>
    </w:p>
    <w:p w:rsidR="00D21BD7" w:rsidRDefault="00D21BD7" w:rsidP="00D21BD7">
      <w:pPr>
        <w:pStyle w:val="Tekstpodstawowywcity2"/>
        <w:spacing w:before="12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RADY GMINY JELENIEWO</w:t>
      </w:r>
    </w:p>
    <w:p w:rsidR="00D21BD7" w:rsidRDefault="00D21BD7" w:rsidP="00D21BD7">
      <w:pPr>
        <w:pStyle w:val="Tekstpodstawowywcity2"/>
        <w:spacing w:before="120" w:line="240" w:lineRule="auto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Jan Bielecki</w:t>
      </w:r>
    </w:p>
    <w:p w:rsidR="00A52E12" w:rsidRDefault="00A52E12" w:rsidP="002E4A30">
      <w:pPr>
        <w:pStyle w:val="wsprawie"/>
        <w:numPr>
          <w:ilvl w:val="0"/>
          <w:numId w:val="0"/>
        </w:numPr>
        <w:tabs>
          <w:tab w:val="left" w:pos="0"/>
        </w:tabs>
        <w:jc w:val="both"/>
        <w:rPr>
          <w:b w:val="0"/>
          <w:szCs w:val="20"/>
          <w:lang w:eastAsia="ar-SA"/>
        </w:rPr>
      </w:pPr>
      <w:bookmarkStart w:id="0" w:name="_GoBack"/>
      <w:bookmarkEnd w:id="0"/>
    </w:p>
    <w:p w:rsidR="00A52E12" w:rsidRDefault="00A52E12" w:rsidP="002E4A30">
      <w:pPr>
        <w:pStyle w:val="wsprawie"/>
        <w:numPr>
          <w:ilvl w:val="0"/>
          <w:numId w:val="0"/>
        </w:numPr>
        <w:tabs>
          <w:tab w:val="left" w:pos="0"/>
        </w:tabs>
        <w:jc w:val="left"/>
        <w:rPr>
          <w:b w:val="0"/>
          <w:lang w:eastAsia="ar-SA"/>
        </w:rPr>
      </w:pPr>
    </w:p>
    <w:p w:rsidR="002E4A30" w:rsidRDefault="002E4A30" w:rsidP="002E4A30">
      <w:pPr>
        <w:pStyle w:val="wsprawie"/>
        <w:numPr>
          <w:ilvl w:val="0"/>
          <w:numId w:val="0"/>
        </w:numPr>
        <w:tabs>
          <w:tab w:val="left" w:pos="0"/>
        </w:tabs>
        <w:jc w:val="left"/>
        <w:rPr>
          <w:b w:val="0"/>
          <w:lang w:eastAsia="ar-SA"/>
        </w:rPr>
      </w:pPr>
    </w:p>
    <w:p w:rsidR="002E4A30" w:rsidRDefault="002E4A30" w:rsidP="002E4A30">
      <w:pPr>
        <w:pStyle w:val="wsprawie"/>
        <w:numPr>
          <w:ilvl w:val="0"/>
          <w:numId w:val="0"/>
        </w:numPr>
        <w:tabs>
          <w:tab w:val="left" w:pos="0"/>
        </w:tabs>
        <w:jc w:val="left"/>
        <w:rPr>
          <w:b w:val="0"/>
          <w:lang w:eastAsia="ar-SA"/>
        </w:rPr>
      </w:pPr>
    </w:p>
    <w:p w:rsidR="002E4A30" w:rsidRDefault="002E4A30" w:rsidP="002E4A30">
      <w:pPr>
        <w:pStyle w:val="wsprawie"/>
        <w:numPr>
          <w:ilvl w:val="0"/>
          <w:numId w:val="0"/>
        </w:numPr>
        <w:tabs>
          <w:tab w:val="left" w:pos="0"/>
        </w:tabs>
        <w:jc w:val="left"/>
        <w:rPr>
          <w:b w:val="0"/>
          <w:lang w:eastAsia="ar-SA"/>
        </w:rPr>
      </w:pPr>
    </w:p>
    <w:p w:rsidR="002E4A30" w:rsidRDefault="002E4A30" w:rsidP="002E4A30">
      <w:pPr>
        <w:pStyle w:val="wsprawie"/>
        <w:numPr>
          <w:ilvl w:val="0"/>
          <w:numId w:val="0"/>
        </w:numPr>
        <w:tabs>
          <w:tab w:val="left" w:pos="0"/>
        </w:tabs>
        <w:jc w:val="left"/>
        <w:rPr>
          <w:b w:val="0"/>
          <w:lang w:eastAsia="ar-SA"/>
        </w:rPr>
      </w:pPr>
      <w:r>
        <w:rPr>
          <w:b w:val="0"/>
          <w:lang w:eastAsia="ar-SA"/>
        </w:rPr>
        <w:tab/>
      </w:r>
    </w:p>
    <w:sectPr w:rsidR="002E4A3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38061D4"/>
    <w:name w:val="WW8Num1"/>
    <w:lvl w:ilvl="0">
      <w:start w:val="1"/>
      <w:numFmt w:val="none"/>
      <w:suff w:val="nothing"/>
      <w:lvlText w:val=""/>
      <w:lvlJc w:val="left"/>
      <w:pPr>
        <w:tabs>
          <w:tab w:val="num" w:pos="-720"/>
        </w:tabs>
        <w:ind w:left="0" w:firstLine="0"/>
      </w:pPr>
    </w:lvl>
    <w:lvl w:ilvl="1">
      <w:start w:val="1"/>
      <w:numFmt w:val="none"/>
      <w:suff w:val="nothing"/>
      <w:lvlText w:val="Załącznik"/>
      <w:lvlJc w:val="right"/>
      <w:pPr>
        <w:tabs>
          <w:tab w:val="num" w:pos="5234"/>
        </w:tabs>
        <w:ind w:left="0" w:firstLine="0"/>
      </w:pPr>
    </w:lvl>
    <w:lvl w:ilvl="2">
      <w:start w:val="1"/>
      <w:numFmt w:val="none"/>
      <w:suff w:val="nothing"/>
      <w:lvlText w:val=""/>
      <w:lvlJc w:val="right"/>
      <w:pPr>
        <w:tabs>
          <w:tab w:val="num" w:pos="5234"/>
        </w:tabs>
        <w:ind w:left="0" w:firstLine="0"/>
      </w:pPr>
    </w:lvl>
    <w:lvl w:ilvl="3">
      <w:start w:val="1"/>
      <w:numFmt w:val="decimal"/>
      <w:lvlText w:val="§ .%4"/>
      <w:lvlJc w:val="left"/>
      <w:pPr>
        <w:tabs>
          <w:tab w:val="num" w:pos="-720"/>
        </w:tabs>
        <w:ind w:left="0" w:firstLine="0"/>
      </w:pPr>
    </w:lvl>
    <w:lvl w:ilvl="4">
      <w:start w:val="2"/>
      <w:numFmt w:val="decimal"/>
      <w:lvlText w:val=".%5"/>
      <w:lvlJc w:val="left"/>
      <w:pPr>
        <w:tabs>
          <w:tab w:val="num" w:pos="-720"/>
        </w:tabs>
        <w:ind w:left="0" w:firstLine="0"/>
      </w:pPr>
    </w:lvl>
    <w:lvl w:ilvl="5">
      <w:start w:val="1"/>
      <w:numFmt w:val="decimal"/>
      <w:lvlText w:val=")%6"/>
      <w:lvlJc w:val="left"/>
      <w:pPr>
        <w:tabs>
          <w:tab w:val="num" w:pos="-323"/>
        </w:tabs>
        <w:ind w:left="0" w:firstLine="0"/>
      </w:pPr>
    </w:lvl>
    <w:lvl w:ilvl="6">
      <w:start w:val="1"/>
      <w:numFmt w:val="lowerLetter"/>
      <w:lvlText w:val=")%7"/>
      <w:lvlJc w:val="left"/>
      <w:pPr>
        <w:tabs>
          <w:tab w:val="num" w:pos="-40"/>
        </w:tabs>
        <w:ind w:left="0" w:firstLine="0"/>
      </w:pPr>
    </w:lvl>
    <w:lvl w:ilvl="7">
      <w:start w:val="1"/>
      <w:numFmt w:val="bullet"/>
      <w:lvlText w:val="-"/>
      <w:lvlJc w:val="left"/>
      <w:pPr>
        <w:tabs>
          <w:tab w:val="num" w:pos="131"/>
        </w:tabs>
        <w:ind w:left="0" w:firstLine="0"/>
      </w:pPr>
      <w:rPr>
        <w:rFonts w:ascii="Times New Roman" w:hAnsi="Times New Roman" w:cs="Times New Roman"/>
        <w:color w:val="auto"/>
        <w:sz w:val="24"/>
        <w:szCs w:val="24"/>
      </w:rPr>
    </w:lvl>
    <w:lvl w:ilvl="8">
      <w:start w:val="1"/>
      <w:numFmt w:val="none"/>
      <w:suff w:val="nothing"/>
      <w:lvlText w:val="2."/>
      <w:lvlJc w:val="left"/>
      <w:pPr>
        <w:tabs>
          <w:tab w:val="num" w:pos="-720"/>
        </w:tabs>
        <w:ind w:left="0" w:firstLine="0"/>
      </w:pPr>
    </w:lvl>
  </w:abstractNum>
  <w:abstractNum w:abstractNumId="1" w15:restartNumberingAfterBreak="0">
    <w:nsid w:val="6D1F0883"/>
    <w:multiLevelType w:val="multilevel"/>
    <w:tmpl w:val="251AC490"/>
    <w:lvl w:ilvl="0">
      <w:start w:val="1"/>
      <w:numFmt w:val="none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3D"/>
    <w:rsid w:val="001C0198"/>
    <w:rsid w:val="001D0754"/>
    <w:rsid w:val="002E4A30"/>
    <w:rsid w:val="002F39B5"/>
    <w:rsid w:val="0037045C"/>
    <w:rsid w:val="003A2CCB"/>
    <w:rsid w:val="003C2A5D"/>
    <w:rsid w:val="004A48C3"/>
    <w:rsid w:val="005F64E9"/>
    <w:rsid w:val="00726C72"/>
    <w:rsid w:val="00984FD2"/>
    <w:rsid w:val="009F4836"/>
    <w:rsid w:val="00A52E12"/>
    <w:rsid w:val="00A64649"/>
    <w:rsid w:val="00AF60F7"/>
    <w:rsid w:val="00BC5F3F"/>
    <w:rsid w:val="00D21BD7"/>
    <w:rsid w:val="00DC4D0E"/>
    <w:rsid w:val="00E3297C"/>
    <w:rsid w:val="00E95302"/>
    <w:rsid w:val="00EB3192"/>
    <w:rsid w:val="00ED2234"/>
    <w:rsid w:val="00F73320"/>
    <w:rsid w:val="00FC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C9FB7-E28C-4E8B-BC1A-4F70293E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table" w:styleId="Tabela-Siatka">
    <w:name w:val="Table Grid"/>
    <w:basedOn w:val="Standardowy"/>
    <w:rsid w:val="00BC5F3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953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5302"/>
    <w:rPr>
      <w:rFonts w:ascii="Segoe UI" w:hAnsi="Segoe UI" w:cs="Segoe UI"/>
      <w:sz w:val="18"/>
      <w:szCs w:val="18"/>
      <w:lang w:eastAsia="ar-SA"/>
    </w:rPr>
  </w:style>
  <w:style w:type="paragraph" w:customStyle="1" w:styleId="wsprawie">
    <w:name w:val="w sprawie"/>
    <w:basedOn w:val="Normalny"/>
    <w:rsid w:val="002E4A30"/>
    <w:pPr>
      <w:numPr>
        <w:ilvl w:val="1"/>
        <w:numId w:val="1"/>
      </w:numPr>
      <w:suppressAutoHyphens w:val="0"/>
      <w:spacing w:after="160"/>
      <w:jc w:val="center"/>
    </w:pPr>
    <w:rPr>
      <w:b/>
      <w:bCs/>
      <w:lang w:eastAsia="pl-PL"/>
    </w:rPr>
  </w:style>
  <w:style w:type="paragraph" w:customStyle="1" w:styleId="Tytuaktu">
    <w:name w:val="Tytuł aktu"/>
    <w:rsid w:val="002E4A30"/>
    <w:pPr>
      <w:spacing w:after="120"/>
      <w:jc w:val="center"/>
    </w:pPr>
    <w:rPr>
      <w:b/>
      <w:bCs/>
      <w:caps/>
      <w:sz w:val="24"/>
      <w:szCs w:val="24"/>
    </w:rPr>
  </w:style>
  <w:style w:type="paragraph" w:customStyle="1" w:styleId="zdnia">
    <w:name w:val="z dnia"/>
    <w:rsid w:val="002E4A30"/>
    <w:pPr>
      <w:spacing w:before="80" w:after="160"/>
      <w:jc w:val="center"/>
    </w:pPr>
    <w:rPr>
      <w:sz w:val="24"/>
      <w:szCs w:val="24"/>
    </w:rPr>
  </w:style>
  <w:style w:type="paragraph" w:customStyle="1" w:styleId="podstawa">
    <w:name w:val="podstawa"/>
    <w:rsid w:val="002E4A30"/>
    <w:pPr>
      <w:numPr>
        <w:ilvl w:val="2"/>
        <w:numId w:val="1"/>
      </w:numPr>
      <w:spacing w:before="80" w:after="240"/>
      <w:jc w:val="both"/>
    </w:pPr>
    <w:rPr>
      <w:sz w:val="24"/>
      <w:szCs w:val="24"/>
    </w:rPr>
  </w:style>
  <w:style w:type="paragraph" w:customStyle="1" w:styleId="metryka">
    <w:name w:val="metryka"/>
    <w:basedOn w:val="Normalny"/>
    <w:rsid w:val="00A52E12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A52E12"/>
    <w:rPr>
      <w:b/>
      <w:bCs/>
    </w:rPr>
  </w:style>
  <w:style w:type="paragraph" w:customStyle="1" w:styleId="podstawa-prawna">
    <w:name w:val="podstawa-prawna"/>
    <w:basedOn w:val="Normalny"/>
    <w:rsid w:val="00A52E12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paragraf">
    <w:name w:val="paragraf"/>
    <w:basedOn w:val="Normalny"/>
    <w:rsid w:val="00A52E1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wcity2">
    <w:name w:val="Body Text Indent 2"/>
    <w:basedOn w:val="Normalny"/>
    <w:link w:val="Tekstpodstawowywcity2Znak"/>
    <w:rsid w:val="00D21BD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21BD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Jeleniewo, dnia 16 stycznia 2007 r</vt:lpstr>
    </vt:vector>
  </TitlesOfParts>
  <Company>Jeleniewo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Jeleniewo, dnia 16 stycznia 2007 r</dc:title>
  <dc:subject/>
  <dc:creator>.</dc:creator>
  <cp:keywords/>
  <dc:description/>
  <cp:lastModifiedBy>User</cp:lastModifiedBy>
  <cp:revision>4</cp:revision>
  <cp:lastPrinted>2015-08-06T11:13:00Z</cp:lastPrinted>
  <dcterms:created xsi:type="dcterms:W3CDTF">2015-08-06T11:14:00Z</dcterms:created>
  <dcterms:modified xsi:type="dcterms:W3CDTF">2015-08-06T11:14:00Z</dcterms:modified>
</cp:coreProperties>
</file>