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35" w:rsidRDefault="00686E52">
      <w:pPr>
        <w:pStyle w:val="za1"/>
        <w:jc w:val="center"/>
        <w:rPr>
          <w:b/>
          <w:bCs/>
        </w:rPr>
      </w:pPr>
      <w:r>
        <w:rPr>
          <w:b/>
          <w:bCs/>
        </w:rPr>
        <w:t>UCHWAŁA NR V</w:t>
      </w:r>
      <w:r w:rsidR="006C60B5">
        <w:rPr>
          <w:b/>
          <w:bCs/>
        </w:rPr>
        <w:t>III.39.</w:t>
      </w:r>
      <w:r>
        <w:rPr>
          <w:b/>
          <w:bCs/>
        </w:rPr>
        <w:t>201</w:t>
      </w:r>
      <w:r w:rsidR="00DE5F0F">
        <w:rPr>
          <w:b/>
          <w:bCs/>
        </w:rPr>
        <w:t>5</w:t>
      </w:r>
      <w:r>
        <w:rPr>
          <w:b/>
          <w:bCs/>
        </w:rPr>
        <w:t xml:space="preserve"> </w:t>
      </w:r>
    </w:p>
    <w:p w:rsidR="00C16B35" w:rsidRDefault="00686E52">
      <w:pPr>
        <w:pStyle w:val="za1"/>
        <w:jc w:val="center"/>
        <w:rPr>
          <w:b/>
          <w:bCs/>
        </w:rPr>
      </w:pPr>
      <w:r>
        <w:rPr>
          <w:b/>
          <w:bCs/>
        </w:rPr>
        <w:t>RADY GMINY JELENIEWO</w:t>
      </w:r>
    </w:p>
    <w:p w:rsidR="00C16B35" w:rsidRDefault="00686E52">
      <w:pPr>
        <w:pStyle w:val="za1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C60B5">
        <w:rPr>
          <w:b/>
          <w:bCs/>
        </w:rPr>
        <w:t>6 sierpnia</w:t>
      </w:r>
      <w:r>
        <w:rPr>
          <w:b/>
          <w:bCs/>
        </w:rPr>
        <w:t xml:space="preserve"> 201</w:t>
      </w:r>
      <w:r w:rsidR="00DE5F0F">
        <w:rPr>
          <w:b/>
          <w:bCs/>
        </w:rPr>
        <w:t>5</w:t>
      </w:r>
      <w:r>
        <w:rPr>
          <w:b/>
          <w:bCs/>
        </w:rPr>
        <w:t xml:space="preserve"> r.</w:t>
      </w:r>
    </w:p>
    <w:p w:rsidR="00C16B35" w:rsidRDefault="00C16B35">
      <w:pPr>
        <w:pStyle w:val="za1"/>
        <w:jc w:val="center"/>
        <w:rPr>
          <w:b/>
          <w:bCs/>
        </w:rPr>
      </w:pPr>
    </w:p>
    <w:p w:rsidR="00C16B35" w:rsidRDefault="00686E52">
      <w:pPr>
        <w:pStyle w:val="zdnia"/>
        <w:rPr>
          <w:b/>
          <w:bCs/>
        </w:rPr>
      </w:pPr>
      <w:r>
        <w:rPr>
          <w:b/>
          <w:bCs/>
        </w:rPr>
        <w:t xml:space="preserve">w sprawie udzielenia pomocy finansowej dla </w:t>
      </w:r>
      <w:r w:rsidR="00DE5F0F">
        <w:rPr>
          <w:b/>
          <w:bCs/>
        </w:rPr>
        <w:t>Powiatu Suwalskiego</w:t>
      </w:r>
      <w:r>
        <w:rPr>
          <w:b/>
          <w:bCs/>
        </w:rPr>
        <w:t xml:space="preserve"> przez Gminę Jeleniewo na dofinansowanie zadania związanego z </w:t>
      </w:r>
      <w:r w:rsidR="00DE5F0F">
        <w:rPr>
          <w:b/>
          <w:bCs/>
        </w:rPr>
        <w:t>przebudową drogi powiatowej Prudziszki-Suchodoły-Węgielnia</w:t>
      </w:r>
    </w:p>
    <w:p w:rsidR="00C16B35" w:rsidRDefault="00C16B35">
      <w:pPr>
        <w:pStyle w:val="za1"/>
        <w:jc w:val="center"/>
        <w:rPr>
          <w:b/>
          <w:bCs/>
          <w:sz w:val="20"/>
        </w:rPr>
      </w:pPr>
    </w:p>
    <w:p w:rsidR="00C16B35" w:rsidRDefault="00C16B35">
      <w:pPr>
        <w:pStyle w:val="za1"/>
        <w:jc w:val="both"/>
        <w:rPr>
          <w:b/>
          <w:bCs/>
        </w:rPr>
      </w:pPr>
    </w:p>
    <w:p w:rsidR="00C16B35" w:rsidRDefault="00686E52">
      <w:pPr>
        <w:pStyle w:val="za1"/>
        <w:ind w:left="0" w:firstLine="708"/>
        <w:jc w:val="both"/>
      </w:pPr>
      <w:r>
        <w:t xml:space="preserve">Na podstawie art. 10 ust. 2 i art. 18 ust. 2 pkt 15 ustawy z dnia 8 marca 1990 r. </w:t>
      </w:r>
      <w:r w:rsidR="009741EA">
        <w:br/>
      </w:r>
      <w:r>
        <w:t>o samorządzie gminnym (Dz.U. z 201</w:t>
      </w:r>
      <w:r w:rsidR="00DE5F0F">
        <w:t>3</w:t>
      </w:r>
      <w:r>
        <w:t xml:space="preserve"> r.</w:t>
      </w:r>
      <w:r w:rsidR="00DE5F0F">
        <w:t xml:space="preserve"> </w:t>
      </w:r>
      <w:r w:rsidR="009752DC">
        <w:rPr>
          <w:szCs w:val="28"/>
        </w:rPr>
        <w:t>poz. 594, poz. 645 i poz. 1318, z 2014 r. poz. 379 i poz. 1072</w:t>
      </w:r>
      <w:r>
        <w:t>) oraz art. 216 ust. 2 pkt 5 i art. 220 ust. 1 ustawy z dnia 27 sierpnia 2009 r. o finansach publicznych (Dz.U. z 201</w:t>
      </w:r>
      <w:r w:rsidR="008A7167">
        <w:t>3</w:t>
      </w:r>
      <w:r>
        <w:t xml:space="preserve"> r. poz.</w:t>
      </w:r>
      <w:r w:rsidR="008A7167">
        <w:t xml:space="preserve"> 885</w:t>
      </w:r>
      <w:r>
        <w:t>, poz.</w:t>
      </w:r>
      <w:r w:rsidR="008A7167">
        <w:t xml:space="preserve"> 938 i poz. 1646</w:t>
      </w:r>
      <w:r>
        <w:t>, z 201</w:t>
      </w:r>
      <w:r w:rsidR="008A7167">
        <w:t>4</w:t>
      </w:r>
      <w:r>
        <w:t xml:space="preserve"> r. poz.</w:t>
      </w:r>
      <w:r w:rsidR="008A7167">
        <w:t xml:space="preserve"> 37</w:t>
      </w:r>
      <w:r>
        <w:t>9, poz.</w:t>
      </w:r>
      <w:r w:rsidR="008A7167">
        <w:t xml:space="preserve"> 9</w:t>
      </w:r>
      <w:r>
        <w:t>11, poz.</w:t>
      </w:r>
      <w:r w:rsidR="008A7167">
        <w:t xml:space="preserve"> </w:t>
      </w:r>
      <w:r>
        <w:t>1</w:t>
      </w:r>
      <w:r w:rsidR="008A7167">
        <w:t>14</w:t>
      </w:r>
      <w:r>
        <w:t>6, poz.</w:t>
      </w:r>
      <w:r w:rsidR="008A7167">
        <w:t xml:space="preserve"> </w:t>
      </w:r>
      <w:r>
        <w:t>1</w:t>
      </w:r>
      <w:r w:rsidR="008A7167">
        <w:t>626 i</w:t>
      </w:r>
      <w:r>
        <w:t xml:space="preserve"> poz.</w:t>
      </w:r>
      <w:r w:rsidR="008A7167">
        <w:t xml:space="preserve"> </w:t>
      </w:r>
      <w:r>
        <w:t>1</w:t>
      </w:r>
      <w:r w:rsidR="008A7167">
        <w:t>877</w:t>
      </w:r>
      <w:r>
        <w:t xml:space="preserve"> </w:t>
      </w:r>
      <w:r w:rsidR="008A7167">
        <w:t>oraz z 2015 r.</w:t>
      </w:r>
      <w:r>
        <w:t xml:space="preserve"> poz.</w:t>
      </w:r>
      <w:r w:rsidR="008A7167">
        <w:t xml:space="preserve"> 532 i poz.238</w:t>
      </w:r>
      <w:r>
        <w:t>) Rada Gminy Jeleniewo uchwala, co następuje:</w:t>
      </w:r>
    </w:p>
    <w:p w:rsidR="00C16B35" w:rsidRDefault="00C16B35">
      <w:pPr>
        <w:pStyle w:val="za1"/>
        <w:ind w:left="0" w:firstLine="708"/>
        <w:jc w:val="both"/>
      </w:pPr>
    </w:p>
    <w:p w:rsidR="00C16B35" w:rsidRPr="00686E52" w:rsidRDefault="00686E52" w:rsidP="00686E52">
      <w:pPr>
        <w:pStyle w:val="zdnia"/>
        <w:ind w:firstLine="708"/>
        <w:jc w:val="both"/>
        <w:rPr>
          <w:bCs/>
        </w:rPr>
      </w:pPr>
      <w:r>
        <w:t xml:space="preserve">§ 1. Udziela się pomocy finansowej dla Powiatu Suwalskiego w kwocie </w:t>
      </w:r>
      <w:r w:rsidR="003374F0" w:rsidRPr="003374F0">
        <w:t>22</w:t>
      </w:r>
      <w:r w:rsidRPr="003374F0">
        <w:t xml:space="preserve">0.000,00 </w:t>
      </w:r>
      <w:r>
        <w:t>złotych (słownie złotych:</w:t>
      </w:r>
      <w:r w:rsidR="009741EA">
        <w:t xml:space="preserve"> </w:t>
      </w:r>
      <w:r w:rsidR="003374F0">
        <w:t>dwieście dwadzieścia tysięcy</w:t>
      </w:r>
      <w:r>
        <w:t xml:space="preserve">) z przeznaczeniem na dofinansowanie zadania związanego z </w:t>
      </w:r>
      <w:r>
        <w:rPr>
          <w:b/>
          <w:bCs/>
        </w:rPr>
        <w:t xml:space="preserve"> </w:t>
      </w:r>
      <w:r w:rsidRPr="00686E52">
        <w:rPr>
          <w:bCs/>
        </w:rPr>
        <w:t>przebudową drogi powiatowej Prudziszki-Suchodoły-Węgielnia</w:t>
      </w:r>
      <w:r>
        <w:rPr>
          <w:bCs/>
        </w:rPr>
        <w:t>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2. Środki finansowe na pomoc, o której mowa w § 1 będą pochodziły z dotacji celowej z budżetu Gminy Jeleniewo na rok 201</w:t>
      </w:r>
      <w:r w:rsidR="009A3FFB">
        <w:t>5</w:t>
      </w:r>
      <w:r>
        <w:t>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3. Upoważnia się Wójta Gminy Jeleniewo do zawarcia umowy z Samorządem Powiatu Suwalskiego określającej przeznaczenie i zasady rozliczenia dotacji celowej.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4. Wykonanie uchwały powierza się Wójtowi Gminy Jeleniewo.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5. Uchwała wchodzi w życie z dniem podjęcia.</w:t>
      </w:r>
    </w:p>
    <w:p w:rsidR="00C16B35" w:rsidRDefault="00C16B35">
      <w:pPr>
        <w:pStyle w:val="tiret"/>
        <w:spacing w:before="240" w:after="240"/>
      </w:pPr>
    </w:p>
    <w:p w:rsidR="00984207" w:rsidRDefault="00984207" w:rsidP="0098420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</w:t>
      </w:r>
      <w:bookmarkStart w:id="0" w:name="_GoBack"/>
      <w:bookmarkEnd w:id="0"/>
    </w:p>
    <w:p w:rsidR="00984207" w:rsidRDefault="00984207" w:rsidP="0098420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JELENIEWO</w:t>
      </w:r>
    </w:p>
    <w:p w:rsidR="00984207" w:rsidRDefault="00984207" w:rsidP="0098420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 Bielecki</w:t>
      </w:r>
    </w:p>
    <w:p w:rsidR="008A7167" w:rsidRDefault="008A7167">
      <w:pPr>
        <w:rPr>
          <w:sz w:val="20"/>
        </w:rPr>
      </w:pPr>
    </w:p>
    <w:p w:rsidR="008A7167" w:rsidRDefault="008A7167">
      <w:pPr>
        <w:pStyle w:val="tiret"/>
        <w:spacing w:before="240" w:after="240"/>
        <w:jc w:val="center"/>
        <w:rPr>
          <w:sz w:val="20"/>
        </w:rPr>
      </w:pPr>
    </w:p>
    <w:sectPr w:rsidR="008A7167">
      <w:pgSz w:w="11907" w:h="16840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0883"/>
    <w:multiLevelType w:val="multilevel"/>
    <w:tmpl w:val="F85C6894"/>
    <w:lvl w:ilvl="0">
      <w:start w:val="1"/>
      <w:numFmt w:val="none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8"/>
    <w:rsid w:val="003374F0"/>
    <w:rsid w:val="006043A8"/>
    <w:rsid w:val="00686E52"/>
    <w:rsid w:val="006C60B5"/>
    <w:rsid w:val="008A7167"/>
    <w:rsid w:val="009741EA"/>
    <w:rsid w:val="009752DC"/>
    <w:rsid w:val="00984207"/>
    <w:rsid w:val="009A3FFB"/>
    <w:rsid w:val="00C16B35"/>
    <w:rsid w:val="00C35275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3B89-2195-4F77-9613-03D2211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before="240" w:after="240"/>
      <w:ind w:firstLine="708"/>
      <w:jc w:val="both"/>
    </w:pPr>
  </w:style>
  <w:style w:type="paragraph" w:customStyle="1" w:styleId="zdnia">
    <w:name w:val="z dnia"/>
    <w:pPr>
      <w:spacing w:before="80" w:after="160"/>
      <w:jc w:val="center"/>
    </w:pPr>
    <w:rPr>
      <w:sz w:val="24"/>
      <w:szCs w:val="24"/>
    </w:rPr>
  </w:style>
  <w:style w:type="paragraph" w:customStyle="1" w:styleId="za1">
    <w:name w:val="zał_1"/>
    <w:basedOn w:val="Normalny"/>
    <w:autoRedefine/>
    <w:pPr>
      <w:keepNext/>
      <w:ind w:left="900" w:hanging="900"/>
      <w:jc w:val="right"/>
      <w:outlineLvl w:val="0"/>
    </w:pPr>
  </w:style>
  <w:style w:type="character" w:styleId="Hipercze">
    <w:name w:val="Hyperlink"/>
    <w:basedOn w:val="Domylnaczcionkaakapitu"/>
    <w:uiPriority w:val="99"/>
    <w:semiHidden/>
    <w:unhideWhenUsed/>
    <w:rsid w:val="008A7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67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42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4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XIV/75/2012</vt:lpstr>
    </vt:vector>
  </TitlesOfParts>
  <Company>UG JELENIEWO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XIV/75/2012</dc:title>
  <dc:subject/>
  <dc:creator>MARIA</dc:creator>
  <cp:keywords/>
  <dc:description/>
  <cp:lastModifiedBy>User</cp:lastModifiedBy>
  <cp:revision>4</cp:revision>
  <cp:lastPrinted>2015-08-06T11:01:00Z</cp:lastPrinted>
  <dcterms:created xsi:type="dcterms:W3CDTF">2015-08-06T11:01:00Z</dcterms:created>
  <dcterms:modified xsi:type="dcterms:W3CDTF">2015-08-06T11:02:00Z</dcterms:modified>
</cp:coreProperties>
</file>