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B8" w:rsidRDefault="00650A63">
      <w:pPr>
        <w:pStyle w:val="Tytu"/>
        <w:rPr>
          <w:lang w:eastAsia="ar-SA"/>
        </w:rPr>
      </w:pPr>
      <w:r>
        <w:rPr>
          <w:lang w:eastAsia="ar-SA"/>
        </w:rPr>
        <w:t xml:space="preserve">ZARZĄDZENIE NR </w:t>
      </w:r>
      <w:r w:rsidR="007F78C5">
        <w:rPr>
          <w:lang w:eastAsia="ar-SA"/>
        </w:rPr>
        <w:t>25</w:t>
      </w:r>
      <w:r>
        <w:rPr>
          <w:lang w:eastAsia="ar-SA"/>
        </w:rPr>
        <w:t>.201</w:t>
      </w:r>
      <w:r w:rsidR="004908CC">
        <w:rPr>
          <w:lang w:eastAsia="ar-SA"/>
        </w:rPr>
        <w:t>5</w:t>
      </w:r>
    </w:p>
    <w:p w:rsidR="007D6EB8" w:rsidRDefault="00650A63">
      <w:pPr>
        <w:tabs>
          <w:tab w:val="left" w:pos="2000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WÓJTA GMINY JELENIEWO</w:t>
      </w:r>
    </w:p>
    <w:p w:rsidR="007D6EB8" w:rsidRDefault="00650A63">
      <w:pPr>
        <w:tabs>
          <w:tab w:val="left" w:pos="2480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z dnia </w:t>
      </w:r>
      <w:r w:rsidR="007F78C5">
        <w:rPr>
          <w:b/>
          <w:bCs/>
          <w:sz w:val="28"/>
          <w:szCs w:val="28"/>
          <w:lang w:eastAsia="ar-SA"/>
        </w:rPr>
        <w:t xml:space="preserve">13 </w:t>
      </w:r>
      <w:r w:rsidR="004908CC">
        <w:rPr>
          <w:b/>
          <w:bCs/>
          <w:sz w:val="28"/>
          <w:szCs w:val="28"/>
          <w:lang w:eastAsia="ar-SA"/>
        </w:rPr>
        <w:t>kwietni</w:t>
      </w:r>
      <w:r>
        <w:rPr>
          <w:b/>
          <w:bCs/>
          <w:sz w:val="28"/>
          <w:szCs w:val="28"/>
          <w:lang w:eastAsia="ar-SA"/>
        </w:rPr>
        <w:t>a 201</w:t>
      </w:r>
      <w:r w:rsidR="004908CC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 xml:space="preserve"> r.</w:t>
      </w:r>
    </w:p>
    <w:p w:rsidR="007D6EB8" w:rsidRDefault="007D6EB8">
      <w:pPr>
        <w:tabs>
          <w:tab w:val="left" w:pos="2480"/>
        </w:tabs>
        <w:jc w:val="center"/>
        <w:rPr>
          <w:b/>
          <w:bCs/>
          <w:sz w:val="28"/>
          <w:szCs w:val="28"/>
          <w:lang w:eastAsia="ar-SA"/>
        </w:rPr>
      </w:pPr>
    </w:p>
    <w:p w:rsidR="007D6EB8" w:rsidRDefault="00650A63">
      <w:pPr>
        <w:tabs>
          <w:tab w:val="left" w:pos="1960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w sprawie </w:t>
      </w:r>
      <w:r w:rsidR="004908CC">
        <w:rPr>
          <w:b/>
          <w:bCs/>
          <w:lang w:eastAsia="ar-SA"/>
        </w:rPr>
        <w:t>określenia trybu załatwiania wniosków o zwrot opłaty skarbowej</w:t>
      </w:r>
      <w:r>
        <w:rPr>
          <w:b/>
          <w:bCs/>
          <w:lang w:eastAsia="ar-SA"/>
        </w:rPr>
        <w:t xml:space="preserve"> </w:t>
      </w:r>
    </w:p>
    <w:p w:rsidR="007D6EB8" w:rsidRDefault="007D6EB8">
      <w:pPr>
        <w:rPr>
          <w:sz w:val="28"/>
          <w:szCs w:val="28"/>
          <w:lang w:eastAsia="ar-SA"/>
        </w:rPr>
      </w:pPr>
    </w:p>
    <w:p w:rsidR="007D6EB8" w:rsidRDefault="00650A6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lang w:eastAsia="ar-SA"/>
        </w:rPr>
        <w:t xml:space="preserve">Na podstawie art. </w:t>
      </w:r>
      <w:r w:rsidR="00566DF3">
        <w:rPr>
          <w:lang w:eastAsia="ar-SA"/>
        </w:rPr>
        <w:t>9</w:t>
      </w:r>
      <w:r>
        <w:rPr>
          <w:lang w:eastAsia="ar-SA"/>
        </w:rPr>
        <w:t xml:space="preserve"> ustawy z dnia </w:t>
      </w:r>
      <w:r w:rsidR="00566DF3">
        <w:rPr>
          <w:lang w:eastAsia="ar-SA"/>
        </w:rPr>
        <w:t>16</w:t>
      </w:r>
      <w:r>
        <w:rPr>
          <w:lang w:eastAsia="ar-SA"/>
        </w:rPr>
        <w:t xml:space="preserve"> </w:t>
      </w:r>
      <w:r w:rsidR="00566DF3">
        <w:rPr>
          <w:lang w:eastAsia="ar-SA"/>
        </w:rPr>
        <w:t>listopada 20</w:t>
      </w:r>
      <w:r>
        <w:rPr>
          <w:lang w:eastAsia="ar-SA"/>
        </w:rPr>
        <w:t>0</w:t>
      </w:r>
      <w:r w:rsidR="00566DF3">
        <w:rPr>
          <w:lang w:eastAsia="ar-SA"/>
        </w:rPr>
        <w:t>6</w:t>
      </w:r>
      <w:r>
        <w:rPr>
          <w:lang w:eastAsia="ar-SA"/>
        </w:rPr>
        <w:t xml:space="preserve"> roku o </w:t>
      </w:r>
      <w:r w:rsidR="00566DF3">
        <w:rPr>
          <w:lang w:eastAsia="ar-SA"/>
        </w:rPr>
        <w:t>opłacie skarbowej</w:t>
      </w:r>
      <w:r>
        <w:rPr>
          <w:lang w:eastAsia="ar-SA"/>
        </w:rPr>
        <w:t xml:space="preserve"> (Dz. U. z 201</w:t>
      </w:r>
      <w:r w:rsidR="00566DF3">
        <w:rPr>
          <w:lang w:eastAsia="ar-SA"/>
        </w:rPr>
        <w:t>4</w:t>
      </w:r>
      <w:r>
        <w:rPr>
          <w:lang w:eastAsia="ar-SA"/>
        </w:rPr>
        <w:t xml:space="preserve"> r. poz.</w:t>
      </w:r>
      <w:r w:rsidR="00566DF3">
        <w:rPr>
          <w:lang w:eastAsia="ar-SA"/>
        </w:rPr>
        <w:t xml:space="preserve"> 1628</w:t>
      </w:r>
      <w:r>
        <w:rPr>
          <w:lang w:eastAsia="ar-SA"/>
        </w:rPr>
        <w:t xml:space="preserve"> </w:t>
      </w:r>
      <w:r>
        <w:t>z późn. zm.</w:t>
      </w:r>
      <w:r>
        <w:rPr>
          <w:lang w:eastAsia="ar-SA"/>
        </w:rPr>
        <w:t xml:space="preserve">), </w:t>
      </w:r>
      <w:r w:rsidR="00BB578C">
        <w:rPr>
          <w:lang w:eastAsia="ar-SA"/>
        </w:rPr>
        <w:t>ora</w:t>
      </w:r>
      <w:r>
        <w:rPr>
          <w:lang w:eastAsia="ar-SA"/>
        </w:rPr>
        <w:t xml:space="preserve">z </w:t>
      </w:r>
      <w:r w:rsidR="00BB578C">
        <w:rPr>
          <w:lang w:eastAsia="ar-SA"/>
        </w:rPr>
        <w:t>§ 6</w:t>
      </w:r>
      <w:r>
        <w:t xml:space="preserve"> </w:t>
      </w:r>
      <w:r w:rsidR="00BB578C">
        <w:t xml:space="preserve">rozporządzenia Ministra Finansów </w:t>
      </w:r>
      <w:r>
        <w:t>dnia 2</w:t>
      </w:r>
      <w:r w:rsidR="00956FFD">
        <w:t>8</w:t>
      </w:r>
      <w:r>
        <w:t xml:space="preserve"> </w:t>
      </w:r>
      <w:r w:rsidR="00956FFD">
        <w:t>wrześ</w:t>
      </w:r>
      <w:r>
        <w:t xml:space="preserve">nia </w:t>
      </w:r>
      <w:r w:rsidR="00956FFD">
        <w:t>2007 r. w sprawie zapłaty opłaty skarbowej (Dz.U. Nr 187,</w:t>
      </w:r>
      <w:r>
        <w:t xml:space="preserve"> poz.1</w:t>
      </w:r>
      <w:r w:rsidR="00956FFD">
        <w:t>330</w:t>
      </w:r>
      <w:r>
        <w:t xml:space="preserve">) </w:t>
      </w:r>
      <w:r>
        <w:rPr>
          <w:lang w:eastAsia="ar-SA"/>
        </w:rPr>
        <w:t>zarządzam, co następuje:</w:t>
      </w:r>
    </w:p>
    <w:p w:rsidR="007D6EB8" w:rsidRDefault="007D6EB8">
      <w:pPr>
        <w:rPr>
          <w:sz w:val="28"/>
          <w:szCs w:val="28"/>
          <w:lang w:eastAsia="ar-SA"/>
        </w:rPr>
      </w:pPr>
    </w:p>
    <w:p w:rsidR="007D6EB8" w:rsidRDefault="00650A63">
      <w:pPr>
        <w:pStyle w:val="Tekstpodstawowy"/>
        <w:rPr>
          <w:szCs w:val="21"/>
        </w:rPr>
      </w:pPr>
      <w:r>
        <w:rPr>
          <w:lang w:eastAsia="ar-SA"/>
        </w:rPr>
        <w:t>§ 1.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>1.</w:t>
      </w:r>
      <w:r w:rsidR="00956FFD">
        <w:t>Wnioski dotyczące zwrotu opłaty skarbowej rozpatrują merytorycznie pracownicy Urzędu Gminy Jeleniewo, którzy zobowiązali stronę postepowania do uiszczenia opłaty skarbowej, w związku z czynnością urzędową, która nie została dokonana</w:t>
      </w:r>
      <w:r>
        <w:rPr>
          <w:szCs w:val="21"/>
        </w:rPr>
        <w:t xml:space="preserve">. </w:t>
      </w:r>
    </w:p>
    <w:p w:rsidR="007D6EB8" w:rsidRDefault="007D6EB8">
      <w:pPr>
        <w:jc w:val="both"/>
      </w:pPr>
    </w:p>
    <w:p w:rsidR="007D6EB8" w:rsidRDefault="00650A63">
      <w:pPr>
        <w:pStyle w:val="Tekstpodstawowy"/>
        <w:rPr>
          <w:szCs w:val="24"/>
        </w:rPr>
      </w:pPr>
      <w:r>
        <w:rPr>
          <w:szCs w:val="24"/>
        </w:rPr>
        <w:t>2.</w:t>
      </w:r>
      <w:r w:rsidR="00956FFD">
        <w:rPr>
          <w:szCs w:val="24"/>
        </w:rPr>
        <w:t xml:space="preserve"> Pracownicy określeni w ust. 1 przygotowują projekty decyzji dotyczących pobranej opłaty skarbowej</w:t>
      </w:r>
      <w:r>
        <w:rPr>
          <w:szCs w:val="24"/>
        </w:rPr>
        <w:t>.</w:t>
      </w:r>
    </w:p>
    <w:p w:rsidR="00956FFD" w:rsidRDefault="00956FFD">
      <w:pPr>
        <w:pStyle w:val="Tekstpodstawowy"/>
        <w:rPr>
          <w:szCs w:val="24"/>
        </w:rPr>
      </w:pPr>
    </w:p>
    <w:p w:rsidR="00956FFD" w:rsidRDefault="00945B6B">
      <w:pPr>
        <w:pStyle w:val="Tekstpodstawowy"/>
        <w:rPr>
          <w:szCs w:val="24"/>
        </w:rPr>
      </w:pPr>
      <w:r>
        <w:rPr>
          <w:szCs w:val="24"/>
        </w:rPr>
        <w:t>3. Decyzje, o których mowa w ust. 2 podpisuje Wójt Gminy Jeleniewo lub osoba przez niego upoważniona.</w:t>
      </w:r>
    </w:p>
    <w:p w:rsidR="007D6EB8" w:rsidRDefault="007D6EB8">
      <w:pPr>
        <w:jc w:val="both"/>
      </w:pPr>
    </w:p>
    <w:p w:rsidR="007D6EB8" w:rsidRDefault="00650A63">
      <w:pPr>
        <w:rPr>
          <w:lang w:eastAsia="ar-SA"/>
        </w:rPr>
      </w:pPr>
      <w:r>
        <w:rPr>
          <w:lang w:eastAsia="ar-SA"/>
        </w:rPr>
        <w:t>§ 2.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Zarządzenie wchodzi w życie z dniem pod</w:t>
      </w:r>
      <w:r w:rsidR="00945B6B">
        <w:rPr>
          <w:lang w:eastAsia="ar-SA"/>
        </w:rPr>
        <w:t>pisani</w:t>
      </w:r>
      <w:r>
        <w:rPr>
          <w:lang w:eastAsia="ar-SA"/>
        </w:rPr>
        <w:t>a.</w:t>
      </w:r>
    </w:p>
    <w:p w:rsidR="007D6EB8" w:rsidRDefault="007D6EB8">
      <w:pPr>
        <w:rPr>
          <w:b/>
          <w:bCs/>
          <w:lang w:eastAsia="ar-SA"/>
        </w:rPr>
      </w:pPr>
    </w:p>
    <w:p w:rsidR="007D6EB8" w:rsidRDefault="007D6EB8">
      <w:pPr>
        <w:tabs>
          <w:tab w:val="left" w:pos="2480"/>
        </w:tabs>
        <w:jc w:val="center"/>
        <w:rPr>
          <w:b/>
          <w:bCs/>
          <w:sz w:val="28"/>
          <w:szCs w:val="28"/>
          <w:lang w:eastAsia="ar-SA"/>
        </w:rPr>
      </w:pPr>
    </w:p>
    <w:p w:rsidR="00945B6B" w:rsidRDefault="00644853" w:rsidP="00644853">
      <w:pPr>
        <w:jc w:val="center"/>
        <w:rPr>
          <w:lang w:eastAsia="ar-SA"/>
        </w:rPr>
      </w:pPr>
      <w:r>
        <w:rPr>
          <w:lang w:eastAsia="ar-SA"/>
        </w:rPr>
        <w:t>WÓJT GMINY JELENIEWO</w:t>
      </w:r>
    </w:p>
    <w:p w:rsidR="00644853" w:rsidRDefault="00644853" w:rsidP="00644853">
      <w:pPr>
        <w:jc w:val="center"/>
        <w:rPr>
          <w:b/>
          <w:bCs/>
          <w:sz w:val="28"/>
          <w:szCs w:val="28"/>
          <w:lang w:eastAsia="ar-SA"/>
        </w:rPr>
      </w:pPr>
      <w:r>
        <w:rPr>
          <w:lang w:eastAsia="ar-SA"/>
        </w:rPr>
        <w:t>Kazimierz Urynowicz</w:t>
      </w:r>
      <w:bookmarkStart w:id="0" w:name="_GoBack"/>
      <w:bookmarkEnd w:id="0"/>
    </w:p>
    <w:p w:rsidR="00644853" w:rsidRDefault="00644853">
      <w:r>
        <w:rPr>
          <w:b/>
          <w:bCs/>
        </w:rPr>
        <w:br w:type="page"/>
      </w:r>
    </w:p>
    <w:p w:rsidR="007D6EB8" w:rsidRDefault="00650A63">
      <w:pPr>
        <w:pStyle w:val="Tytu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Załącznik</w:t>
      </w:r>
    </w:p>
    <w:p w:rsidR="007D6EB8" w:rsidRDefault="00650A63">
      <w:pPr>
        <w:pStyle w:val="Tytu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do zarządzenia nr </w:t>
      </w:r>
      <w:r w:rsidR="007F78C5">
        <w:rPr>
          <w:b w:val="0"/>
          <w:bCs w:val="0"/>
          <w:sz w:val="24"/>
          <w:szCs w:val="24"/>
        </w:rPr>
        <w:t>25.</w:t>
      </w:r>
      <w:r>
        <w:rPr>
          <w:b w:val="0"/>
          <w:bCs w:val="0"/>
          <w:sz w:val="24"/>
          <w:szCs w:val="24"/>
        </w:rPr>
        <w:t>201</w:t>
      </w:r>
      <w:r w:rsidR="00945B6B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 </w:t>
      </w:r>
    </w:p>
    <w:p w:rsidR="007D6EB8" w:rsidRDefault="00650A63">
      <w:pPr>
        <w:pStyle w:val="Tytu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Wójta Gminy Jeleniewo</w:t>
      </w:r>
    </w:p>
    <w:p w:rsidR="007D6EB8" w:rsidRDefault="00650A63">
      <w:pPr>
        <w:pStyle w:val="Tytu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 dnia </w:t>
      </w:r>
      <w:r w:rsidR="007F78C5">
        <w:rPr>
          <w:b w:val="0"/>
          <w:bCs w:val="0"/>
          <w:sz w:val="24"/>
          <w:szCs w:val="24"/>
        </w:rPr>
        <w:t xml:space="preserve">13 </w:t>
      </w:r>
      <w:r w:rsidR="00945B6B">
        <w:rPr>
          <w:b w:val="0"/>
          <w:bCs w:val="0"/>
          <w:sz w:val="24"/>
          <w:szCs w:val="24"/>
        </w:rPr>
        <w:t>kwietni</w:t>
      </w:r>
      <w:r>
        <w:rPr>
          <w:b w:val="0"/>
          <w:bCs w:val="0"/>
          <w:sz w:val="24"/>
          <w:szCs w:val="24"/>
        </w:rPr>
        <w:t>a 201</w:t>
      </w:r>
      <w:r w:rsidR="00945B6B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 r. </w:t>
      </w:r>
    </w:p>
    <w:p w:rsidR="007D6EB8" w:rsidRDefault="007D6EB8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945B6B" w:rsidRDefault="007F78C5" w:rsidP="00945B6B">
      <w:pPr>
        <w:spacing w:before="360"/>
        <w:jc w:val="center"/>
        <w:rPr>
          <w:b/>
        </w:rPr>
      </w:pPr>
      <w:r>
        <w:rPr>
          <w:b/>
        </w:rPr>
        <w:t xml:space="preserve">WZÓR </w:t>
      </w:r>
      <w:r w:rsidR="00945B6B" w:rsidRPr="0040040E">
        <w:rPr>
          <w:b/>
        </w:rPr>
        <w:t>DECYZJ</w:t>
      </w:r>
      <w:r>
        <w:rPr>
          <w:b/>
        </w:rPr>
        <w:t>I</w:t>
      </w:r>
      <w:r w:rsidR="00945B6B">
        <w:rPr>
          <w:b/>
        </w:rPr>
        <w:t xml:space="preserve"> W SPRAWIE ZWROTU OPŁATY SKARBOWEJ</w:t>
      </w:r>
    </w:p>
    <w:p w:rsidR="00945B6B" w:rsidRPr="0040040E" w:rsidRDefault="00945B6B" w:rsidP="00945B6B">
      <w:pPr>
        <w:spacing w:before="360"/>
        <w:jc w:val="center"/>
        <w:rPr>
          <w:b/>
        </w:rPr>
      </w:pPr>
    </w:p>
    <w:p w:rsidR="00945B6B" w:rsidRDefault="00945B6B" w:rsidP="00945B6B">
      <w:pPr>
        <w:tabs>
          <w:tab w:val="right" w:pos="9000"/>
        </w:tabs>
        <w:jc w:val="both"/>
      </w:pPr>
      <w:r>
        <w:t>Wójt Gminy Jeleniewo</w:t>
      </w:r>
      <w:r>
        <w:tab/>
        <w:t>Miejscowość</w:t>
      </w:r>
      <w:r w:rsidRPr="0040040E">
        <w:t xml:space="preserve">, dnia </w:t>
      </w:r>
      <w:r>
        <w:t>………………….</w:t>
      </w:r>
      <w:r w:rsidRPr="0040040E">
        <w:t>.</w:t>
      </w:r>
    </w:p>
    <w:p w:rsidR="00945B6B" w:rsidRDefault="00945B6B" w:rsidP="00945B6B">
      <w:pPr>
        <w:tabs>
          <w:tab w:val="right" w:pos="9000"/>
        </w:tabs>
        <w:jc w:val="both"/>
      </w:pPr>
    </w:p>
    <w:p w:rsidR="00945B6B" w:rsidRDefault="00945B6B" w:rsidP="00945B6B">
      <w:pPr>
        <w:tabs>
          <w:tab w:val="right" w:pos="9000"/>
        </w:tabs>
        <w:jc w:val="center"/>
      </w:pPr>
      <w:r w:rsidRPr="0040040E">
        <w:rPr>
          <w:b/>
        </w:rPr>
        <w:t>DECYZJA</w:t>
      </w:r>
    </w:p>
    <w:p w:rsidR="00945B6B" w:rsidRPr="0040040E" w:rsidRDefault="00945B6B" w:rsidP="00945B6B">
      <w:pPr>
        <w:tabs>
          <w:tab w:val="right" w:pos="9000"/>
        </w:tabs>
        <w:jc w:val="both"/>
      </w:pPr>
    </w:p>
    <w:p w:rsidR="00945B6B" w:rsidRPr="00E51AC2" w:rsidRDefault="00945B6B" w:rsidP="00E51AC2">
      <w:pPr>
        <w:ind w:firstLine="426"/>
        <w:jc w:val="both"/>
        <w:rPr>
          <w:rFonts w:cs="Arial"/>
          <w:sz w:val="20"/>
          <w:szCs w:val="20"/>
        </w:rPr>
      </w:pPr>
      <w:r w:rsidRPr="00E51AC2">
        <w:rPr>
          <w:sz w:val="20"/>
          <w:szCs w:val="20"/>
        </w:rPr>
        <w:t xml:space="preserve">Na podstawie art. 9 ustawy z dnia 16 listopada 2006 r. o opłacie skarbowej (Dz.U. </w:t>
      </w:r>
      <w:r w:rsidR="003B5492" w:rsidRPr="00E51AC2">
        <w:rPr>
          <w:sz w:val="20"/>
          <w:szCs w:val="20"/>
        </w:rPr>
        <w:t xml:space="preserve">z </w:t>
      </w:r>
      <w:r w:rsidR="003B5492" w:rsidRPr="00E51AC2">
        <w:rPr>
          <w:sz w:val="20"/>
          <w:szCs w:val="20"/>
          <w:lang w:eastAsia="ar-SA"/>
        </w:rPr>
        <w:t xml:space="preserve">2014 r. poz. 1628 </w:t>
      </w:r>
      <w:r w:rsidR="003B5492" w:rsidRPr="00E51AC2">
        <w:rPr>
          <w:sz w:val="20"/>
          <w:szCs w:val="20"/>
        </w:rPr>
        <w:t>z późn.</w:t>
      </w:r>
      <w:r w:rsidRPr="00E51AC2">
        <w:rPr>
          <w:sz w:val="20"/>
          <w:szCs w:val="20"/>
        </w:rPr>
        <w:t>zm.) i § 6 rozporządzenia Ministra Finansów z dnia 28 września 2007 r. sprawi</w:t>
      </w:r>
      <w:r w:rsidR="003B5492" w:rsidRPr="00E51AC2">
        <w:rPr>
          <w:sz w:val="20"/>
          <w:szCs w:val="20"/>
        </w:rPr>
        <w:t>e zapłaty opłaty skarbowej (Dz.</w:t>
      </w:r>
      <w:r w:rsidRPr="00E51AC2">
        <w:rPr>
          <w:sz w:val="20"/>
          <w:szCs w:val="20"/>
        </w:rPr>
        <w:t xml:space="preserve">U. Nr 187, poz. 1330) oraz art. 207 i art. 210 ustawy z dnia 29 sierpnia 1997 r. - Ordynacja podatkowa </w:t>
      </w:r>
      <w:r w:rsidR="003B5492" w:rsidRPr="00E51AC2">
        <w:rPr>
          <w:sz w:val="20"/>
          <w:szCs w:val="20"/>
        </w:rPr>
        <w:t>(Dz.</w:t>
      </w:r>
      <w:r w:rsidRPr="00E51AC2">
        <w:rPr>
          <w:sz w:val="20"/>
          <w:szCs w:val="20"/>
        </w:rPr>
        <w:t>U. z 2012 r. poz. 749 z późn. zm.)</w:t>
      </w:r>
      <w:r w:rsidRPr="00E51AC2">
        <w:rPr>
          <w:rFonts w:cs="Arial"/>
          <w:sz w:val="20"/>
          <w:szCs w:val="20"/>
        </w:rPr>
        <w:t>,</w:t>
      </w:r>
    </w:p>
    <w:p w:rsidR="00945B6B" w:rsidRPr="00E51AC2" w:rsidRDefault="00945B6B" w:rsidP="00E51AC2">
      <w:pPr>
        <w:jc w:val="both"/>
        <w:rPr>
          <w:sz w:val="20"/>
          <w:szCs w:val="20"/>
        </w:rPr>
      </w:pPr>
      <w:r w:rsidRPr="00E51AC2">
        <w:rPr>
          <w:sz w:val="20"/>
          <w:szCs w:val="20"/>
        </w:rPr>
        <w:t>na wniosek</w:t>
      </w:r>
      <w:r w:rsidR="003B5492" w:rsidRPr="00E51AC2">
        <w:rPr>
          <w:sz w:val="20"/>
          <w:szCs w:val="20"/>
        </w:rPr>
        <w:t xml:space="preserve"> ……………………</w:t>
      </w:r>
      <w:r w:rsidRPr="00E51AC2">
        <w:rPr>
          <w:sz w:val="20"/>
          <w:szCs w:val="20"/>
        </w:rPr>
        <w:t>,</w:t>
      </w:r>
    </w:p>
    <w:p w:rsidR="00945B6B" w:rsidRDefault="003B5492" w:rsidP="00945B6B">
      <w:pPr>
        <w:spacing w:before="240"/>
        <w:jc w:val="center"/>
        <w:rPr>
          <w:b/>
          <w:sz w:val="20"/>
          <w:szCs w:val="20"/>
        </w:rPr>
      </w:pPr>
      <w:r w:rsidRPr="00E51AC2">
        <w:rPr>
          <w:b/>
          <w:sz w:val="20"/>
          <w:szCs w:val="20"/>
        </w:rPr>
        <w:t>Wójt Gminy Jeleniewo</w:t>
      </w:r>
      <w:r w:rsidR="00945B6B" w:rsidRPr="00E51AC2">
        <w:rPr>
          <w:b/>
          <w:sz w:val="20"/>
          <w:szCs w:val="20"/>
        </w:rPr>
        <w:t xml:space="preserve"> postanawia:</w:t>
      </w:r>
    </w:p>
    <w:p w:rsidR="00E51AC2" w:rsidRPr="00E51AC2" w:rsidRDefault="00E51AC2" w:rsidP="00945B6B">
      <w:pPr>
        <w:spacing w:before="240"/>
        <w:jc w:val="center"/>
        <w:rPr>
          <w:b/>
          <w:sz w:val="20"/>
          <w:szCs w:val="20"/>
        </w:rPr>
      </w:pPr>
    </w:p>
    <w:p w:rsidR="00945B6B" w:rsidRPr="00E51AC2" w:rsidRDefault="00945B6B" w:rsidP="00945B6B">
      <w:pPr>
        <w:spacing w:before="240"/>
        <w:ind w:left="426" w:hanging="426"/>
        <w:jc w:val="both"/>
        <w:rPr>
          <w:sz w:val="20"/>
          <w:szCs w:val="20"/>
        </w:rPr>
      </w:pPr>
      <w:r w:rsidRPr="00E51AC2">
        <w:rPr>
          <w:sz w:val="20"/>
          <w:szCs w:val="20"/>
        </w:rPr>
        <w:t>1.</w:t>
      </w:r>
      <w:r w:rsidRPr="00E51AC2">
        <w:rPr>
          <w:sz w:val="20"/>
          <w:szCs w:val="20"/>
        </w:rPr>
        <w:tab/>
        <w:t>Określa się wysokość opłaty skarbowej podlegającej zwrotowi Panu</w:t>
      </w:r>
      <w:r w:rsidR="003B5492" w:rsidRPr="00E51AC2">
        <w:rPr>
          <w:sz w:val="20"/>
          <w:szCs w:val="20"/>
        </w:rPr>
        <w:t>/i/</w:t>
      </w:r>
      <w:r w:rsidRPr="00E51AC2">
        <w:rPr>
          <w:sz w:val="20"/>
          <w:szCs w:val="20"/>
        </w:rPr>
        <w:t xml:space="preserve"> </w:t>
      </w:r>
      <w:r w:rsidR="003B5492" w:rsidRPr="00E51AC2">
        <w:rPr>
          <w:sz w:val="20"/>
          <w:szCs w:val="20"/>
        </w:rPr>
        <w:t>………………………..</w:t>
      </w:r>
      <w:r w:rsidRPr="00E51AC2">
        <w:rPr>
          <w:sz w:val="20"/>
          <w:szCs w:val="20"/>
        </w:rPr>
        <w:t xml:space="preserve"> na kwotę </w:t>
      </w:r>
      <w:r w:rsidR="003B5492" w:rsidRPr="00E51AC2">
        <w:rPr>
          <w:sz w:val="20"/>
          <w:szCs w:val="20"/>
        </w:rPr>
        <w:t>……………</w:t>
      </w:r>
      <w:r w:rsidRPr="00E51AC2">
        <w:rPr>
          <w:sz w:val="20"/>
          <w:szCs w:val="20"/>
        </w:rPr>
        <w:t xml:space="preserve"> zł (</w:t>
      </w:r>
      <w:r w:rsidR="003B5492" w:rsidRPr="00E51AC2">
        <w:rPr>
          <w:sz w:val="20"/>
          <w:szCs w:val="20"/>
        </w:rPr>
        <w:t>słownie</w:t>
      </w:r>
      <w:r w:rsidRPr="00E51AC2">
        <w:rPr>
          <w:sz w:val="20"/>
          <w:szCs w:val="20"/>
        </w:rPr>
        <w:t xml:space="preserve"> złotych</w:t>
      </w:r>
      <w:r w:rsidR="003B5492" w:rsidRPr="00E51AC2">
        <w:rPr>
          <w:sz w:val="20"/>
          <w:szCs w:val="20"/>
        </w:rPr>
        <w:t>……………..</w:t>
      </w:r>
      <w:r w:rsidRPr="00E51AC2">
        <w:rPr>
          <w:sz w:val="20"/>
          <w:szCs w:val="20"/>
        </w:rPr>
        <w:t xml:space="preserve">), uiszczonej w związku ze złożeniem do </w:t>
      </w:r>
      <w:r w:rsidR="003B5492" w:rsidRPr="00E51AC2">
        <w:rPr>
          <w:sz w:val="20"/>
          <w:szCs w:val="20"/>
        </w:rPr>
        <w:t>Wójta Gminy Jeleniewo</w:t>
      </w:r>
      <w:r w:rsidRPr="00E51AC2">
        <w:rPr>
          <w:sz w:val="20"/>
          <w:szCs w:val="20"/>
        </w:rPr>
        <w:t xml:space="preserve"> wniosku o </w:t>
      </w:r>
      <w:r w:rsidR="003B5492" w:rsidRPr="00E51AC2">
        <w:rPr>
          <w:sz w:val="20"/>
          <w:szCs w:val="20"/>
        </w:rPr>
        <w:t>…………………………………………………………</w:t>
      </w:r>
      <w:r w:rsidRPr="00E51AC2">
        <w:rPr>
          <w:sz w:val="20"/>
          <w:szCs w:val="20"/>
        </w:rPr>
        <w:t>.</w:t>
      </w:r>
    </w:p>
    <w:p w:rsidR="00945B6B" w:rsidRPr="00E51AC2" w:rsidRDefault="00945B6B" w:rsidP="00945B6B">
      <w:pPr>
        <w:ind w:left="426" w:hanging="426"/>
        <w:jc w:val="both"/>
        <w:rPr>
          <w:sz w:val="20"/>
          <w:szCs w:val="20"/>
        </w:rPr>
      </w:pPr>
      <w:r w:rsidRPr="00E51AC2">
        <w:rPr>
          <w:sz w:val="20"/>
          <w:szCs w:val="20"/>
        </w:rPr>
        <w:t>2.</w:t>
      </w:r>
      <w:r w:rsidRPr="00E51AC2">
        <w:rPr>
          <w:sz w:val="20"/>
          <w:szCs w:val="20"/>
        </w:rPr>
        <w:tab/>
        <w:t>Kwota opłaty skarbowej, o której mowa w pkt 1, zostanie zwrócona Panu</w:t>
      </w:r>
      <w:r w:rsidR="003B5492" w:rsidRPr="00E51AC2">
        <w:rPr>
          <w:sz w:val="20"/>
          <w:szCs w:val="20"/>
        </w:rPr>
        <w:t>/i/</w:t>
      </w:r>
      <w:r w:rsidRPr="00E51AC2">
        <w:rPr>
          <w:sz w:val="20"/>
          <w:szCs w:val="20"/>
        </w:rPr>
        <w:t xml:space="preserve"> </w:t>
      </w:r>
      <w:r w:rsidR="003B5492" w:rsidRPr="00E51AC2">
        <w:rPr>
          <w:sz w:val="20"/>
          <w:szCs w:val="20"/>
        </w:rPr>
        <w:t>…………………</w:t>
      </w:r>
      <w:r w:rsidRPr="00E51AC2">
        <w:rPr>
          <w:sz w:val="20"/>
          <w:szCs w:val="20"/>
        </w:rPr>
        <w:t xml:space="preserve"> przelewem na wskazany rachunek bankowy wnioskodawcy</w:t>
      </w:r>
      <w:r w:rsidR="003B5492" w:rsidRPr="00E51AC2">
        <w:rPr>
          <w:sz w:val="20"/>
          <w:szCs w:val="20"/>
        </w:rPr>
        <w:t xml:space="preserve"> nr………………………………..</w:t>
      </w:r>
      <w:r w:rsidRPr="00E51AC2">
        <w:rPr>
          <w:sz w:val="20"/>
          <w:szCs w:val="20"/>
        </w:rPr>
        <w:t>.</w:t>
      </w:r>
      <w:r w:rsidR="00E51AC2">
        <w:rPr>
          <w:sz w:val="20"/>
          <w:szCs w:val="20"/>
        </w:rPr>
        <w:t>/kasie urzędu</w:t>
      </w:r>
    </w:p>
    <w:p w:rsidR="00945B6B" w:rsidRDefault="00945B6B" w:rsidP="00945B6B">
      <w:pPr>
        <w:spacing w:before="240" w:after="240"/>
        <w:jc w:val="center"/>
        <w:rPr>
          <w:b/>
          <w:sz w:val="20"/>
          <w:szCs w:val="20"/>
        </w:rPr>
      </w:pPr>
      <w:r w:rsidRPr="00E51AC2">
        <w:rPr>
          <w:b/>
          <w:sz w:val="20"/>
          <w:szCs w:val="20"/>
        </w:rPr>
        <w:t>UZASADNIENIE</w:t>
      </w:r>
    </w:p>
    <w:p w:rsidR="00E51AC2" w:rsidRPr="00E51AC2" w:rsidRDefault="00E51AC2" w:rsidP="00945B6B">
      <w:pPr>
        <w:spacing w:before="240" w:after="240"/>
        <w:jc w:val="center"/>
        <w:rPr>
          <w:b/>
          <w:sz w:val="20"/>
          <w:szCs w:val="20"/>
        </w:rPr>
      </w:pPr>
    </w:p>
    <w:p w:rsidR="003B5492" w:rsidRPr="00E51AC2" w:rsidRDefault="00945B6B" w:rsidP="00945B6B">
      <w:pPr>
        <w:ind w:firstLine="426"/>
        <w:jc w:val="both"/>
        <w:rPr>
          <w:sz w:val="20"/>
          <w:szCs w:val="20"/>
        </w:rPr>
      </w:pPr>
      <w:r w:rsidRPr="00E51AC2">
        <w:rPr>
          <w:sz w:val="20"/>
          <w:szCs w:val="20"/>
        </w:rPr>
        <w:t>Pan</w:t>
      </w:r>
      <w:r w:rsidR="003B5492" w:rsidRPr="00E51AC2">
        <w:rPr>
          <w:sz w:val="20"/>
          <w:szCs w:val="20"/>
        </w:rPr>
        <w:t>/i/</w:t>
      </w:r>
      <w:r w:rsidRPr="00E51AC2">
        <w:rPr>
          <w:sz w:val="20"/>
          <w:szCs w:val="20"/>
        </w:rPr>
        <w:t xml:space="preserve"> </w:t>
      </w:r>
      <w:r w:rsidR="003B5492" w:rsidRPr="00E51AC2">
        <w:rPr>
          <w:sz w:val="20"/>
          <w:szCs w:val="20"/>
        </w:rPr>
        <w:t>…………………………….</w:t>
      </w:r>
      <w:r w:rsidRPr="00E51AC2">
        <w:rPr>
          <w:sz w:val="20"/>
          <w:szCs w:val="20"/>
        </w:rPr>
        <w:t xml:space="preserve"> złożył w </w:t>
      </w:r>
      <w:r w:rsidR="003B5492" w:rsidRPr="00E51AC2">
        <w:rPr>
          <w:sz w:val="20"/>
          <w:szCs w:val="20"/>
        </w:rPr>
        <w:t>Urzędzie Gminy Jeleniewo</w:t>
      </w:r>
      <w:r w:rsidRPr="00E51AC2">
        <w:rPr>
          <w:sz w:val="20"/>
          <w:szCs w:val="20"/>
        </w:rPr>
        <w:t xml:space="preserve"> wniosek o</w:t>
      </w:r>
      <w:r w:rsidR="003B5492" w:rsidRPr="00E51AC2">
        <w:rPr>
          <w:sz w:val="20"/>
          <w:szCs w:val="20"/>
        </w:rPr>
        <w:t>……………………….</w:t>
      </w:r>
      <w:r w:rsidRPr="00E51AC2">
        <w:rPr>
          <w:sz w:val="20"/>
          <w:szCs w:val="20"/>
        </w:rPr>
        <w:t xml:space="preserve">. Wraz ze złożeniem wniosku uiścił na rachunek Urzędu </w:t>
      </w:r>
      <w:r w:rsidR="003B5492" w:rsidRPr="00E51AC2">
        <w:rPr>
          <w:sz w:val="20"/>
          <w:szCs w:val="20"/>
        </w:rPr>
        <w:t>Gminy Jeleniewo</w:t>
      </w:r>
      <w:r w:rsidRPr="00E51AC2">
        <w:rPr>
          <w:sz w:val="20"/>
          <w:szCs w:val="20"/>
        </w:rPr>
        <w:t xml:space="preserve"> opłatę skarbową w wysokości </w:t>
      </w:r>
      <w:r w:rsidR="003B5492" w:rsidRPr="00E51AC2">
        <w:rPr>
          <w:sz w:val="20"/>
          <w:szCs w:val="20"/>
        </w:rPr>
        <w:t>……………..</w:t>
      </w:r>
      <w:r w:rsidRPr="00E51AC2">
        <w:rPr>
          <w:sz w:val="20"/>
          <w:szCs w:val="20"/>
        </w:rPr>
        <w:t xml:space="preserve"> zł, zgodnie z ustawą z dnia 16 listopada 2</w:t>
      </w:r>
      <w:r w:rsidR="003B5492" w:rsidRPr="00E51AC2">
        <w:rPr>
          <w:sz w:val="20"/>
          <w:szCs w:val="20"/>
        </w:rPr>
        <w:t>006 r. o opłacie skarbowej (Dz.</w:t>
      </w:r>
      <w:r w:rsidRPr="00E51AC2">
        <w:rPr>
          <w:sz w:val="20"/>
          <w:szCs w:val="20"/>
        </w:rPr>
        <w:t xml:space="preserve">U. </w:t>
      </w:r>
      <w:r w:rsidR="003B5492" w:rsidRPr="00E51AC2">
        <w:rPr>
          <w:sz w:val="20"/>
          <w:szCs w:val="20"/>
        </w:rPr>
        <w:t xml:space="preserve">z </w:t>
      </w:r>
      <w:r w:rsidR="003B5492" w:rsidRPr="00E51AC2">
        <w:rPr>
          <w:sz w:val="20"/>
          <w:szCs w:val="20"/>
          <w:lang w:eastAsia="ar-SA"/>
        </w:rPr>
        <w:t xml:space="preserve">2014 r. poz. 1628 </w:t>
      </w:r>
      <w:r w:rsidR="003B5492" w:rsidRPr="00E51AC2">
        <w:rPr>
          <w:sz w:val="20"/>
          <w:szCs w:val="20"/>
        </w:rPr>
        <w:t>z późn.zm.</w:t>
      </w:r>
      <w:r w:rsidRPr="00E51AC2">
        <w:rPr>
          <w:sz w:val="20"/>
          <w:szCs w:val="20"/>
        </w:rPr>
        <w:t>z późn. zm.). Wnioskodawca cofnął wniosek o</w:t>
      </w:r>
      <w:r w:rsidR="003B5492" w:rsidRPr="00E51AC2">
        <w:rPr>
          <w:sz w:val="20"/>
          <w:szCs w:val="20"/>
        </w:rPr>
        <w:t xml:space="preserve"> …………………………………</w:t>
      </w:r>
      <w:r w:rsidRPr="00E51AC2">
        <w:rPr>
          <w:sz w:val="20"/>
          <w:szCs w:val="20"/>
        </w:rPr>
        <w:t xml:space="preserve">, a postępowanie administracyjne w tej sprawie zostało umorzone. Decyzja o umorzeniu stała się ostateczna w dniu </w:t>
      </w:r>
      <w:r w:rsidR="003B5492" w:rsidRPr="00E51AC2">
        <w:rPr>
          <w:sz w:val="20"/>
          <w:szCs w:val="20"/>
        </w:rPr>
        <w:t>…………………………</w:t>
      </w:r>
      <w:r w:rsidRPr="00E51AC2">
        <w:rPr>
          <w:sz w:val="20"/>
          <w:szCs w:val="20"/>
        </w:rPr>
        <w:t xml:space="preserve">. </w:t>
      </w:r>
    </w:p>
    <w:p w:rsidR="00945B6B" w:rsidRPr="00E51AC2" w:rsidRDefault="00945B6B" w:rsidP="00945B6B">
      <w:pPr>
        <w:ind w:firstLine="426"/>
        <w:jc w:val="both"/>
        <w:rPr>
          <w:sz w:val="20"/>
          <w:szCs w:val="20"/>
        </w:rPr>
      </w:pPr>
      <w:r w:rsidRPr="00E51AC2">
        <w:rPr>
          <w:sz w:val="20"/>
          <w:szCs w:val="20"/>
        </w:rPr>
        <w:t>Pan</w:t>
      </w:r>
      <w:r w:rsidR="003B5492" w:rsidRPr="00E51AC2">
        <w:rPr>
          <w:sz w:val="20"/>
          <w:szCs w:val="20"/>
        </w:rPr>
        <w:t>/i/</w:t>
      </w:r>
      <w:r w:rsidRPr="00E51AC2">
        <w:rPr>
          <w:sz w:val="20"/>
          <w:szCs w:val="20"/>
        </w:rPr>
        <w:t xml:space="preserve"> </w:t>
      </w:r>
      <w:r w:rsidR="003B5492" w:rsidRPr="00E51AC2">
        <w:rPr>
          <w:sz w:val="20"/>
          <w:szCs w:val="20"/>
        </w:rPr>
        <w:t>……………………….</w:t>
      </w:r>
      <w:r w:rsidRPr="00E51AC2">
        <w:rPr>
          <w:sz w:val="20"/>
          <w:szCs w:val="20"/>
        </w:rPr>
        <w:t xml:space="preserve"> złożył wniosek o zwrot zapłaconej opłaty skarbowej i wskazał numer rachunku bankowego, na który mają być przekazane środki.</w:t>
      </w:r>
    </w:p>
    <w:p w:rsidR="00A125B0" w:rsidRPr="00A125B0" w:rsidRDefault="00945B6B" w:rsidP="00E51AC2">
      <w:pPr>
        <w:jc w:val="both"/>
        <w:rPr>
          <w:sz w:val="20"/>
          <w:szCs w:val="20"/>
        </w:rPr>
      </w:pPr>
      <w:r w:rsidRPr="00E51AC2">
        <w:rPr>
          <w:sz w:val="20"/>
          <w:szCs w:val="20"/>
        </w:rPr>
        <w:t xml:space="preserve">Zgodnie z art. 9 </w:t>
      </w:r>
      <w:r w:rsidR="00A125B0" w:rsidRPr="00E51AC2">
        <w:rPr>
          <w:sz w:val="20"/>
          <w:szCs w:val="20"/>
        </w:rPr>
        <w:t>……………….</w:t>
      </w:r>
      <w:r w:rsidRPr="00E51AC2">
        <w:rPr>
          <w:sz w:val="20"/>
          <w:szCs w:val="20"/>
        </w:rPr>
        <w:t xml:space="preserve"> ustawy o opłacie skarbowej opłata skarbowa </w:t>
      </w:r>
      <w:r w:rsidR="00A125B0" w:rsidRPr="00A125B0">
        <w:rPr>
          <w:sz w:val="20"/>
          <w:szCs w:val="20"/>
        </w:rPr>
        <w:t>od dokonania czynności urzędowej - jeżeli mimo zapłacenia opłaty n</w:t>
      </w:r>
      <w:r w:rsidR="00A125B0" w:rsidRPr="00E51AC2">
        <w:rPr>
          <w:sz w:val="20"/>
          <w:szCs w:val="20"/>
        </w:rPr>
        <w:t xml:space="preserve">ie dokonano czynności urzędowej, </w:t>
      </w:r>
      <w:r w:rsidRPr="00E51AC2">
        <w:rPr>
          <w:sz w:val="20"/>
          <w:szCs w:val="20"/>
        </w:rPr>
        <w:t>od wydania zaświadczenia lub zezwolenia (pozwolenia, koncesji) podlega zwrotowi, jeżeli mimo zapłacenia opłaty nie wydano zaświadczenia lub zezwolenia (pozwolenia, koncesji). Wobec powyższego należało orzec o zwrocie uiszczonej opłaty skarbowej.</w:t>
      </w:r>
      <w:r w:rsidR="00E51AC2" w:rsidRPr="00E51AC2">
        <w:rPr>
          <w:sz w:val="20"/>
          <w:szCs w:val="20"/>
        </w:rPr>
        <w:t xml:space="preserve"> </w:t>
      </w:r>
    </w:p>
    <w:p w:rsidR="00E51AC2" w:rsidRDefault="00E51AC2" w:rsidP="00945B6B">
      <w:pPr>
        <w:tabs>
          <w:tab w:val="left" w:pos="5220"/>
        </w:tabs>
        <w:spacing w:before="360"/>
        <w:ind w:left="1135"/>
        <w:jc w:val="both"/>
        <w:rPr>
          <w:i/>
          <w:sz w:val="20"/>
          <w:szCs w:val="20"/>
        </w:rPr>
      </w:pPr>
    </w:p>
    <w:p w:rsidR="00945B6B" w:rsidRPr="00E51AC2" w:rsidRDefault="00945B6B" w:rsidP="00945B6B">
      <w:pPr>
        <w:tabs>
          <w:tab w:val="left" w:pos="5220"/>
        </w:tabs>
        <w:spacing w:before="360"/>
        <w:ind w:left="1135"/>
        <w:jc w:val="both"/>
        <w:rPr>
          <w:i/>
          <w:sz w:val="20"/>
          <w:szCs w:val="20"/>
        </w:rPr>
      </w:pPr>
      <w:r w:rsidRPr="00E51AC2">
        <w:rPr>
          <w:i/>
          <w:sz w:val="20"/>
          <w:szCs w:val="20"/>
        </w:rPr>
        <w:t xml:space="preserve">Pieczęć urzędowa </w:t>
      </w:r>
      <w:r w:rsidRPr="00E51AC2">
        <w:rPr>
          <w:i/>
          <w:sz w:val="20"/>
          <w:szCs w:val="20"/>
        </w:rPr>
        <w:tab/>
        <w:t xml:space="preserve">Imię, nazwisko i podpis </w:t>
      </w:r>
    </w:p>
    <w:p w:rsidR="00945B6B" w:rsidRPr="00E51AC2" w:rsidRDefault="00945B6B" w:rsidP="00945B6B">
      <w:pPr>
        <w:ind w:left="4388"/>
        <w:jc w:val="both"/>
        <w:rPr>
          <w:i/>
          <w:sz w:val="20"/>
          <w:szCs w:val="20"/>
        </w:rPr>
      </w:pPr>
      <w:r w:rsidRPr="00E51AC2">
        <w:rPr>
          <w:i/>
          <w:sz w:val="20"/>
          <w:szCs w:val="20"/>
        </w:rPr>
        <w:t>osoby uprawnionej do wydania decyzji,</w:t>
      </w:r>
    </w:p>
    <w:p w:rsidR="00945B6B" w:rsidRPr="00E51AC2" w:rsidRDefault="00945B6B" w:rsidP="00945B6B">
      <w:pPr>
        <w:ind w:left="4672"/>
        <w:jc w:val="both"/>
        <w:rPr>
          <w:i/>
          <w:sz w:val="20"/>
          <w:szCs w:val="20"/>
        </w:rPr>
      </w:pPr>
      <w:r w:rsidRPr="00E51AC2">
        <w:rPr>
          <w:i/>
          <w:sz w:val="20"/>
          <w:szCs w:val="20"/>
        </w:rPr>
        <w:t>z podaniem stanowiska służbowego</w:t>
      </w:r>
    </w:p>
    <w:p w:rsidR="00945B6B" w:rsidRPr="00E51AC2" w:rsidRDefault="00945B6B" w:rsidP="00E51AC2">
      <w:pPr>
        <w:rPr>
          <w:sz w:val="20"/>
          <w:szCs w:val="20"/>
        </w:rPr>
      </w:pPr>
      <w:r w:rsidRPr="00E51AC2">
        <w:rPr>
          <w:sz w:val="20"/>
          <w:szCs w:val="20"/>
        </w:rPr>
        <w:t>Pouczenie</w:t>
      </w:r>
    </w:p>
    <w:p w:rsidR="00650A63" w:rsidRPr="00E51AC2" w:rsidRDefault="00945B6B" w:rsidP="00E51AC2">
      <w:pPr>
        <w:pStyle w:val="Tekstpodstawowy"/>
        <w:ind w:firstLine="426"/>
        <w:rPr>
          <w:sz w:val="20"/>
        </w:rPr>
      </w:pPr>
      <w:r w:rsidRPr="00E51AC2">
        <w:rPr>
          <w:sz w:val="20"/>
        </w:rPr>
        <w:t xml:space="preserve">Od niniejszej decyzji służy stronie odwołanie do Samorządowego Kolegium Odwoławczego w </w:t>
      </w:r>
      <w:r w:rsidR="00E51AC2" w:rsidRPr="00E51AC2">
        <w:rPr>
          <w:sz w:val="20"/>
        </w:rPr>
        <w:t>Suwałkach</w:t>
      </w:r>
      <w:r w:rsidRPr="00E51AC2">
        <w:rPr>
          <w:sz w:val="20"/>
        </w:rPr>
        <w:t xml:space="preserve">. Odwołanie wnosi się za pośrednictwem </w:t>
      </w:r>
      <w:r w:rsidR="00E51AC2" w:rsidRPr="00E51AC2">
        <w:rPr>
          <w:sz w:val="20"/>
        </w:rPr>
        <w:t>Wójta Gminy Jeleniewo</w:t>
      </w:r>
      <w:r w:rsidRPr="00E51AC2">
        <w:rPr>
          <w:sz w:val="20"/>
        </w:rPr>
        <w:t>, w terminie 14 dni od daty otrzymania decyzji.</w:t>
      </w:r>
    </w:p>
    <w:sectPr w:rsidR="00650A63" w:rsidRPr="00E51AC2">
      <w:pgSz w:w="11907" w:h="16840" w:code="9"/>
      <w:pgMar w:top="1616" w:right="1077" w:bottom="1979" w:left="1310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8E" w:rsidRDefault="007E648E" w:rsidP="00A125B0">
      <w:r>
        <w:separator/>
      </w:r>
    </w:p>
  </w:endnote>
  <w:endnote w:type="continuationSeparator" w:id="0">
    <w:p w:rsidR="007E648E" w:rsidRDefault="007E648E" w:rsidP="00A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8E" w:rsidRDefault="007E648E" w:rsidP="00A125B0">
      <w:r>
        <w:separator/>
      </w:r>
    </w:p>
  </w:footnote>
  <w:footnote w:type="continuationSeparator" w:id="0">
    <w:p w:rsidR="007E648E" w:rsidRDefault="007E648E" w:rsidP="00A1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936"/>
    <w:multiLevelType w:val="multilevel"/>
    <w:tmpl w:val="976A2B6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0" w:hanging="360"/>
      </w:pPr>
    </w:lvl>
    <w:lvl w:ilvl="2">
      <w:start w:val="1"/>
      <w:numFmt w:val="lowerRoman"/>
      <w:lvlText w:val="%3."/>
      <w:lvlJc w:val="right"/>
      <w:pPr>
        <w:ind w:left="1930" w:hanging="180"/>
      </w:pPr>
    </w:lvl>
    <w:lvl w:ilvl="3">
      <w:start w:val="1"/>
      <w:numFmt w:val="decimal"/>
      <w:lvlText w:val="%4."/>
      <w:lvlJc w:val="left"/>
      <w:pPr>
        <w:ind w:left="2650" w:hanging="360"/>
      </w:pPr>
    </w:lvl>
    <w:lvl w:ilvl="4">
      <w:start w:val="1"/>
      <w:numFmt w:val="lowerLetter"/>
      <w:lvlText w:val="%5."/>
      <w:lvlJc w:val="left"/>
      <w:pPr>
        <w:ind w:left="3370" w:hanging="360"/>
      </w:pPr>
    </w:lvl>
    <w:lvl w:ilvl="5">
      <w:start w:val="1"/>
      <w:numFmt w:val="lowerRoman"/>
      <w:lvlText w:val="%6."/>
      <w:lvlJc w:val="right"/>
      <w:pPr>
        <w:ind w:left="4090" w:hanging="180"/>
      </w:pPr>
    </w:lvl>
    <w:lvl w:ilvl="6">
      <w:start w:val="1"/>
      <w:numFmt w:val="decimal"/>
      <w:lvlText w:val="%7."/>
      <w:lvlJc w:val="left"/>
      <w:pPr>
        <w:ind w:left="4810" w:hanging="360"/>
      </w:pPr>
    </w:lvl>
    <w:lvl w:ilvl="7">
      <w:start w:val="1"/>
      <w:numFmt w:val="lowerLetter"/>
      <w:lvlText w:val="%8."/>
      <w:lvlJc w:val="left"/>
      <w:pPr>
        <w:ind w:left="5530" w:hanging="360"/>
      </w:pPr>
    </w:lvl>
    <w:lvl w:ilvl="8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047C4AE4"/>
    <w:multiLevelType w:val="hybridMultilevel"/>
    <w:tmpl w:val="293AD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1CE2"/>
    <w:multiLevelType w:val="hybridMultilevel"/>
    <w:tmpl w:val="977C03FE"/>
    <w:lvl w:ilvl="0" w:tplc="3B0EF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82173"/>
    <w:multiLevelType w:val="hybridMultilevel"/>
    <w:tmpl w:val="E220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731"/>
    <w:multiLevelType w:val="hybridMultilevel"/>
    <w:tmpl w:val="CA28EADC"/>
    <w:lvl w:ilvl="0" w:tplc="5D44742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352B4"/>
    <w:multiLevelType w:val="multilevel"/>
    <w:tmpl w:val="610E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C45F6"/>
    <w:multiLevelType w:val="hybridMultilevel"/>
    <w:tmpl w:val="654C7B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A05FD"/>
    <w:multiLevelType w:val="hybridMultilevel"/>
    <w:tmpl w:val="D02CCCA8"/>
    <w:lvl w:ilvl="0" w:tplc="FA60B87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91F1A"/>
    <w:multiLevelType w:val="hybridMultilevel"/>
    <w:tmpl w:val="FF4CB15C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1F220F3D"/>
    <w:multiLevelType w:val="hybridMultilevel"/>
    <w:tmpl w:val="13FC2B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008B7"/>
    <w:multiLevelType w:val="hybridMultilevel"/>
    <w:tmpl w:val="1B12F196"/>
    <w:lvl w:ilvl="0" w:tplc="058AE6B4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1534B3"/>
    <w:multiLevelType w:val="hybridMultilevel"/>
    <w:tmpl w:val="0D863AA6"/>
    <w:lvl w:ilvl="0" w:tplc="3D1CC3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30F2F75"/>
    <w:multiLevelType w:val="hybridMultilevel"/>
    <w:tmpl w:val="F3F81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13CFC"/>
    <w:multiLevelType w:val="hybridMultilevel"/>
    <w:tmpl w:val="C4D6D072"/>
    <w:lvl w:ilvl="0" w:tplc="04150011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4">
    <w:nsid w:val="2B231027"/>
    <w:multiLevelType w:val="multilevel"/>
    <w:tmpl w:val="293A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502D1"/>
    <w:multiLevelType w:val="hybridMultilevel"/>
    <w:tmpl w:val="E110DFDE"/>
    <w:lvl w:ilvl="0" w:tplc="401E20C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0806393"/>
    <w:multiLevelType w:val="hybridMultilevel"/>
    <w:tmpl w:val="54440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73BE9"/>
    <w:multiLevelType w:val="hybridMultilevel"/>
    <w:tmpl w:val="30766F10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8">
    <w:nsid w:val="33755FE1"/>
    <w:multiLevelType w:val="hybridMultilevel"/>
    <w:tmpl w:val="109EE122"/>
    <w:lvl w:ilvl="0" w:tplc="2FA8CC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E96E17"/>
    <w:multiLevelType w:val="hybridMultilevel"/>
    <w:tmpl w:val="8998F8E8"/>
    <w:lvl w:ilvl="0" w:tplc="069E4D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D3123"/>
    <w:multiLevelType w:val="multilevel"/>
    <w:tmpl w:val="817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C1705"/>
    <w:multiLevelType w:val="hybridMultilevel"/>
    <w:tmpl w:val="E73687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45155"/>
    <w:multiLevelType w:val="hybridMultilevel"/>
    <w:tmpl w:val="01568770"/>
    <w:lvl w:ilvl="0" w:tplc="401E2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2160E"/>
    <w:multiLevelType w:val="hybridMultilevel"/>
    <w:tmpl w:val="610EE036"/>
    <w:lvl w:ilvl="0" w:tplc="4D30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448AB"/>
    <w:multiLevelType w:val="hybridMultilevel"/>
    <w:tmpl w:val="675E0C48"/>
    <w:lvl w:ilvl="0" w:tplc="7EF4FD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00B0E"/>
    <w:multiLevelType w:val="hybridMultilevel"/>
    <w:tmpl w:val="976A2B66"/>
    <w:lvl w:ilvl="0" w:tplc="E9367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6">
    <w:nsid w:val="52A30C20"/>
    <w:multiLevelType w:val="hybridMultilevel"/>
    <w:tmpl w:val="13FC2B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61EA0"/>
    <w:multiLevelType w:val="multilevel"/>
    <w:tmpl w:val="1F12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D6A02"/>
    <w:multiLevelType w:val="hybridMultilevel"/>
    <w:tmpl w:val="87125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D283D"/>
    <w:multiLevelType w:val="hybridMultilevel"/>
    <w:tmpl w:val="058C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37180"/>
    <w:multiLevelType w:val="hybridMultilevel"/>
    <w:tmpl w:val="FCFCF0B6"/>
    <w:lvl w:ilvl="0" w:tplc="E9367D8A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FB040A4"/>
    <w:multiLevelType w:val="hybridMultilevel"/>
    <w:tmpl w:val="13FC2B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E1FF8"/>
    <w:multiLevelType w:val="hybridMultilevel"/>
    <w:tmpl w:val="10584048"/>
    <w:lvl w:ilvl="0" w:tplc="E9367D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23A86"/>
    <w:multiLevelType w:val="hybridMultilevel"/>
    <w:tmpl w:val="1F125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20BF2"/>
    <w:multiLevelType w:val="hybridMultilevel"/>
    <w:tmpl w:val="6A3E58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C3131"/>
    <w:multiLevelType w:val="multilevel"/>
    <w:tmpl w:val="7EDE8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7BEE298C"/>
    <w:multiLevelType w:val="hybridMultilevel"/>
    <w:tmpl w:val="328480D8"/>
    <w:lvl w:ilvl="0" w:tplc="5262E2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05250D"/>
    <w:multiLevelType w:val="hybridMultilevel"/>
    <w:tmpl w:val="D07E126A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7EEE3EB1"/>
    <w:multiLevelType w:val="multilevel"/>
    <w:tmpl w:val="105840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26"/>
  </w:num>
  <w:num w:numId="5">
    <w:abstractNumId w:val="29"/>
  </w:num>
  <w:num w:numId="6">
    <w:abstractNumId w:val="3"/>
  </w:num>
  <w:num w:numId="7">
    <w:abstractNumId w:val="31"/>
  </w:num>
  <w:num w:numId="8">
    <w:abstractNumId w:val="9"/>
  </w:num>
  <w:num w:numId="9">
    <w:abstractNumId w:val="19"/>
  </w:num>
  <w:num w:numId="10">
    <w:abstractNumId w:val="25"/>
  </w:num>
  <w:num w:numId="11">
    <w:abstractNumId w:val="32"/>
  </w:num>
  <w:num w:numId="12">
    <w:abstractNumId w:val="28"/>
  </w:num>
  <w:num w:numId="13">
    <w:abstractNumId w:val="18"/>
  </w:num>
  <w:num w:numId="14">
    <w:abstractNumId w:val="37"/>
  </w:num>
  <w:num w:numId="15">
    <w:abstractNumId w:val="11"/>
  </w:num>
  <w:num w:numId="16">
    <w:abstractNumId w:val="1"/>
  </w:num>
  <w:num w:numId="17">
    <w:abstractNumId w:val="17"/>
  </w:num>
  <w:num w:numId="18">
    <w:abstractNumId w:val="35"/>
  </w:num>
  <w:num w:numId="19">
    <w:abstractNumId w:val="13"/>
  </w:num>
  <w:num w:numId="20">
    <w:abstractNumId w:val="24"/>
  </w:num>
  <w:num w:numId="21">
    <w:abstractNumId w:val="36"/>
  </w:num>
  <w:num w:numId="22">
    <w:abstractNumId w:val="38"/>
  </w:num>
  <w:num w:numId="23">
    <w:abstractNumId w:val="22"/>
  </w:num>
  <w:num w:numId="24">
    <w:abstractNumId w:val="15"/>
  </w:num>
  <w:num w:numId="25">
    <w:abstractNumId w:val="33"/>
  </w:num>
  <w:num w:numId="26">
    <w:abstractNumId w:val="30"/>
  </w:num>
  <w:num w:numId="27">
    <w:abstractNumId w:val="23"/>
  </w:num>
  <w:num w:numId="28">
    <w:abstractNumId w:val="10"/>
  </w:num>
  <w:num w:numId="29">
    <w:abstractNumId w:val="6"/>
  </w:num>
  <w:num w:numId="30">
    <w:abstractNumId w:val="27"/>
  </w:num>
  <w:num w:numId="31">
    <w:abstractNumId w:val="4"/>
  </w:num>
  <w:num w:numId="32">
    <w:abstractNumId w:val="14"/>
  </w:num>
  <w:num w:numId="33">
    <w:abstractNumId w:val="5"/>
  </w:num>
  <w:num w:numId="34">
    <w:abstractNumId w:val="2"/>
  </w:num>
  <w:num w:numId="35">
    <w:abstractNumId w:val="20"/>
  </w:num>
  <w:num w:numId="36">
    <w:abstractNumId w:val="0"/>
  </w:num>
  <w:num w:numId="37">
    <w:abstractNumId w:val="7"/>
  </w:num>
  <w:num w:numId="38">
    <w:abstractNumId w:val="3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76"/>
    <w:rsid w:val="00300ED8"/>
    <w:rsid w:val="003B5492"/>
    <w:rsid w:val="004908CC"/>
    <w:rsid w:val="00566DF3"/>
    <w:rsid w:val="00644853"/>
    <w:rsid w:val="00650A63"/>
    <w:rsid w:val="007D6EB8"/>
    <w:rsid w:val="007E648E"/>
    <w:rsid w:val="007F78C5"/>
    <w:rsid w:val="009006EC"/>
    <w:rsid w:val="00945B6B"/>
    <w:rsid w:val="00956FFD"/>
    <w:rsid w:val="00A125B0"/>
    <w:rsid w:val="00A977AD"/>
    <w:rsid w:val="00AE3B22"/>
    <w:rsid w:val="00B43714"/>
    <w:rsid w:val="00B93376"/>
    <w:rsid w:val="00BB578C"/>
    <w:rsid w:val="00C86DB1"/>
    <w:rsid w:val="00E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E5AE-0C63-449A-9DEC-EBE701F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semiHidden/>
    <w:rPr>
      <w:sz w:val="18"/>
      <w:szCs w:val="18"/>
    </w:rPr>
  </w:style>
  <w:style w:type="character" w:customStyle="1" w:styleId="BodyText3Char">
    <w:name w:val="Body Text 3 Char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  <w:rPr>
      <w:szCs w:val="20"/>
    </w:rPr>
  </w:style>
  <w:style w:type="character" w:customStyle="1" w:styleId="tabulatory">
    <w:name w:val="tabulatory"/>
    <w:basedOn w:val="Domylnaczcionkaakapitu"/>
    <w:rsid w:val="00A125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5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5B0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5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C340-FACC-4E43-A5CA-41A7BFE6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308</vt:lpstr>
    </vt:vector>
  </TitlesOfParts>
  <Company>UG JELENIEWO</Company>
  <LinksUpToDate>false</LinksUpToDate>
  <CharactersWithSpaces>3326</CharactersWithSpaces>
  <SharedDoc>false</SharedDoc>
  <HLinks>
    <vt:vector size="6" baseType="variant"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http://www.bip.psary.pl/datadir/doc/bip_1354819643.pdf</vt:lpwstr>
      </vt:variant>
      <vt:variant>
        <vt:lpwstr>page=1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308</dc:title>
  <dc:subject/>
  <dc:creator>MARIA</dc:creator>
  <cp:keywords/>
  <dc:description/>
  <cp:lastModifiedBy>User</cp:lastModifiedBy>
  <cp:revision>4</cp:revision>
  <cp:lastPrinted>2015-04-13T10:30:00Z</cp:lastPrinted>
  <dcterms:created xsi:type="dcterms:W3CDTF">2015-04-13T10:31:00Z</dcterms:created>
  <dcterms:modified xsi:type="dcterms:W3CDTF">2015-04-13T12:08:00Z</dcterms:modified>
</cp:coreProperties>
</file>