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569C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ZARZĄDZENIE  Nr 254.2013</w:t>
      </w:r>
    </w:p>
    <w:p w:rsidR="00000000" w:rsidRDefault="00A5569C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WÓJTA GMINY JELENIEWO </w:t>
      </w:r>
    </w:p>
    <w:p w:rsidR="00000000" w:rsidRDefault="00A5569C">
      <w:pPr>
        <w:ind w:left="720"/>
      </w:pPr>
      <w:r>
        <w:rPr>
          <w:b/>
          <w:bCs/>
          <w:sz w:val="28"/>
        </w:rPr>
        <w:t xml:space="preserve">                                   z dnia 14 listopada 2013r. </w:t>
      </w:r>
    </w:p>
    <w:p w:rsidR="00000000" w:rsidRDefault="00A5569C">
      <w:pPr>
        <w:ind w:left="720"/>
      </w:pPr>
    </w:p>
    <w:p w:rsidR="00000000" w:rsidRDefault="00A5569C">
      <w:pPr>
        <w:ind w:left="-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w sprawie zmian w Regulaminie Pracy .</w:t>
      </w:r>
    </w:p>
    <w:p w:rsidR="00000000" w:rsidRDefault="00A5569C">
      <w:pPr>
        <w:ind w:left="-708"/>
        <w:rPr>
          <w:b/>
          <w:bCs/>
          <w:sz w:val="28"/>
        </w:rPr>
      </w:pP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 Na podstawie art. 104 ustawy z dnia 26 czerwca 1974r. - Kodeks</w:t>
      </w: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Pracy  /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. z 1998r. Nr 21 , poz. 94 z </w:t>
      </w:r>
      <w:proofErr w:type="spellStart"/>
      <w:r>
        <w:rPr>
          <w:sz w:val="28"/>
        </w:rPr>
        <w:t>późń</w:t>
      </w:r>
      <w:proofErr w:type="spellEnd"/>
      <w:r>
        <w:rPr>
          <w:sz w:val="28"/>
        </w:rPr>
        <w:t xml:space="preserve">. zmianami / z a r z ą d z a m , </w:t>
      </w: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co następuje : </w:t>
      </w: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§ 1 </w:t>
      </w:r>
    </w:p>
    <w:p w:rsidR="00000000" w:rsidRDefault="00A5569C">
      <w:pPr>
        <w:ind w:left="-708"/>
        <w:rPr>
          <w:sz w:val="28"/>
        </w:rPr>
      </w:pP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        W regulaminie pracy , określonym w załączniku do zarządzenia Nr 14/03</w:t>
      </w: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z dnia 21 lutego 2003r. wprowadza się następujące zmiany :                   </w:t>
      </w:r>
    </w:p>
    <w:p w:rsidR="00000000" w:rsidRDefault="00A5569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zmienia się załącznik Nr 4 do regulaminu pracy ,  któ</w:t>
      </w:r>
      <w:r>
        <w:rPr>
          <w:sz w:val="28"/>
        </w:rPr>
        <w:t>ry otrzymuje</w:t>
      </w:r>
    </w:p>
    <w:p w:rsidR="00000000" w:rsidRDefault="00A5569C">
      <w:pPr>
        <w:ind w:left="732"/>
        <w:rPr>
          <w:sz w:val="28"/>
        </w:rPr>
      </w:pPr>
      <w:r>
        <w:rPr>
          <w:sz w:val="28"/>
        </w:rPr>
        <w:t xml:space="preserve"> brzmienie :</w:t>
      </w:r>
    </w:p>
    <w:p w:rsidR="00000000" w:rsidRDefault="00A5569C">
      <w:pPr>
        <w:ind w:left="732"/>
        <w:rPr>
          <w:b/>
          <w:bCs/>
        </w:rPr>
      </w:pPr>
      <w:r>
        <w:rPr>
          <w:sz w:val="28"/>
        </w:rPr>
        <w:t xml:space="preserve">                  </w:t>
      </w:r>
      <w:r>
        <w:rPr>
          <w:b/>
          <w:bCs/>
          <w:u w:val="single"/>
        </w:rPr>
        <w:t>WYKAZ ODZIEŻY I OBUWIA ROBOCZEGO</w:t>
      </w:r>
    </w:p>
    <w:p w:rsidR="00000000" w:rsidRDefault="00A5569C">
      <w:pPr>
        <w:ind w:left="12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3253"/>
        <w:gridCol w:w="2927"/>
        <w:gridCol w:w="2235"/>
      </w:tblGrid>
      <w:tr w:rsidR="00000000">
        <w:trPr>
          <w:tblHeader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Kierowca autobusu 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1)  ubranie robocze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2)  trzewiki robocze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 lata 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3)  </w:t>
            </w:r>
            <w:proofErr w:type="spellStart"/>
            <w:r>
              <w:rPr>
                <w:sz w:val="22"/>
                <w:szCs w:val="22"/>
              </w:rPr>
              <w:t>gumofilce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4)  rękawice robocze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miarę potrzeb 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Sprzątaczka lub pracownik   wykonujący zadania sprzątania </w:t>
            </w: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1) fartuch z tkanin</w:t>
            </w:r>
          </w:p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syntetycznych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2) trzewiki profilaktyczne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rok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3) rękawi</w:t>
            </w:r>
            <w:r>
              <w:rPr>
                <w:sz w:val="22"/>
                <w:szCs w:val="22"/>
              </w:rPr>
              <w:t xml:space="preserve">ce gumowe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miarę potrzeb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Robotnik gospodarczy </w:t>
            </w: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1)  ubranie robocze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2)  trzewiki robocze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 lata 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3)  </w:t>
            </w:r>
            <w:proofErr w:type="spellStart"/>
            <w:r>
              <w:rPr>
                <w:sz w:val="22"/>
                <w:szCs w:val="22"/>
              </w:rPr>
              <w:t>gumofilce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4)  rękawice robocze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 mi</w:t>
            </w:r>
            <w:r>
              <w:rPr>
                <w:sz w:val="22"/>
                <w:szCs w:val="22"/>
              </w:rPr>
              <w:t>arę potrzeb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4.11.2013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Kierowca samochodu</w:t>
            </w:r>
          </w:p>
          <w:p w:rsidR="00000000" w:rsidRDefault="00A5569C" w:rsidP="00CC102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CC102B">
              <w:rPr>
                <w:b/>
                <w:bCs/>
                <w:sz w:val="22"/>
                <w:szCs w:val="22"/>
              </w:rPr>
              <w:t>ciężarowego</w:t>
            </w: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1)  ubranie robocze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2)  trzewiki robocze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 lata 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3)  </w:t>
            </w:r>
            <w:proofErr w:type="spellStart"/>
            <w:r>
              <w:rPr>
                <w:sz w:val="22"/>
                <w:szCs w:val="22"/>
              </w:rPr>
              <w:t>gumofilce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lata</w:t>
            </w:r>
          </w:p>
        </w:tc>
      </w:tr>
      <w:tr w:rsidR="00000000"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4)  rękawice robocze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5569C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 xml:space="preserve">     w miarę potrzeb </w:t>
            </w:r>
          </w:p>
        </w:tc>
      </w:tr>
    </w:tbl>
    <w:p w:rsidR="00000000" w:rsidRDefault="00A5569C">
      <w:pPr>
        <w:ind w:left="12"/>
      </w:pPr>
    </w:p>
    <w:p w:rsidR="00000000" w:rsidRDefault="00A5569C">
      <w:pPr>
        <w:ind w:left="12"/>
        <w:rPr>
          <w:sz w:val="28"/>
        </w:rPr>
      </w:pPr>
      <w:r>
        <w:rPr>
          <w:sz w:val="28"/>
        </w:rPr>
        <w:t xml:space="preserve">                                                           § 2</w:t>
      </w:r>
    </w:p>
    <w:p w:rsidR="00000000" w:rsidRDefault="00A5569C">
      <w:pPr>
        <w:ind w:left="-708"/>
        <w:rPr>
          <w:sz w:val="28"/>
        </w:rPr>
      </w:pPr>
      <w:r>
        <w:rPr>
          <w:sz w:val="28"/>
        </w:rPr>
        <w:t xml:space="preserve">             </w:t>
      </w:r>
      <w:r w:rsidR="00CC102B">
        <w:rPr>
          <w:sz w:val="28"/>
        </w:rPr>
        <w:tab/>
      </w:r>
      <w:r>
        <w:rPr>
          <w:sz w:val="28"/>
        </w:rPr>
        <w:t>Zarządzenie wchodzi w życie po upływie dwóch tygodni od podania</w:t>
      </w:r>
    </w:p>
    <w:p w:rsidR="00000000" w:rsidRDefault="00A5569C">
      <w:pPr>
        <w:ind w:left="-708"/>
      </w:pPr>
      <w:r>
        <w:rPr>
          <w:sz w:val="28"/>
        </w:rPr>
        <w:t xml:space="preserve">           </w:t>
      </w:r>
      <w:r>
        <w:rPr>
          <w:sz w:val="28"/>
        </w:rPr>
        <w:t>go do wiadomości pracowników .</w:t>
      </w:r>
    </w:p>
    <w:p w:rsidR="00000000" w:rsidRDefault="00A5569C">
      <w:pPr>
        <w:ind w:left="-708"/>
      </w:pPr>
    </w:p>
    <w:p w:rsidR="00000000" w:rsidRDefault="00A5569C">
      <w:pPr>
        <w:ind w:left="720"/>
        <w:rPr>
          <w:b/>
          <w:bCs/>
        </w:rPr>
      </w:pPr>
      <w:r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                                     </w:t>
      </w:r>
      <w:r>
        <w:rPr>
          <w:b/>
          <w:bCs/>
        </w:rPr>
        <w:t>WÓJT</w:t>
      </w:r>
      <w:bookmarkStart w:id="0" w:name="_GoBack"/>
      <w:bookmarkEnd w:id="0"/>
    </w:p>
    <w:p w:rsidR="00000000" w:rsidRDefault="00A5569C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Kazimierz  </w:t>
      </w:r>
      <w:proofErr w:type="spellStart"/>
      <w:r>
        <w:rPr>
          <w:b/>
          <w:bCs/>
        </w:rPr>
        <w:t>Urynowicz</w:t>
      </w:r>
      <w:proofErr w:type="spellEnd"/>
    </w:p>
    <w:p w:rsidR="00000000" w:rsidRDefault="00A5569C">
      <w:pPr>
        <w:ind w:left="720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</w:t>
      </w:r>
    </w:p>
    <w:p w:rsidR="00A5569C" w:rsidRDefault="00A5569C"/>
    <w:sectPr w:rsidR="00A5569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9C"/>
    <w:rsid w:val="00A0719C"/>
    <w:rsid w:val="00A5569C"/>
    <w:rsid w:val="00C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89931-A0AF-4B15-B9EA-7BD83DE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708"/>
      <w:jc w:val="center"/>
      <w:outlineLvl w:val="0"/>
    </w:pPr>
    <w:rPr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ZARZĄDZENIE  Nr 254</vt:lpstr>
    </vt:vector>
  </TitlesOfParts>
  <Company>UG JELENIEWO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254</dc:title>
  <dc:subject/>
  <dc:creator>MARIA</dc:creator>
  <cp:keywords/>
  <dc:description/>
  <cp:lastModifiedBy>MARIA</cp:lastModifiedBy>
  <cp:revision>4</cp:revision>
  <dcterms:created xsi:type="dcterms:W3CDTF">2016-10-27T11:56:00Z</dcterms:created>
  <dcterms:modified xsi:type="dcterms:W3CDTF">2016-10-27T11:56:00Z</dcterms:modified>
</cp:coreProperties>
</file>