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8" w:rsidRPr="001F6887" w:rsidRDefault="001C1BF8" w:rsidP="00DA7C58">
      <w:pPr>
        <w:spacing w:after="0"/>
        <w:jc w:val="center"/>
        <w:rPr>
          <w:b/>
        </w:rPr>
      </w:pPr>
      <w:r w:rsidRPr="001F6887">
        <w:rPr>
          <w:b/>
        </w:rPr>
        <w:t>UZASADNIENIE</w:t>
      </w:r>
    </w:p>
    <w:p w:rsidR="001C1BF8" w:rsidRPr="001F6887" w:rsidRDefault="001C1BF8" w:rsidP="00DA7C58">
      <w:pPr>
        <w:spacing w:after="0"/>
        <w:jc w:val="center"/>
        <w:rPr>
          <w:b/>
        </w:rPr>
      </w:pPr>
      <w:r w:rsidRPr="001F6887">
        <w:rPr>
          <w:b/>
        </w:rPr>
        <w:t>DO UCHWAŁY NR ………………</w:t>
      </w:r>
    </w:p>
    <w:p w:rsidR="001C1BF8" w:rsidRPr="001F6887" w:rsidRDefault="001C1BF8" w:rsidP="00DA7C58">
      <w:pPr>
        <w:spacing w:after="0"/>
        <w:jc w:val="center"/>
        <w:rPr>
          <w:b/>
        </w:rPr>
      </w:pPr>
      <w:r w:rsidRPr="001F6887">
        <w:rPr>
          <w:b/>
        </w:rPr>
        <w:t xml:space="preserve">RADY </w:t>
      </w:r>
      <w:r>
        <w:rPr>
          <w:b/>
        </w:rPr>
        <w:t>MIASTA</w:t>
      </w:r>
      <w:r w:rsidRPr="001F6887">
        <w:rPr>
          <w:b/>
        </w:rPr>
        <w:t xml:space="preserve"> HAJNÓWKA</w:t>
      </w:r>
      <w:bookmarkStart w:id="0" w:name="_GoBack"/>
      <w:bookmarkEnd w:id="0"/>
    </w:p>
    <w:p w:rsidR="001C1BF8" w:rsidRDefault="001C1BF8" w:rsidP="00DA7C58">
      <w:pPr>
        <w:spacing w:after="0"/>
        <w:jc w:val="center"/>
      </w:pPr>
      <w:r>
        <w:t>z dnia ………………</w:t>
      </w:r>
    </w:p>
    <w:p w:rsidR="001C1BF8" w:rsidRDefault="001C1BF8" w:rsidP="00DA7C58">
      <w:pPr>
        <w:spacing w:after="0"/>
        <w:jc w:val="center"/>
      </w:pPr>
    </w:p>
    <w:p w:rsidR="001C1BF8" w:rsidRDefault="001C1BF8" w:rsidP="00DA7C58">
      <w:pPr>
        <w:spacing w:after="0"/>
        <w:jc w:val="both"/>
      </w:pPr>
      <w:r>
        <w:tab/>
      </w:r>
      <w:r>
        <w:tab/>
        <w:t>Zgodnie z art. 7 ust. 1 pkt 4 ustawy z dnia 8 marca 1990 r. o samorządzie gminnym zaspakajanie zbiorowych potrzeb wspólnoty należy do zadań własnych gminy, a w szczególności zadania własne obejmują sprawy lokalnego transportu zbiorowego.</w:t>
      </w:r>
    </w:p>
    <w:p w:rsidR="001C1BF8" w:rsidRDefault="001C1BF8" w:rsidP="00DA7C58">
      <w:pPr>
        <w:spacing w:after="0"/>
        <w:jc w:val="both"/>
      </w:pPr>
      <w:r>
        <w:t>W myśl przepisów ustawy o publicznym transporcie zbiorowym komunikacja miejska to przewozy pasażerskie wykonywane w granicach administracyjnych miasta albo:</w:t>
      </w:r>
    </w:p>
    <w:p w:rsidR="001C1BF8" w:rsidRDefault="001C1BF8" w:rsidP="00DA7C58">
      <w:pPr>
        <w:pStyle w:val="ListParagraph"/>
        <w:numPr>
          <w:ilvl w:val="0"/>
          <w:numId w:val="1"/>
        </w:numPr>
        <w:spacing w:after="0"/>
        <w:jc w:val="both"/>
      </w:pPr>
      <w:r>
        <w:t>miasta i gminy,</w:t>
      </w:r>
    </w:p>
    <w:p w:rsidR="001C1BF8" w:rsidRDefault="001C1BF8" w:rsidP="00DA7C58">
      <w:pPr>
        <w:pStyle w:val="ListParagraph"/>
        <w:numPr>
          <w:ilvl w:val="0"/>
          <w:numId w:val="1"/>
        </w:numPr>
        <w:spacing w:after="0"/>
        <w:jc w:val="both"/>
      </w:pPr>
      <w:r>
        <w:t>miast albo miast i gmin sąsiadujących</w:t>
      </w:r>
    </w:p>
    <w:p w:rsidR="001C1BF8" w:rsidRDefault="001C1BF8" w:rsidP="00DA7C58">
      <w:pPr>
        <w:pStyle w:val="ListParagraph"/>
        <w:spacing w:after="0"/>
        <w:jc w:val="both"/>
      </w:pPr>
    </w:p>
    <w:p w:rsidR="001C1BF8" w:rsidRDefault="001C1BF8" w:rsidP="00DA7C58">
      <w:pPr>
        <w:pStyle w:val="ListParagraph"/>
        <w:spacing w:after="0"/>
        <w:jc w:val="both"/>
      </w:pPr>
      <w:r>
        <w:t>jeżeli zostało zawarte porozumienie lub utworzyły związek międzygminny, w sprawie wspólnej realizacji publicznego transportu zbiorowego.</w:t>
      </w:r>
    </w:p>
    <w:p w:rsidR="001C1BF8" w:rsidRDefault="001C1BF8" w:rsidP="00DA7C58">
      <w:pPr>
        <w:pStyle w:val="ListParagraph"/>
        <w:spacing w:after="0"/>
        <w:jc w:val="both"/>
      </w:pPr>
      <w:r>
        <w:t>W celu skomunikowania miejscowości Dubiny, leżącej na terenie Gminy Hajnówka, z miastem Hajnówka, Gmina Hajnówka i Gmina Miejska postanowiły zawrzeć porozumienie międzygminne, w którym Gmina Miejska Hajnówka przejmie realizację zadania Gminy Hajnówka polegającego na przewozie osób autobusem linii nr 2.</w:t>
      </w:r>
    </w:p>
    <w:p w:rsidR="001C1BF8" w:rsidRDefault="001C1BF8" w:rsidP="00DA7C58">
      <w:pPr>
        <w:pStyle w:val="ListParagraph"/>
        <w:spacing w:after="0"/>
        <w:jc w:val="both"/>
      </w:pPr>
    </w:p>
    <w:p w:rsidR="001C1BF8" w:rsidRDefault="001C1BF8" w:rsidP="00DA7C58">
      <w:pPr>
        <w:pStyle w:val="ListParagraph"/>
        <w:spacing w:after="0"/>
        <w:jc w:val="both"/>
      </w:pPr>
      <w:r>
        <w:t>Trasa linii nr 2 przebiegać będzie przez teren Gminy Miejskiej Hajnówka i teren Gminy Hajnówka.</w:t>
      </w:r>
    </w:p>
    <w:p w:rsidR="001C1BF8" w:rsidRDefault="001C1BF8" w:rsidP="000A6E70">
      <w:pPr>
        <w:spacing w:after="0"/>
        <w:jc w:val="both"/>
      </w:pPr>
    </w:p>
    <w:p w:rsidR="001C1BF8" w:rsidRDefault="001C1BF8" w:rsidP="000450E7">
      <w:pPr>
        <w:spacing w:after="0"/>
        <w:ind w:firstLine="1416"/>
        <w:jc w:val="both"/>
      </w:pPr>
      <w:r>
        <w:t>W związku z powyższym koszty przejazdów autobusu w granicach administracyjnych Gminy Hajnówka pokrywać będzie Gmina Hajnówka.</w:t>
      </w:r>
    </w:p>
    <w:p w:rsidR="001C1BF8" w:rsidRDefault="001C1BF8" w:rsidP="000450E7">
      <w:pPr>
        <w:spacing w:after="0"/>
        <w:ind w:firstLine="1416"/>
        <w:jc w:val="both"/>
      </w:pPr>
      <w:r>
        <w:t>Zasady realizacji powierzonego zadania zostaną zawarte w porozumieniu międzygminnym, które będzie określać m.in. prawa i obowiązki stron Porozumienia, trasy przejazdu, wysokość i sposób wnoszenia przez Gminę Hajnówka dopłaty do kosztów realizacji powierzonego zadania.</w:t>
      </w:r>
    </w:p>
    <w:p w:rsidR="001C1BF8" w:rsidRDefault="001C1BF8" w:rsidP="000450E7">
      <w:pPr>
        <w:spacing w:after="0"/>
        <w:ind w:firstLine="1416"/>
        <w:jc w:val="both"/>
      </w:pPr>
      <w:r>
        <w:t xml:space="preserve">W celu zapewnienia mieszkańcom Gminy Hajnówka i miasta Hajnówka połączeń komunikacyjnych, uwzględniających ich potrzeby przewozowe, niezbędnym jest podjęcie niniejszej uchwały.  </w:t>
      </w:r>
    </w:p>
    <w:sectPr w:rsidR="001C1BF8" w:rsidSect="004B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2E96"/>
    <w:multiLevelType w:val="hybridMultilevel"/>
    <w:tmpl w:val="FF4E20C0"/>
    <w:lvl w:ilvl="0" w:tplc="4A7E3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C58"/>
    <w:rsid w:val="000450E7"/>
    <w:rsid w:val="000661F0"/>
    <w:rsid w:val="000A6E70"/>
    <w:rsid w:val="001C1BF8"/>
    <w:rsid w:val="001F6887"/>
    <w:rsid w:val="004B599D"/>
    <w:rsid w:val="00713A56"/>
    <w:rsid w:val="008B0339"/>
    <w:rsid w:val="009677DC"/>
    <w:rsid w:val="009916DF"/>
    <w:rsid w:val="00DA7C58"/>
    <w:rsid w:val="00E8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233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ZKM</dc:creator>
  <cp:keywords/>
  <dc:description/>
  <cp:lastModifiedBy>m.koscienczuk</cp:lastModifiedBy>
  <cp:revision>2</cp:revision>
  <dcterms:created xsi:type="dcterms:W3CDTF">2016-09-09T11:57:00Z</dcterms:created>
  <dcterms:modified xsi:type="dcterms:W3CDTF">2016-09-09T11:57:00Z</dcterms:modified>
</cp:coreProperties>
</file>