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B6C0B5" w14:textId="77777777" w:rsidR="00FE302A" w:rsidRDefault="00000000">
      <w:pPr>
        <w:jc w:val="right"/>
      </w:pPr>
      <w:r>
        <w:t>..........................................., dnia ......................... r.</w:t>
      </w:r>
      <w:r>
        <w:br/>
        <w:t>(miejscowość, data)</w:t>
      </w:r>
    </w:p>
    <w:p w14:paraId="7C0BA968" w14:textId="77777777" w:rsidR="00FE302A" w:rsidRDefault="00000000">
      <w:r>
        <w:br/>
      </w:r>
      <w:r>
        <w:br/>
        <w:t>........................................................................</w:t>
      </w:r>
      <w:r>
        <w:br/>
        <w:t>........................................................................</w:t>
      </w:r>
      <w:r>
        <w:br/>
        <w:t>........................................................................</w:t>
      </w:r>
      <w:r>
        <w:br/>
        <w:t>(Pieczęć / Pełna nazwa i adres Wykonawcy)</w:t>
      </w:r>
    </w:p>
    <w:p w14:paraId="666EE9D3" w14:textId="77777777" w:rsidR="00FE302A" w:rsidRDefault="00000000">
      <w:r>
        <w:t>NIP: ................................................................</w:t>
      </w:r>
      <w:r>
        <w:br/>
        <w:t>REGON: ..........................................................</w:t>
      </w:r>
    </w:p>
    <w:p w14:paraId="480D24FC" w14:textId="77777777" w:rsidR="00FE302A" w:rsidRDefault="00000000">
      <w:pPr>
        <w:jc w:val="center"/>
      </w:pPr>
      <w:r>
        <w:rPr>
          <w:b/>
          <w:sz w:val="28"/>
        </w:rPr>
        <w:br/>
      </w:r>
      <w:r>
        <w:rPr>
          <w:b/>
          <w:sz w:val="28"/>
        </w:rPr>
        <w:br/>
        <w:t>OŚWIADCZENIE WYKONAWCY</w:t>
      </w:r>
      <w:r>
        <w:rPr>
          <w:b/>
          <w:sz w:val="28"/>
        </w:rPr>
        <w:br/>
      </w:r>
      <w:r>
        <w:rPr>
          <w:b/>
          <w:sz w:val="24"/>
        </w:rPr>
        <w:t>o braku podstaw do wykluczenia na podstawie art. 7 ust. 1 ustawy sankcyjnej</w:t>
      </w:r>
    </w:p>
    <w:p w14:paraId="3B50AF83" w14:textId="545205EF" w:rsidR="00FE302A" w:rsidRPr="009C07FB" w:rsidRDefault="00000000">
      <w:pPr>
        <w:jc w:val="center"/>
        <w:rPr>
          <w:lang w:val="pl-PL"/>
        </w:rPr>
      </w:pPr>
      <w:r>
        <w:br/>
        <w:t>Na potrzeby postępowania / zapytania ofertowego pn.:</w:t>
      </w:r>
      <w:r>
        <w:br/>
      </w:r>
      <w:r w:rsidR="009C07FB" w:rsidRPr="009C07FB">
        <w:rPr>
          <w:rFonts w:asciiTheme="minorHAnsi" w:hAnsiTheme="minorHAnsi" w:cs="Segoe UI"/>
          <w:b/>
          <w:bCs/>
          <w:i/>
          <w:iCs/>
          <w:sz w:val="28"/>
          <w:szCs w:val="28"/>
          <w:lang w:val="pl-PL"/>
        </w:rPr>
        <w:t>Zakup wyposażenia technologii sceny do Sali Edukacyjnej w ramach zadania pt. „Modernizacja infrastruktury Teatru Lalek Guliwer”</w:t>
      </w:r>
      <w:r w:rsidR="009C07FB" w:rsidRPr="009C07FB">
        <w:rPr>
          <w:rFonts w:asciiTheme="minorHAnsi" w:hAnsiTheme="minorHAnsi" w:cs="Segoe UI"/>
          <w:b/>
          <w:bCs/>
          <w:i/>
          <w:iCs/>
          <w:sz w:val="28"/>
          <w:szCs w:val="28"/>
          <w:lang w:val="pl-PL"/>
        </w:rPr>
        <w:t xml:space="preserve">, numer procedury zakupowej </w:t>
      </w:r>
      <w:r w:rsidR="009C07FB" w:rsidRPr="009C07FB">
        <w:rPr>
          <w:rFonts w:asciiTheme="minorHAnsi" w:hAnsiTheme="minorHAnsi" w:cs="Segoe UI"/>
          <w:b/>
          <w:bCs/>
          <w:i/>
          <w:iCs/>
          <w:sz w:val="28"/>
          <w:szCs w:val="28"/>
          <w:lang w:val="pl-PL"/>
        </w:rPr>
        <w:t>DA.26.25.2026.</w:t>
      </w:r>
      <w:r w:rsidRPr="009C07FB">
        <w:rPr>
          <w:lang w:val="pl-PL"/>
        </w:rPr>
        <w:t>)</w:t>
      </w:r>
    </w:p>
    <w:p w14:paraId="216A17DF" w14:textId="77777777" w:rsidR="00FE302A" w:rsidRDefault="00000000">
      <w:pPr>
        <w:spacing w:before="240" w:after="240"/>
        <w:jc w:val="both"/>
      </w:pPr>
      <w:r>
        <w:t xml:space="preserve">Działając w imieniu i na rzecz Wykonawcy, oświadczam, że Wykonawca </w:t>
      </w:r>
      <w:r>
        <w:rPr>
          <w:b/>
        </w:rPr>
        <w:t>nie podlega wykluczeniu</w:t>
      </w:r>
      <w:r>
        <w:t xml:space="preserve"> z postępowania o udzielenie zamówienia na podstawie </w:t>
      </w:r>
      <w:r>
        <w:rPr>
          <w:b/>
        </w:rPr>
        <w:t>art. 7 ust. 1 ustawy z dnia 13 kwietnia 2022 r. o szczególnych rozwiązaniach w zakresie przeciwdziałania wspieraniu agresji na Ukrainę oraz służących ochronie bezpieczeństwa narodowego (Dz. U. poz. 835, z późn. zm.).</w:t>
      </w:r>
    </w:p>
    <w:p w14:paraId="7E229356" w14:textId="77777777" w:rsidR="00FE302A" w:rsidRDefault="00000000">
      <w:pPr>
        <w:jc w:val="both"/>
      </w:pPr>
      <w:r>
        <w:t>W szczególności oświadczam, że Wykonawca, jak i podmioty/osoby, o których mowa w ww. przepisach:</w:t>
      </w:r>
      <w:r>
        <w:br/>
        <w:t>1) nie figuruje na listach sankcyjnych (w tym na krajowej liście MSWiA oraz listach unijnych);</w:t>
      </w:r>
      <w:r>
        <w:br/>
        <w:t>2) nie jest podmiotem, którego beneficjentem rzeczywistym jest osoba wpisana na listy sankcyjne;</w:t>
      </w:r>
      <w:r>
        <w:br/>
        <w:t>3) nie jest podmiotem kontrolowanym przez osobę lub podmiot wpisany na te listy.</w:t>
      </w:r>
    </w:p>
    <w:p w14:paraId="0F7B3578" w14:textId="77777777" w:rsidR="00FE302A" w:rsidRDefault="00000000">
      <w:pPr>
        <w:spacing w:before="240"/>
        <w:jc w:val="both"/>
      </w:pPr>
      <w:r>
        <w:rPr>
          <w:i/>
        </w:rPr>
        <w:t>Jestem świadomy/a odpowiedzialności karnej oraz cywilnoprawnej za złożenie fałszywego oświadczenia.</w:t>
      </w:r>
    </w:p>
    <w:p w14:paraId="04BEED60" w14:textId="77777777" w:rsidR="00FE302A" w:rsidRDefault="00000000">
      <w:pPr>
        <w:spacing w:before="800"/>
        <w:jc w:val="right"/>
      </w:pPr>
      <w:r>
        <w:t>........................................................................</w:t>
      </w:r>
      <w:r>
        <w:br/>
        <w:t>(podpis osoby uprawnionej do reprezentowania Wykonawcy)</w:t>
      </w:r>
    </w:p>
    <w:sectPr w:rsidR="00FE302A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77A3E3" w14:textId="77777777" w:rsidR="00ED732D" w:rsidRDefault="00ED732D" w:rsidP="009C07FB">
      <w:pPr>
        <w:spacing w:after="0" w:line="240" w:lineRule="auto"/>
      </w:pPr>
      <w:r>
        <w:separator/>
      </w:r>
    </w:p>
  </w:endnote>
  <w:endnote w:type="continuationSeparator" w:id="0">
    <w:p w14:paraId="47401DB9" w14:textId="77777777" w:rsidR="00ED732D" w:rsidRDefault="00ED732D" w:rsidP="009C07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78251B" w14:textId="77777777" w:rsidR="00ED732D" w:rsidRDefault="00ED732D" w:rsidP="009C07FB">
      <w:pPr>
        <w:spacing w:after="0" w:line="240" w:lineRule="auto"/>
      </w:pPr>
      <w:r>
        <w:separator/>
      </w:r>
    </w:p>
  </w:footnote>
  <w:footnote w:type="continuationSeparator" w:id="0">
    <w:p w14:paraId="5D546B52" w14:textId="77777777" w:rsidR="00ED732D" w:rsidRDefault="00ED732D" w:rsidP="009C07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4064396">
    <w:abstractNumId w:val="8"/>
  </w:num>
  <w:num w:numId="2" w16cid:durableId="1003163184">
    <w:abstractNumId w:val="6"/>
  </w:num>
  <w:num w:numId="3" w16cid:durableId="1573617345">
    <w:abstractNumId w:val="5"/>
  </w:num>
  <w:num w:numId="4" w16cid:durableId="731273474">
    <w:abstractNumId w:val="4"/>
  </w:num>
  <w:num w:numId="5" w16cid:durableId="283851232">
    <w:abstractNumId w:val="7"/>
  </w:num>
  <w:num w:numId="6" w16cid:durableId="592520182">
    <w:abstractNumId w:val="3"/>
  </w:num>
  <w:num w:numId="7" w16cid:durableId="144203587">
    <w:abstractNumId w:val="2"/>
  </w:num>
  <w:num w:numId="8" w16cid:durableId="619914345">
    <w:abstractNumId w:val="1"/>
  </w:num>
  <w:num w:numId="9" w16cid:durableId="11870176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9C07FB"/>
    <w:rsid w:val="00AA1D8D"/>
    <w:rsid w:val="00B041CB"/>
    <w:rsid w:val="00B47730"/>
    <w:rsid w:val="00CB0664"/>
    <w:rsid w:val="00ED732D"/>
    <w:rsid w:val="00FC693F"/>
    <w:rsid w:val="00FE3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6F421D"/>
  <w14:defaultImageDpi w14:val="330"/>
  <w15:docId w15:val="{35B43F95-4FE8-46B3-A91E-6F85C26E3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254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Ewa Husarzewska | Teatr Lalek Guliwer</cp:lastModifiedBy>
  <cp:revision>2</cp:revision>
  <dcterms:created xsi:type="dcterms:W3CDTF">2026-10-12T10:59:00Z</dcterms:created>
  <dcterms:modified xsi:type="dcterms:W3CDTF">2026-10-12T10:59:00Z</dcterms:modified>
  <cp:category/>
</cp:coreProperties>
</file>