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E42E" w14:textId="77777777" w:rsidR="00571A7D" w:rsidRDefault="00F339A7">
      <w:pPr>
        <w:jc w:val="left"/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>: Lutocin, Ul. Poniatowskiego 1, Tel. 23 658 10 01, Fax 23 658 10 02</w:t>
      </w:r>
    </w:p>
    <w:p w14:paraId="651D7686" w14:textId="77777777" w:rsidR="00571A7D" w:rsidRDefault="00F339A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Załącznik nr 9 do SWZ</w:t>
      </w:r>
    </w:p>
    <w:p w14:paraId="3658ED43" w14:textId="77777777" w:rsidR="00571A7D" w:rsidRDefault="00571A7D">
      <w:pPr>
        <w:jc w:val="right"/>
        <w:rPr>
          <w:rFonts w:ascii="Times New Roman" w:hAnsi="Times New Roman" w:cs="Times New Roman"/>
        </w:rPr>
      </w:pPr>
    </w:p>
    <w:p w14:paraId="0C93037A" w14:textId="77777777" w:rsidR="00571A7D" w:rsidRDefault="00F339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14:paraId="7EF91484" w14:textId="77777777" w:rsidR="00571A7D" w:rsidRDefault="00571A7D">
      <w:pPr>
        <w:rPr>
          <w:rFonts w:ascii="Times New Roman" w:hAnsi="Times New Roman" w:cs="Times New Roman"/>
          <w:b/>
          <w:bCs/>
        </w:rPr>
      </w:pPr>
    </w:p>
    <w:p w14:paraId="34950ACF" w14:textId="77777777" w:rsidR="00571A7D" w:rsidRDefault="00F339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przetwarzania danych osobowych - klauzula informacyjna</w:t>
      </w:r>
    </w:p>
    <w:p w14:paraId="54CC6E9B" w14:textId="77777777" w:rsidR="00571A7D" w:rsidRDefault="00F339A7">
      <w:r>
        <w:rPr>
          <w:rFonts w:ascii="Times New Roman" w:hAnsi="Times New Roman" w:cs="Times New Roman"/>
        </w:rPr>
        <w:t xml:space="preserve">Realizując obowiązek </w:t>
      </w:r>
      <w:r>
        <w:rPr>
          <w:rFonts w:ascii="Times New Roman" w:hAnsi="Times New Roman" w:cs="Times New Roman"/>
        </w:rPr>
        <w:t>informacyjny,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</w:t>
      </w:r>
      <w:r>
        <w:rPr>
          <w:rFonts w:ascii="Times New Roman" w:hAnsi="Times New Roman" w:cs="Times New Roman"/>
          <w:color w:val="000000"/>
        </w:rPr>
        <w:t>oraz uchylenia dyrektywy 95/46/WE (ogólne rozporządzenie o ochronie danych) (Dz. Urz. UE L 119 z 04.05.2016, str. 1) informujemy, że:</w:t>
      </w:r>
    </w:p>
    <w:p w14:paraId="41BC0E1E" w14:textId="77777777" w:rsidR="00571A7D" w:rsidRDefault="00F339A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Administratorem Państwa danych osobowych jest Gmina Lutocin reprezentowana przez Wójta Gminy Lutocin, ul. Poniatowskieg</w:t>
      </w:r>
      <w:r>
        <w:rPr>
          <w:rFonts w:ascii="Times New Roman" w:hAnsi="Times New Roman" w:cs="Times New Roman"/>
          <w:color w:val="000000"/>
        </w:rPr>
        <w:t>o 1, 09-317 Lutocin, pow. żuromiński, woj. mazowieckie.</w:t>
      </w:r>
    </w:p>
    <w:p w14:paraId="66767E9F" w14:textId="77777777" w:rsidR="00571A7D" w:rsidRDefault="00F339A7"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lang w:eastAsia="pl-PL"/>
        </w:rPr>
        <w:t xml:space="preserve">W sprawach dotyczących przetwarzania danych osobowych oraz korzystania z praw związanych z ochroną danych osobowych możecie Państwo kontaktować się z Inspektorem Ochrony Danych </w:t>
      </w:r>
      <w:r>
        <w:rPr>
          <w:rFonts w:ascii="Times New Roman" w:hAnsi="Times New Roman" w:cs="Times New Roman"/>
          <w:color w:val="000000"/>
        </w:rPr>
        <w:t xml:space="preserve">e-mail: </w:t>
      </w:r>
      <w:r>
        <w:rPr>
          <w:rFonts w:ascii="Times New Roman" w:hAnsi="Times New Roman" w:cs="Times New Roman"/>
          <w:color w:val="000000"/>
          <w:shd w:val="clear" w:color="auto" w:fill="FFFFFF"/>
        </w:rPr>
        <w:t>c.kwiatek@o2</w:t>
      </w:r>
      <w:r>
        <w:rPr>
          <w:rFonts w:ascii="Times New Roman" w:hAnsi="Times New Roman" w:cs="Times New Roman"/>
          <w:color w:val="000000"/>
          <w:shd w:val="clear" w:color="auto" w:fill="FFFFFF"/>
        </w:rPr>
        <w:t>.pl</w:t>
      </w:r>
    </w:p>
    <w:p w14:paraId="6AE47EEA" w14:textId="77777777" w:rsidR="00571A7D" w:rsidRDefault="00F339A7"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lang w:eastAsia="pl-PL"/>
        </w:rPr>
        <w:t>Dane osobowe będziemy przetwarzać w oparciu o przepisy prawa krajowego oraz lokalnego, w celach wskazanych poniżej:</w:t>
      </w:r>
    </w:p>
    <w:p w14:paraId="5AE5B916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a) wypełnienia obowiązków prawnych (art. 6 ust. 1 lit. c RODO), w celu związanym z postępowaniem o udzielenie zamówienia publicznego </w:t>
      </w:r>
      <w:r>
        <w:rPr>
          <w:rFonts w:ascii="Times New Roman" w:hAnsi="Times New Roman" w:cs="Times New Roman"/>
          <w:lang w:eastAsia="pl-PL"/>
        </w:rPr>
        <w:t>w związku z Ustawą z dnia 11 września 2019 r. Prawo zamówień publicznych (zwaną dalej Ustawą);</w:t>
      </w:r>
    </w:p>
    <w:p w14:paraId="39FA785B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b) realizacji umów (art. 6 ust. 1 lit. b RODO) zawartych z Gminą Lutocin;</w:t>
      </w:r>
    </w:p>
    <w:p w14:paraId="58E7FC18" w14:textId="77777777" w:rsidR="00571A7D" w:rsidRDefault="00F339A7">
      <w:r>
        <w:rPr>
          <w:rFonts w:ascii="Times New Roman" w:hAnsi="Times New Roman" w:cs="Times New Roman"/>
          <w:lang w:eastAsia="pl-PL"/>
        </w:rPr>
        <w:t xml:space="preserve">c) w celu wykonywania zadań realizowanych w interesie publicznym lub </w:t>
      </w:r>
      <w:r>
        <w:rPr>
          <w:rFonts w:ascii="Times New Roman" w:hAnsi="Times New Roman" w:cs="Times New Roman"/>
          <w:lang w:eastAsia="pl-PL"/>
        </w:rPr>
        <w:t>sprawowania władzy publicznej (art. 6 ust. 1 lit. e RODO);</w:t>
      </w:r>
    </w:p>
    <w:p w14:paraId="56BF1808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4. Okres przechowywania danych osobowych</w:t>
      </w:r>
    </w:p>
    <w:p w14:paraId="7C09D9A6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Pani/Pana dane osobowe będą przechowywane, zgodnie z art. 78 ust. 1 ustawy, przez okres 4 lat od dnia zakończenia postępowania o udzielenie zamówienia, a je</w:t>
      </w:r>
      <w:r>
        <w:rPr>
          <w:rFonts w:ascii="Times New Roman" w:hAnsi="Times New Roman" w:cs="Times New Roman"/>
          <w:lang w:eastAsia="pl-PL"/>
        </w:rPr>
        <w:t>żeli czas trwania umowy przekracza 4 lata, okres przechowywania obejmuje cały czas trwania umowy. Okresy wskazane powyżej mogą zostać przedłużone do czasu upływu okresu przedawnienia ewentualnych roszczeń, jeśli przetwarzanie danych osobowych będzie niezbę</w:t>
      </w:r>
      <w:r>
        <w:rPr>
          <w:rFonts w:ascii="Times New Roman" w:hAnsi="Times New Roman" w:cs="Times New Roman"/>
          <w:lang w:eastAsia="pl-PL"/>
        </w:rPr>
        <w:t>dne do dochodzenia lub obrony przed takimi roszczeniami lub jeżeli przetwarzanie jest niezbędne na podstawie innych przepisów prawa</w:t>
      </w:r>
    </w:p>
    <w:p w14:paraId="20EFA0FB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5. Odbiorcy danych</w:t>
      </w:r>
    </w:p>
    <w:p w14:paraId="23FF7169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Odbiorcami Pani/Pana danych osobowych będą:</w:t>
      </w:r>
    </w:p>
    <w:p w14:paraId="19AE93C7" w14:textId="77777777" w:rsidR="00571A7D" w:rsidRDefault="00F339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osoby lub podmioty, którym udostępniona zostanie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dokumentacja postępowania w oparciu o jawność postępowania (między innymi art. 18, art. 74, art. 252 art. 260 Ustawy);</w:t>
      </w:r>
    </w:p>
    <w:p w14:paraId="5967E978" w14:textId="77777777" w:rsidR="00571A7D" w:rsidRDefault="00F339A7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organy władzy publicznej oraz podmioty wykonujące zadania publiczne lub działającym na zlecenie organów władzy publicznej, w zakresie i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celach, które wynikają z przepisów powszechnie obowiązującego prawa;</w:t>
      </w:r>
    </w:p>
    <w:p w14:paraId="027498EF" w14:textId="77777777" w:rsidR="00571A7D" w:rsidRDefault="00F339A7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osoby wnioskujące o dostęp do informacji publicznej w trybie ustawy o dostępnie do informacji publicznej, w przypadku w którym nie zachodzi podstawa do ograniczenia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dostępu zgodnie z art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5 Ustawy o dostępnie do informacji publicznej z dnia 6 września 2001 r. (Dz. U. z 2016 r. poz. 1764 z 2017r.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rPr>
          <w:rFonts w:ascii="Times New Roman" w:hAnsi="Times New Roman"/>
          <w:color w:val="000000"/>
          <w:sz w:val="24"/>
          <w:szCs w:val="24"/>
        </w:rPr>
        <w:t xml:space="preserve">, z zachowaniem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zasad wynikających z przepisów o ochronie danych osobowych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anonimizacja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osobowych)</w:t>
      </w:r>
    </w:p>
    <w:p w14:paraId="4E1BB15C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6. Przekazywanie danych do </w:t>
      </w:r>
      <w:r>
        <w:rPr>
          <w:rFonts w:ascii="Times New Roman" w:hAnsi="Times New Roman" w:cs="Times New Roman"/>
          <w:lang w:eastAsia="pl-PL"/>
        </w:rPr>
        <w:t>państwa trzeciego: Administrator nie przewiduje przekazywać danych osobowych do państw trzecich.</w:t>
      </w:r>
    </w:p>
    <w:p w14:paraId="176FFA88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7. Przysługują Pani/Panu następujące prawa związane z przetwarzaniem danych osobowych:</w:t>
      </w:r>
    </w:p>
    <w:p w14:paraId="3DEAF14C" w14:textId="77777777" w:rsidR="00571A7D" w:rsidRDefault="00571A7D">
      <w:pPr>
        <w:rPr>
          <w:rFonts w:ascii="Times New Roman" w:hAnsi="Times New Roman" w:cs="Times New Roman"/>
          <w:lang w:eastAsia="pl-PL"/>
        </w:rPr>
      </w:pPr>
    </w:p>
    <w:p w14:paraId="7937CBCB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1) prawo dostępu do swoich danych osobowych;</w:t>
      </w:r>
    </w:p>
    <w:p w14:paraId="6C922D1E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2) prawo żądania sprostowa</w:t>
      </w:r>
      <w:r>
        <w:rPr>
          <w:rFonts w:ascii="Times New Roman" w:hAnsi="Times New Roman" w:cs="Times New Roman"/>
          <w:lang w:eastAsia="pl-PL"/>
        </w:rPr>
        <w:t>nia danych osobowych zgodnie z art. 16 RODO, jednak skorzystanie z tego prawa nie może skutkować zmianą wyniku postępowania o udzielenie zamówienia ani zmianą postanowień umowy w sprawie zamówienia publicznego w zakresie niezgodnym z ustawą.</w:t>
      </w:r>
    </w:p>
    <w:p w14:paraId="3ED9DA33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3) prawo żądan</w:t>
      </w:r>
      <w:r>
        <w:rPr>
          <w:rFonts w:ascii="Times New Roman" w:hAnsi="Times New Roman" w:cs="Times New Roman"/>
          <w:lang w:eastAsia="pl-PL"/>
        </w:rPr>
        <w:t>ia usunięcia swoich danych osobowych, w sytuacji, gdy przetwarzanie danych nie następuje w celu wywiązania się z obowiązku wynikającego z przepisu prawa lub w ramach sprawowania władzy publicznej;</w:t>
      </w:r>
    </w:p>
    <w:p w14:paraId="4694AB92" w14:textId="77777777" w:rsidR="00571A7D" w:rsidRDefault="00F339A7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4) prawo żądania ograniczenia przetwarzania danych osobowyc</w:t>
      </w:r>
      <w:r>
        <w:rPr>
          <w:rFonts w:ascii="Times New Roman" w:hAnsi="Times New Roman" w:cs="Times New Roman"/>
          <w:lang w:eastAsia="pl-PL"/>
        </w:rPr>
        <w:t>h z zastrzeżeniem przypadków, o których mowa w art. 18 ust. 2 RODO. Zgłoszenie żądania ograniczenia przetwarzania, o którym mowa w art. 18 ust. 1 RODO, nie ogranicza przetwarzania danych osobowych do czasu zakończenia tego postępowania;</w:t>
      </w:r>
    </w:p>
    <w:p w14:paraId="5086E019" w14:textId="77777777" w:rsidR="00571A7D" w:rsidRDefault="00F339A7">
      <w:r>
        <w:rPr>
          <w:rFonts w:ascii="Times New Roman" w:hAnsi="Times New Roman" w:cs="Times New Roman"/>
          <w:lang w:eastAsia="pl-PL"/>
        </w:rPr>
        <w:t xml:space="preserve">5) </w:t>
      </w:r>
      <w:r>
        <w:rPr>
          <w:rFonts w:ascii="Times New Roman" w:hAnsi="Times New Roman" w:cs="Times New Roman"/>
          <w:color w:val="000000"/>
        </w:rPr>
        <w:t>Prawo wniesienia</w:t>
      </w:r>
      <w:r>
        <w:rPr>
          <w:rFonts w:ascii="Times New Roman" w:hAnsi="Times New Roman" w:cs="Times New Roman"/>
          <w:color w:val="000000"/>
        </w:rPr>
        <w:t xml:space="preserve"> skargi do Prezesa Urzędu Ochrony Danych Osobowych (na adres Urzędu Ochrony Danych Osobowych, ul. Stawki 2, 00 - 193 Warszawa), gdy uzna Pan/ Pani, że przetwarzanie danych osobowych narusza przepisy Rozporządzenia.</w:t>
      </w:r>
    </w:p>
    <w:p w14:paraId="614FF3AD" w14:textId="77777777" w:rsidR="00571A7D" w:rsidRDefault="00F339A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Ze względu na fakt, że przetwarzanie d</w:t>
      </w:r>
      <w:r>
        <w:rPr>
          <w:rFonts w:ascii="Times New Roman" w:hAnsi="Times New Roman" w:cs="Times New Roman"/>
          <w:color w:val="000000"/>
        </w:rPr>
        <w:t>anych osobowych jest niezbędne do wypełnienia obowiązku prawnego ciążącego na Administratorze, realizacji zadań wykonywanych w interesie publicznym lub sprawowania władzy publicznej, nie przysługuje Państwu prawo do usunięcia danych osobowych- art. 17 ust.</w:t>
      </w:r>
      <w:r>
        <w:rPr>
          <w:rFonts w:ascii="Times New Roman" w:hAnsi="Times New Roman" w:cs="Times New Roman"/>
          <w:color w:val="000000"/>
        </w:rPr>
        <w:t>3 lit. b, d lub e; prawo do przenoszenia danych osobowych, o którym mowa w art. 20 Rozporządzenia oraz prawo do sprzeciwu wobec przetwarzania danych osobowych.</w:t>
      </w:r>
    </w:p>
    <w:p w14:paraId="53441075" w14:textId="77777777" w:rsidR="00571A7D" w:rsidRDefault="00571A7D">
      <w:pPr>
        <w:rPr>
          <w:rFonts w:ascii="Times New Roman" w:hAnsi="Times New Roman" w:cs="Times New Roman"/>
          <w:color w:val="000000"/>
        </w:rPr>
      </w:pPr>
    </w:p>
    <w:p w14:paraId="753845D2" w14:textId="77777777" w:rsidR="00571A7D" w:rsidRDefault="00F339A7">
      <w:r>
        <w:rPr>
          <w:rFonts w:ascii="Times New Roman" w:eastAsia="Calibri" w:hAnsi="Times New Roman" w:cs="Times New Roman"/>
          <w:b/>
          <w:color w:val="000000"/>
        </w:rPr>
        <w:t xml:space="preserve">Zamawiający zobowiązuje Wykonawcę do przekazania klauzuli informacyjnej wszystkim pracownikom, </w:t>
      </w:r>
      <w:r>
        <w:rPr>
          <w:rFonts w:ascii="Times New Roman" w:eastAsia="Calibri" w:hAnsi="Times New Roman" w:cs="Times New Roman"/>
          <w:b/>
          <w:color w:val="000000"/>
        </w:rPr>
        <w:t>którzy będą zaangażowani w realizację umowy i których dane osobowe zostaną przekazane Zamawiającemu</w:t>
      </w:r>
    </w:p>
    <w:p w14:paraId="0ADB8A05" w14:textId="77777777" w:rsidR="00571A7D" w:rsidRDefault="00571A7D">
      <w:pPr>
        <w:rPr>
          <w:rFonts w:ascii="Times New Roman" w:hAnsi="Times New Roman" w:cs="Times New Roman"/>
        </w:rPr>
      </w:pPr>
    </w:p>
    <w:p w14:paraId="234A97B1" w14:textId="77777777" w:rsidR="00571A7D" w:rsidRDefault="00571A7D">
      <w:pPr>
        <w:rPr>
          <w:rFonts w:ascii="Times New Roman" w:hAnsi="Times New Roman" w:cs="Times New Roman"/>
        </w:rPr>
      </w:pPr>
    </w:p>
    <w:sectPr w:rsidR="00571A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0656" w14:textId="77777777" w:rsidR="00000000" w:rsidRDefault="00F339A7">
      <w:r>
        <w:separator/>
      </w:r>
    </w:p>
  </w:endnote>
  <w:endnote w:type="continuationSeparator" w:id="0">
    <w:p w14:paraId="54370677" w14:textId="77777777" w:rsidR="00000000" w:rsidRDefault="00F3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A858" w14:textId="77777777" w:rsidR="004D58CB" w:rsidRDefault="00F339A7">
    <w:pPr>
      <w:ind w:right="4"/>
      <w:jc w:val="center"/>
    </w:pPr>
    <w:r>
      <w:t>___________________________________________________________________</w:t>
    </w:r>
    <w:r>
      <w:tab/>
    </w:r>
  </w:p>
  <w:p w14:paraId="35DE115D" w14:textId="77777777" w:rsidR="004D58CB" w:rsidRDefault="00F339A7">
    <w:pPr>
      <w:pStyle w:val="Tekstpodstawowy"/>
      <w:jc w:val="center"/>
    </w:pPr>
    <w:r>
      <w:rPr>
        <w:color w:val="000000"/>
        <w:sz w:val="16"/>
        <w:szCs w:val="16"/>
      </w:rPr>
      <w:t xml:space="preserve">Projekt współfinansowany w ramach Regionalnego Programu Operacyjnego </w:t>
    </w:r>
    <w:r>
      <w:rPr>
        <w:bCs/>
        <w:color w:val="000000"/>
        <w:sz w:val="16"/>
        <w:szCs w:val="16"/>
      </w:rPr>
      <w:t xml:space="preserve">Województwa Mazowieckiego na lata 2014-2020, </w:t>
    </w:r>
    <w:r>
      <w:rPr>
        <w:bCs/>
        <w:color w:val="000000"/>
        <w:sz w:val="16"/>
        <w:szCs w:val="16"/>
      </w:rPr>
      <w:br/>
    </w:r>
    <w:r>
      <w:rPr>
        <w:bCs/>
        <w:color w:val="000000"/>
        <w:sz w:val="16"/>
        <w:szCs w:val="16"/>
      </w:rPr>
      <w:t xml:space="preserve">Oś Priorytetowa IV Przejście na gospodarkę </w:t>
    </w:r>
    <w:r>
      <w:rPr>
        <w:bCs/>
        <w:color w:val="000000"/>
        <w:sz w:val="16"/>
        <w:szCs w:val="16"/>
      </w:rPr>
      <w:t>niskoemisyjną, Działanie 4.2 Efektywność energetyczna,</w:t>
    </w:r>
    <w:r>
      <w:rPr>
        <w:bCs/>
        <w:color w:val="000000"/>
        <w:sz w:val="16"/>
        <w:szCs w:val="16"/>
      </w:rPr>
      <w:br/>
    </w:r>
    <w:r>
      <w:rPr>
        <w:bCs/>
        <w:color w:val="000000"/>
        <w:sz w:val="16"/>
        <w:szCs w:val="16"/>
      </w:rPr>
      <w:t>Typ projektów Termomodernizacja budynków użyteczności publicznej</w:t>
    </w:r>
    <w:r>
      <w:tab/>
    </w:r>
  </w:p>
  <w:p w14:paraId="234CDBA7" w14:textId="77777777" w:rsidR="004D58CB" w:rsidRDefault="00F33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2BC7" w14:textId="77777777" w:rsidR="00000000" w:rsidRDefault="00F339A7">
      <w:r>
        <w:rPr>
          <w:color w:val="000000"/>
        </w:rPr>
        <w:separator/>
      </w:r>
    </w:p>
  </w:footnote>
  <w:footnote w:type="continuationSeparator" w:id="0">
    <w:p w14:paraId="459FC4A1" w14:textId="77777777" w:rsidR="00000000" w:rsidRDefault="00F3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F189" w14:textId="77777777" w:rsidR="004D58CB" w:rsidRDefault="00F339A7">
    <w:pPr>
      <w:pStyle w:val="Nagwek"/>
    </w:pPr>
    <w:r>
      <w:rPr>
        <w:noProof/>
        <w:lang w:val="en-US"/>
      </w:rPr>
      <w:drawing>
        <wp:inline distT="0" distB="0" distL="0" distR="0" wp14:anchorId="49EA43BB" wp14:editId="3B352A7C">
          <wp:extent cx="5759448" cy="807716"/>
          <wp:effectExtent l="0" t="0" r="0" b="0"/>
          <wp:docPr id="1" name="Obraz 1" descr="EFRR poziom 600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807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60FFD"/>
    <w:multiLevelType w:val="multilevel"/>
    <w:tmpl w:val="10A872BA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1A7D"/>
    <w:rsid w:val="00571A7D"/>
    <w:rsid w:val="00F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E644"/>
  <w15:docId w15:val="{73DC4850-BE41-4ED6-92EA-9C8BEAF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strike w:val="0"/>
      <w:dstrike w:val="0"/>
      <w:color w:val="808080"/>
      <w:u w:val="none"/>
    </w:rPr>
  </w:style>
  <w:style w:type="paragraph" w:styleId="Akapitzlist">
    <w:name w:val="List Paragraph"/>
    <w:basedOn w:val="Normalny"/>
    <w:pPr>
      <w:suppressAutoHyphens w:val="0"/>
      <w:spacing w:after="200" w:line="276" w:lineRule="auto"/>
      <w:ind w:left="720"/>
      <w:jc w:val="left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Tekstpodstawowy">
    <w:name w:val="Body Text"/>
    <w:basedOn w:val="Normalny"/>
    <w:pPr>
      <w:spacing w:after="120"/>
      <w:jc w:val="left"/>
      <w:textAlignment w:val="auto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dc:description/>
  <cp:lastModifiedBy>Wioletta Szczesiak</cp:lastModifiedBy>
  <cp:revision>2</cp:revision>
  <cp:lastPrinted>2021-02-25T11:19:00Z</cp:lastPrinted>
  <dcterms:created xsi:type="dcterms:W3CDTF">2021-09-23T10:39:00Z</dcterms:created>
  <dcterms:modified xsi:type="dcterms:W3CDTF">2021-09-23T10:39:00Z</dcterms:modified>
</cp:coreProperties>
</file>