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C5CC16E" w14:textId="364D6F3F" w:rsidR="00F64256" w:rsidRDefault="00000000">
      <w:pPr>
        <w:pStyle w:val="Nagwek1"/>
        <w:spacing w:after="200"/>
      </w:pPr>
      <w:r>
        <w:rPr>
          <w:b/>
          <w:bCs/>
        </w:rPr>
        <w:t xml:space="preserve">Ogłoszenie o pracę na stanowisko </w:t>
      </w:r>
      <w:r w:rsidR="00A5228B">
        <w:rPr>
          <w:b/>
          <w:bCs/>
        </w:rPr>
        <w:t xml:space="preserve">Główny </w:t>
      </w:r>
      <w:r>
        <w:rPr>
          <w:b/>
          <w:bCs/>
        </w:rPr>
        <w:t xml:space="preserve">Specjalista / </w:t>
      </w:r>
      <w:r w:rsidR="00A5228B">
        <w:rPr>
          <w:b/>
          <w:bCs/>
        </w:rPr>
        <w:t xml:space="preserve">Główna </w:t>
      </w:r>
      <w:r>
        <w:rPr>
          <w:b/>
          <w:bCs/>
        </w:rPr>
        <w:t>Specjalistka ds. Technicznych (Inwestycje i Remonty)</w:t>
      </w:r>
    </w:p>
    <w:p w14:paraId="0D758A1B" w14:textId="77777777" w:rsidR="00F64256" w:rsidRDefault="00000000">
      <w:pPr>
        <w:spacing w:after="120"/>
      </w:pPr>
      <w:r>
        <w:t>W Gdańskim Centrum Sztuki Współczesnej poszukujemy osoby, która przejmie odpowiedzialność za prowadzenie inwestycji, remontów i utrzymanie infrastruktury pięciu lokalizacji instytucji.</w:t>
      </w:r>
    </w:p>
    <w:p w14:paraId="713FEBEC" w14:textId="3CF3E301" w:rsidR="00F64256" w:rsidRDefault="00000000">
      <w:pPr>
        <w:spacing w:after="120"/>
      </w:pPr>
      <w:r>
        <w:t>Osoba zatrudniona na tym stanowisku odegra kluczową rolę w domykaniu procesu transformacji GCSW</w:t>
      </w:r>
      <w:r w:rsidR="00A5228B">
        <w:t>. B</w:t>
      </w:r>
      <w:r>
        <w:t>ędzie odpowiadać za realny stan techniczny budynków, prowadzenie zaplanowanych remontów oraz nadzór nad inwestycjami, współpracując bezpośrednio z Zespołem Obsługi Instytucji oraz Dyrekcją.</w:t>
      </w:r>
    </w:p>
    <w:p w14:paraId="3C4AACD4" w14:textId="77777777" w:rsidR="00F64256" w:rsidRDefault="00000000">
      <w:pPr>
        <w:spacing w:after="120"/>
      </w:pPr>
      <w:r>
        <w:t>Szukamy osoby zorganizowanej i samodzielnej, która sprawnie porusza się w procesach inwestycyjnych i remontowych w sektorze publicznym i potrafi doprowadzać sprawy do końca.</w:t>
      </w:r>
    </w:p>
    <w:p w14:paraId="17D510AB" w14:textId="77777777" w:rsidR="00F64256" w:rsidRDefault="00000000">
      <w:pPr>
        <w:spacing w:after="120"/>
      </w:pPr>
      <w:r>
        <w:t>Oferujemy realny wpływ na stan techniczny i rozwój infrastrukturalny nowej instytucji oraz bezpośrednią współpracę z Dyrekcją przy odblokowywaniu wstrzymanych inwestycji.</w:t>
      </w:r>
    </w:p>
    <w:p w14:paraId="63ED26D1" w14:textId="77777777" w:rsidR="00F64256" w:rsidRDefault="00F64256">
      <w:pPr>
        <w:pBdr>
          <w:bottom w:val="single" w:sz="6" w:space="1" w:color="999999"/>
        </w:pBdr>
        <w:spacing w:before="120" w:after="120"/>
      </w:pPr>
    </w:p>
    <w:p w14:paraId="1BF710B2" w14:textId="77777777" w:rsidR="00F64256" w:rsidRDefault="00000000">
      <w:pPr>
        <w:pStyle w:val="Nagwek2"/>
        <w:spacing w:before="240" w:after="120"/>
      </w:pPr>
      <w:r>
        <w:rPr>
          <w:b/>
          <w:bCs/>
        </w:rPr>
        <w:t>Kogo szukamy?</w:t>
      </w:r>
    </w:p>
    <w:p w14:paraId="70483E4C" w14:textId="77777777" w:rsidR="00F64256" w:rsidRDefault="00000000">
      <w:pPr>
        <w:spacing w:after="120"/>
      </w:pPr>
      <w:r>
        <w:t>Szukamy osoby, która:</w:t>
      </w:r>
    </w:p>
    <w:p w14:paraId="1E8AEE4F" w14:textId="77777777" w:rsidR="00F64256" w:rsidRDefault="00000000">
      <w:pPr>
        <w:pStyle w:val="Akapitzlist"/>
        <w:numPr>
          <w:ilvl w:val="0"/>
          <w:numId w:val="2"/>
        </w:numPr>
        <w:spacing w:after="80"/>
      </w:pPr>
      <w:r>
        <w:t>ma doświadczenie w prowadzeniu inwestycji, remontów lub utrzymania nieruchomości (mile widziane w instytucjach publicznych, samorządowych lub w sektorze kultury)</w:t>
      </w:r>
    </w:p>
    <w:p w14:paraId="52E51A8D" w14:textId="77777777" w:rsidR="00F64256" w:rsidRDefault="00000000">
      <w:pPr>
        <w:pStyle w:val="Akapitzlist"/>
        <w:numPr>
          <w:ilvl w:val="0"/>
          <w:numId w:val="2"/>
        </w:numPr>
        <w:spacing w:after="80"/>
      </w:pPr>
      <w:r>
        <w:t>zna zasady prawa budowlanego oraz procesu inwestycyjnego w obiektach użyteczności publicznej</w:t>
      </w:r>
    </w:p>
    <w:p w14:paraId="3A38627F" w14:textId="77777777" w:rsidR="00F64256" w:rsidRDefault="00000000">
      <w:pPr>
        <w:pStyle w:val="Akapitzlist"/>
        <w:numPr>
          <w:ilvl w:val="0"/>
          <w:numId w:val="2"/>
        </w:numPr>
        <w:spacing w:after="80"/>
      </w:pPr>
      <w:r>
        <w:t>potrafi samodzielnie prowadzić dokumentację techniczną, przygotowywać założenia do zamówień publicznych i współpracować z wykonawcami</w:t>
      </w:r>
    </w:p>
    <w:p w14:paraId="202782B9" w14:textId="77777777" w:rsidR="00F64256" w:rsidRDefault="00000000">
      <w:pPr>
        <w:pStyle w:val="Akapitzlist"/>
        <w:numPr>
          <w:ilvl w:val="0"/>
          <w:numId w:val="2"/>
        </w:numPr>
        <w:spacing w:after="80"/>
      </w:pPr>
      <w:r>
        <w:t>posiada umiejętności planowania budżetu inwestycyjnego oraz monitorowania jego realizacji</w:t>
      </w:r>
    </w:p>
    <w:p w14:paraId="26CEABDB" w14:textId="77777777" w:rsidR="00F64256" w:rsidRDefault="00000000">
      <w:pPr>
        <w:pStyle w:val="Akapitzlist"/>
        <w:numPr>
          <w:ilvl w:val="0"/>
          <w:numId w:val="2"/>
        </w:numPr>
        <w:spacing w:after="80"/>
      </w:pPr>
      <w:r>
        <w:t>sprawnie współpracuje z instytucjami zewnętrznymi (m.in. Gdańskie Nieruchomości, GZD, GZZ)</w:t>
      </w:r>
    </w:p>
    <w:p w14:paraId="61A3B052" w14:textId="77777777" w:rsidR="00F64256" w:rsidRDefault="00000000">
      <w:pPr>
        <w:pStyle w:val="Akapitzlist"/>
        <w:numPr>
          <w:ilvl w:val="0"/>
          <w:numId w:val="2"/>
        </w:numPr>
        <w:spacing w:after="80"/>
      </w:pPr>
      <w:r>
        <w:t>działa samodzielnie, dotrzymuje terminów i potrafi zarządzać kilkoma równoległymi procesami</w:t>
      </w:r>
    </w:p>
    <w:p w14:paraId="5FB029BB" w14:textId="77777777" w:rsidR="00F64256" w:rsidRDefault="00000000">
      <w:pPr>
        <w:pStyle w:val="Akapitzlist"/>
        <w:numPr>
          <w:ilvl w:val="0"/>
          <w:numId w:val="2"/>
        </w:numPr>
        <w:spacing w:after="80"/>
      </w:pPr>
      <w:r>
        <w:t>zna przepisy BHP oraz ochrony przeciwpożarowej w zakresie użytkowania obiektów</w:t>
      </w:r>
    </w:p>
    <w:p w14:paraId="043DD303" w14:textId="77777777" w:rsidR="00F64256" w:rsidRDefault="00000000">
      <w:pPr>
        <w:pStyle w:val="Nagwek2"/>
        <w:spacing w:before="240" w:after="120"/>
      </w:pPr>
      <w:r>
        <w:rPr>
          <w:b/>
          <w:bCs/>
        </w:rPr>
        <w:t>Zakres obowiązków</w:t>
      </w:r>
    </w:p>
    <w:p w14:paraId="52D4D907" w14:textId="77777777" w:rsidR="00F64256" w:rsidRDefault="00000000">
      <w:pPr>
        <w:spacing w:after="120"/>
      </w:pPr>
      <w:r>
        <w:t>Na tym stanowisku będziesz m.in.:</w:t>
      </w:r>
    </w:p>
    <w:p w14:paraId="4A96D18F" w14:textId="77777777" w:rsidR="00F64256" w:rsidRDefault="00000000">
      <w:pPr>
        <w:pStyle w:val="Akapitzlist"/>
        <w:numPr>
          <w:ilvl w:val="0"/>
          <w:numId w:val="2"/>
        </w:numPr>
        <w:spacing w:after="80"/>
      </w:pPr>
      <w:r>
        <w:t>prowadzić i nadzorować realizację inwestycji i remontów we wszystkich lokalizacjach GCSW</w:t>
      </w:r>
    </w:p>
    <w:p w14:paraId="16F249FF" w14:textId="77777777" w:rsidR="00F64256" w:rsidRDefault="00000000">
      <w:pPr>
        <w:pStyle w:val="Akapitzlist"/>
        <w:numPr>
          <w:ilvl w:val="0"/>
          <w:numId w:val="2"/>
        </w:numPr>
        <w:spacing w:after="80"/>
      </w:pPr>
      <w:r>
        <w:t>nadzorować stan techniczny budynków, infrastruktury i terenów zewnętrznych, w tym organizować przeglądy okresowe</w:t>
      </w:r>
    </w:p>
    <w:p w14:paraId="680D7674" w14:textId="77777777" w:rsidR="00F64256" w:rsidRDefault="00000000">
      <w:pPr>
        <w:pStyle w:val="Akapitzlist"/>
        <w:numPr>
          <w:ilvl w:val="0"/>
          <w:numId w:val="2"/>
        </w:numPr>
        <w:spacing w:after="80"/>
      </w:pPr>
      <w:r>
        <w:t>przygotowywać i aktualizować dokumentację techniczną oraz prowadzić jej archiwum</w:t>
      </w:r>
    </w:p>
    <w:p w14:paraId="67863088" w14:textId="77777777" w:rsidR="00F64256" w:rsidRDefault="00000000">
      <w:pPr>
        <w:pStyle w:val="Akapitzlist"/>
        <w:numPr>
          <w:ilvl w:val="0"/>
          <w:numId w:val="2"/>
        </w:numPr>
        <w:spacing w:after="80"/>
      </w:pPr>
      <w:r>
        <w:t>współpracować z podmiotami zewnętrznymi w zakresie infrastruktury i obsługi technicznej</w:t>
      </w:r>
    </w:p>
    <w:p w14:paraId="2200BCEE" w14:textId="77777777" w:rsidR="00F64256" w:rsidRDefault="00000000">
      <w:pPr>
        <w:pStyle w:val="Akapitzlist"/>
        <w:numPr>
          <w:ilvl w:val="0"/>
          <w:numId w:val="2"/>
        </w:numPr>
        <w:spacing w:after="80"/>
      </w:pPr>
      <w:r>
        <w:t>przygotowywać założenia do postępowań o udzielenie zamówień publicznych w zakresie inwestycji i remontów oraz nadzorować ich realizację</w:t>
      </w:r>
    </w:p>
    <w:p w14:paraId="115CC30A" w14:textId="77777777" w:rsidR="00F64256" w:rsidRDefault="00000000">
      <w:pPr>
        <w:pStyle w:val="Akapitzlist"/>
        <w:numPr>
          <w:ilvl w:val="0"/>
          <w:numId w:val="2"/>
        </w:numPr>
        <w:spacing w:after="80"/>
      </w:pPr>
      <w:r>
        <w:t>planować i monitorować budżet inwestycyjny we współpracy z Zespołem Zarządzania Finansami</w:t>
      </w:r>
    </w:p>
    <w:p w14:paraId="2EB32289" w14:textId="77777777" w:rsidR="00F64256" w:rsidRDefault="00000000">
      <w:pPr>
        <w:pStyle w:val="Akapitzlist"/>
        <w:numPr>
          <w:ilvl w:val="0"/>
          <w:numId w:val="2"/>
        </w:numPr>
        <w:spacing w:after="80"/>
      </w:pPr>
      <w:r>
        <w:t>nadzorować usuwanie awarii oraz koordynować bieżące utrzymanie infrastruktury</w:t>
      </w:r>
    </w:p>
    <w:p w14:paraId="2940BBAF" w14:textId="77777777" w:rsidR="00F64256" w:rsidRDefault="00000000">
      <w:pPr>
        <w:pStyle w:val="Akapitzlist"/>
        <w:numPr>
          <w:ilvl w:val="0"/>
          <w:numId w:val="2"/>
        </w:numPr>
        <w:spacing w:after="80"/>
      </w:pPr>
      <w:r>
        <w:t>współpracować z Dyrekcją przy ustalaniu priorytetów inwestycyjnych i raportować postępy prac</w:t>
      </w:r>
    </w:p>
    <w:p w14:paraId="336D0137" w14:textId="77777777" w:rsidR="00F64256" w:rsidRDefault="00000000">
      <w:pPr>
        <w:pStyle w:val="Nagwek2"/>
        <w:spacing w:before="240" w:after="120"/>
      </w:pPr>
      <w:r>
        <w:rPr>
          <w:b/>
          <w:bCs/>
        </w:rPr>
        <w:t>Co oferujemy?</w:t>
      </w:r>
    </w:p>
    <w:p w14:paraId="77D4703F" w14:textId="77777777" w:rsidR="00F64256" w:rsidRDefault="00000000">
      <w:pPr>
        <w:pStyle w:val="Akapitzlist"/>
        <w:numPr>
          <w:ilvl w:val="0"/>
          <w:numId w:val="2"/>
        </w:numPr>
        <w:spacing w:after="80"/>
      </w:pPr>
      <w:r>
        <w:t>realny wpływ na stan techniczny i rozwój infrastrukturalny nowej instytucji</w:t>
      </w:r>
    </w:p>
    <w:p w14:paraId="2BE315DA" w14:textId="77777777" w:rsidR="00F64256" w:rsidRDefault="00000000">
      <w:pPr>
        <w:pStyle w:val="Akapitzlist"/>
        <w:numPr>
          <w:ilvl w:val="0"/>
          <w:numId w:val="2"/>
        </w:numPr>
        <w:spacing w:after="80"/>
      </w:pPr>
      <w:r>
        <w:t>bezpośrednią współpracę z Dyrekcją i jasno określony zakres decyzyjności</w:t>
      </w:r>
    </w:p>
    <w:p w14:paraId="41CA1480" w14:textId="77777777" w:rsidR="00F64256" w:rsidRDefault="00000000">
      <w:pPr>
        <w:pStyle w:val="Akapitzlist"/>
        <w:numPr>
          <w:ilvl w:val="0"/>
          <w:numId w:val="2"/>
        </w:numPr>
        <w:spacing w:after="80"/>
      </w:pPr>
      <w:r>
        <w:t>współtworzenie instytucji poszukującej nowych modeli działania w kulturze</w:t>
      </w:r>
    </w:p>
    <w:p w14:paraId="00815735" w14:textId="77777777" w:rsidR="00F64256" w:rsidRDefault="00000000">
      <w:pPr>
        <w:pStyle w:val="Akapitzlist"/>
        <w:numPr>
          <w:ilvl w:val="0"/>
          <w:numId w:val="2"/>
        </w:numPr>
        <w:spacing w:after="80"/>
      </w:pPr>
      <w:r>
        <w:t>udział w projektach krajowych i międzynarodowych</w:t>
      </w:r>
    </w:p>
    <w:p w14:paraId="7CFB4486" w14:textId="77777777" w:rsidR="00F64256" w:rsidRDefault="00000000">
      <w:pPr>
        <w:pStyle w:val="Akapitzlist"/>
        <w:numPr>
          <w:ilvl w:val="0"/>
          <w:numId w:val="2"/>
        </w:numPr>
        <w:spacing w:after="80"/>
      </w:pPr>
      <w:r>
        <w:t>szkolenia i rozwój kompetencji</w:t>
      </w:r>
    </w:p>
    <w:p w14:paraId="4E80B254" w14:textId="77777777" w:rsidR="00F64256" w:rsidRDefault="00000000">
      <w:pPr>
        <w:pStyle w:val="Akapitzlist"/>
        <w:numPr>
          <w:ilvl w:val="0"/>
          <w:numId w:val="2"/>
        </w:numPr>
        <w:spacing w:after="80"/>
      </w:pPr>
      <w:r>
        <w:t>możliwość uzyskania karty ICOM (bezpłatne wejścia do wielu instytucji kultury)</w:t>
      </w:r>
    </w:p>
    <w:p w14:paraId="3A462A3D" w14:textId="77777777" w:rsidR="00F64256" w:rsidRDefault="00000000">
      <w:pPr>
        <w:pStyle w:val="Akapitzlist"/>
        <w:numPr>
          <w:ilvl w:val="0"/>
          <w:numId w:val="2"/>
        </w:numPr>
        <w:spacing w:after="80"/>
      </w:pPr>
      <w:r>
        <w:t xml:space="preserve">bezpłatne bilety do </w:t>
      </w:r>
      <w:proofErr w:type="spellStart"/>
      <w:r>
        <w:t>KinoPortu</w:t>
      </w:r>
      <w:proofErr w:type="spellEnd"/>
      <w:r>
        <w:t xml:space="preserve"> dla Ciebie i bliskich</w:t>
      </w:r>
    </w:p>
    <w:p w14:paraId="30CF4B51" w14:textId="77777777" w:rsidR="00F64256" w:rsidRDefault="00000000">
      <w:pPr>
        <w:pStyle w:val="Akapitzlist"/>
        <w:numPr>
          <w:ilvl w:val="0"/>
          <w:numId w:val="2"/>
        </w:numPr>
        <w:spacing w:after="80"/>
      </w:pPr>
      <w:r>
        <w:t>dostęp do materiałów edukacyjnych (książki, albumy, oprowadzenia)</w:t>
      </w:r>
    </w:p>
    <w:p w14:paraId="1B891E25" w14:textId="77777777" w:rsidR="00F64256" w:rsidRDefault="00000000">
      <w:pPr>
        <w:pStyle w:val="Akapitzlist"/>
        <w:numPr>
          <w:ilvl w:val="0"/>
          <w:numId w:val="2"/>
        </w:numPr>
        <w:spacing w:after="80"/>
      </w:pPr>
      <w:r>
        <w:t>dofinansowanie wypoczynku</w:t>
      </w:r>
    </w:p>
    <w:p w14:paraId="7656425C" w14:textId="77777777" w:rsidR="00F64256" w:rsidRDefault="00000000">
      <w:pPr>
        <w:pStyle w:val="Akapitzlist"/>
        <w:numPr>
          <w:ilvl w:val="0"/>
          <w:numId w:val="2"/>
        </w:numPr>
        <w:spacing w:after="80"/>
      </w:pPr>
      <w:r>
        <w:lastRenderedPageBreak/>
        <w:t>wsparcie dyrekcji otwartej na innowacje</w:t>
      </w:r>
    </w:p>
    <w:p w14:paraId="663CCA37" w14:textId="77777777" w:rsidR="00F64256" w:rsidRDefault="00000000">
      <w:pPr>
        <w:pStyle w:val="Nagwek2"/>
        <w:spacing w:before="240" w:after="120"/>
      </w:pPr>
      <w:r>
        <w:rPr>
          <w:b/>
          <w:bCs/>
        </w:rPr>
        <w:t>Warunki zatrudnienia</w:t>
      </w:r>
    </w:p>
    <w:p w14:paraId="4526977E" w14:textId="77777777" w:rsidR="00F64256" w:rsidRDefault="00000000">
      <w:pPr>
        <w:pStyle w:val="Akapitzlist"/>
        <w:numPr>
          <w:ilvl w:val="0"/>
          <w:numId w:val="2"/>
        </w:numPr>
        <w:spacing w:after="80"/>
      </w:pPr>
      <w:r>
        <w:t>umowa o pracę (pełny etat)</w:t>
      </w:r>
    </w:p>
    <w:p w14:paraId="748E8BBF" w14:textId="7B6E8183" w:rsidR="00F64256" w:rsidRDefault="00000000">
      <w:pPr>
        <w:pStyle w:val="Akapitzlist"/>
        <w:numPr>
          <w:ilvl w:val="0"/>
          <w:numId w:val="2"/>
        </w:numPr>
        <w:spacing w:after="80"/>
      </w:pPr>
      <w:r>
        <w:t xml:space="preserve">wynagrodzenie: </w:t>
      </w:r>
      <w:r w:rsidR="00A5228B">
        <w:t>6300</w:t>
      </w:r>
      <w:r>
        <w:t>–8</w:t>
      </w:r>
      <w:r w:rsidR="00A5228B">
        <w:t>2</w:t>
      </w:r>
      <w:r>
        <w:t>00 zł brutto + dodatek stażowy</w:t>
      </w:r>
    </w:p>
    <w:p w14:paraId="1B940976" w14:textId="77777777" w:rsidR="00F64256" w:rsidRDefault="00000000">
      <w:pPr>
        <w:pStyle w:val="Akapitzlist"/>
        <w:numPr>
          <w:ilvl w:val="0"/>
          <w:numId w:val="2"/>
        </w:numPr>
        <w:spacing w:after="80"/>
      </w:pPr>
      <w:r>
        <w:t>służbowy telefon i komputer</w:t>
      </w:r>
    </w:p>
    <w:p w14:paraId="193BBD13" w14:textId="77777777" w:rsidR="00F64256" w:rsidRDefault="00000000">
      <w:pPr>
        <w:pStyle w:val="Akapitzlist"/>
        <w:numPr>
          <w:ilvl w:val="0"/>
          <w:numId w:val="2"/>
        </w:numPr>
        <w:spacing w:after="80"/>
      </w:pPr>
      <w:r>
        <w:t>praca w środowisku Microsoft</w:t>
      </w:r>
    </w:p>
    <w:p w14:paraId="23D14723" w14:textId="77777777" w:rsidR="00F64256" w:rsidRDefault="00000000">
      <w:pPr>
        <w:pStyle w:val="Nagwek2"/>
        <w:spacing w:before="240" w:after="120"/>
      </w:pPr>
      <w:r>
        <w:rPr>
          <w:b/>
          <w:bCs/>
        </w:rPr>
        <w:t>Jak aplikować?</w:t>
      </w:r>
    </w:p>
    <w:p w14:paraId="2EA2DD43" w14:textId="77777777" w:rsidR="00F64256" w:rsidRDefault="00000000">
      <w:pPr>
        <w:spacing w:after="120"/>
      </w:pPr>
      <w:r>
        <w:t>Prosimy o przesłanie:</w:t>
      </w:r>
    </w:p>
    <w:p w14:paraId="390F1B1F" w14:textId="3A70D5D1" w:rsidR="00F64256" w:rsidRDefault="00000000">
      <w:pPr>
        <w:pStyle w:val="Akapitzlist"/>
        <w:numPr>
          <w:ilvl w:val="0"/>
          <w:numId w:val="2"/>
        </w:numPr>
        <w:spacing w:after="80"/>
      </w:pPr>
      <w:r>
        <w:t>CV (dowolna forma)</w:t>
      </w:r>
    </w:p>
    <w:p w14:paraId="1EB2641C" w14:textId="6447BFE5" w:rsidR="00A5228B" w:rsidRDefault="00A5228B">
      <w:pPr>
        <w:pStyle w:val="Akapitzlist"/>
        <w:numPr>
          <w:ilvl w:val="0"/>
          <w:numId w:val="2"/>
        </w:numPr>
        <w:spacing w:after="80"/>
      </w:pPr>
      <w:r w:rsidRPr="00A5228B">
        <w:rPr>
          <w:rStyle w:val="normaltextrun"/>
        </w:rPr>
        <w:t>wymaganej klauzuli</w:t>
      </w:r>
      <w:r w:rsidRPr="00A5228B">
        <w:rPr>
          <w:rStyle w:val="normaltextrun"/>
        </w:rPr>
        <w:t xml:space="preserve"> i</w:t>
      </w:r>
      <w:r>
        <w:rPr>
          <w:rStyle w:val="normaltextrun"/>
          <w:rFonts w:ascii="Calibri" w:hAnsi="Calibri" w:cs="Calibri"/>
        </w:rPr>
        <w:t xml:space="preserve"> </w:t>
      </w:r>
      <w:r w:rsidRPr="00A5228B">
        <w:rPr>
          <w:rStyle w:val="normaltextrun"/>
        </w:rPr>
        <w:t>oświadczenia </w:t>
      </w:r>
      <w:hyperlink r:id="rId5" w:tgtFrame="_blank" w:history="1">
        <w:r w:rsidRPr="00A5228B">
          <w:rPr>
            <w:rStyle w:val="normaltextrun"/>
            <w:color w:val="0563C1"/>
            <w:u w:val="single"/>
          </w:rPr>
          <w:t>https://fs.siteor.com/gcsw/files/Downloads/klauzula_RODO_dla_kandydata.pdf</w:t>
        </w:r>
      </w:hyperlink>
      <w:r w:rsidRPr="00A5228B">
        <w:rPr>
          <w:rStyle w:val="eop"/>
        </w:rPr>
        <w:t> </w:t>
      </w:r>
    </w:p>
    <w:p w14:paraId="22224C58" w14:textId="77777777" w:rsidR="00F64256" w:rsidRDefault="00000000">
      <w:pPr>
        <w:spacing w:after="120"/>
      </w:pPr>
      <w:r>
        <w:rPr>
          <w:b/>
          <w:bCs/>
        </w:rPr>
        <w:t>E-mail: kariera@gcsw.pl (w tytule wiadomości: nazwa stanowiska)</w:t>
      </w:r>
    </w:p>
    <w:p w14:paraId="18D78CA2" w14:textId="77777777" w:rsidR="00F64256" w:rsidRDefault="00000000">
      <w:pPr>
        <w:spacing w:after="120"/>
      </w:pPr>
      <w:r>
        <w:t>lub osobiście: Gdańskie Centrum Sztuki Współczesnej, ul. Jaskółcza 1, 80-767 Gdańsk</w:t>
      </w:r>
    </w:p>
    <w:p w14:paraId="203AF354" w14:textId="6DB2BF7C" w:rsidR="00F64256" w:rsidRDefault="00000000">
      <w:pPr>
        <w:spacing w:after="120"/>
      </w:pPr>
      <w:r>
        <w:rPr>
          <w:b/>
          <w:bCs/>
        </w:rPr>
        <w:t>Termin składania aplikacji</w:t>
      </w:r>
      <w:r w:rsidR="00A5228B">
        <w:rPr>
          <w:b/>
          <w:bCs/>
        </w:rPr>
        <w:t>: 2 września 2026</w:t>
      </w:r>
    </w:p>
    <w:p w14:paraId="10959424" w14:textId="77777777" w:rsidR="00F64256" w:rsidRDefault="00000000">
      <w:pPr>
        <w:pStyle w:val="Nagwek2"/>
        <w:spacing w:before="240" w:after="120"/>
      </w:pPr>
      <w:r>
        <w:rPr>
          <w:b/>
          <w:bCs/>
        </w:rPr>
        <w:t>Dodatkowe informacje</w:t>
      </w:r>
    </w:p>
    <w:p w14:paraId="5560EC83" w14:textId="77777777" w:rsidR="00F64256" w:rsidRDefault="00000000">
      <w:pPr>
        <w:pStyle w:val="Akapitzlist"/>
        <w:numPr>
          <w:ilvl w:val="0"/>
          <w:numId w:val="2"/>
        </w:numPr>
        <w:spacing w:after="80"/>
      </w:pPr>
      <w:r>
        <w:t>aplikacje przesłane po terminie nie będą rozpatrywane</w:t>
      </w:r>
    </w:p>
    <w:p w14:paraId="025E49B7" w14:textId="77777777" w:rsidR="00F64256" w:rsidRDefault="00000000">
      <w:pPr>
        <w:pStyle w:val="Akapitzlist"/>
        <w:numPr>
          <w:ilvl w:val="0"/>
          <w:numId w:val="2"/>
        </w:numPr>
        <w:spacing w:after="80"/>
      </w:pPr>
      <w:r>
        <w:t>skontaktujemy się tylko z wybranymi kandydatami</w:t>
      </w:r>
    </w:p>
    <w:p w14:paraId="763EA913" w14:textId="77777777" w:rsidR="00F64256" w:rsidRDefault="00000000">
      <w:pPr>
        <w:pStyle w:val="Akapitzlist"/>
        <w:numPr>
          <w:ilvl w:val="0"/>
          <w:numId w:val="2"/>
        </w:numPr>
        <w:spacing w:after="80"/>
      </w:pPr>
      <w:r>
        <w:t>wybrane osoby zostaną zaproszone na rozmowę (telefonicznie lub mailowo)</w:t>
      </w:r>
    </w:p>
    <w:p w14:paraId="5CE93590" w14:textId="77777777" w:rsidR="00F64256" w:rsidRDefault="00000000">
      <w:pPr>
        <w:pStyle w:val="Akapitzlist"/>
        <w:numPr>
          <w:ilvl w:val="0"/>
          <w:numId w:val="2"/>
        </w:numPr>
        <w:spacing w:after="80"/>
      </w:pPr>
      <w:r>
        <w:t>drugi etap rekrutacji obejmuje wykonanie zadania</w:t>
      </w:r>
    </w:p>
    <w:sectPr w:rsidR="00F6425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676ACD"/>
    <w:multiLevelType w:val="hybridMultilevel"/>
    <w:tmpl w:val="F77C03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C25B3"/>
    <w:multiLevelType w:val="hybridMultilevel"/>
    <w:tmpl w:val="FA202EE2"/>
    <w:lvl w:ilvl="0" w:tplc="FFAE5F22">
      <w:start w:val="1"/>
      <w:numFmt w:val="bullet"/>
      <w:lvlText w:val="•"/>
      <w:lvlJc w:val="left"/>
      <w:pPr>
        <w:ind w:left="360" w:hanging="260"/>
      </w:pPr>
    </w:lvl>
    <w:lvl w:ilvl="1" w:tplc="25385082">
      <w:numFmt w:val="decimal"/>
      <w:lvlText w:val=""/>
      <w:lvlJc w:val="left"/>
    </w:lvl>
    <w:lvl w:ilvl="2" w:tplc="1C6CC26E">
      <w:numFmt w:val="decimal"/>
      <w:lvlText w:val=""/>
      <w:lvlJc w:val="left"/>
    </w:lvl>
    <w:lvl w:ilvl="3" w:tplc="97B2F08C">
      <w:numFmt w:val="decimal"/>
      <w:lvlText w:val=""/>
      <w:lvlJc w:val="left"/>
    </w:lvl>
    <w:lvl w:ilvl="4" w:tplc="BBB6B626">
      <w:numFmt w:val="decimal"/>
      <w:lvlText w:val=""/>
      <w:lvlJc w:val="left"/>
    </w:lvl>
    <w:lvl w:ilvl="5" w:tplc="6706A682">
      <w:numFmt w:val="decimal"/>
      <w:lvlText w:val=""/>
      <w:lvlJc w:val="left"/>
    </w:lvl>
    <w:lvl w:ilvl="6" w:tplc="341435FA">
      <w:numFmt w:val="decimal"/>
      <w:lvlText w:val=""/>
      <w:lvlJc w:val="left"/>
    </w:lvl>
    <w:lvl w:ilvl="7" w:tplc="0E705120">
      <w:numFmt w:val="decimal"/>
      <w:lvlText w:val=""/>
      <w:lvlJc w:val="left"/>
    </w:lvl>
    <w:lvl w:ilvl="8" w:tplc="AB2C6AFE">
      <w:numFmt w:val="decimal"/>
      <w:lvlText w:val=""/>
      <w:lvlJc w:val="left"/>
    </w:lvl>
  </w:abstractNum>
  <w:abstractNum w:abstractNumId="2" w15:restartNumberingAfterBreak="0">
    <w:nsid w:val="5C9C0DEB"/>
    <w:multiLevelType w:val="hybridMultilevel"/>
    <w:tmpl w:val="565C5C58"/>
    <w:lvl w:ilvl="0" w:tplc="2E5494B6">
      <w:start w:val="1"/>
      <w:numFmt w:val="bullet"/>
      <w:lvlText w:val="●"/>
      <w:lvlJc w:val="left"/>
      <w:pPr>
        <w:ind w:left="720" w:hanging="360"/>
      </w:pPr>
    </w:lvl>
    <w:lvl w:ilvl="1" w:tplc="A41A1F9C">
      <w:start w:val="1"/>
      <w:numFmt w:val="bullet"/>
      <w:lvlText w:val="○"/>
      <w:lvlJc w:val="left"/>
      <w:pPr>
        <w:ind w:left="1440" w:hanging="360"/>
      </w:pPr>
    </w:lvl>
    <w:lvl w:ilvl="2" w:tplc="F5E87288">
      <w:start w:val="1"/>
      <w:numFmt w:val="bullet"/>
      <w:lvlText w:val="■"/>
      <w:lvlJc w:val="left"/>
      <w:pPr>
        <w:ind w:left="2160" w:hanging="360"/>
      </w:pPr>
    </w:lvl>
    <w:lvl w:ilvl="3" w:tplc="27BE080A">
      <w:start w:val="1"/>
      <w:numFmt w:val="bullet"/>
      <w:lvlText w:val="●"/>
      <w:lvlJc w:val="left"/>
      <w:pPr>
        <w:ind w:left="2880" w:hanging="360"/>
      </w:pPr>
    </w:lvl>
    <w:lvl w:ilvl="4" w:tplc="A240F120">
      <w:start w:val="1"/>
      <w:numFmt w:val="bullet"/>
      <w:lvlText w:val="○"/>
      <w:lvlJc w:val="left"/>
      <w:pPr>
        <w:ind w:left="3600" w:hanging="360"/>
      </w:pPr>
    </w:lvl>
    <w:lvl w:ilvl="5" w:tplc="07C8C866">
      <w:start w:val="1"/>
      <w:numFmt w:val="bullet"/>
      <w:lvlText w:val="■"/>
      <w:lvlJc w:val="left"/>
      <w:pPr>
        <w:ind w:left="4320" w:hanging="360"/>
      </w:pPr>
    </w:lvl>
    <w:lvl w:ilvl="6" w:tplc="72D25D16">
      <w:start w:val="1"/>
      <w:numFmt w:val="bullet"/>
      <w:lvlText w:val="●"/>
      <w:lvlJc w:val="left"/>
      <w:pPr>
        <w:ind w:left="5040" w:hanging="360"/>
      </w:pPr>
    </w:lvl>
    <w:lvl w:ilvl="7" w:tplc="9246EA64">
      <w:start w:val="1"/>
      <w:numFmt w:val="bullet"/>
      <w:lvlText w:val="●"/>
      <w:lvlJc w:val="left"/>
      <w:pPr>
        <w:ind w:left="5760" w:hanging="360"/>
      </w:pPr>
    </w:lvl>
    <w:lvl w:ilvl="8" w:tplc="7C2E8D1E">
      <w:start w:val="1"/>
      <w:numFmt w:val="bullet"/>
      <w:lvlText w:val="●"/>
      <w:lvlJc w:val="left"/>
      <w:pPr>
        <w:ind w:left="6480" w:hanging="360"/>
      </w:pPr>
    </w:lvl>
  </w:abstractNum>
  <w:num w:numId="1" w16cid:durableId="1374378710">
    <w:abstractNumId w:val="2"/>
    <w:lvlOverride w:ilvl="0">
      <w:startOverride w:val="1"/>
    </w:lvlOverride>
  </w:num>
  <w:num w:numId="2" w16cid:durableId="1407454864">
    <w:abstractNumId w:val="1"/>
    <w:lvlOverride w:ilvl="0">
      <w:startOverride w:val="1"/>
    </w:lvlOverride>
  </w:num>
  <w:num w:numId="3" w16cid:durableId="29703387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241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256"/>
    <w:rsid w:val="00973D95"/>
    <w:rsid w:val="00A5228B"/>
    <w:rsid w:val="00F6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8125ED"/>
  <w15:docId w15:val="{809F3FF7-61FA-A741-89A3-B3B310B89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aliases w:val="Preambuła"/>
    <w:link w:val="AkapitzlistZnak"/>
    <w:uiPriority w:val="34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character" w:customStyle="1" w:styleId="AkapitzlistZnak">
    <w:name w:val="Akapit z listą Znak"/>
    <w:aliases w:val="Preambuła Znak"/>
    <w:link w:val="Akapitzlist"/>
    <w:uiPriority w:val="34"/>
    <w:rsid w:val="00A5228B"/>
  </w:style>
  <w:style w:type="character" w:customStyle="1" w:styleId="normaltextrun">
    <w:name w:val="normaltextrun"/>
    <w:basedOn w:val="Domylnaczcionkaakapitu"/>
    <w:rsid w:val="00A5228B"/>
  </w:style>
  <w:style w:type="character" w:customStyle="1" w:styleId="eop">
    <w:name w:val="eop"/>
    <w:basedOn w:val="Domylnaczcionkaakapitu"/>
    <w:rsid w:val="00A5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s.siteor.com/gcsw/files/Downloads/klauzula_RODO_dla_kandydata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567</Words>
  <Characters>3405</Characters>
  <Application>Microsoft Office Word</Application>
  <DocSecurity>0</DocSecurity>
  <Lines>28</Lines>
  <Paragraphs>7</Paragraphs>
  <ScaleCrop>false</ScaleCrop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Laznia Laz</cp:lastModifiedBy>
  <cp:revision>2</cp:revision>
  <dcterms:created xsi:type="dcterms:W3CDTF">2026-08-17T09:54:00Z</dcterms:created>
  <dcterms:modified xsi:type="dcterms:W3CDTF">2026-08-18T11:21:00Z</dcterms:modified>
</cp:coreProperties>
</file>