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E" w:rsidRDefault="00F36B4E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Warszawa, dnia</w:t>
      </w:r>
      <w:r w:rsidR="00192353" w:rsidRPr="00E279A0">
        <w:rPr>
          <w:rFonts w:asciiTheme="minorHAnsi" w:hAnsiTheme="minorHAnsi"/>
          <w:sz w:val="22"/>
          <w:szCs w:val="22"/>
        </w:rPr>
        <w:t xml:space="preserve"> 30.11.2015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5C7ACB" w:rsidRDefault="005C7ACB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C97790" w:rsidRDefault="00C97790" w:rsidP="00C9779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C97790" w:rsidRDefault="00C97790" w:rsidP="00C9779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16470A" w:rsidRPr="00C97790" w:rsidRDefault="00C97790" w:rsidP="00C9779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="0016470A" w:rsidRPr="00E279A0">
        <w:rPr>
          <w:rFonts w:asciiTheme="minorHAnsi" w:hAnsiTheme="minorHAnsi"/>
          <w:sz w:val="22"/>
          <w:szCs w:val="22"/>
        </w:rPr>
        <w:tab/>
      </w:r>
      <w:r w:rsidR="009828C2">
        <w:rPr>
          <w:rFonts w:asciiTheme="minorHAnsi" w:hAnsiTheme="minorHAnsi"/>
          <w:sz w:val="22"/>
          <w:szCs w:val="22"/>
        </w:rPr>
        <w:tab/>
      </w:r>
      <w:r w:rsidR="009828C2">
        <w:rPr>
          <w:rFonts w:asciiTheme="minorHAnsi" w:hAnsiTheme="minorHAnsi"/>
          <w:sz w:val="22"/>
          <w:szCs w:val="22"/>
        </w:rPr>
        <w:tab/>
      </w:r>
    </w:p>
    <w:p w:rsidR="0016470A" w:rsidRPr="00E279A0" w:rsidRDefault="0016470A" w:rsidP="0016470A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16470A" w:rsidRPr="00C97790" w:rsidRDefault="0016470A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C97790" w:rsidRDefault="00C97790" w:rsidP="00C97790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C97790" w:rsidRDefault="00C97790" w:rsidP="00C97790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C97790" w:rsidRPr="00C97790" w:rsidRDefault="00C97790" w:rsidP="00C977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F765A8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97790">
        <w:rPr>
          <w:rFonts w:asciiTheme="minorHAnsi" w:hAnsiTheme="minorHAnsi"/>
          <w:sz w:val="22"/>
          <w:szCs w:val="22"/>
        </w:rPr>
        <w:t>Instytut Europejskiej</w:t>
      </w:r>
      <w:r w:rsidRPr="00E279A0">
        <w:rPr>
          <w:rFonts w:asciiTheme="minorHAnsi" w:hAnsiTheme="minorHAnsi"/>
          <w:sz w:val="22"/>
          <w:szCs w:val="22"/>
        </w:rPr>
        <w:t xml:space="preserve"> Sieci Pamięć i Solidarność, ul. Wiejska 17/3, 00-480 Warszawa, </w:t>
      </w:r>
      <w:r w:rsidR="000A2932" w:rsidRPr="00E279A0">
        <w:rPr>
          <w:rFonts w:asciiTheme="minorHAnsi" w:hAnsiTheme="minorHAnsi"/>
          <w:sz w:val="22"/>
          <w:szCs w:val="22"/>
        </w:rPr>
        <w:br/>
      </w:r>
      <w:r w:rsidRPr="00E279A0"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 w:rsidRPr="00E279A0">
        <w:rPr>
          <w:rFonts w:asciiTheme="minorHAnsi" w:hAnsiTheme="minorHAnsi"/>
          <w:sz w:val="22"/>
          <w:szCs w:val="22"/>
        </w:rPr>
        <w:t>1</w:t>
      </w:r>
      <w:r w:rsidRPr="00E279A0">
        <w:rPr>
          <w:rFonts w:asciiTheme="minorHAnsi" w:hAnsiTheme="minorHAnsi"/>
          <w:sz w:val="22"/>
          <w:szCs w:val="22"/>
        </w:rPr>
        <w:t xml:space="preserve">, NIP 701 045 62 60, REGON 360483100 </w:t>
      </w:r>
      <w:r w:rsidR="000A2932" w:rsidRPr="00E279A0">
        <w:rPr>
          <w:rFonts w:asciiTheme="minorHAnsi" w:hAnsiTheme="minorHAnsi"/>
          <w:sz w:val="22"/>
          <w:szCs w:val="22"/>
        </w:rPr>
        <w:br/>
      </w:r>
      <w:r w:rsidRPr="00E279A0">
        <w:rPr>
          <w:rFonts w:asciiTheme="minorHAnsi" w:hAnsiTheme="minorHAnsi"/>
          <w:sz w:val="22"/>
          <w:szCs w:val="22"/>
        </w:rPr>
        <w:t xml:space="preserve">zwraca się z </w:t>
      </w:r>
      <w:r w:rsidR="000A2932" w:rsidRPr="00E279A0">
        <w:rPr>
          <w:rFonts w:asciiTheme="minorHAnsi" w:hAnsiTheme="minorHAnsi"/>
          <w:sz w:val="22"/>
          <w:szCs w:val="22"/>
        </w:rPr>
        <w:t>prośbą o przedstawienie oferty na:</w:t>
      </w:r>
    </w:p>
    <w:p w:rsidR="00E279A0" w:rsidRPr="00E279A0" w:rsidRDefault="00E279A0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1D5C03" w:rsidRPr="00E279A0" w:rsidRDefault="00F1033D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Opis przedmiotu zamówienia.</w:t>
      </w:r>
    </w:p>
    <w:p w:rsidR="00E279A0" w:rsidRPr="00E279A0" w:rsidRDefault="00E279A0" w:rsidP="00E279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</w:t>
      </w:r>
      <w:r w:rsidRPr="00E279A0">
        <w:rPr>
          <w:rFonts w:asciiTheme="minorHAnsi" w:hAnsiTheme="minorHAnsi"/>
          <w:sz w:val="22"/>
          <w:szCs w:val="22"/>
        </w:rPr>
        <w:t xml:space="preserve"> usług sprzątania w siedzibie Europejskiej Sieci Pamięć i Solidarność (ul</w:t>
      </w:r>
      <w:r>
        <w:rPr>
          <w:rFonts w:asciiTheme="minorHAnsi" w:hAnsiTheme="minorHAnsi"/>
          <w:sz w:val="22"/>
          <w:szCs w:val="22"/>
        </w:rPr>
        <w:t>. Wiejska 17/3, Warszawa) w 2016</w:t>
      </w:r>
      <w:r w:rsidRPr="00E279A0">
        <w:rPr>
          <w:rFonts w:asciiTheme="minorHAnsi" w:hAnsiTheme="minorHAnsi"/>
          <w:sz w:val="22"/>
          <w:szCs w:val="22"/>
        </w:rPr>
        <w:t xml:space="preserve"> r. </w:t>
      </w:r>
    </w:p>
    <w:p w:rsidR="00E279A0" w:rsidRDefault="00E279A0" w:rsidP="00E279A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Dane techniczne dotyczące lokalu: </w:t>
      </w:r>
    </w:p>
    <w:p w:rsidR="00E279A0" w:rsidRPr="00E279A0" w:rsidRDefault="00E279A0" w:rsidP="00E279A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196 m2, 15 pracowników, powierzchnia okien: 30 m2, 2 toalety, 1 kuchnia</w:t>
      </w:r>
    </w:p>
    <w:p w:rsidR="00E279A0" w:rsidRPr="00E279A0" w:rsidRDefault="00E279A0" w:rsidP="00E279A0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E279A0" w:rsidRPr="00E279A0" w:rsidRDefault="00E279A0" w:rsidP="00E279A0">
      <w:pPr>
        <w:pStyle w:val="Tekstpodstawowy"/>
        <w:ind w:left="720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Zakres usług - sprzątanie</w:t>
      </w:r>
    </w:p>
    <w:p w:rsidR="00E279A0" w:rsidRPr="00E279A0" w:rsidRDefault="00E279A0" w:rsidP="00E279A0">
      <w:pPr>
        <w:pStyle w:val="Tekstpodstawow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dwa razy w tygodniu</w:t>
      </w:r>
      <w:r w:rsidRPr="00E279A0">
        <w:rPr>
          <w:rFonts w:asciiTheme="minorHAnsi" w:hAnsiTheme="minorHAnsi"/>
          <w:sz w:val="22"/>
          <w:szCs w:val="22"/>
        </w:rPr>
        <w:t>, a w miesiącach jesienno-zimowy</w:t>
      </w:r>
      <w:r w:rsidR="009828C2">
        <w:rPr>
          <w:rFonts w:asciiTheme="minorHAnsi" w:hAnsiTheme="minorHAnsi"/>
          <w:sz w:val="22"/>
          <w:szCs w:val="22"/>
        </w:rPr>
        <w:t>ch tj. od 01.01.2016</w:t>
      </w:r>
      <w:r w:rsidRPr="00E279A0">
        <w:rPr>
          <w:rFonts w:asciiTheme="minorHAnsi" w:hAnsiTheme="minorHAnsi"/>
          <w:sz w:val="22"/>
          <w:szCs w:val="22"/>
        </w:rPr>
        <w:t xml:space="preserve"> r. do 31.03.201</w:t>
      </w:r>
      <w:r w:rsidR="009828C2">
        <w:rPr>
          <w:rFonts w:asciiTheme="minorHAnsi" w:hAnsiTheme="minorHAnsi"/>
          <w:sz w:val="22"/>
          <w:szCs w:val="22"/>
        </w:rPr>
        <w:t>6</w:t>
      </w:r>
      <w:r w:rsidRPr="00E279A0">
        <w:rPr>
          <w:rFonts w:asciiTheme="minorHAnsi" w:hAnsiTheme="minorHAnsi"/>
          <w:sz w:val="22"/>
          <w:szCs w:val="22"/>
        </w:rPr>
        <w:t xml:space="preserve"> r. oraz od </w:t>
      </w:r>
      <w:r w:rsidR="009828C2">
        <w:rPr>
          <w:rFonts w:asciiTheme="minorHAnsi" w:hAnsiTheme="minorHAnsi"/>
          <w:sz w:val="22"/>
          <w:szCs w:val="22"/>
        </w:rPr>
        <w:t>15.10.2016 r. do 31.12.2016</w:t>
      </w:r>
      <w:r w:rsidRPr="00E279A0">
        <w:rPr>
          <w:rFonts w:asciiTheme="minorHAnsi" w:hAnsiTheme="minorHAnsi"/>
          <w:sz w:val="22"/>
          <w:szCs w:val="22"/>
        </w:rPr>
        <w:t xml:space="preserve"> r.- </w:t>
      </w:r>
      <w:r w:rsidRPr="00E279A0">
        <w:rPr>
          <w:rFonts w:asciiTheme="minorHAnsi" w:hAnsiTheme="minorHAnsi"/>
          <w:b/>
          <w:sz w:val="22"/>
          <w:szCs w:val="22"/>
        </w:rPr>
        <w:t>trzy razy w tygodniu</w:t>
      </w:r>
      <w:r w:rsidRPr="00E279A0">
        <w:rPr>
          <w:rFonts w:asciiTheme="minorHAnsi" w:hAnsiTheme="minorHAnsi"/>
          <w:sz w:val="22"/>
          <w:szCs w:val="22"/>
        </w:rPr>
        <w:t xml:space="preserve"> (dni do uzgodnienia, od poniedziałku do piątku, w godz. 8.30-16.30):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wycieranie biurek i stołów w pomieszczeniach biurowych, wycieranie kurzy</w:t>
      </w:r>
      <w:r>
        <w:rPr>
          <w:rFonts w:asciiTheme="minorHAnsi" w:hAnsiTheme="minorHAnsi"/>
          <w:sz w:val="22"/>
          <w:szCs w:val="22"/>
        </w:rPr>
        <w:t>, wycieranie</w:t>
      </w:r>
      <w:r w:rsidRPr="00E279A0">
        <w:rPr>
          <w:rFonts w:asciiTheme="minorHAnsi" w:hAnsiTheme="minorHAnsi"/>
          <w:sz w:val="22"/>
          <w:szCs w:val="22"/>
        </w:rPr>
        <w:t xml:space="preserve"> kurzu z parapetów wewnętrznych,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utrzymanie czystości toalet z uzupełnieniem papieru toaletowego (jumbo), ręczników papierowych, mydła w płynie, mycie, dezynfekcja i odkamienianie urządzeń sanitarnych w tym; umywalek, podajników na papier toaletowy i ręczniki, elementów armatury, czyszczenie luster, odkurzanie i mycie posadzek ,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utrzymanie w należytym stanie oraz opróżnianie koszy na śmieci wraz z wymianą worków,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opróżnianie niszczarek, </w:t>
      </w:r>
    </w:p>
    <w:p w:rsid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sprzątanie pozostawionych naczyń i sztućców, ładowanie i rozładowywanie zmywarki.</w:t>
      </w:r>
    </w:p>
    <w:p w:rsidR="005C7ACB" w:rsidRDefault="005C7ACB" w:rsidP="005C7ACB">
      <w:pPr>
        <w:pStyle w:val="Tekstpodstawowy"/>
        <w:rPr>
          <w:rFonts w:asciiTheme="minorHAnsi" w:hAnsiTheme="minorHAnsi"/>
          <w:sz w:val="22"/>
          <w:szCs w:val="22"/>
        </w:rPr>
      </w:pPr>
    </w:p>
    <w:p w:rsidR="005C7ACB" w:rsidRDefault="005C7ACB" w:rsidP="005C7ACB">
      <w:pPr>
        <w:pStyle w:val="Tekstpodstawowy"/>
        <w:rPr>
          <w:rFonts w:asciiTheme="minorHAnsi" w:hAnsiTheme="minorHAnsi"/>
          <w:sz w:val="22"/>
          <w:szCs w:val="22"/>
        </w:rPr>
      </w:pPr>
    </w:p>
    <w:p w:rsidR="005C7ACB" w:rsidRDefault="005C7ACB" w:rsidP="005C7ACB">
      <w:pPr>
        <w:pStyle w:val="Tekstpodstawowy"/>
        <w:rPr>
          <w:rFonts w:asciiTheme="minorHAnsi" w:hAnsiTheme="minorHAnsi"/>
          <w:sz w:val="22"/>
          <w:szCs w:val="22"/>
        </w:rPr>
      </w:pPr>
    </w:p>
    <w:p w:rsidR="005C7ACB" w:rsidRPr="00E279A0" w:rsidRDefault="005C7ACB" w:rsidP="005C7ACB">
      <w:pPr>
        <w:pStyle w:val="Tekstpodstawowy"/>
        <w:rPr>
          <w:rFonts w:asciiTheme="minorHAnsi" w:hAnsiTheme="minorHAnsi"/>
          <w:sz w:val="22"/>
          <w:szCs w:val="22"/>
        </w:rPr>
      </w:pPr>
    </w:p>
    <w:p w:rsidR="00E279A0" w:rsidRPr="00E279A0" w:rsidRDefault="00E279A0" w:rsidP="00E279A0">
      <w:pPr>
        <w:pStyle w:val="Tekstpodstawow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raz w tygodniu</w:t>
      </w:r>
      <w:r w:rsidRPr="00E279A0">
        <w:rPr>
          <w:rFonts w:asciiTheme="minorHAnsi" w:hAnsiTheme="minorHAnsi"/>
          <w:sz w:val="22"/>
          <w:szCs w:val="22"/>
        </w:rPr>
        <w:t xml:space="preserve">: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odkurzanie tapicerki meblowej, wycieranie kurzu z mebli (również górne partie), usuwanie pajęczyn, czyszczenie z kurzu sprzętu w tym komputerów, drukarek, faksów, skanerów, urządzeń kserograficznych,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mycie płytek ściennych (glazura), mycie i dezynfekcja elementów armatury,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nabłyszczanie podłóg drewnianych</w:t>
      </w:r>
    </w:p>
    <w:p w:rsidR="00E279A0" w:rsidRPr="00E279A0" w:rsidRDefault="00E279A0" w:rsidP="00350175">
      <w:pPr>
        <w:pStyle w:val="Tekstpodstawowy"/>
        <w:numPr>
          <w:ilvl w:val="2"/>
          <w:numId w:val="14"/>
        </w:numPr>
        <w:ind w:left="1418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raz w miesiącu</w:t>
      </w:r>
      <w:r w:rsidRPr="00E279A0">
        <w:rPr>
          <w:rFonts w:asciiTheme="minorHAnsi" w:hAnsiTheme="minorHAnsi"/>
          <w:sz w:val="22"/>
          <w:szCs w:val="22"/>
        </w:rPr>
        <w:t xml:space="preserve">: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mycie kuchenki mikrofalowej,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wycieranie kurzy z grzejników,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czyszczenie wyłączników światła i gniazd elektrycznych,</w:t>
      </w:r>
    </w:p>
    <w:p w:rsidR="00E279A0" w:rsidRPr="00E279A0" w:rsidRDefault="00E279A0" w:rsidP="00350175">
      <w:pPr>
        <w:pStyle w:val="Tekstpodstawowy"/>
        <w:numPr>
          <w:ilvl w:val="2"/>
          <w:numId w:val="14"/>
        </w:numPr>
        <w:ind w:left="1418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raz na kwartał</w:t>
      </w:r>
      <w:r w:rsidRPr="00E279A0">
        <w:rPr>
          <w:rFonts w:asciiTheme="minorHAnsi" w:hAnsiTheme="minorHAnsi"/>
          <w:sz w:val="22"/>
          <w:szCs w:val="22"/>
        </w:rPr>
        <w:t>:</w:t>
      </w:r>
    </w:p>
    <w:p w:rsidR="00E279A0" w:rsidRPr="00350175" w:rsidRDefault="00E279A0" w:rsidP="00350175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czyszczenie aparatów telefonicznych</w:t>
      </w:r>
      <w:r w:rsidR="00350175">
        <w:rPr>
          <w:rFonts w:asciiTheme="minorHAnsi" w:hAnsiTheme="minorHAnsi"/>
          <w:sz w:val="22"/>
          <w:szCs w:val="22"/>
        </w:rPr>
        <w:t xml:space="preserve"> </w:t>
      </w:r>
      <w:r w:rsidRPr="00350175">
        <w:rPr>
          <w:rFonts w:asciiTheme="minorHAnsi" w:hAnsiTheme="minorHAnsi"/>
          <w:sz w:val="22"/>
          <w:szCs w:val="22"/>
        </w:rPr>
        <w:t>płynem dezynfekującym,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rozmrażanie lodówki wraz z jej czyszczeniem,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mycie powierzchni grzejników,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czyszczenie drzwi wewnętrznych i zewnętrznych, czyszczenie żaluzji i rolet wewnętrznych</w:t>
      </w:r>
    </w:p>
    <w:p w:rsidR="00E279A0" w:rsidRPr="00E279A0" w:rsidRDefault="00E279A0" w:rsidP="00350175">
      <w:pPr>
        <w:pStyle w:val="Tekstpodstawowy"/>
        <w:numPr>
          <w:ilvl w:val="2"/>
          <w:numId w:val="14"/>
        </w:numPr>
        <w:ind w:left="1418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dwa razy w roku</w:t>
      </w:r>
      <w:r w:rsidRPr="00E279A0">
        <w:rPr>
          <w:rFonts w:asciiTheme="minorHAnsi" w:hAnsiTheme="minorHAnsi"/>
          <w:sz w:val="22"/>
          <w:szCs w:val="22"/>
        </w:rPr>
        <w:t xml:space="preserve">: </w:t>
      </w:r>
    </w:p>
    <w:p w:rsidR="00E279A0" w:rsidRPr="00E279A0" w:rsidRDefault="00E279A0" w:rsidP="00E279A0">
      <w:pPr>
        <w:pStyle w:val="Tekstpodstawowy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mycie okien, mycie powierzchni klimatyzatorów i punktów świetlnych,</w:t>
      </w:r>
    </w:p>
    <w:p w:rsidR="00E279A0" w:rsidRPr="00E279A0" w:rsidRDefault="00E279A0" w:rsidP="00E279A0">
      <w:pPr>
        <w:pStyle w:val="Tekstpodstawowy"/>
        <w:rPr>
          <w:rFonts w:asciiTheme="minorHAnsi" w:hAnsiTheme="minorHAnsi"/>
          <w:sz w:val="22"/>
          <w:szCs w:val="22"/>
        </w:rPr>
      </w:pPr>
    </w:p>
    <w:p w:rsidR="00E279A0" w:rsidRPr="00E279A0" w:rsidRDefault="00E279A0" w:rsidP="00350175">
      <w:pPr>
        <w:pStyle w:val="Tekstpodstawowy"/>
        <w:ind w:left="720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Pozostałe wymogi:</w:t>
      </w:r>
    </w:p>
    <w:p w:rsidR="00E279A0" w:rsidRPr="00E279A0" w:rsidRDefault="00E279A0" w:rsidP="00350175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Wykonawca w ramach oferowanej ceny będzie świadczył usługi </w:t>
      </w:r>
      <w:r w:rsidRPr="00E279A0">
        <w:rPr>
          <w:rFonts w:asciiTheme="minorHAnsi" w:hAnsiTheme="minorHAnsi"/>
          <w:b/>
          <w:sz w:val="22"/>
          <w:szCs w:val="22"/>
        </w:rPr>
        <w:t>przy zastosowaniu własnego profesjonalnego sprzętu</w:t>
      </w:r>
      <w:r w:rsidRPr="00E279A0">
        <w:rPr>
          <w:rFonts w:asciiTheme="minorHAnsi" w:hAnsiTheme="minorHAnsi"/>
          <w:sz w:val="22"/>
          <w:szCs w:val="22"/>
        </w:rPr>
        <w:t xml:space="preserve"> oraz </w:t>
      </w:r>
      <w:r w:rsidRPr="00E279A0">
        <w:rPr>
          <w:rFonts w:asciiTheme="minorHAnsi" w:hAnsiTheme="minorHAnsi"/>
          <w:b/>
          <w:sz w:val="22"/>
          <w:szCs w:val="22"/>
        </w:rPr>
        <w:t>własnych środków czystości</w:t>
      </w:r>
      <w:r w:rsidRPr="00E279A0">
        <w:rPr>
          <w:rFonts w:asciiTheme="minorHAnsi" w:hAnsiTheme="minorHAnsi"/>
          <w:sz w:val="22"/>
          <w:szCs w:val="22"/>
        </w:rPr>
        <w:t xml:space="preserve"> spełniających normy sanitarno-epidemiologiczne oraz posiadające atesty PZH. </w:t>
      </w:r>
    </w:p>
    <w:p w:rsidR="00E279A0" w:rsidRPr="00E279A0" w:rsidRDefault="00E279A0" w:rsidP="00350175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Wykonawca zapewni środki utrzymania czystości i pielęgnacji powierzchni podłóg, mebli, worki na śmieci, środki dezynfekcyjne do dezynfekcji dużych i małych powierzchni, środki czystości i higieniczne, w tym w szczególności: papiery toaletowe (o parametrach nie gorszych niż: 100% celulozy, dwuwarstwowy, miękki, biały), ręczniki papierowe (o parametrach nie gorszych niż: 100% celulozy, dwuwarstwowe, miękkie, białe, gofrowane), mydło w płynie (dostosowane do posiadanych przez zamawiającego podajników), odświeżacze (kostki) do toalet, odświeżacze powietrza w spray-u, środki czyszczące do zmywarek</w:t>
      </w:r>
      <w:r w:rsidR="00350175">
        <w:rPr>
          <w:rFonts w:asciiTheme="minorHAnsi" w:hAnsiTheme="minorHAnsi"/>
          <w:sz w:val="22"/>
          <w:szCs w:val="22"/>
        </w:rPr>
        <w:t xml:space="preserve"> (kostki myjące, sól, środki do czyszczenia zmywarki)</w:t>
      </w:r>
      <w:r w:rsidRPr="00E279A0">
        <w:rPr>
          <w:rFonts w:asciiTheme="minorHAnsi" w:hAnsiTheme="minorHAnsi"/>
          <w:sz w:val="22"/>
          <w:szCs w:val="22"/>
        </w:rPr>
        <w:t xml:space="preserve">, </w:t>
      </w:r>
      <w:r w:rsidR="00350175">
        <w:rPr>
          <w:rFonts w:asciiTheme="minorHAnsi" w:hAnsiTheme="minorHAnsi"/>
          <w:sz w:val="22"/>
          <w:szCs w:val="22"/>
        </w:rPr>
        <w:t xml:space="preserve">środki do </w:t>
      </w:r>
      <w:r w:rsidRPr="00E279A0">
        <w:rPr>
          <w:rFonts w:asciiTheme="minorHAnsi" w:hAnsiTheme="minorHAnsi"/>
          <w:sz w:val="22"/>
          <w:szCs w:val="22"/>
        </w:rPr>
        <w:t>ekspresów do kawy, lodówek i mikrofali.</w:t>
      </w:r>
    </w:p>
    <w:p w:rsidR="00E279A0" w:rsidRPr="00E279A0" w:rsidRDefault="00350175" w:rsidP="00350175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E279A0" w:rsidRPr="00E279A0">
        <w:rPr>
          <w:rFonts w:asciiTheme="minorHAnsi" w:hAnsiTheme="minorHAnsi"/>
          <w:sz w:val="22"/>
          <w:szCs w:val="22"/>
        </w:rPr>
        <w:t xml:space="preserve"> wymaga następujących środków czystości do realizacji zamówienia: Mydło wpłynie typu Merida Alva lub równoważne pod względem jakościowym i technicznym, ręczniki papierowe typu Merida Z TOP lub równoważne pod względem jakościowym i technicznym, papier toaletowy, płyn uniwersalny do mycia powierzchni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Salim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” lub równoważny pod względem jakościowym i technicznym, płyn uniwersalny do mycia wszystkich zmywalnych powierzchni tj. glazury, terakoty, lastrico, powierzchni laminowanych „FP-1” lub równoważny </w:t>
      </w:r>
      <w:r w:rsidR="00E279A0" w:rsidRPr="00E279A0">
        <w:rPr>
          <w:rFonts w:asciiTheme="minorHAnsi" w:hAnsiTheme="minorHAnsi"/>
          <w:sz w:val="22"/>
          <w:szCs w:val="22"/>
        </w:rPr>
        <w:lastRenderedPageBreak/>
        <w:t>pod względem jakościowym i technicznym, preparat w postaci koncentratu do pielęgnacji urządzeń i pomieszczeń sanitarnych odpornych na działanie kwasów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Rokasat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Royal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>” lub równoważny pod względem jakościowym i technicznym, uniwersalny płyn myjący w postaci koncentratu do pielęgnacji pomieszczeń sanitarnych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Clean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Magic Rogal” lub równoważny pod względem jakościowym i technicznym, płyn do mycia podłóg drewnianych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Sidolux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>” lub równoważny pod względem jakościowym i technicznym, proszek do czyszczenia powierzchni emaliowanych ceramicznych i chromowanych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Ajax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” lub równoważny pod względem jakościowym i technicznym, płyn do mycia naczyń, o gęstej konsystencji i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pH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neutralnego dla skóry „Ludwik” lub równoważny pod względem jakościowym i technicznym, uniwersalna emulsja do czyszczenia zlewów, glazury, terakoty „Cif Active” lub równoważny pod względem jakościowym i technicznym, środek czyszczący o gęstej konsystencji usuwający kamień oraz rdzę ze zlewozmywaków, baterii łazienkowych i kuchennych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Cilit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kamień i rdza” lub równoważny pod względem jakościowym i technicznym, środek w postaci granulatu do chemicznego udrażniania rur i syfonów w instalacjach kanalizacyjnych, samoczynnie usuwający wszelkie zanieczyszczenia stałe i organiczne „Kret” lub równoważny pod względem jakościowym i technicznym, środek o konsystencji żelu do czyszczenia i dezynfekcji urządzeń sanitarnych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Domestos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” lub równoważny pod względem jakościowym i technicznym, środek w tabletkach do maszynowego mycia naczyń bez chlorowy, zapobiegający odkładaniu kamienia, ze środkiem nabłyszczającym „Eco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Clin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Tabs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>” lub równoważny pod względem jakościowym i technicznym, płyn do szyb zawierający alkohol ‘Windows Spring Flower” lub równoważny pod względem jakościowym i technicznym, płyn do czyszczenia mebli biurowych „Pronto” lub równoważny pod względem jakościowym i technicznym, odświeżacz powietrza do pomieszczeń różne zapachy ‘”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Ambi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Pur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” lub równoważny pod względem jakościowym i technicznym, kostka zapachowa do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wc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z zawieszką różne zapachy „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Ambi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9A0" w:rsidRPr="00E279A0">
        <w:rPr>
          <w:rFonts w:asciiTheme="minorHAnsi" w:hAnsiTheme="minorHAnsi"/>
          <w:sz w:val="22"/>
          <w:szCs w:val="22"/>
        </w:rPr>
        <w:t>Pur</w:t>
      </w:r>
      <w:proofErr w:type="spellEnd"/>
      <w:r w:rsidR="00E279A0" w:rsidRPr="00E279A0">
        <w:rPr>
          <w:rFonts w:asciiTheme="minorHAnsi" w:hAnsiTheme="minorHAnsi"/>
          <w:sz w:val="22"/>
          <w:szCs w:val="22"/>
        </w:rPr>
        <w:t>” lub równoważna pod względem jakościowym i technicznym.</w:t>
      </w:r>
    </w:p>
    <w:p w:rsidR="00E279A0" w:rsidRPr="00E279A0" w:rsidRDefault="00E279A0" w:rsidP="00350175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Wykonawca ma obowiązek uwzględnić na bieżąco uwagi Zamawiającego co do jakości stosowanych środków higienicznych,</w:t>
      </w:r>
    </w:p>
    <w:p w:rsidR="00E279A0" w:rsidRPr="00E279A0" w:rsidRDefault="00E279A0" w:rsidP="009A241B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Wykonawca ma sukcesywnie uzupełniać zawartość dozowników na : papier toaletowy, ręczniki jednorazowe, mydło w płynie.</w:t>
      </w:r>
    </w:p>
    <w:p w:rsidR="00E279A0" w:rsidRPr="00E279A0" w:rsidRDefault="00E279A0" w:rsidP="009A241B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Zamawiający ma prawo do wydawania poleceń osobom sprzątającym w razie stwierdzenia nieprawidłowości w wykonywaniu usług.</w:t>
      </w:r>
    </w:p>
    <w:p w:rsidR="00665A1C" w:rsidRPr="009A241B" w:rsidRDefault="00E279A0" w:rsidP="009A241B">
      <w:pPr>
        <w:pStyle w:val="Tekstpodstawow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Wykonawca zapewni Zamawiającemu stały zespół osób sprzątających bezpośrednio przewidzianych do usług</w:t>
      </w:r>
      <w:r w:rsidR="009A241B">
        <w:rPr>
          <w:rFonts w:asciiTheme="minorHAnsi" w:hAnsiTheme="minorHAnsi"/>
          <w:sz w:val="22"/>
          <w:szCs w:val="22"/>
        </w:rPr>
        <w:t>.</w:t>
      </w:r>
    </w:p>
    <w:p w:rsidR="00B971BC" w:rsidRPr="00E279A0" w:rsidRDefault="00B971BC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B971BC" w:rsidRPr="009A241B" w:rsidRDefault="00B971BC" w:rsidP="009A241B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Pr="00E279A0" w:rsidRDefault="009A241B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IESPS.</w:t>
      </w:r>
    </w:p>
    <w:p w:rsidR="00D6656F" w:rsidRDefault="00D6656F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5C7ACB" w:rsidRDefault="005C7ACB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5C7ACB" w:rsidRDefault="005C7ACB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5C7ACB" w:rsidRPr="00E279A0" w:rsidRDefault="005C7ACB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1D5C03" w:rsidRPr="00E279A0" w:rsidRDefault="001D5C03" w:rsidP="009E223B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279A0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9828C2">
        <w:rPr>
          <w:rFonts w:asciiTheme="minorHAnsi" w:hAnsiTheme="minorHAnsi"/>
          <w:sz w:val="22"/>
          <w:szCs w:val="22"/>
        </w:rPr>
        <w:t>6.01</w:t>
      </w:r>
      <w:r w:rsidR="00E279A0" w:rsidRPr="00E279A0">
        <w:rPr>
          <w:rFonts w:asciiTheme="minorHAnsi" w:hAnsiTheme="minorHAnsi"/>
          <w:sz w:val="22"/>
          <w:szCs w:val="22"/>
        </w:rPr>
        <w:t>.201</w:t>
      </w:r>
      <w:r w:rsidR="009828C2">
        <w:rPr>
          <w:rFonts w:asciiTheme="minorHAnsi" w:hAnsiTheme="minorHAnsi"/>
          <w:sz w:val="22"/>
          <w:szCs w:val="22"/>
        </w:rPr>
        <w:t>6</w:t>
      </w:r>
      <w:r w:rsidR="00E279A0" w:rsidRPr="00E279A0">
        <w:rPr>
          <w:rFonts w:asciiTheme="minorHAnsi" w:hAnsiTheme="minorHAnsi"/>
          <w:sz w:val="22"/>
          <w:szCs w:val="22"/>
        </w:rPr>
        <w:t xml:space="preserve"> r.</w:t>
      </w:r>
    </w:p>
    <w:p w:rsidR="00F36B4E" w:rsidRPr="00E279A0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Pr="00E279A0" w:rsidRDefault="009A241B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Siedziba Zamawiającego: </w:t>
      </w:r>
      <w:r w:rsidRPr="00E279A0">
        <w:rPr>
          <w:rFonts w:asciiTheme="minorHAnsi" w:hAnsiTheme="minorHAnsi"/>
          <w:sz w:val="22"/>
          <w:szCs w:val="22"/>
        </w:rPr>
        <w:t>ul. Wiejska 17/3, 00-480 Warszawa</w:t>
      </w:r>
    </w:p>
    <w:p w:rsidR="00E279A0" w:rsidRPr="00E279A0" w:rsidRDefault="00E279A0" w:rsidP="00E279A0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 xml:space="preserve">Termin realizacji zamówienia: </w:t>
      </w:r>
    </w:p>
    <w:p w:rsidR="00E279A0" w:rsidRPr="009A241B" w:rsidRDefault="00E279A0" w:rsidP="009A241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A241B">
        <w:rPr>
          <w:rFonts w:asciiTheme="minorHAnsi" w:hAnsiTheme="minorHAnsi"/>
          <w:sz w:val="22"/>
          <w:szCs w:val="22"/>
        </w:rPr>
        <w:t>Planowany termin p</w:t>
      </w:r>
      <w:r w:rsidR="00682D2B">
        <w:rPr>
          <w:rFonts w:asciiTheme="minorHAnsi" w:hAnsiTheme="minorHAnsi"/>
          <w:sz w:val="22"/>
          <w:szCs w:val="22"/>
        </w:rPr>
        <w:t>odpisania umowy: 5 stycznia 2016</w:t>
      </w:r>
      <w:r w:rsidRPr="009A241B">
        <w:rPr>
          <w:rFonts w:asciiTheme="minorHAnsi" w:hAnsiTheme="minorHAnsi"/>
          <w:sz w:val="22"/>
          <w:szCs w:val="22"/>
        </w:rPr>
        <w:t xml:space="preserve"> r.</w:t>
      </w:r>
    </w:p>
    <w:p w:rsidR="00E279A0" w:rsidRPr="00E279A0" w:rsidRDefault="00E279A0" w:rsidP="00E279A0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Termin realizacji usług</w:t>
      </w:r>
      <w:r w:rsidR="00682D2B">
        <w:rPr>
          <w:rFonts w:asciiTheme="minorHAnsi" w:hAnsiTheme="minorHAnsi"/>
          <w:sz w:val="22"/>
          <w:szCs w:val="22"/>
        </w:rPr>
        <w:t>: 5 stycznia 2016 – 31 grudnia 2016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7D1302" w:rsidRPr="00E279A0" w:rsidRDefault="000A293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Kryteria oceny ofert.</w:t>
      </w:r>
    </w:p>
    <w:p w:rsidR="007D1302" w:rsidRPr="00E279A0" w:rsidRDefault="00682D2B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665A1C" w:rsidRPr="00E279A0" w:rsidRDefault="00682D2B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ofertowa musi obejmować realizację całości zamówienia</w:t>
      </w:r>
    </w:p>
    <w:p w:rsidR="007D1302" w:rsidRPr="00E279A0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7D1302" w:rsidRPr="00E279A0" w:rsidRDefault="009A241B" w:rsidP="00682D2B">
      <w:pPr>
        <w:tabs>
          <w:tab w:val="left" w:pos="851"/>
        </w:tabs>
        <w:ind w:left="85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Płatność realizowana w równych miesięcznych ratach na podstawie prawidłowo wystawionej faktury VAT dostarczonej na adres siedziby Zamawiającego.</w:t>
      </w:r>
    </w:p>
    <w:p w:rsidR="007D1302" w:rsidRPr="00E279A0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7D1302" w:rsidRPr="00E279A0" w:rsidRDefault="009A241B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7D1302" w:rsidRPr="00E279A0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7D1302" w:rsidRPr="00E279A0" w:rsidRDefault="009A241B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7D1302" w:rsidRPr="00E279A0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Pracownik upoważniony do kontaktów z wykonawcą</w:t>
      </w:r>
      <w:r w:rsidR="009A241B">
        <w:rPr>
          <w:rFonts w:asciiTheme="minorHAnsi" w:hAnsiTheme="minorHAnsi"/>
          <w:b/>
          <w:sz w:val="22"/>
          <w:szCs w:val="22"/>
        </w:rPr>
        <w:t>:</w:t>
      </w:r>
      <w:r w:rsidRPr="00E279A0">
        <w:rPr>
          <w:rFonts w:asciiTheme="minorHAnsi" w:hAnsiTheme="minorHAnsi"/>
          <w:b/>
          <w:sz w:val="22"/>
          <w:szCs w:val="22"/>
        </w:rPr>
        <w:t xml:space="preserve"> </w:t>
      </w:r>
      <w:r w:rsidR="009A241B" w:rsidRPr="009A241B">
        <w:rPr>
          <w:rFonts w:asciiTheme="minorHAnsi" w:hAnsiTheme="minorHAnsi"/>
          <w:sz w:val="22"/>
          <w:szCs w:val="22"/>
        </w:rPr>
        <w:t>Wojciech Pazik</w:t>
      </w:r>
    </w:p>
    <w:p w:rsidR="007D1302" w:rsidRPr="00E279A0" w:rsidRDefault="007D1302" w:rsidP="007D1302">
      <w:p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7D1302" w:rsidRPr="009A241B" w:rsidRDefault="007D130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9A241B">
        <w:rPr>
          <w:rFonts w:asciiTheme="minorHAnsi" w:hAnsiTheme="minorHAnsi"/>
          <w:sz w:val="22"/>
          <w:szCs w:val="22"/>
          <w:lang w:val="en-US"/>
        </w:rPr>
        <w:t>tel.:</w:t>
      </w:r>
      <w:r w:rsidR="009A241B" w:rsidRPr="009A241B">
        <w:rPr>
          <w:rFonts w:asciiTheme="minorHAnsi" w:hAnsiTheme="minorHAnsi"/>
          <w:sz w:val="22"/>
          <w:szCs w:val="22"/>
          <w:lang w:val="en-US"/>
        </w:rPr>
        <w:t xml:space="preserve"> (22) 891 25 01., fax: (22) 891 25 01</w:t>
      </w:r>
      <w:r w:rsidRPr="009A241B">
        <w:rPr>
          <w:rFonts w:asciiTheme="minorHAnsi" w:hAnsiTheme="minorHAnsi"/>
          <w:sz w:val="22"/>
          <w:szCs w:val="22"/>
          <w:lang w:val="en-US"/>
        </w:rPr>
        <w:t xml:space="preserve">, e-mail </w:t>
      </w:r>
      <w:r w:rsidR="009A241B" w:rsidRPr="009A241B">
        <w:rPr>
          <w:rFonts w:asciiTheme="minorHAnsi" w:hAnsiTheme="minorHAnsi"/>
          <w:sz w:val="22"/>
          <w:szCs w:val="22"/>
          <w:lang w:val="en-US"/>
        </w:rPr>
        <w:t>wojciech.pazik@enrs.eu</w:t>
      </w:r>
    </w:p>
    <w:p w:rsidR="007D1302" w:rsidRPr="009A241B" w:rsidRDefault="007D1302" w:rsidP="000A293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0A2932" w:rsidRPr="00E279A0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0A2932" w:rsidRPr="00E279A0" w:rsidRDefault="009A241B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0A2932" w:rsidRPr="00E279A0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0A2932" w:rsidRPr="00E279A0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E279A0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 w:rsidRPr="00E279A0">
        <w:rPr>
          <w:rFonts w:asciiTheme="minorHAnsi" w:hAnsiTheme="minorHAnsi"/>
          <w:sz w:val="22"/>
          <w:szCs w:val="22"/>
        </w:rPr>
        <w:t>n</w:t>
      </w:r>
      <w:r w:rsidRPr="00E279A0">
        <w:rPr>
          <w:rFonts w:asciiTheme="minorHAnsi" w:hAnsiTheme="minorHAnsi"/>
          <w:sz w:val="22"/>
          <w:szCs w:val="22"/>
        </w:rPr>
        <w:t>ajpóźniej do dnia:</w:t>
      </w:r>
      <w:r w:rsidR="009A241B">
        <w:rPr>
          <w:rFonts w:asciiTheme="minorHAnsi" w:hAnsiTheme="minorHAnsi"/>
          <w:sz w:val="22"/>
          <w:szCs w:val="22"/>
        </w:rPr>
        <w:t xml:space="preserve"> </w:t>
      </w:r>
      <w:r w:rsidR="009A241B" w:rsidRPr="00682D2B">
        <w:rPr>
          <w:rFonts w:asciiTheme="minorHAnsi" w:hAnsiTheme="minorHAnsi"/>
          <w:b/>
          <w:sz w:val="22"/>
          <w:szCs w:val="22"/>
        </w:rPr>
        <w:t>8 grudnia 2015 r.</w:t>
      </w:r>
      <w:r w:rsidRPr="00682D2B">
        <w:rPr>
          <w:rFonts w:asciiTheme="minorHAnsi" w:hAnsiTheme="minorHAnsi"/>
          <w:b/>
          <w:sz w:val="22"/>
          <w:szCs w:val="22"/>
        </w:rPr>
        <w:t xml:space="preserve"> do godz. :</w:t>
      </w:r>
      <w:r w:rsidR="00682D2B" w:rsidRPr="00682D2B">
        <w:rPr>
          <w:rFonts w:asciiTheme="minorHAnsi" w:hAnsiTheme="minorHAnsi"/>
          <w:b/>
          <w:sz w:val="22"/>
          <w:szCs w:val="22"/>
        </w:rPr>
        <w:t xml:space="preserve"> 10:00</w:t>
      </w:r>
    </w:p>
    <w:p w:rsidR="00D76ABA" w:rsidRPr="00E279A0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Pr="00E279A0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Pr="00E279A0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Pr="00E279A0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C97790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  <w:r w:rsidR="00D76ABA" w:rsidRPr="00E279A0">
        <w:rPr>
          <w:rFonts w:asciiTheme="minorHAnsi" w:hAnsiTheme="minorHAnsi"/>
          <w:i/>
          <w:sz w:val="22"/>
          <w:szCs w:val="22"/>
        </w:rPr>
        <w:tab/>
      </w: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DD6836" w:rsidRPr="009B486A" w:rsidRDefault="00DD6836" w:rsidP="00DD6836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DD6836" w:rsidRPr="009B486A" w:rsidRDefault="00DD6836" w:rsidP="00DD683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DD6836" w:rsidRPr="009B486A" w:rsidRDefault="00DD6836" w:rsidP="00DD683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DD6836" w:rsidRPr="009B486A" w:rsidRDefault="00DD6836" w:rsidP="00DD683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DD6836" w:rsidRPr="009B486A" w:rsidRDefault="00DD6836" w:rsidP="00DD683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</w:t>
      </w:r>
      <w:bookmarkStart w:id="0" w:name="_GoBack"/>
      <w:bookmarkEnd w:id="0"/>
      <w:r w:rsidRPr="009B486A">
        <w:rPr>
          <w:rFonts w:asciiTheme="minorHAnsi" w:hAnsiTheme="minorHAnsi" w:cs="Calibri"/>
          <w:color w:val="000000"/>
          <w:sz w:val="22"/>
          <w:szCs w:val="22"/>
        </w:rPr>
        <w:t>….</w:t>
      </w:r>
    </w:p>
    <w:p w:rsidR="00DD6836" w:rsidRPr="009B486A" w:rsidRDefault="00DD6836" w:rsidP="00DD6836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D6836" w:rsidRPr="009B486A" w:rsidRDefault="00DD6836" w:rsidP="00DD683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D6836" w:rsidRPr="009B486A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Pr="009B486A" w:rsidRDefault="00DD6836" w:rsidP="00DD683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D6836" w:rsidRPr="009B486A" w:rsidRDefault="00DD6836" w:rsidP="00DD6836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DD6836" w:rsidRPr="009B486A" w:rsidRDefault="00DD6836" w:rsidP="00DD6836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sprzątania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</w:p>
    <w:p w:rsidR="00DD6836" w:rsidRPr="009B486A" w:rsidRDefault="00DD6836" w:rsidP="00DD6836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</w:t>
      </w:r>
      <w:r>
        <w:rPr>
          <w:rFonts w:asciiTheme="minorHAnsi" w:hAnsiTheme="minorHAnsi"/>
          <w:bCs/>
          <w:sz w:val="22"/>
          <w:szCs w:val="22"/>
        </w:rPr>
        <w:t>…………..</w:t>
      </w:r>
      <w:r w:rsidRPr="009B486A">
        <w:rPr>
          <w:rFonts w:asciiTheme="minorHAnsi" w:hAnsiTheme="minorHAnsi"/>
          <w:bCs/>
          <w:sz w:val="22"/>
          <w:szCs w:val="22"/>
        </w:rPr>
        <w:t>. zł</w:t>
      </w:r>
    </w:p>
    <w:p w:rsidR="00DD6836" w:rsidRPr="009B486A" w:rsidRDefault="00DD6836" w:rsidP="00DD683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................................</w:t>
      </w:r>
      <w:r w:rsidRPr="009B486A">
        <w:rPr>
          <w:rFonts w:asciiTheme="minorHAnsi" w:hAnsiTheme="minorHAnsi"/>
          <w:bCs/>
          <w:sz w:val="22"/>
          <w:szCs w:val="22"/>
        </w:rPr>
        <w:t xml:space="preserve"> zł),</w:t>
      </w:r>
    </w:p>
    <w:p w:rsidR="00DD6836" w:rsidRPr="009B486A" w:rsidRDefault="00DD6836" w:rsidP="00DD683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DD6836" w:rsidRPr="009B486A" w:rsidRDefault="00DD6836" w:rsidP="00DD6836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DD6836" w:rsidRPr="009B486A" w:rsidRDefault="00DD6836" w:rsidP="00DD683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DD6836" w:rsidRPr="009B486A" w:rsidRDefault="00DD6836" w:rsidP="00DD683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DD6836" w:rsidRPr="009F315B" w:rsidRDefault="00DD6836" w:rsidP="00DD6836"/>
    <w:p w:rsidR="00DD6836" w:rsidRPr="00DD6836" w:rsidRDefault="00DD6836" w:rsidP="00DD683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sectPr w:rsidR="00DD6836" w:rsidRPr="00DD6836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26CAF" w:rsidRPr="00426CAF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728F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 xml:space="preserve">Załącznik nr </w:t>
    </w:r>
    <w:r w:rsidR="0016470A" w:rsidRPr="00D6656F">
      <w:rPr>
        <w:rFonts w:asciiTheme="minorHAnsi" w:hAnsiTheme="minorHAnsi"/>
        <w:i/>
        <w:sz w:val="16"/>
        <w:szCs w:val="16"/>
      </w:rPr>
      <w:t>1</w:t>
    </w:r>
    <w:r w:rsidRPr="00D6656F">
      <w:rPr>
        <w:rFonts w:asciiTheme="minorHAnsi" w:hAnsiTheme="minorHAnsi"/>
        <w:i/>
        <w:sz w:val="16"/>
        <w:szCs w:val="16"/>
      </w:rPr>
      <w:t xml:space="preserve"> do Regulamin wydatków realizowanych z wyłączeniem stosowania przepisów ustawy Prawo zamówień publicznych w instytucji kultury Instytut Europejskiej Sieci Pamięć i Solidarność</w:t>
    </w:r>
    <w:r w:rsidR="00D6656F" w:rsidRPr="00D6656F">
      <w:rPr>
        <w:rFonts w:asciiTheme="minorHAnsi" w:hAnsiTheme="minorHAnsi"/>
        <w:i/>
        <w:sz w:val="16"/>
        <w:szCs w:val="16"/>
      </w:rPr>
      <w:t>.</w:t>
    </w:r>
  </w:p>
  <w:p w:rsidR="00D6656F" w:rsidRPr="00D6656F" w:rsidRDefault="00D6656F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D6656F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53519"/>
    <w:multiLevelType w:val="hybridMultilevel"/>
    <w:tmpl w:val="396EA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252A2"/>
    <w:multiLevelType w:val="hybridMultilevel"/>
    <w:tmpl w:val="72AE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EBD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CE7"/>
    <w:multiLevelType w:val="hybridMultilevel"/>
    <w:tmpl w:val="E08A90F6"/>
    <w:lvl w:ilvl="0" w:tplc="94BEBD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71C50C7"/>
    <w:multiLevelType w:val="hybridMultilevel"/>
    <w:tmpl w:val="46F0DE7E"/>
    <w:lvl w:ilvl="0" w:tplc="94BE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4CF1438"/>
    <w:multiLevelType w:val="hybridMultilevel"/>
    <w:tmpl w:val="E1B2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BB5276A"/>
    <w:multiLevelType w:val="multilevel"/>
    <w:tmpl w:val="8C14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04EF1"/>
    <w:rsid w:val="000A2932"/>
    <w:rsid w:val="000C2067"/>
    <w:rsid w:val="00125EEE"/>
    <w:rsid w:val="0016470A"/>
    <w:rsid w:val="00192353"/>
    <w:rsid w:val="001D5C03"/>
    <w:rsid w:val="0029644F"/>
    <w:rsid w:val="002C7F78"/>
    <w:rsid w:val="00350175"/>
    <w:rsid w:val="00373180"/>
    <w:rsid w:val="0041003C"/>
    <w:rsid w:val="00426CAF"/>
    <w:rsid w:val="0046728F"/>
    <w:rsid w:val="00562734"/>
    <w:rsid w:val="005C7ACB"/>
    <w:rsid w:val="00665A1C"/>
    <w:rsid w:val="00682D2B"/>
    <w:rsid w:val="007D1302"/>
    <w:rsid w:val="008D5C56"/>
    <w:rsid w:val="009828C2"/>
    <w:rsid w:val="009A241B"/>
    <w:rsid w:val="009B6B9C"/>
    <w:rsid w:val="00B971BC"/>
    <w:rsid w:val="00C97790"/>
    <w:rsid w:val="00CB4910"/>
    <w:rsid w:val="00CE5936"/>
    <w:rsid w:val="00D6656F"/>
    <w:rsid w:val="00D76ABA"/>
    <w:rsid w:val="00DD6836"/>
    <w:rsid w:val="00E279A0"/>
    <w:rsid w:val="00E60506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279A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9EFA-CBB2-4198-A3C2-FBA415C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6</cp:revision>
  <cp:lastPrinted>2015-11-30T09:57:00Z</cp:lastPrinted>
  <dcterms:created xsi:type="dcterms:W3CDTF">2015-11-30T10:07:00Z</dcterms:created>
  <dcterms:modified xsi:type="dcterms:W3CDTF">2015-11-30T13:12:00Z</dcterms:modified>
</cp:coreProperties>
</file>