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Załącznik n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r </w:t>
      </w: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6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do SIWZ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.....................................................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(pieczęć wykonawcy)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spacing w:after="200" w:line="276" w:lineRule="auto"/>
        <w:jc w:val="center"/>
        <w:rPr>
          <w:rFonts w:ascii="Garamond" w:eastAsia="Calibri" w:hAnsi="Garamond" w:cs="Times New Roman"/>
          <w:b/>
          <w:caps/>
          <w:color w:val="000000" w:themeColor="text1"/>
        </w:rPr>
      </w:pPr>
      <w:r w:rsidRPr="005447E0">
        <w:rPr>
          <w:rFonts w:ascii="Garamond" w:eastAsia="Calibri" w:hAnsi="Garamond" w:cs="Times New Roman"/>
          <w:b/>
          <w:caps/>
          <w:color w:val="000000" w:themeColor="text1"/>
        </w:rPr>
        <w:t>KARTA TOWARU RÓWNOWAŻNEGO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Oferowany przeze mnie towar równoważny znajduje się w przedmiocie zamówienia: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587"/>
        <w:gridCol w:w="2314"/>
      </w:tblGrid>
      <w:tr w:rsidR="00C04C6C" w:rsidRPr="005447E0" w:rsidTr="00C04C6C">
        <w:trPr>
          <w:trHeight w:val="167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4C6C" w:rsidRPr="005447E0" w:rsidRDefault="00C04C6C" w:rsidP="00701A53">
            <w:pPr>
              <w:spacing w:after="0" w:line="240" w:lineRule="auto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CZĘŚĆ……Dostawy…………………………………… …………………………………………………………. dla Oddziału Rewita …………………………………….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wskazanego przez Zamawiającego w specyfikacji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br/>
              <w:t xml:space="preserve"> istotnych warunków zamówienia*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oferowanego przez Wykonawcę jako towar równoważny**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Nazwa towaru: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</w:tbl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</w:pP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 xml:space="preserve">* - Wykonawca podaje nazwę oraz wszystkie cechy organoleptyczne (smak, zapach, konsystencja), skład surowcowy użyty do produkcji określony przez Zamawiającego w specyfikacji istotnych warunków zamówienia, który ma być zastąpiony przez towar równoważny. Należy ująć WSZYSTKIE cechy fizyko - chemiczne określone przez Zamawiającego </w:t>
      </w: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br/>
        <w:t>w specyfikacji istotnych warunków zamówienia. Jeżeli w powyższej tabeli brakuje wierszy na wszystkie cechy  towaru określone przez Zamawiającego w specyfikacji istotnych warunków zamówienia, należy wstawić dodatkowe wiersze.</w:t>
      </w:r>
    </w:p>
    <w:p w:rsidR="00C04C6C" w:rsidRPr="005447E0" w:rsidRDefault="00C04C6C" w:rsidP="00C04C6C">
      <w:pPr>
        <w:spacing w:after="20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18"/>
          <w:szCs w:val="18"/>
        </w:rPr>
      </w:pP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>** - Wykonawca podaje nazwę oraz wszystkie cechy organoleptyczne (smak, zapach, konsystencja), skład surowcowy użyty do produkcji  oferowanego towaru, a stanowiącego towar równoważny w stosunku do towaru określonego przez Zamawiającego w spec</w:t>
      </w:r>
      <w:bookmarkStart w:id="0" w:name="_GoBack"/>
      <w:bookmarkEnd w:id="0"/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>yfikacji istotnych warunków zamówienia. Wykonawca jest zobowiązany do podania wszystkich cech oferowanego przez siebie towaru, w odniesieniu do cech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6"/>
        <w:gridCol w:w="1899"/>
        <w:gridCol w:w="4649"/>
      </w:tblGrid>
      <w:tr w:rsidR="00C04C6C" w:rsidRPr="005447E0" w:rsidTr="00701A53">
        <w:tc>
          <w:tcPr>
            <w:tcW w:w="2441" w:type="dxa"/>
            <w:hideMark/>
          </w:tcPr>
          <w:p w:rsidR="00C04C6C" w:rsidRPr="005447E0" w:rsidRDefault="00C04C6C" w:rsidP="00701A53">
            <w:pPr>
              <w:spacing w:after="200" w:line="276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............................................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4306" w:type="dxa"/>
            <w:hideMark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</w:t>
            </w:r>
          </w:p>
        </w:tc>
      </w:tr>
      <w:tr w:rsidR="00C04C6C" w:rsidRPr="005447E0" w:rsidTr="00701A53">
        <w:trPr>
          <w:trHeight w:val="80"/>
        </w:trPr>
        <w:tc>
          <w:tcPr>
            <w:tcW w:w="2441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1"/>
    <w:rsid w:val="007E0EA5"/>
    <w:rsid w:val="00861EC1"/>
    <w:rsid w:val="00C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22A9-B2AC-496A-99EC-157A46E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2</cp:revision>
  <dcterms:created xsi:type="dcterms:W3CDTF">2019-05-13T08:53:00Z</dcterms:created>
  <dcterms:modified xsi:type="dcterms:W3CDTF">2019-05-13T08:55:00Z</dcterms:modified>
</cp:coreProperties>
</file>