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00" w:rsidRDefault="00EA1600" w:rsidP="00EA1600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 xml:space="preserve">Zał. nr </w:t>
      </w:r>
      <w:r>
        <w:rPr>
          <w:rFonts w:ascii="Garamond" w:hAnsi="Garamond"/>
          <w:color w:val="000000"/>
        </w:rPr>
        <w:t>6</w:t>
      </w:r>
      <w:r>
        <w:rPr>
          <w:rFonts w:ascii="Garamond" w:hAnsi="Garamond"/>
          <w:color w:val="000000"/>
        </w:rPr>
        <w:t xml:space="preserve"> do SIWZ</w:t>
      </w:r>
    </w:p>
    <w:p w:rsidR="00EA1600" w:rsidRDefault="00EA1600" w:rsidP="00EA1600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EA1600" w:rsidRDefault="00EA1600" w:rsidP="00EA1600">
      <w:pPr>
        <w:rPr>
          <w:rFonts w:ascii="Garamond" w:hAnsi="Garamond"/>
          <w:i/>
          <w:color w:val="000000"/>
        </w:rPr>
      </w:pPr>
    </w:p>
    <w:p w:rsidR="00EA1600" w:rsidRPr="005668EC" w:rsidRDefault="00EA1600" w:rsidP="00EA1600">
      <w:pPr>
        <w:jc w:val="center"/>
        <w:rPr>
          <w:rFonts w:ascii="Garamond" w:hAnsi="Garamond"/>
          <w:i/>
          <w:color w:val="000000"/>
        </w:rPr>
      </w:pPr>
    </w:p>
    <w:p w:rsidR="00EA1600" w:rsidRPr="00AF3C5F" w:rsidRDefault="00EA1600" w:rsidP="00EA1600">
      <w:pPr>
        <w:jc w:val="center"/>
        <w:rPr>
          <w:rFonts w:ascii="Garamond" w:hAnsi="Garamond"/>
          <w:b/>
          <w:color w:val="000000"/>
        </w:rPr>
      </w:pPr>
      <w:r w:rsidRPr="00AF3C5F">
        <w:rPr>
          <w:rFonts w:ascii="Garamond" w:hAnsi="Garamond" w:cs="Arial"/>
          <w:b/>
        </w:rPr>
        <w:t>Biorąc udział w postępowaniu pn.</w:t>
      </w:r>
      <w:r w:rsidRPr="006C72CC">
        <w:rPr>
          <w:rFonts w:ascii="Garamond" w:hAnsi="Garamond"/>
          <w:b/>
          <w:color w:val="000000" w:themeColor="text1"/>
        </w:rPr>
        <w:t xml:space="preserve">:  </w:t>
      </w:r>
      <w:r>
        <w:rPr>
          <w:rFonts w:ascii="Garamond" w:hAnsi="Garamond"/>
          <w:b/>
          <w:color w:val="000000" w:themeColor="text1"/>
        </w:rPr>
        <w:t>„</w:t>
      </w:r>
      <w:r>
        <w:rPr>
          <w:rFonts w:ascii="Garamond" w:hAnsi="Garamond" w:cs="Arial"/>
          <w:b/>
        </w:rPr>
        <w:t xml:space="preserve">Dostawy napojów </w:t>
      </w:r>
      <w:r>
        <w:rPr>
          <w:rFonts w:ascii="Garamond" w:hAnsi="Garamond" w:cs="Arial"/>
          <w:b/>
        </w:rPr>
        <w:t>bez</w:t>
      </w:r>
      <w:r>
        <w:rPr>
          <w:rFonts w:ascii="Garamond" w:hAnsi="Garamond" w:cs="Arial"/>
          <w:b/>
        </w:rPr>
        <w:t xml:space="preserve">alkoholowych dla Oddziału Rewita Solina, </w:t>
      </w:r>
      <w:r>
        <w:rPr>
          <w:rFonts w:ascii="Garamond" w:hAnsi="Garamond" w:cs="Garamond"/>
          <w:color w:val="000000"/>
        </w:rPr>
        <w:t>nr  postępowania RWT/OSLN/272/PZP/</w:t>
      </w:r>
      <w:r>
        <w:rPr>
          <w:rFonts w:ascii="Garamond" w:hAnsi="Garamond" w:cs="Garamond"/>
          <w:color w:val="000000"/>
        </w:rPr>
        <w:t>5</w:t>
      </w:r>
      <w:bookmarkStart w:id="1" w:name="_GoBack"/>
      <w:bookmarkEnd w:id="1"/>
      <w:r>
        <w:rPr>
          <w:rFonts w:ascii="Garamond" w:hAnsi="Garamond" w:cs="Garamond"/>
          <w:color w:val="000000"/>
        </w:rPr>
        <w:t>/2019</w:t>
      </w:r>
    </w:p>
    <w:p w:rsidR="00EA1600" w:rsidRPr="00C74418" w:rsidRDefault="00EA1600" w:rsidP="00EA1600">
      <w:pPr>
        <w:pStyle w:val="Akapitzlist"/>
        <w:numPr>
          <w:ilvl w:val="0"/>
          <w:numId w:val="1"/>
        </w:numPr>
        <w:ind w:right="4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O</w:t>
      </w:r>
      <w:r w:rsidRPr="00C74418">
        <w:rPr>
          <w:rFonts w:ascii="Garamond" w:hAnsi="Garamond" w:cs="Calibri"/>
          <w:color w:val="000000" w:themeColor="text1"/>
        </w:rPr>
        <w:t xml:space="preserve">świadczam, iż podmiot, który reprezentuję </w:t>
      </w:r>
      <w:r w:rsidRPr="00C74418">
        <w:rPr>
          <w:rFonts w:ascii="Garamond" w:hAnsi="Garamond" w:cs="Calibri"/>
          <w:b/>
          <w:color w:val="000000" w:themeColor="text1"/>
        </w:rPr>
        <w:t>prowadzi</w:t>
      </w:r>
      <w:r w:rsidRPr="00C74418">
        <w:rPr>
          <w:rFonts w:ascii="Garamond" w:hAnsi="Garamond" w:cs="Calibri"/>
          <w:color w:val="000000" w:themeColor="text1"/>
        </w:rPr>
        <w:t xml:space="preserve"> wewnętrzną kontrolę jakości zdrowotnej żywności i przestrzegania zasad higieny w procesie produkcji  z uwzględnieniem zasad systemu GMP/GHP/HACCP- zgodnie z art. 59 i art. 73 ustawy z dnia 25 sierpnia 2006 r. o bezpieczeństwie żywności i żywienia – (Dz. U. z 2018r. poz. 1541</w:t>
      </w:r>
      <w:r>
        <w:rPr>
          <w:rFonts w:ascii="Garamond" w:hAnsi="Garamond" w:cs="Calibri"/>
          <w:color w:val="000000" w:themeColor="text1"/>
        </w:rPr>
        <w:t>)</w:t>
      </w:r>
    </w:p>
    <w:p w:rsidR="00EA1600" w:rsidRPr="00C51EFD" w:rsidRDefault="00EA1600" w:rsidP="00EA160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EA1600" w:rsidRPr="005668EC" w:rsidRDefault="00EA1600" w:rsidP="00EA1600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EA1600" w:rsidRDefault="00EA1600" w:rsidP="00EA160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</w:t>
      </w:r>
      <w:r>
        <w:rPr>
          <w:rFonts w:ascii="Garamond" w:hAnsi="Garamond"/>
        </w:rPr>
        <w:t xml:space="preserve">em podatków i opłat lokalnych, </w:t>
      </w:r>
      <w:r w:rsidRPr="005668EC">
        <w:rPr>
          <w:rFonts w:ascii="Garamond" w:hAnsi="Garamond"/>
        </w:rPr>
        <w:t>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EA1600" w:rsidRPr="005668EC" w:rsidRDefault="00EA1600" w:rsidP="00EA1600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EA1600" w:rsidRPr="005668EC" w:rsidRDefault="00EA1600" w:rsidP="00EA1600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EA1600" w:rsidRPr="005668EC" w:rsidRDefault="00EA1600" w:rsidP="00EA1600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Nie wydano</w:t>
      </w:r>
      <w:r>
        <w:rPr>
          <w:rFonts w:ascii="Garamond" w:hAnsi="Garamond"/>
          <w:b/>
        </w:rPr>
        <w:t>*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EA1600" w:rsidRPr="005668EC" w:rsidRDefault="00EA1600" w:rsidP="00EA1600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Wydano</w:t>
      </w:r>
      <w:r>
        <w:rPr>
          <w:rFonts w:ascii="Garamond" w:hAnsi="Garamond"/>
          <w:b/>
        </w:rPr>
        <w:t>*</w:t>
      </w:r>
      <w:r w:rsidRPr="00930ED8">
        <w:rPr>
          <w:rFonts w:ascii="Garamond" w:hAnsi="Garamond"/>
          <w:b/>
        </w:rPr>
        <w:t xml:space="preserve">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EA1600" w:rsidRPr="005668EC" w:rsidRDefault="00EA1600" w:rsidP="00EA1600">
      <w:pPr>
        <w:spacing w:after="120" w:line="360" w:lineRule="auto"/>
        <w:rPr>
          <w:rFonts w:ascii="Garamond" w:hAnsi="Garamond"/>
        </w:rPr>
      </w:pPr>
    </w:p>
    <w:p w:rsidR="00EA1600" w:rsidRPr="00930ED8" w:rsidRDefault="00EA1600" w:rsidP="00EA1600">
      <w:pPr>
        <w:spacing w:after="120" w:line="360" w:lineRule="auto"/>
        <w:rPr>
          <w:rFonts w:ascii="Garamond" w:hAnsi="Garamond"/>
          <w:b/>
        </w:rPr>
      </w:pPr>
      <w:r w:rsidRPr="00930ED8">
        <w:rPr>
          <w:rFonts w:ascii="Garamond" w:hAnsi="Garamond"/>
          <w:b/>
        </w:rPr>
        <w:t>*niepotrzebne skreślić</w:t>
      </w:r>
    </w:p>
    <w:p w:rsidR="00EA1600" w:rsidRPr="005668EC" w:rsidRDefault="00EA1600" w:rsidP="00EA1600">
      <w:pPr>
        <w:spacing w:after="120" w:line="360" w:lineRule="auto"/>
        <w:rPr>
          <w:rFonts w:ascii="Garamond" w:hAnsi="Garamond"/>
        </w:rPr>
      </w:pPr>
    </w:p>
    <w:p w:rsidR="00EA1600" w:rsidRPr="00153B42" w:rsidRDefault="00EA1600" w:rsidP="00EA1600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EA1600" w:rsidRDefault="00EA1600" w:rsidP="00EA1600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EA1600" w:rsidRPr="005668EC" w:rsidRDefault="00EA1600" w:rsidP="00EA1600">
      <w:pPr>
        <w:spacing w:after="160" w:line="259" w:lineRule="auto"/>
        <w:rPr>
          <w:rFonts w:ascii="Garamond" w:hAnsi="Garamond"/>
        </w:rPr>
      </w:pPr>
    </w:p>
    <w:p w:rsidR="00EA1600" w:rsidRPr="005668EC" w:rsidRDefault="00EA1600" w:rsidP="00EA1600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EA1600" w:rsidRPr="005668EC" w:rsidRDefault="00EA1600" w:rsidP="00EA1600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EA1600" w:rsidRDefault="00EA1600" w:rsidP="00EA1600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B"/>
    <w:rsid w:val="006B75E4"/>
    <w:rsid w:val="007E0EA5"/>
    <w:rsid w:val="00A50573"/>
    <w:rsid w:val="00BB2692"/>
    <w:rsid w:val="00EA1600"/>
    <w:rsid w:val="00E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cp:lastPrinted>2019-05-13T12:09:00Z</cp:lastPrinted>
  <dcterms:created xsi:type="dcterms:W3CDTF">2019-05-13T09:07:00Z</dcterms:created>
  <dcterms:modified xsi:type="dcterms:W3CDTF">2019-05-16T07:16:00Z</dcterms:modified>
</cp:coreProperties>
</file>