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7" w:rsidRPr="00D41A8B" w:rsidRDefault="00835519" w:rsidP="003B4E45">
      <w:pPr>
        <w:pStyle w:val="Nagwek1"/>
        <w:spacing w:before="0" w:after="0"/>
        <w:jc w:val="right"/>
        <w:rPr>
          <w:rFonts w:ascii="Garamond" w:hAnsi="Garamond"/>
          <w:sz w:val="20"/>
        </w:rPr>
      </w:pPr>
      <w:r w:rsidRPr="00D41A8B">
        <w:rPr>
          <w:rFonts w:ascii="Garamond" w:hAnsi="Garamond"/>
          <w:sz w:val="20"/>
        </w:rPr>
        <w:t xml:space="preserve">Załącznik nr </w:t>
      </w:r>
      <w:r w:rsidR="00302FCA">
        <w:rPr>
          <w:rFonts w:ascii="Garamond" w:hAnsi="Garamond"/>
          <w:sz w:val="20"/>
        </w:rPr>
        <w:t xml:space="preserve">3 </w:t>
      </w:r>
      <w:r w:rsidRPr="00D41A8B">
        <w:rPr>
          <w:rFonts w:ascii="Garamond" w:hAnsi="Garamond"/>
          <w:sz w:val="20"/>
        </w:rPr>
        <w:t xml:space="preserve"> do Zapytania ofertowego </w:t>
      </w:r>
    </w:p>
    <w:p w:rsidR="007C22E7" w:rsidRPr="00D41A8B" w:rsidRDefault="00835519" w:rsidP="003B4E45">
      <w:pPr>
        <w:pStyle w:val="Nagwek1"/>
        <w:spacing w:before="0" w:after="0"/>
        <w:jc w:val="right"/>
        <w:rPr>
          <w:rFonts w:ascii="Garamond" w:hAnsi="Garamond"/>
          <w:b w:val="0"/>
          <w:sz w:val="20"/>
        </w:rPr>
      </w:pPr>
      <w:r w:rsidRPr="00D41A8B">
        <w:rPr>
          <w:rFonts w:ascii="Garamond" w:hAnsi="Garamond"/>
          <w:b w:val="0"/>
          <w:sz w:val="20"/>
        </w:rPr>
        <w:t>Wzór umowy</w:t>
      </w:r>
    </w:p>
    <w:p w:rsidR="007C22E7" w:rsidRPr="00D41A8B" w:rsidRDefault="007C22E7" w:rsidP="003B4E45">
      <w:pPr>
        <w:pStyle w:val="Nagwek1"/>
        <w:spacing w:before="0" w:after="0"/>
        <w:jc w:val="center"/>
        <w:rPr>
          <w:rFonts w:ascii="Garamond" w:hAnsi="Garamond"/>
          <w:sz w:val="20"/>
        </w:rPr>
      </w:pPr>
    </w:p>
    <w:p w:rsidR="007C22E7" w:rsidRPr="00D41A8B" w:rsidRDefault="00835519" w:rsidP="003B4E45">
      <w:pPr>
        <w:pStyle w:val="Nagwek1"/>
        <w:spacing w:before="0" w:after="0"/>
        <w:jc w:val="center"/>
        <w:rPr>
          <w:rFonts w:ascii="Garamond" w:hAnsi="Garamond"/>
          <w:sz w:val="20"/>
        </w:rPr>
      </w:pPr>
      <w:r w:rsidRPr="00D41A8B">
        <w:rPr>
          <w:rFonts w:ascii="Garamond" w:hAnsi="Garamond"/>
          <w:sz w:val="20"/>
        </w:rPr>
        <w:t>Umowa nr ……………….....</w:t>
      </w:r>
    </w:p>
    <w:p w:rsidR="008967B7" w:rsidRPr="00D41A8B" w:rsidRDefault="008967B7" w:rsidP="003B4E45">
      <w:pPr>
        <w:pStyle w:val="Standard"/>
        <w:jc w:val="center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</w:t>
      </w:r>
      <w:r w:rsidR="00835519" w:rsidRPr="00D41A8B">
        <w:rPr>
          <w:rFonts w:ascii="Garamond" w:hAnsi="Garamond"/>
          <w:sz w:val="20"/>
          <w:szCs w:val="20"/>
        </w:rPr>
        <w:t>a</w:t>
      </w:r>
      <w:r w:rsidRPr="00D41A8B">
        <w:rPr>
          <w:rFonts w:ascii="Garamond" w:hAnsi="Garamond"/>
          <w:sz w:val="20"/>
          <w:szCs w:val="20"/>
        </w:rPr>
        <w:t xml:space="preserve"> wykonanie dokumentacji projektowej </w:t>
      </w:r>
    </w:p>
    <w:p w:rsidR="007C22E7" w:rsidRPr="00D41A8B" w:rsidRDefault="008967B7" w:rsidP="003B4E45">
      <w:pPr>
        <w:pStyle w:val="Standard"/>
        <w:jc w:val="center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oraz na jej podstawie</w:t>
      </w:r>
      <w:r w:rsidR="00835519" w:rsidRPr="00D41A8B">
        <w:rPr>
          <w:rFonts w:ascii="Garamond" w:hAnsi="Garamond"/>
          <w:sz w:val="20"/>
          <w:szCs w:val="20"/>
        </w:rPr>
        <w:t xml:space="preserve"> rob</w:t>
      </w:r>
      <w:r w:rsidRPr="00D41A8B">
        <w:rPr>
          <w:rFonts w:ascii="Garamond" w:hAnsi="Garamond"/>
          <w:sz w:val="20"/>
          <w:szCs w:val="20"/>
        </w:rPr>
        <w:t>ót</w:t>
      </w:r>
      <w:r w:rsidR="00835519" w:rsidRPr="00D41A8B">
        <w:rPr>
          <w:rFonts w:ascii="Garamond" w:hAnsi="Garamond"/>
          <w:sz w:val="20"/>
          <w:szCs w:val="20"/>
        </w:rPr>
        <w:t xml:space="preserve"> budowlan</w:t>
      </w:r>
      <w:r w:rsidRPr="00D41A8B">
        <w:rPr>
          <w:rFonts w:ascii="Garamond" w:hAnsi="Garamond"/>
          <w:sz w:val="20"/>
          <w:szCs w:val="20"/>
        </w:rPr>
        <w:t>ych</w:t>
      </w:r>
      <w:r w:rsidR="00835519" w:rsidRPr="00D41A8B">
        <w:rPr>
          <w:rFonts w:ascii="Garamond" w:hAnsi="Garamond"/>
          <w:sz w:val="20"/>
          <w:szCs w:val="20"/>
        </w:rPr>
        <w:t xml:space="preserve"> – wykonanie oświetlenia </w:t>
      </w:r>
    </w:p>
    <w:p w:rsidR="007C22E7" w:rsidRPr="00D41A8B" w:rsidRDefault="007C22E7" w:rsidP="003B4E45">
      <w:pPr>
        <w:pStyle w:val="Standard"/>
        <w:jc w:val="center"/>
        <w:rPr>
          <w:rFonts w:ascii="Garamond" w:hAnsi="Garamond"/>
          <w:sz w:val="20"/>
          <w:szCs w:val="20"/>
        </w:rPr>
      </w:pP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zwana dalej </w:t>
      </w:r>
      <w:r w:rsidRPr="00D41A8B">
        <w:rPr>
          <w:rFonts w:ascii="Garamond" w:hAnsi="Garamond"/>
          <w:b/>
          <w:sz w:val="20"/>
          <w:szCs w:val="20"/>
        </w:rPr>
        <w:t>„Umową”</w:t>
      </w:r>
      <w:r w:rsidRPr="00D41A8B">
        <w:rPr>
          <w:rFonts w:ascii="Garamond" w:hAnsi="Garamond"/>
          <w:sz w:val="20"/>
          <w:szCs w:val="20"/>
        </w:rPr>
        <w:t xml:space="preserve">, zawarta w ………………… w dniu …………, pomiędzy:  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ab/>
      </w:r>
      <w:r w:rsidRPr="00D41A8B">
        <w:rPr>
          <w:rFonts w:ascii="Garamond" w:hAnsi="Garamond"/>
          <w:sz w:val="20"/>
          <w:szCs w:val="20"/>
        </w:rPr>
        <w:tab/>
      </w:r>
      <w:r w:rsidRPr="00D41A8B">
        <w:rPr>
          <w:rFonts w:ascii="Garamond" w:hAnsi="Garamond"/>
          <w:sz w:val="20"/>
          <w:szCs w:val="20"/>
        </w:rPr>
        <w:tab/>
      </w:r>
      <w:r w:rsidRPr="00D41A8B">
        <w:rPr>
          <w:rFonts w:ascii="Garamond" w:hAnsi="Garamond"/>
          <w:sz w:val="20"/>
          <w:szCs w:val="20"/>
        </w:rPr>
        <w:tab/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 xml:space="preserve">AMW REWITA Sp. z o.o. </w:t>
      </w:r>
      <w:r w:rsidRPr="00D41A8B">
        <w:rPr>
          <w:rFonts w:ascii="Garamond" w:hAnsi="Garamond"/>
          <w:sz w:val="20"/>
          <w:szCs w:val="20"/>
        </w:rPr>
        <w:t>z siedzibą w Warszawie (03-310), przy</w:t>
      </w:r>
      <w:r w:rsidRPr="00D41A8B">
        <w:rPr>
          <w:rFonts w:ascii="Garamond" w:hAnsi="Garamond"/>
          <w:b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ul. Św. Jac</w:t>
      </w:r>
      <w:r w:rsidR="00620A77" w:rsidRPr="00D41A8B">
        <w:rPr>
          <w:rFonts w:ascii="Garamond" w:hAnsi="Garamond"/>
          <w:sz w:val="20"/>
          <w:szCs w:val="20"/>
        </w:rPr>
        <w:t xml:space="preserve">ka Odrowąża 15, zarejestrowaną </w:t>
      </w:r>
      <w:r w:rsidRPr="00D41A8B">
        <w:rPr>
          <w:rFonts w:ascii="Garamond" w:hAnsi="Garamond"/>
          <w:sz w:val="20"/>
          <w:szCs w:val="20"/>
        </w:rPr>
        <w:t>w rejestrze przedsiębiorców Krajowego Rejestru Sądowego prowadzonego przez Sąd Rejonowy dla m.st. Warszawy w Warszawie, Wydział XIII Gospodarczy KRS, pod numerem 0000394569, NIP 7010302456, REGON 142990254, kapitał zakładowy 534.072.000,00 zł, reprezentowaną na podstawie pełnomocnictwa nr .… z dnia ….… roku, przez:</w:t>
      </w:r>
      <w:r w:rsidR="008967B7" w:rsidRPr="00D41A8B">
        <w:rPr>
          <w:rFonts w:ascii="Garamond" w:hAnsi="Garamond"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………………………. - ……………………………;</w:t>
      </w:r>
      <w:r w:rsidR="008967B7" w:rsidRPr="00D41A8B">
        <w:rPr>
          <w:rFonts w:ascii="Garamond" w:hAnsi="Garamond"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zwaną dalej „</w:t>
      </w:r>
      <w:r w:rsidRPr="00D41A8B">
        <w:rPr>
          <w:rFonts w:ascii="Garamond" w:hAnsi="Garamond"/>
          <w:b/>
          <w:sz w:val="20"/>
          <w:szCs w:val="20"/>
        </w:rPr>
        <w:t>Zamawiającym</w:t>
      </w:r>
      <w:r w:rsidRPr="00D41A8B">
        <w:rPr>
          <w:rFonts w:ascii="Garamond" w:hAnsi="Garamond"/>
          <w:sz w:val="20"/>
          <w:szCs w:val="20"/>
        </w:rPr>
        <w:t>”,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a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i/>
          <w:sz w:val="20"/>
          <w:szCs w:val="20"/>
        </w:rPr>
      </w:pPr>
      <w:r w:rsidRPr="00D41A8B">
        <w:rPr>
          <w:rFonts w:ascii="Garamond" w:hAnsi="Garamond"/>
          <w:i/>
          <w:sz w:val="20"/>
          <w:szCs w:val="20"/>
        </w:rPr>
        <w:t>(w zależności od formy prawnej Wykonawcy uzupełnić jedno z poniższych)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 xml:space="preserve">... </w:t>
      </w:r>
      <w:r w:rsidRPr="00D41A8B">
        <w:rPr>
          <w:rFonts w:ascii="Garamond" w:hAnsi="Garamond"/>
          <w:sz w:val="20"/>
          <w:szCs w:val="20"/>
        </w:rPr>
        <w:t>z siedzibą w … (…), przy</w:t>
      </w:r>
      <w:r w:rsidRPr="00D41A8B">
        <w:rPr>
          <w:rFonts w:ascii="Garamond" w:hAnsi="Garamond"/>
          <w:b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…, zarejestrowaną w rejestrze przedsiębiorców Krajowego Rejestru Sądowego prowadzonego przez Sąd …, Wydział … Gospodarczy KRS, pod numerem …, NIP …, REGON …, kapitał zakładowy w całości wniesiony i opłacony w wysokości … zł, reprezentowaną zgodnie z zasadami reprezentacji ujawnionymi w KRS lub na podstawie pełnomocnictwa nr .… z dn</w:t>
      </w:r>
      <w:r w:rsidR="008967B7" w:rsidRPr="00D41A8B">
        <w:rPr>
          <w:rFonts w:ascii="Garamond" w:hAnsi="Garamond"/>
          <w:sz w:val="20"/>
          <w:szCs w:val="20"/>
        </w:rPr>
        <w:t xml:space="preserve">ia ….… roku, stanowiącego wraz </w:t>
      </w:r>
      <w:r w:rsidRPr="00D41A8B">
        <w:rPr>
          <w:rFonts w:ascii="Garamond" w:hAnsi="Garamond"/>
          <w:sz w:val="20"/>
          <w:szCs w:val="20"/>
        </w:rPr>
        <w:t xml:space="preserve">z wydrukiem z KRS </w:t>
      </w:r>
      <w:r w:rsidRPr="00D41A8B">
        <w:rPr>
          <w:rFonts w:ascii="Garamond" w:hAnsi="Garamond"/>
          <w:b/>
          <w:sz w:val="20"/>
          <w:szCs w:val="20"/>
        </w:rPr>
        <w:t xml:space="preserve">Załącznik nr 1 </w:t>
      </w:r>
      <w:r w:rsidRPr="00D41A8B">
        <w:rPr>
          <w:rFonts w:ascii="Garamond" w:hAnsi="Garamond"/>
          <w:sz w:val="20"/>
          <w:szCs w:val="20"/>
        </w:rPr>
        <w:t>do Umowy, przez:</w:t>
      </w:r>
    </w:p>
    <w:p w:rsidR="007C22E7" w:rsidRPr="00D41A8B" w:rsidRDefault="00835519" w:rsidP="003B4E45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……………………… -……………………………..;</w:t>
      </w:r>
    </w:p>
    <w:p w:rsidR="007C22E7" w:rsidRPr="00D41A8B" w:rsidRDefault="00835519" w:rsidP="003B4E45">
      <w:pPr>
        <w:pStyle w:val="Standard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………………………. - ……………………………;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 xml:space="preserve">... </w:t>
      </w:r>
      <w:r w:rsidRPr="00D41A8B">
        <w:rPr>
          <w:rFonts w:ascii="Garamond" w:hAnsi="Garamond"/>
          <w:sz w:val="20"/>
          <w:szCs w:val="20"/>
        </w:rPr>
        <w:t xml:space="preserve">prowadzącą/ym działalność gospodarczą pod firmą </w:t>
      </w:r>
      <w:r w:rsidRPr="00D41A8B">
        <w:rPr>
          <w:rFonts w:ascii="Garamond" w:hAnsi="Garamond"/>
          <w:b/>
          <w:sz w:val="20"/>
          <w:szCs w:val="20"/>
        </w:rPr>
        <w:t>…</w:t>
      </w:r>
      <w:r w:rsidRPr="00D41A8B">
        <w:rPr>
          <w:rFonts w:ascii="Garamond" w:hAnsi="Garamond"/>
          <w:sz w:val="20"/>
          <w:szCs w:val="20"/>
        </w:rPr>
        <w:t>,</w:t>
      </w:r>
      <w:r w:rsidRPr="00D41A8B">
        <w:rPr>
          <w:rFonts w:ascii="Garamond" w:hAnsi="Garamond"/>
          <w:b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z głównym miejscem wykonywania działalności oraz adresem do doręczeń w … (…), przy</w:t>
      </w:r>
      <w:r w:rsidRPr="00D41A8B">
        <w:rPr>
          <w:rFonts w:ascii="Garamond" w:hAnsi="Garamond"/>
          <w:b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 xml:space="preserve">…, wpisaną/ym do Centralnej Ewidencji i Informacji o Działalności Gospodarczej, NIP …, REGON …, reprezentowaną/m osobiście albo przez pełnomocnika przedsiębiorcy ujawnionego w CEIDG lub na podstawie pełnomocnictwa nr … z dnia …, stanowiącego </w:t>
      </w:r>
      <w:r w:rsidRPr="00D41A8B">
        <w:rPr>
          <w:rFonts w:ascii="Garamond" w:hAnsi="Garamond"/>
          <w:b/>
          <w:sz w:val="20"/>
          <w:szCs w:val="20"/>
        </w:rPr>
        <w:t>Załącznik nr 1</w:t>
      </w:r>
      <w:r w:rsidRPr="00D41A8B">
        <w:rPr>
          <w:rFonts w:ascii="Garamond" w:hAnsi="Garamond"/>
          <w:sz w:val="20"/>
          <w:szCs w:val="20"/>
        </w:rPr>
        <w:t xml:space="preserve"> do Umowy, 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zwaną/ym dalej „</w:t>
      </w:r>
      <w:r w:rsidRPr="00D41A8B">
        <w:rPr>
          <w:rFonts w:ascii="Garamond" w:hAnsi="Garamond"/>
          <w:b/>
          <w:sz w:val="20"/>
          <w:szCs w:val="20"/>
        </w:rPr>
        <w:t>Wykonawcą</w:t>
      </w:r>
      <w:r w:rsidRPr="00D41A8B">
        <w:rPr>
          <w:rFonts w:ascii="Garamond" w:hAnsi="Garamond"/>
          <w:sz w:val="20"/>
          <w:szCs w:val="20"/>
        </w:rPr>
        <w:t>”;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zwane dalej pojedynczo </w:t>
      </w:r>
      <w:r w:rsidRPr="00D41A8B">
        <w:rPr>
          <w:rFonts w:ascii="Garamond" w:hAnsi="Garamond"/>
          <w:b/>
          <w:sz w:val="20"/>
          <w:szCs w:val="20"/>
        </w:rPr>
        <w:t>„Stroną”</w:t>
      </w:r>
      <w:r w:rsidRPr="00D41A8B">
        <w:rPr>
          <w:rFonts w:ascii="Garamond" w:hAnsi="Garamond"/>
          <w:sz w:val="20"/>
          <w:szCs w:val="20"/>
        </w:rPr>
        <w:t xml:space="preserve">, a łącznie </w:t>
      </w:r>
      <w:r w:rsidRPr="00D41A8B">
        <w:rPr>
          <w:rFonts w:ascii="Garamond" w:hAnsi="Garamond"/>
          <w:b/>
          <w:sz w:val="20"/>
          <w:szCs w:val="20"/>
        </w:rPr>
        <w:t>„Stronami”</w:t>
      </w:r>
      <w:r w:rsidRPr="00D41A8B">
        <w:rPr>
          <w:rFonts w:ascii="Garamond" w:hAnsi="Garamond"/>
          <w:sz w:val="20"/>
          <w:szCs w:val="20"/>
        </w:rPr>
        <w:t>.</w:t>
      </w:r>
    </w:p>
    <w:p w:rsidR="007C22E7" w:rsidRPr="00D41A8B" w:rsidRDefault="00835519" w:rsidP="003B4E45">
      <w:pPr>
        <w:pStyle w:val="Standard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 </w:t>
      </w:r>
    </w:p>
    <w:p w:rsidR="007C22E7" w:rsidRPr="00D41A8B" w:rsidRDefault="00835519" w:rsidP="003B4E4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Umowa została zawarta po przeprowadzeniu postępowania w trybie</w:t>
      </w:r>
      <w:r w:rsidR="007940A6">
        <w:rPr>
          <w:rFonts w:ascii="Garamond" w:hAnsi="Garamond"/>
          <w:sz w:val="20"/>
          <w:szCs w:val="20"/>
        </w:rPr>
        <w:t xml:space="preserve"> otwartym</w:t>
      </w:r>
      <w:r w:rsidRPr="00D41A8B">
        <w:rPr>
          <w:rFonts w:ascii="Garamond" w:hAnsi="Garamond"/>
          <w:sz w:val="20"/>
          <w:szCs w:val="20"/>
        </w:rPr>
        <w:t xml:space="preserve"> na podstawie regulaminu wewnętrznego Zamawiającego – </w:t>
      </w:r>
      <w:r w:rsidRPr="00D41A8B">
        <w:rPr>
          <w:rFonts w:ascii="Garamond" w:hAnsi="Garamond"/>
          <w:b/>
          <w:sz w:val="20"/>
          <w:szCs w:val="20"/>
        </w:rPr>
        <w:t>nr sprawy …………………………</w:t>
      </w:r>
      <w:r w:rsidRPr="00D41A8B">
        <w:rPr>
          <w:rFonts w:ascii="Garamond" w:hAnsi="Garamond"/>
          <w:sz w:val="20"/>
          <w:szCs w:val="20"/>
        </w:rPr>
        <w:t>, o następującej treści:</w:t>
      </w:r>
    </w:p>
    <w:p w:rsidR="007C22E7" w:rsidRPr="00D41A8B" w:rsidRDefault="007C22E7" w:rsidP="003B4E45">
      <w:pPr>
        <w:pStyle w:val="Bezodstpw"/>
        <w:rPr>
          <w:rFonts w:ascii="Garamond" w:hAnsi="Garamond"/>
        </w:rPr>
      </w:pPr>
    </w:p>
    <w:p w:rsidR="007C22E7" w:rsidRPr="00D41A8B" w:rsidRDefault="007C22E7" w:rsidP="003B4E45">
      <w:pPr>
        <w:pStyle w:val="Bezodstpw"/>
        <w:rPr>
          <w:rFonts w:ascii="Garamond" w:hAnsi="Garamond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1.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[Przedmiot Umowy]</w:t>
      </w:r>
    </w:p>
    <w:p w:rsidR="007C22E7" w:rsidRPr="00D41A8B" w:rsidRDefault="00835519" w:rsidP="003B4E4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</w:t>
      </w:r>
      <w:r w:rsidR="00620A77" w:rsidRPr="00D41A8B">
        <w:rPr>
          <w:rFonts w:ascii="Garamond" w:hAnsi="Garamond"/>
          <w:sz w:val="20"/>
          <w:szCs w:val="20"/>
        </w:rPr>
        <w:t xml:space="preserve">rzedmiotem Umowy jest wykonanie dokumentacji </w:t>
      </w:r>
      <w:r w:rsidRPr="00D41A8B">
        <w:rPr>
          <w:rFonts w:ascii="Garamond" w:hAnsi="Garamond"/>
          <w:sz w:val="20"/>
          <w:szCs w:val="20"/>
        </w:rPr>
        <w:t>projekt</w:t>
      </w:r>
      <w:r w:rsidR="00620A77" w:rsidRPr="00D41A8B">
        <w:rPr>
          <w:rFonts w:ascii="Garamond" w:hAnsi="Garamond"/>
          <w:sz w:val="20"/>
          <w:szCs w:val="20"/>
        </w:rPr>
        <w:t>owej</w:t>
      </w:r>
      <w:r w:rsidR="00235159" w:rsidRPr="00D41A8B">
        <w:rPr>
          <w:rFonts w:ascii="Garamond" w:hAnsi="Garamond"/>
          <w:sz w:val="20"/>
          <w:szCs w:val="20"/>
        </w:rPr>
        <w:t xml:space="preserve"> przebudowy </w:t>
      </w:r>
      <w:r w:rsidRPr="00D41A8B">
        <w:rPr>
          <w:rFonts w:ascii="Garamond" w:hAnsi="Garamond"/>
          <w:sz w:val="20"/>
          <w:szCs w:val="20"/>
        </w:rPr>
        <w:t xml:space="preserve">lokalizacji </w:t>
      </w:r>
      <w:r w:rsidR="002D7EE6" w:rsidRPr="00D41A8B">
        <w:rPr>
          <w:rFonts w:ascii="Garamond" w:hAnsi="Garamond"/>
          <w:sz w:val="20"/>
          <w:szCs w:val="20"/>
        </w:rPr>
        <w:t>opraw</w:t>
      </w:r>
      <w:r w:rsidRPr="00D41A8B">
        <w:rPr>
          <w:rFonts w:ascii="Garamond" w:hAnsi="Garamond"/>
          <w:sz w:val="20"/>
          <w:szCs w:val="20"/>
        </w:rPr>
        <w:t xml:space="preserve"> oświetlenia</w:t>
      </w:r>
      <w:r w:rsidR="00620A77" w:rsidRPr="00D41A8B">
        <w:rPr>
          <w:rFonts w:ascii="Garamond" w:hAnsi="Garamond"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ewakuacyjnego/a</w:t>
      </w:r>
      <w:r w:rsidR="00235159" w:rsidRPr="00D41A8B">
        <w:rPr>
          <w:rFonts w:ascii="Garamond" w:hAnsi="Garamond"/>
          <w:sz w:val="20"/>
          <w:szCs w:val="20"/>
        </w:rPr>
        <w:t>waryjnego w budynkach</w:t>
      </w:r>
      <w:r w:rsidRPr="00D41A8B">
        <w:rPr>
          <w:rFonts w:ascii="Garamond" w:hAnsi="Garamond"/>
          <w:sz w:val="20"/>
          <w:szCs w:val="20"/>
        </w:rPr>
        <w:t xml:space="preserve"> „Delfin”</w:t>
      </w:r>
      <w:r w:rsidR="00366013" w:rsidRPr="00D41A8B">
        <w:rPr>
          <w:rFonts w:ascii="Garamond" w:hAnsi="Garamond"/>
          <w:sz w:val="20"/>
          <w:szCs w:val="20"/>
        </w:rPr>
        <w:t xml:space="preserve"> oraz „Rybitwa”</w:t>
      </w:r>
      <w:r w:rsidRPr="00D41A8B">
        <w:rPr>
          <w:rFonts w:ascii="Garamond" w:hAnsi="Garamond"/>
          <w:sz w:val="20"/>
          <w:szCs w:val="20"/>
        </w:rPr>
        <w:t xml:space="preserve"> i wykonanie</w:t>
      </w:r>
      <w:r w:rsidR="00235159" w:rsidRPr="00D41A8B">
        <w:rPr>
          <w:rFonts w:ascii="Garamond" w:hAnsi="Garamond"/>
          <w:sz w:val="20"/>
          <w:szCs w:val="20"/>
        </w:rPr>
        <w:t xml:space="preserve"> przebudowy</w:t>
      </w:r>
      <w:r w:rsidRPr="00D41A8B">
        <w:rPr>
          <w:rFonts w:ascii="Garamond" w:hAnsi="Garamond"/>
          <w:sz w:val="20"/>
          <w:szCs w:val="20"/>
        </w:rPr>
        <w:t xml:space="preserve"> według </w:t>
      </w:r>
      <w:r w:rsidR="00620A77" w:rsidRPr="00D41A8B">
        <w:rPr>
          <w:rFonts w:ascii="Garamond" w:hAnsi="Garamond"/>
          <w:sz w:val="20"/>
          <w:szCs w:val="20"/>
        </w:rPr>
        <w:t xml:space="preserve">dokumentacji </w:t>
      </w:r>
      <w:r w:rsidRPr="00D41A8B">
        <w:rPr>
          <w:rFonts w:ascii="Garamond" w:hAnsi="Garamond"/>
          <w:sz w:val="20"/>
          <w:szCs w:val="20"/>
        </w:rPr>
        <w:t>projek</w:t>
      </w:r>
      <w:r w:rsidR="00620A77" w:rsidRPr="00D41A8B">
        <w:rPr>
          <w:rFonts w:ascii="Garamond" w:hAnsi="Garamond"/>
          <w:sz w:val="20"/>
          <w:szCs w:val="20"/>
        </w:rPr>
        <w:t xml:space="preserve">towej </w:t>
      </w:r>
      <w:r w:rsidRPr="00D41A8B">
        <w:rPr>
          <w:rFonts w:ascii="Garamond" w:hAnsi="Garamond"/>
          <w:sz w:val="20"/>
          <w:szCs w:val="20"/>
        </w:rPr>
        <w:t>wraz z dostarczeniem niezbędnych materiałów</w:t>
      </w:r>
      <w:r w:rsidR="0012255D" w:rsidRPr="00D41A8B">
        <w:rPr>
          <w:rFonts w:ascii="Garamond" w:hAnsi="Garamond"/>
          <w:sz w:val="20"/>
          <w:szCs w:val="20"/>
        </w:rPr>
        <w:t xml:space="preserve"> do jego wykonania</w:t>
      </w:r>
      <w:r w:rsidRPr="00D41A8B">
        <w:rPr>
          <w:rFonts w:ascii="Garamond" w:hAnsi="Garamond"/>
          <w:sz w:val="20"/>
          <w:szCs w:val="20"/>
        </w:rPr>
        <w:t xml:space="preserve"> oraz dokumentacji powykonawczej </w:t>
      </w:r>
      <w:r w:rsidR="00620A77" w:rsidRPr="00D41A8B">
        <w:rPr>
          <w:rFonts w:ascii="Garamond" w:hAnsi="Garamond"/>
          <w:sz w:val="20"/>
          <w:szCs w:val="20"/>
        </w:rPr>
        <w:br/>
      </w:r>
      <w:r w:rsidR="00235159" w:rsidRPr="00D41A8B">
        <w:rPr>
          <w:rFonts w:ascii="Garamond" w:hAnsi="Garamond"/>
          <w:sz w:val="20"/>
          <w:szCs w:val="20"/>
        </w:rPr>
        <w:t>do Oddziału</w:t>
      </w:r>
      <w:r w:rsidRPr="00D41A8B">
        <w:rPr>
          <w:rFonts w:ascii="Garamond" w:hAnsi="Garamond"/>
          <w:sz w:val="20"/>
          <w:szCs w:val="20"/>
        </w:rPr>
        <w:t xml:space="preserve"> Rewita Rogowo, Rogowo 76, 72-330 Mrzeżyno. </w:t>
      </w:r>
    </w:p>
    <w:p w:rsidR="007C22E7" w:rsidRPr="00D41A8B" w:rsidRDefault="00835519" w:rsidP="003B4E45">
      <w:pPr>
        <w:numPr>
          <w:ilvl w:val="0"/>
          <w:numId w:val="3"/>
        </w:numPr>
        <w:autoSpaceDE w:val="0"/>
        <w:spacing w:after="0" w:line="240" w:lineRule="auto"/>
        <w:ind w:left="357" w:hanging="357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Przedmiot Umowy obejmuje:</w:t>
      </w:r>
    </w:p>
    <w:p w:rsidR="008657A0" w:rsidRDefault="00835519">
      <w:pPr>
        <w:numPr>
          <w:ilvl w:val="0"/>
          <w:numId w:val="4"/>
        </w:numPr>
        <w:autoSpaceDE w:val="0"/>
        <w:spacing w:after="0" w:line="240" w:lineRule="auto"/>
        <w:ind w:left="851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przeprowadzenie szczegółowej wizji lokalnej</w:t>
      </w:r>
      <w:r w:rsidR="009A5182" w:rsidRPr="00D41A8B">
        <w:rPr>
          <w:rFonts w:ascii="Garamond" w:hAnsi="Garamond"/>
          <w:sz w:val="20"/>
          <w:szCs w:val="20"/>
        </w:rPr>
        <w:t xml:space="preserve"> </w:t>
      </w:r>
      <w:r w:rsidR="00952713" w:rsidRPr="00D41A8B">
        <w:rPr>
          <w:rFonts w:ascii="Garamond" w:hAnsi="Garamond"/>
          <w:sz w:val="20"/>
          <w:szCs w:val="20"/>
        </w:rPr>
        <w:t>na terenie budynków „Delfin” i „Rybitwa”</w:t>
      </w:r>
      <w:r w:rsidR="00962FD5" w:rsidRPr="00D41A8B">
        <w:rPr>
          <w:rFonts w:ascii="Garamond" w:hAnsi="Garamond"/>
          <w:sz w:val="20"/>
          <w:szCs w:val="20"/>
        </w:rPr>
        <w:t xml:space="preserve"> z</w:t>
      </w:r>
      <w:r w:rsidR="00EF449A" w:rsidRPr="00D41A8B">
        <w:rPr>
          <w:rFonts w:ascii="Garamond" w:hAnsi="Garamond"/>
          <w:sz w:val="20"/>
          <w:szCs w:val="20"/>
        </w:rPr>
        <w:t>e szczególnym uwzględnieniem ciągów komunikacyjnych i klatek schodowych,</w:t>
      </w:r>
    </w:p>
    <w:p w:rsidR="00363E63" w:rsidRPr="00D41A8B" w:rsidRDefault="00835519" w:rsidP="00D41A8B">
      <w:pPr>
        <w:numPr>
          <w:ilvl w:val="0"/>
          <w:numId w:val="4"/>
        </w:numPr>
        <w:autoSpaceDE w:val="0"/>
        <w:spacing w:after="0" w:line="240" w:lineRule="auto"/>
        <w:ind w:left="851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wykonanie pomiarów i inwentaryzacji n</w:t>
      </w:r>
      <w:r w:rsidR="00A04FA3" w:rsidRPr="00D41A8B">
        <w:rPr>
          <w:rFonts w:ascii="Garamond" w:hAnsi="Garamond"/>
          <w:sz w:val="20"/>
          <w:szCs w:val="20"/>
        </w:rPr>
        <w:t xml:space="preserve">a potrzeby opracowania projektu </w:t>
      </w:r>
      <w:r w:rsidR="00363E63" w:rsidRPr="00D41A8B">
        <w:rPr>
          <w:rFonts w:ascii="Garamond" w:hAnsi="Garamond"/>
          <w:sz w:val="20"/>
          <w:szCs w:val="20"/>
        </w:rPr>
        <w:t>ciągów komunikacyjnych i klatek schodowych</w:t>
      </w:r>
      <w:r w:rsidR="00D41A8B" w:rsidRPr="00D41A8B">
        <w:rPr>
          <w:rFonts w:ascii="Garamond" w:hAnsi="Garamond"/>
          <w:sz w:val="20"/>
          <w:szCs w:val="20"/>
        </w:rPr>
        <w:t xml:space="preserve">, </w:t>
      </w:r>
      <w:r w:rsidR="00363E63" w:rsidRPr="00D41A8B">
        <w:rPr>
          <w:rFonts w:ascii="Garamond" w:hAnsi="Garamond"/>
          <w:sz w:val="20"/>
          <w:szCs w:val="20"/>
        </w:rPr>
        <w:t>istniejącej instalacji elektrycznej</w:t>
      </w:r>
      <w:r w:rsidR="00D41A8B">
        <w:rPr>
          <w:rFonts w:ascii="Garamond" w:hAnsi="Garamond"/>
          <w:sz w:val="20"/>
          <w:szCs w:val="20"/>
        </w:rPr>
        <w:t xml:space="preserve"> oraz</w:t>
      </w:r>
      <w:r w:rsidR="00363E63" w:rsidRPr="00D41A8B">
        <w:rPr>
          <w:rFonts w:ascii="Garamond" w:hAnsi="Garamond"/>
          <w:sz w:val="20"/>
          <w:szCs w:val="20"/>
        </w:rPr>
        <w:t xml:space="preserve"> </w:t>
      </w:r>
      <w:r w:rsidR="002D7EE6" w:rsidRPr="00D41A8B">
        <w:rPr>
          <w:rFonts w:ascii="Garamond" w:hAnsi="Garamond"/>
          <w:sz w:val="20"/>
          <w:szCs w:val="20"/>
        </w:rPr>
        <w:t>pozostałych</w:t>
      </w:r>
      <w:r w:rsidR="00363E63" w:rsidRPr="00D41A8B">
        <w:rPr>
          <w:rFonts w:ascii="Garamond" w:hAnsi="Garamond"/>
          <w:sz w:val="20"/>
          <w:szCs w:val="20"/>
        </w:rPr>
        <w:t xml:space="preserve"> elementów niezbędnych do opracowania projek</w:t>
      </w:r>
      <w:r w:rsidR="0012255D" w:rsidRPr="00D41A8B">
        <w:rPr>
          <w:rFonts w:ascii="Garamond" w:hAnsi="Garamond"/>
          <w:sz w:val="20"/>
          <w:szCs w:val="20"/>
        </w:rPr>
        <w:t>t</w:t>
      </w:r>
      <w:r w:rsidR="00363E63" w:rsidRPr="00D41A8B">
        <w:rPr>
          <w:rFonts w:ascii="Garamond" w:hAnsi="Garamond"/>
          <w:sz w:val="20"/>
          <w:szCs w:val="20"/>
        </w:rPr>
        <w:t>u</w:t>
      </w:r>
      <w:r w:rsidR="00D41A8B">
        <w:rPr>
          <w:rFonts w:ascii="Garamond" w:hAnsi="Garamond"/>
          <w:sz w:val="20"/>
          <w:szCs w:val="20"/>
        </w:rPr>
        <w:t>;</w:t>
      </w:r>
    </w:p>
    <w:p w:rsidR="007C22E7" w:rsidRPr="00D41A8B" w:rsidRDefault="00835519" w:rsidP="009A5182">
      <w:pPr>
        <w:numPr>
          <w:ilvl w:val="0"/>
          <w:numId w:val="4"/>
        </w:numPr>
        <w:autoSpaceDE w:val="0"/>
        <w:spacing w:after="0" w:line="240" w:lineRule="auto"/>
        <w:ind w:left="851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wykonanie podkładu do przedmiotowego projektu;</w:t>
      </w:r>
    </w:p>
    <w:p w:rsidR="007C22E7" w:rsidRPr="00D41A8B" w:rsidRDefault="00835519" w:rsidP="009A5182">
      <w:pPr>
        <w:numPr>
          <w:ilvl w:val="0"/>
          <w:numId w:val="4"/>
        </w:numPr>
        <w:autoSpaceDE w:val="0"/>
        <w:spacing w:after="0" w:line="240" w:lineRule="auto"/>
        <w:ind w:left="851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wykonanie projektu, który powinien obejmować:</w:t>
      </w:r>
    </w:p>
    <w:p w:rsidR="007C22E7" w:rsidRPr="00D41A8B" w:rsidRDefault="00835519" w:rsidP="00D41A8B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określenie mie</w:t>
      </w:r>
      <w:r w:rsidR="00B16B45" w:rsidRPr="00D41A8B">
        <w:rPr>
          <w:rFonts w:ascii="Garamond" w:hAnsi="Garamond"/>
          <w:sz w:val="20"/>
          <w:szCs w:val="20"/>
        </w:rPr>
        <w:t>jsc lokalizacji opraw</w:t>
      </w:r>
      <w:r w:rsidR="00366013" w:rsidRPr="00D41A8B">
        <w:rPr>
          <w:rFonts w:ascii="Garamond" w:hAnsi="Garamond"/>
          <w:sz w:val="20"/>
          <w:szCs w:val="20"/>
        </w:rPr>
        <w:t xml:space="preserve"> oświetlenia</w:t>
      </w:r>
      <w:r w:rsidRPr="00D41A8B">
        <w:rPr>
          <w:rFonts w:ascii="Garamond" w:hAnsi="Garamond"/>
          <w:sz w:val="20"/>
          <w:szCs w:val="20"/>
        </w:rPr>
        <w:t xml:space="preserve"> ewakuacyjnego/awaryjnego z uwzględnieniem wymaganego poziomu natężenia w odniesieniu do dróg ewakuacji;</w:t>
      </w:r>
    </w:p>
    <w:p w:rsidR="00B16B45" w:rsidRPr="00D41A8B" w:rsidRDefault="00B16B45" w:rsidP="003B4E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dobór podświetlanych znaków ewakuacyjnych z piktogramami</w:t>
      </w:r>
      <w:r w:rsidR="00D41A8B">
        <w:rPr>
          <w:rFonts w:ascii="Garamond" w:hAnsi="Garamond"/>
          <w:sz w:val="20"/>
          <w:szCs w:val="20"/>
        </w:rPr>
        <w:t>;</w:t>
      </w:r>
    </w:p>
    <w:p w:rsidR="00B16B45" w:rsidRPr="00D41A8B" w:rsidRDefault="00B16B45" w:rsidP="003B4E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dobór opraw doświetlających drogę ewakuacyjną</w:t>
      </w:r>
      <w:r w:rsidR="00D41A8B">
        <w:rPr>
          <w:rFonts w:ascii="Garamond" w:hAnsi="Garamond"/>
          <w:sz w:val="20"/>
          <w:szCs w:val="20"/>
        </w:rPr>
        <w:t>;</w:t>
      </w:r>
    </w:p>
    <w:p w:rsidR="00B16B45" w:rsidRPr="00D41A8B" w:rsidRDefault="00B16B45" w:rsidP="003B4E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zasilanie opraw awaryjnych</w:t>
      </w:r>
      <w:r w:rsidR="00D41A8B">
        <w:rPr>
          <w:rFonts w:ascii="Garamond" w:hAnsi="Garamond"/>
          <w:sz w:val="20"/>
          <w:szCs w:val="20"/>
        </w:rPr>
        <w:t>;</w:t>
      </w:r>
    </w:p>
    <w:p w:rsidR="00B16B45" w:rsidRPr="00D41A8B" w:rsidRDefault="00B16B45" w:rsidP="003B4E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rozmieszczenie podświetlanych znaków ewakuacyjnych z piktogramami</w:t>
      </w:r>
      <w:r w:rsidR="00D41A8B">
        <w:rPr>
          <w:rFonts w:ascii="Garamond" w:hAnsi="Garamond"/>
          <w:sz w:val="20"/>
          <w:szCs w:val="20"/>
        </w:rPr>
        <w:t>;</w:t>
      </w:r>
    </w:p>
    <w:p w:rsidR="00B16B45" w:rsidRPr="00D41A8B" w:rsidRDefault="00B16B45" w:rsidP="003B4E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lastRenderedPageBreak/>
        <w:t>obliczenia oświetlenia awaryjnego</w:t>
      </w:r>
      <w:r w:rsidR="00D41A8B">
        <w:rPr>
          <w:rFonts w:ascii="Garamond" w:hAnsi="Garamond"/>
          <w:sz w:val="20"/>
          <w:szCs w:val="20"/>
        </w:rPr>
        <w:t>;</w:t>
      </w:r>
    </w:p>
    <w:p w:rsidR="00B16B45" w:rsidRPr="00D41A8B" w:rsidRDefault="00835519" w:rsidP="00B16B45">
      <w:pPr>
        <w:numPr>
          <w:ilvl w:val="2"/>
          <w:numId w:val="4"/>
        </w:numPr>
        <w:spacing w:after="0" w:line="240" w:lineRule="auto"/>
        <w:ind w:left="1843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ogólne zestawienie materiałów</w:t>
      </w:r>
      <w:r w:rsidR="00D41A8B">
        <w:rPr>
          <w:rFonts w:ascii="Garamond" w:hAnsi="Garamond"/>
          <w:sz w:val="20"/>
          <w:szCs w:val="20"/>
        </w:rPr>
        <w:t>;</w:t>
      </w:r>
    </w:p>
    <w:p w:rsidR="00C068E8" w:rsidRPr="00D41A8B" w:rsidRDefault="00C068E8" w:rsidP="00C068E8">
      <w:pPr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uzgodnienie projektu z rzeczoznawcą ds.</w:t>
      </w:r>
      <w:r>
        <w:rPr>
          <w:rFonts w:ascii="Garamond" w:hAnsi="Garamond"/>
          <w:sz w:val="20"/>
          <w:szCs w:val="20"/>
        </w:rPr>
        <w:t xml:space="preserve"> zabezpieczeń przeciwpożarowych </w:t>
      </w:r>
      <w:r w:rsidRPr="00D41A8B">
        <w:rPr>
          <w:rFonts w:ascii="Garamond" w:hAnsi="Garamond"/>
          <w:sz w:val="20"/>
          <w:szCs w:val="20"/>
        </w:rPr>
        <w:t>zgodnie z aktualnym Rozporządzeniem Ministra Spraw Wewnętrznych i Administracji w sprawie ochrony przeciwpożarowej budynków, innych obiektów budowlanych i terenów;</w:t>
      </w:r>
    </w:p>
    <w:p w:rsidR="005A78DC" w:rsidRDefault="004C0495">
      <w:pPr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wykonanie instalacji opraw oświetlenia awaryjnego/ewakuacyjnego zgodnie z projektem.</w:t>
      </w:r>
    </w:p>
    <w:p w:rsidR="007C22E7" w:rsidRPr="00D41A8B" w:rsidRDefault="00835519" w:rsidP="003B4E45">
      <w:pPr>
        <w:pStyle w:val="Akapitzlist"/>
        <w:numPr>
          <w:ilvl w:val="0"/>
          <w:numId w:val="3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 w:cs="Calibri"/>
          <w:sz w:val="20"/>
          <w:szCs w:val="20"/>
        </w:rPr>
        <w:t xml:space="preserve">Wykonawca wykona Umowę zgodnie z Zapytaniem ofertowym stanowiącym </w:t>
      </w:r>
      <w:r w:rsidRPr="00D41A8B">
        <w:rPr>
          <w:rFonts w:ascii="Garamond" w:hAnsi="Garamond" w:cs="Calibri"/>
          <w:b/>
          <w:sz w:val="20"/>
          <w:szCs w:val="20"/>
        </w:rPr>
        <w:t>Załącznik nr 2</w:t>
      </w:r>
      <w:r w:rsidRPr="00D41A8B">
        <w:rPr>
          <w:rFonts w:ascii="Garamond" w:hAnsi="Garamond" w:cs="Calibri"/>
          <w:sz w:val="20"/>
          <w:szCs w:val="20"/>
        </w:rPr>
        <w:t xml:space="preserve"> do Umowy oraz Ofertą Wykonawcy stanowiącą </w:t>
      </w:r>
      <w:r w:rsidRPr="00D41A8B">
        <w:rPr>
          <w:rFonts w:ascii="Garamond" w:hAnsi="Garamond" w:cs="Calibri"/>
          <w:b/>
          <w:sz w:val="20"/>
          <w:szCs w:val="20"/>
        </w:rPr>
        <w:t>Załącznik nr 3</w:t>
      </w:r>
      <w:r w:rsidRPr="00D41A8B">
        <w:rPr>
          <w:rFonts w:ascii="Garamond" w:hAnsi="Garamond" w:cs="Calibri"/>
          <w:sz w:val="20"/>
          <w:szCs w:val="20"/>
        </w:rPr>
        <w:t xml:space="preserve"> do Umowy.</w:t>
      </w:r>
    </w:p>
    <w:p w:rsidR="007C22E7" w:rsidRPr="00D41A8B" w:rsidRDefault="00835519" w:rsidP="003B4E45">
      <w:pPr>
        <w:pStyle w:val="Akapitzlist"/>
        <w:numPr>
          <w:ilvl w:val="0"/>
          <w:numId w:val="3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 w:cs="Calibri"/>
          <w:sz w:val="20"/>
          <w:szCs w:val="20"/>
        </w:rPr>
        <w:t xml:space="preserve"> Celem uniknięcia wątpliwości Strony ustalają, że jeśli mowa w Umowie o Przedmiocie Umowy, Strony rozumieją przez to zakres Umowy, o którym mowa w paragrafie niniejszym, dalszych fragmentach Umowy, Zapytaniu ofertowym oraz Ofercie Wykonawcy.</w:t>
      </w:r>
    </w:p>
    <w:p w:rsidR="007C22E7" w:rsidRPr="00D41A8B" w:rsidRDefault="007C22E7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2.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[Definicje Umowne]</w:t>
      </w:r>
    </w:p>
    <w:p w:rsidR="007C22E7" w:rsidRPr="00D41A8B" w:rsidRDefault="00835519" w:rsidP="003B4E45">
      <w:p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Użyte w Umowie wyrażenia pisane dużą literą mają następujące znaczenie: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„Inwestycja”</w:t>
      </w:r>
      <w:r w:rsidRPr="00D41A8B">
        <w:rPr>
          <w:rFonts w:ascii="Garamond" w:hAnsi="Garamond"/>
          <w:sz w:val="20"/>
          <w:szCs w:val="20"/>
        </w:rPr>
        <w:t xml:space="preserve"> – oznacza realizację przez Zamawiającego wykonania </w:t>
      </w:r>
      <w:r w:rsidR="00D41A8B">
        <w:rPr>
          <w:rFonts w:ascii="Garamond" w:hAnsi="Garamond"/>
          <w:sz w:val="20"/>
          <w:szCs w:val="20"/>
        </w:rPr>
        <w:t xml:space="preserve">dokumentacji </w:t>
      </w:r>
      <w:r w:rsidRPr="00D41A8B">
        <w:rPr>
          <w:rFonts w:ascii="Garamond" w:hAnsi="Garamond"/>
          <w:sz w:val="20"/>
          <w:szCs w:val="20"/>
        </w:rPr>
        <w:t>projek</w:t>
      </w:r>
      <w:r w:rsidR="00D41A8B">
        <w:rPr>
          <w:rFonts w:ascii="Garamond" w:hAnsi="Garamond"/>
          <w:sz w:val="20"/>
          <w:szCs w:val="20"/>
        </w:rPr>
        <w:t xml:space="preserve">towej lokalizacji lamp oświetlenia </w:t>
      </w:r>
      <w:r w:rsidRPr="00D41A8B">
        <w:rPr>
          <w:rFonts w:ascii="Garamond" w:hAnsi="Garamond"/>
          <w:sz w:val="20"/>
          <w:szCs w:val="20"/>
        </w:rPr>
        <w:t>ewakuacyjnego/awaryjnego w budynku „Delfin” i wykonanie instala</w:t>
      </w:r>
      <w:r w:rsidR="00D41A8B">
        <w:rPr>
          <w:rFonts w:ascii="Garamond" w:hAnsi="Garamond"/>
          <w:sz w:val="20"/>
          <w:szCs w:val="20"/>
        </w:rPr>
        <w:t xml:space="preserve">cji według projektu wraz </w:t>
      </w:r>
      <w:r w:rsidRPr="00D41A8B">
        <w:rPr>
          <w:rFonts w:ascii="Garamond" w:hAnsi="Garamond"/>
          <w:sz w:val="20"/>
          <w:szCs w:val="20"/>
        </w:rPr>
        <w:t>z dostarczeniem niezbędnych materiałów oraz dokumentacji powykonawczej w Oddziale Rewita Rogowo, Rogowo 76, 72-330 Mrzeżyno;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„Przedmiot Umowy”</w:t>
      </w:r>
      <w:r w:rsidRPr="00D41A8B">
        <w:rPr>
          <w:rFonts w:ascii="Garamond" w:hAnsi="Garamond"/>
          <w:sz w:val="20"/>
          <w:szCs w:val="20"/>
        </w:rPr>
        <w:t xml:space="preserve"> – oznacza prace, usługi i Roboty Budowlane, których wykonanie powierzono Wykonawcy </w:t>
      </w:r>
      <w:r w:rsidR="00D41A8B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na podstawie Umowy, szczegółowo określone w treści Umowy;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„Podwykonawca”</w:t>
      </w:r>
      <w:r w:rsidRPr="00D41A8B">
        <w:rPr>
          <w:rFonts w:ascii="Garamond" w:hAnsi="Garamond"/>
          <w:sz w:val="20"/>
          <w:szCs w:val="20"/>
        </w:rPr>
        <w:t xml:space="preserve"> – oznacza osobę prawną, fizyczną albo jednostkę organizacyjną nie posiadającą osobowości prawnej, z którą Wykonawca zawarł Umowę, za zgodą Zamawiającego, o ile taka zgoda jest wymagana w Umowie oraz przepisami prawa, w szczególności zgodnie z przepisami ustawy z dnia 23 kwietnia 1964 r. Kodeks cywilny; ilekroć w Umowie występuje pojęcie Podwykonawcy oznacza ono również dalszych podwykonawców;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„Prawo Budowlane”</w:t>
      </w:r>
      <w:r w:rsidRPr="00D41A8B">
        <w:rPr>
          <w:rFonts w:ascii="Garamond" w:hAnsi="Garamond"/>
          <w:sz w:val="20"/>
          <w:szCs w:val="20"/>
        </w:rPr>
        <w:t xml:space="preserve"> – oznacza ustawę z dnia 07 lipca 1994 r. Prawo Budowlane w brzmieniu obowiązującym;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„Dokumentacja Powykonawcza”</w:t>
      </w:r>
      <w:r w:rsidRPr="00D41A8B">
        <w:rPr>
          <w:rFonts w:ascii="Garamond" w:hAnsi="Garamond"/>
          <w:sz w:val="20"/>
          <w:szCs w:val="20"/>
        </w:rPr>
        <w:t xml:space="preserve"> – dokument przygotowany prz</w:t>
      </w:r>
      <w:r w:rsidR="00D41A8B">
        <w:rPr>
          <w:rFonts w:ascii="Garamond" w:hAnsi="Garamond"/>
          <w:sz w:val="20"/>
          <w:szCs w:val="20"/>
        </w:rPr>
        <w:t xml:space="preserve">ez Wykonawcę dla Zamawiającego </w:t>
      </w:r>
      <w:r w:rsidRPr="00D41A8B">
        <w:rPr>
          <w:rFonts w:ascii="Garamond" w:hAnsi="Garamond"/>
          <w:sz w:val="20"/>
          <w:szCs w:val="20"/>
        </w:rPr>
        <w:t>na zakończenie realizacji Przedmiotu Umowy zgodny z Prawem Budowlanym;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„Kierownik Robót”</w:t>
      </w:r>
      <w:r w:rsidRPr="00D41A8B">
        <w:rPr>
          <w:rFonts w:ascii="Garamond" w:hAnsi="Garamond"/>
          <w:sz w:val="20"/>
          <w:szCs w:val="20"/>
        </w:rPr>
        <w:t xml:space="preserve"> – oznacza osobę posiadającą odpowiednie uprawnienia Budowlane, władającą językiem polskim, wyznaczoną przez Wykonawcę do kontaktów z Zamawiającym oraz do pełnienia funkcji kierowniczej w ramach realizacji Przedmiotu Umowy;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„Wynagrodzenie”</w:t>
      </w:r>
      <w:r w:rsidRPr="00D41A8B">
        <w:rPr>
          <w:rFonts w:ascii="Garamond" w:hAnsi="Garamond"/>
          <w:sz w:val="20"/>
          <w:szCs w:val="20"/>
        </w:rPr>
        <w:t xml:space="preserve"> – oznacza całkowite wynagrodzenie Wykonawc</w:t>
      </w:r>
      <w:r w:rsidR="00D41A8B">
        <w:rPr>
          <w:rFonts w:ascii="Garamond" w:hAnsi="Garamond"/>
          <w:sz w:val="20"/>
          <w:szCs w:val="20"/>
        </w:rPr>
        <w:t xml:space="preserve">y należne od Zamawiającego </w:t>
      </w:r>
      <w:r w:rsidRPr="00D41A8B">
        <w:rPr>
          <w:rFonts w:ascii="Garamond" w:hAnsi="Garamond"/>
          <w:sz w:val="20"/>
          <w:szCs w:val="20"/>
        </w:rPr>
        <w:t>na podstawie Umowy, które będzie zapłacone w kwocie, na zasadach i w terminach określonych w Umowie;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„Zasady Sztuki Budowlanej”</w:t>
      </w:r>
      <w:r w:rsidRPr="00D41A8B">
        <w:rPr>
          <w:rFonts w:ascii="Garamond" w:hAnsi="Garamond"/>
          <w:sz w:val="20"/>
          <w:szCs w:val="20"/>
        </w:rPr>
        <w:t xml:space="preserve"> – oznaczają powszechnie przyjęte w praktyce polskiej i państwach członkowskich Unii Europejskiej standardy, praktyki metody i</w:t>
      </w:r>
      <w:r w:rsidR="00D41A8B">
        <w:rPr>
          <w:rFonts w:ascii="Garamond" w:hAnsi="Garamond"/>
          <w:sz w:val="20"/>
          <w:szCs w:val="20"/>
        </w:rPr>
        <w:t xml:space="preserve"> procedury Budowlane stosowane </w:t>
      </w:r>
      <w:r w:rsidRPr="00D41A8B">
        <w:rPr>
          <w:rFonts w:ascii="Garamond" w:hAnsi="Garamond"/>
          <w:sz w:val="20"/>
          <w:szCs w:val="20"/>
        </w:rPr>
        <w:t xml:space="preserve">z uwzględnieniem staranności i zdolności przewidywania, których </w:t>
      </w:r>
      <w:r w:rsidR="00D41A8B">
        <w:rPr>
          <w:rFonts w:ascii="Garamond" w:hAnsi="Garamond"/>
          <w:sz w:val="20"/>
          <w:szCs w:val="20"/>
        </w:rPr>
        <w:t xml:space="preserve">można oczekiwać od projektanta </w:t>
      </w:r>
      <w:r w:rsidRPr="00D41A8B">
        <w:rPr>
          <w:rFonts w:ascii="Garamond" w:hAnsi="Garamond"/>
          <w:sz w:val="20"/>
          <w:szCs w:val="20"/>
        </w:rPr>
        <w:t>i wykonawcy Robót Budowlanych, posiadającego umiejętności i doświadczenie przy realizacji projektów oraz Robót Budowlanych o skali i stopniu trudności zbliżonym do Inwestycji;</w:t>
      </w:r>
    </w:p>
    <w:p w:rsidR="007C22E7" w:rsidRPr="00D41A8B" w:rsidRDefault="00835519" w:rsidP="003B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„Roboty Budowlane”</w:t>
      </w:r>
      <w:r w:rsidRPr="00D41A8B">
        <w:rPr>
          <w:rFonts w:ascii="Garamond" w:hAnsi="Garamond"/>
          <w:sz w:val="20"/>
          <w:szCs w:val="20"/>
        </w:rPr>
        <w:t xml:space="preserve"> – oznaczają całość usług i robót, w tym budowlanych, branżowych oraz wszelkich innych robót niezbędnych dla zrealizowania Inwestycji;</w:t>
      </w:r>
    </w:p>
    <w:p w:rsidR="007C22E7" w:rsidRPr="00D41A8B" w:rsidRDefault="007C22E7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3.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[Zakres obowiązków Wykonawcy]</w:t>
      </w:r>
    </w:p>
    <w:p w:rsidR="007C22E7" w:rsidRPr="00D41A8B" w:rsidRDefault="00835519" w:rsidP="003B4E45">
      <w:pPr>
        <w:numPr>
          <w:ilvl w:val="3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jest zobowiązany do realizacji Umowy w terminach i na zasadach określonych w Umowie.</w:t>
      </w:r>
    </w:p>
    <w:p w:rsidR="007C22E7" w:rsidRPr="00D41A8B" w:rsidRDefault="00835519" w:rsidP="003B4E45">
      <w:pPr>
        <w:numPr>
          <w:ilvl w:val="3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Do obowiązków Wykonawcy należy w szczególności: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prawidłowe wykonanie wszystkich prac związanych z realizacją Przedmiotu Umowy w zakresie umożliwiającym użytkowanie pomieszczeń objętych Pracami Budowlanymi zgodnie z ich przeznaczeniem oraz użycie </w:t>
      </w:r>
      <w:r w:rsidR="00D41A8B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realizacji zadania materiałów odpowiadających jakości oraz wymogom wyrobów dopuszczonych do obrotu i stosowanych w systemach oświetlenia ewakuacyjnego/awaryjnego, a także zgodnie z przepisami obowiązującego prawa o ochronie przeciwpożarowej oraz no</w:t>
      </w:r>
      <w:r w:rsidR="00D41A8B">
        <w:rPr>
          <w:rFonts w:ascii="Garamond" w:hAnsi="Garamond"/>
          <w:sz w:val="20"/>
          <w:szCs w:val="20"/>
        </w:rPr>
        <w:t xml:space="preserve">rmami i przepisami związanymi </w:t>
      </w:r>
      <w:r w:rsidR="00D41A8B">
        <w:rPr>
          <w:rFonts w:ascii="Garamond" w:hAnsi="Garamond"/>
          <w:sz w:val="20"/>
          <w:szCs w:val="20"/>
        </w:rPr>
        <w:br/>
        <w:t xml:space="preserve">z </w:t>
      </w:r>
      <w:r w:rsidRPr="00D41A8B">
        <w:rPr>
          <w:rFonts w:ascii="Garamond" w:hAnsi="Garamond"/>
          <w:sz w:val="20"/>
          <w:szCs w:val="20"/>
        </w:rPr>
        <w:t xml:space="preserve">elektroenergetyką, instalacjami wewnętrznymi i telekomunikacyjnymi, jak również zorganizowanie Robót Budowlanych w sposób zgodny ze złożoną ofertą, przepisami techniczno-budowlanymi </w:t>
      </w:r>
      <w:r w:rsidR="00D41A8B">
        <w:rPr>
          <w:rFonts w:ascii="Garamond" w:hAnsi="Garamond"/>
          <w:sz w:val="20"/>
          <w:szCs w:val="20"/>
        </w:rPr>
        <w:t xml:space="preserve">oraz przepisami bezpieczeństwa </w:t>
      </w:r>
      <w:r w:rsidRPr="00D41A8B">
        <w:rPr>
          <w:rFonts w:ascii="Garamond" w:hAnsi="Garamond"/>
          <w:sz w:val="20"/>
          <w:szCs w:val="20"/>
        </w:rPr>
        <w:t>i higieny pracy;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lastRenderedPageBreak/>
        <w:t>na każde żądanie Zamawiającego okazanie, co do wskazanych materiałów, certyfikatu na znak bezpieczeństwa, deklaracji zgodności lub certyfikatu zgodności z Polską Normą lub aprobatą techniczną oraz dostarczenie atestów, wyników oraz protokołów badań, sprawozdań i prób dotyczących realizowanego Przedmiotu Umowy;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usuwanie wszelkich usterek stwierdzonych podczas dokonywanych odbiorów;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zapewnienie kadry z wymaganymi uprawnieniami;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zapewnienie sprzętu spełniającego wymagania norm technicznych;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po zakończeniu i oddaniu Przedmiotu Umowy – uporządkowanie terenu budowy, zaplecza budowy, jak również terenów zajętych lub użytkowanych przez Wykonawcę;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przekazanie dokumentacji powykonawczej tj.: projektu oświe</w:t>
      </w:r>
      <w:r w:rsidR="00D41A8B">
        <w:rPr>
          <w:rFonts w:ascii="Garamond" w:hAnsi="Garamond"/>
          <w:sz w:val="20"/>
          <w:szCs w:val="20"/>
        </w:rPr>
        <w:t xml:space="preserve">tlenia ewakuacyjnego/awaryjnego </w:t>
      </w:r>
      <w:r w:rsidRPr="00D41A8B">
        <w:rPr>
          <w:rFonts w:ascii="Garamond" w:hAnsi="Garamond"/>
          <w:sz w:val="20"/>
          <w:szCs w:val="20"/>
        </w:rPr>
        <w:t>zaakceptowanego przez rzeczoznawcą ds. zabezpieczeń przeciwpożarowych, książkę przeglądów, świadectwa dopuszczalności (CNBOP), atesty i instrukcje obs</w:t>
      </w:r>
      <w:r w:rsidR="00D41A8B">
        <w:rPr>
          <w:rFonts w:ascii="Garamond" w:hAnsi="Garamond"/>
          <w:sz w:val="20"/>
          <w:szCs w:val="20"/>
        </w:rPr>
        <w:t xml:space="preserve">ługi opraw, protokoły i wyniki </w:t>
      </w:r>
      <w:r w:rsidRPr="00D41A8B">
        <w:rPr>
          <w:rFonts w:ascii="Garamond" w:hAnsi="Garamond"/>
          <w:sz w:val="20"/>
          <w:szCs w:val="20"/>
        </w:rPr>
        <w:t>z przeprowadzonych pomiarów oświetlenia, aktualne rysunki systemu oświetlenia awaryjnego/ewakuacyjnego, które powinny identyfikować wszystkie oprawy awaryjne i główne komponenty, rysunki powinny być podpisane przez rzeczoznawcę, system oświetlenia awaryjnego musi być zgodny z wymaganiami przepisów i norm (według PN-EN 50172:2005);</w:t>
      </w:r>
    </w:p>
    <w:p w:rsidR="007C22E7" w:rsidRPr="00D41A8B" w:rsidRDefault="00835519" w:rsidP="003B4E45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naprawa szkód powstałych w związku z realizacją Przedmiotu Umowy.</w:t>
      </w:r>
    </w:p>
    <w:p w:rsidR="007C22E7" w:rsidRPr="00D41A8B" w:rsidRDefault="00835519" w:rsidP="003B4E4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zawiadomi Zamawiającego o zakończeniu realizacji poszczególnych zadań i osiągnięciu gotowości </w:t>
      </w:r>
      <w:r w:rsidR="00D41A8B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odbioru nie później niż w ciągu 5 dni od zakończenia robót.</w:t>
      </w:r>
    </w:p>
    <w:p w:rsidR="007C22E7" w:rsidRPr="00D41A8B" w:rsidRDefault="00835519" w:rsidP="003B4E4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ponosi pełną odpowiedzialność za teren budowy wobec</w:t>
      </w:r>
      <w:r w:rsidR="00D41A8B">
        <w:rPr>
          <w:rFonts w:ascii="Garamond" w:hAnsi="Garamond"/>
          <w:sz w:val="20"/>
          <w:szCs w:val="20"/>
        </w:rPr>
        <w:t xml:space="preserve"> Zamawiającego i osób trzecich </w:t>
      </w:r>
      <w:r w:rsidRPr="00D41A8B">
        <w:rPr>
          <w:rFonts w:ascii="Garamond" w:hAnsi="Garamond"/>
          <w:sz w:val="20"/>
          <w:szCs w:val="20"/>
        </w:rPr>
        <w:t>od chwili przejęcia terenu budowy oraz Wykonawca zobowiązuje się do należytego zabezpieczenie mienia własnego jak i mienia Podwykonawców znajdującego się na terenie budowy, a także zobowiązuje się zapewnić zgodnie z obowiązującymi przepisami warunki bezpieczeństwa i higieny pracy.</w:t>
      </w:r>
    </w:p>
    <w:p w:rsidR="007C22E7" w:rsidRPr="00D41A8B" w:rsidRDefault="00835519" w:rsidP="003B4E45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zorganizuje teren budowy, zaplecze budowy oraz utrzymanie porządku w obrębie prowadzonych prac, </w:t>
      </w:r>
      <w:r w:rsidR="00D41A8B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na własny koszt.</w:t>
      </w:r>
    </w:p>
    <w:p w:rsidR="007C22E7" w:rsidRPr="00D41A8B" w:rsidRDefault="00835519" w:rsidP="003B4E45">
      <w:pPr>
        <w:pStyle w:val="Akapitzlist"/>
        <w:numPr>
          <w:ilvl w:val="0"/>
          <w:numId w:val="8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eastAsia="Arial Narrow" w:hAnsi="Garamond"/>
          <w:sz w:val="20"/>
          <w:szCs w:val="20"/>
        </w:rPr>
        <w:t>Wykonawca oświadcza, że posiada wszelkie kwalifikacje, uprawnienia, doświadczenie i środki, jak też możliwości techniczne i finansowe niezbędne do wykonywania Umowy oraz zobowiązuje się do jej wykonywania z zachowaniem należytej staranności wymaganej w stosunkach tego rodzaju.</w:t>
      </w:r>
    </w:p>
    <w:p w:rsidR="007C22E7" w:rsidRPr="00D41A8B" w:rsidRDefault="00835519" w:rsidP="003B4E45">
      <w:pPr>
        <w:pStyle w:val="Akapitzlist"/>
        <w:numPr>
          <w:ilvl w:val="0"/>
          <w:numId w:val="8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eastAsia="Arial Narrow" w:hAnsi="Garamond"/>
          <w:sz w:val="20"/>
          <w:szCs w:val="20"/>
        </w:rPr>
        <w:t xml:space="preserve">Wykonawca oświadcza, że </w:t>
      </w:r>
      <w:r w:rsidRPr="00D41A8B">
        <w:rPr>
          <w:rFonts w:ascii="Garamond" w:hAnsi="Garamond"/>
          <w:sz w:val="20"/>
          <w:szCs w:val="20"/>
        </w:rPr>
        <w:t xml:space="preserve">opracuje </w:t>
      </w:r>
      <w:r w:rsidR="001C01F3">
        <w:rPr>
          <w:rFonts w:ascii="Garamond" w:hAnsi="Garamond"/>
          <w:sz w:val="20"/>
          <w:szCs w:val="20"/>
        </w:rPr>
        <w:t>3</w:t>
      </w:r>
      <w:r w:rsidR="007940A6">
        <w:rPr>
          <w:rFonts w:ascii="Garamond" w:hAnsi="Garamond"/>
          <w:sz w:val="20"/>
          <w:szCs w:val="20"/>
        </w:rPr>
        <w:t xml:space="preserve"> </w:t>
      </w:r>
      <w:r w:rsidRPr="00D41A8B">
        <w:rPr>
          <w:rFonts w:ascii="Garamond" w:hAnsi="Garamond"/>
          <w:sz w:val="20"/>
          <w:szCs w:val="20"/>
        </w:rPr>
        <w:t>komplet</w:t>
      </w:r>
      <w:r w:rsidR="001C01F3">
        <w:rPr>
          <w:rFonts w:ascii="Garamond" w:hAnsi="Garamond"/>
          <w:sz w:val="20"/>
          <w:szCs w:val="20"/>
        </w:rPr>
        <w:t>y</w:t>
      </w:r>
      <w:r w:rsidRPr="00D41A8B">
        <w:rPr>
          <w:rFonts w:ascii="Garamond" w:hAnsi="Garamond"/>
          <w:sz w:val="20"/>
          <w:szCs w:val="20"/>
        </w:rPr>
        <w:t xml:space="preserve"> dokumentacji</w:t>
      </w:r>
      <w:r w:rsidR="00344E39">
        <w:rPr>
          <w:rFonts w:ascii="Garamond" w:hAnsi="Garamond"/>
          <w:sz w:val="20"/>
          <w:szCs w:val="20"/>
        </w:rPr>
        <w:t xml:space="preserve">, </w:t>
      </w:r>
      <w:r w:rsidR="001C01F3">
        <w:rPr>
          <w:rFonts w:ascii="Garamond" w:hAnsi="Garamond"/>
          <w:sz w:val="20"/>
          <w:szCs w:val="20"/>
        </w:rPr>
        <w:t xml:space="preserve">dwie </w:t>
      </w:r>
      <w:r w:rsidR="00344E39">
        <w:rPr>
          <w:rFonts w:ascii="Garamond" w:hAnsi="Garamond"/>
          <w:sz w:val="20"/>
          <w:szCs w:val="20"/>
        </w:rPr>
        <w:t>w wersji papierowej</w:t>
      </w:r>
      <w:r w:rsidR="000810CA">
        <w:rPr>
          <w:rFonts w:ascii="Garamond" w:hAnsi="Garamond"/>
          <w:sz w:val="20"/>
          <w:szCs w:val="20"/>
        </w:rPr>
        <w:t xml:space="preserve"> (po jednej dla budynków</w:t>
      </w:r>
      <w:r w:rsidR="001C01F3">
        <w:rPr>
          <w:rFonts w:ascii="Garamond" w:hAnsi="Garamond"/>
          <w:sz w:val="20"/>
          <w:szCs w:val="20"/>
        </w:rPr>
        <w:t xml:space="preserve"> „Delfin” oraz „Rybitwa”</w:t>
      </w:r>
      <w:r w:rsidR="00344E39">
        <w:rPr>
          <w:rFonts w:ascii="Garamond" w:hAnsi="Garamond"/>
          <w:sz w:val="20"/>
          <w:szCs w:val="20"/>
        </w:rPr>
        <w:t xml:space="preserve">, </w:t>
      </w:r>
      <w:r w:rsidR="001C01F3">
        <w:rPr>
          <w:rFonts w:ascii="Garamond" w:hAnsi="Garamond"/>
          <w:sz w:val="20"/>
          <w:szCs w:val="20"/>
        </w:rPr>
        <w:t xml:space="preserve">trzecią </w:t>
      </w:r>
      <w:r w:rsidR="00344E39">
        <w:rPr>
          <w:rFonts w:ascii="Garamond" w:hAnsi="Garamond"/>
          <w:sz w:val="20"/>
          <w:szCs w:val="20"/>
        </w:rPr>
        <w:t>w wersji cyfrowej w formacie DOC lub PDF</w:t>
      </w:r>
      <w:r w:rsidR="001C01F3">
        <w:rPr>
          <w:rFonts w:ascii="Garamond" w:hAnsi="Garamond"/>
          <w:sz w:val="20"/>
          <w:szCs w:val="20"/>
        </w:rPr>
        <w:t xml:space="preserve"> na płycie CD/DVD lub innym nośniku</w:t>
      </w:r>
      <w:r w:rsidR="00114830">
        <w:rPr>
          <w:rFonts w:ascii="Garamond" w:hAnsi="Garamond"/>
          <w:sz w:val="20"/>
          <w:szCs w:val="20"/>
        </w:rPr>
        <w:t xml:space="preserve"> dla budynków „Delfin” oraz „Rybitwa”</w:t>
      </w:r>
      <w:r w:rsidR="001C01F3">
        <w:rPr>
          <w:rFonts w:ascii="Garamond" w:hAnsi="Garamond"/>
          <w:sz w:val="20"/>
          <w:szCs w:val="20"/>
        </w:rPr>
        <w:t>. Dokumentacja zostanie opracowana</w:t>
      </w:r>
      <w:r w:rsidRPr="00D41A8B">
        <w:rPr>
          <w:rFonts w:ascii="Garamond" w:hAnsi="Garamond"/>
          <w:sz w:val="20"/>
          <w:szCs w:val="20"/>
        </w:rPr>
        <w:t xml:space="preserve"> z </w:t>
      </w:r>
      <w:r w:rsidR="0031454C">
        <w:rPr>
          <w:rFonts w:ascii="Garamond" w:hAnsi="Garamond"/>
          <w:sz w:val="20"/>
          <w:szCs w:val="20"/>
        </w:rPr>
        <w:t xml:space="preserve">należytą starannością, zgodnie </w:t>
      </w:r>
      <w:r w:rsidRPr="00D41A8B">
        <w:rPr>
          <w:rFonts w:ascii="Garamond" w:hAnsi="Garamond"/>
          <w:sz w:val="20"/>
          <w:szCs w:val="20"/>
        </w:rPr>
        <w:t>z obowiązującymi normami i zasadami wiedzy technicznej, w oparciu o założenia wstępne, niezbędne uzgodnienia, zezwolenia i warunki wydane przez stosowne insty</w:t>
      </w:r>
      <w:r w:rsidR="0031454C">
        <w:rPr>
          <w:rFonts w:ascii="Garamond" w:hAnsi="Garamond"/>
          <w:sz w:val="20"/>
          <w:szCs w:val="20"/>
        </w:rPr>
        <w:t xml:space="preserve">tucje oraz bieżące konsultacje </w:t>
      </w:r>
      <w:r w:rsidRPr="00D41A8B">
        <w:rPr>
          <w:rFonts w:ascii="Garamond" w:hAnsi="Garamond"/>
          <w:sz w:val="20"/>
          <w:szCs w:val="20"/>
        </w:rPr>
        <w:t>z Zamawiającym.</w:t>
      </w:r>
    </w:p>
    <w:p w:rsidR="007C22E7" w:rsidRPr="00D41A8B" w:rsidRDefault="00835519" w:rsidP="003B4E45">
      <w:pPr>
        <w:pStyle w:val="Akapitzlist"/>
        <w:numPr>
          <w:ilvl w:val="0"/>
          <w:numId w:val="8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w przyjętych rozwiązaniach projektowych zobligowany jest do wskazania użytych wyrobów budowlanych (materiały i urządzenia), które są dopuszczone do obr</w:t>
      </w:r>
      <w:r w:rsidR="0031454C">
        <w:rPr>
          <w:rFonts w:ascii="Garamond" w:hAnsi="Garamond"/>
          <w:sz w:val="20"/>
          <w:szCs w:val="20"/>
        </w:rPr>
        <w:t xml:space="preserve">otu i powszechnego stosowania. </w:t>
      </w:r>
      <w:r w:rsidRPr="00D41A8B">
        <w:rPr>
          <w:rFonts w:ascii="Garamond" w:hAnsi="Garamond"/>
          <w:sz w:val="20"/>
          <w:szCs w:val="20"/>
        </w:rPr>
        <w:t xml:space="preserve">W przypadku powoływania się podczas opisywania przyjętych rozwiązań projektowych na konkretne nazwy własne gotowych produktów i/lub gotowe rozwiązania systemowe producentów, wykonawca ma obowiązek określić konkretne parametry techniczne i jakościowe danego rozwiązania projektowego oraz umieścić informację o możliwości zastosowania rozwiązania równoważnego pod warunkiem spełnienia wskazanych parametrów technicznych i jakościowych. </w:t>
      </w:r>
    </w:p>
    <w:p w:rsidR="007C22E7" w:rsidRPr="00D41A8B" w:rsidRDefault="00835519" w:rsidP="003B4E45">
      <w:pPr>
        <w:pStyle w:val="Akapitzlist"/>
        <w:numPr>
          <w:ilvl w:val="0"/>
          <w:numId w:val="8"/>
        </w:numPr>
        <w:tabs>
          <w:tab w:val="left" w:pos="644"/>
        </w:tabs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41A8B">
        <w:rPr>
          <w:rFonts w:ascii="Garamond" w:hAnsi="Garamond" w:cs="Calibri"/>
          <w:sz w:val="20"/>
          <w:szCs w:val="20"/>
        </w:rPr>
        <w:t xml:space="preserve">Strony ustalają, że w ramach wynagrodzenia umownego, Zamawiający ma możliwość zadawania dodatkowych pytań </w:t>
      </w:r>
      <w:r w:rsidR="0031454C">
        <w:rPr>
          <w:rFonts w:ascii="Garamond" w:hAnsi="Garamond" w:cs="Calibri"/>
          <w:sz w:val="20"/>
          <w:szCs w:val="20"/>
        </w:rPr>
        <w:br/>
      </w:r>
      <w:r w:rsidRPr="00D41A8B">
        <w:rPr>
          <w:rFonts w:ascii="Garamond" w:hAnsi="Garamond" w:cs="Calibri"/>
          <w:sz w:val="20"/>
          <w:szCs w:val="20"/>
        </w:rPr>
        <w:t>w zakresie przedmiotu Umowy, zaś Wykonawca zobligowany jest udzielić wszelkich wyjaśnień i odpowiedzi na wszelkie zadane przez Zamawiającego pytania - w zakresie przedmiotu Umowy.</w:t>
      </w:r>
    </w:p>
    <w:p w:rsidR="007C22E7" w:rsidRPr="00D41A8B" w:rsidRDefault="007C22E7" w:rsidP="003B4E4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4.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[Sposób wykonania Umowy]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jest zobowiązany wykonać Przedmiot Umowy zgodnie z obowiązującymi w tym zakresie przepisami prawa, obowiązującymi normami, warunkami technicznymi wykonania ro</w:t>
      </w:r>
      <w:r w:rsidR="002D7EE6" w:rsidRPr="00D41A8B">
        <w:rPr>
          <w:rFonts w:ascii="Garamond" w:hAnsi="Garamond"/>
          <w:sz w:val="20"/>
          <w:szCs w:val="20"/>
        </w:rPr>
        <w:t>bót, Zasadami Sztuki Budowlanej, ze szczególnym uwzględnieniem aktów prawnych dotyczących przepisów przeciwpożarowych.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Niezwłocznie po przekazaniu terenu budowy: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sprawdzić w terenie, warunki wykonania Przedmiotu Umowy;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wykonać prace przygotowawcze na terenie budowy, wy</w:t>
      </w:r>
      <w:r w:rsidR="0031454C">
        <w:rPr>
          <w:rFonts w:ascii="Garamond" w:hAnsi="Garamond"/>
          <w:sz w:val="20"/>
          <w:szCs w:val="20"/>
        </w:rPr>
        <w:t xml:space="preserve">konać roboty tymczasowe, które </w:t>
      </w:r>
      <w:r w:rsidRPr="00D41A8B">
        <w:rPr>
          <w:rFonts w:ascii="Garamond" w:hAnsi="Garamond"/>
          <w:sz w:val="20"/>
          <w:szCs w:val="20"/>
        </w:rPr>
        <w:t>są potrzebne podczas wykonywania podstawowych Robót Budowlanych, urządzić i wyposażyć zaplecze budowy;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oznaczyć teren budowy lub inne miejsca przez które mają być prowadzone Roboty Budowlane lub tymczasowe oraz wszelkie inne tereny i miejsca udostępnione przez Zamawiającego jako miejsca wykonywania </w:t>
      </w:r>
      <w:r w:rsidRPr="00D41A8B">
        <w:rPr>
          <w:rFonts w:ascii="Garamond" w:hAnsi="Garamond"/>
          <w:sz w:val="20"/>
          <w:szCs w:val="20"/>
        </w:rPr>
        <w:lastRenderedPageBreak/>
        <w:t>Robót Budowlanych lub realizacji czynności związanych z wykonaniem Przedmiotu Umowy, a które mogą stanowić część terenu budowy;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zapewnić pełne zabezpieczenie terenu budowy w tym pełną ochronę osób i mienia.</w:t>
      </w:r>
    </w:p>
    <w:p w:rsidR="007C22E7" w:rsidRPr="00D41A8B" w:rsidRDefault="00835519" w:rsidP="003B4E45">
      <w:pPr>
        <w:pStyle w:val="Akapitzlist"/>
        <w:numPr>
          <w:ilvl w:val="0"/>
          <w:numId w:val="9"/>
        </w:numPr>
        <w:spacing w:after="0" w:line="240" w:lineRule="auto"/>
        <w:ind w:right="20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wskazuje Kierownika Robót. Wykonawca zobowiązuje się przestrzegać przepisów Prawa Budowlanego, bezpieczeństwa i higieny pracy, bezpieczeństwa przeciwpożarowego, z zakresu ochrony środowiska, itp. oraz umożliwić dostęp do pomieszczeń objętych pracami remontowymi Zamawiającemu. </w:t>
      </w:r>
    </w:p>
    <w:p w:rsidR="007C22E7" w:rsidRPr="00D41A8B" w:rsidRDefault="00835519" w:rsidP="003B4E45">
      <w:pPr>
        <w:pStyle w:val="Akapitzlist"/>
        <w:numPr>
          <w:ilvl w:val="0"/>
          <w:numId w:val="9"/>
        </w:numPr>
        <w:spacing w:after="0" w:line="240" w:lineRule="auto"/>
        <w:ind w:right="20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zobowiązuje się utrzymywać plac budowy w stanie wolnym od zbęd</w:t>
      </w:r>
      <w:r w:rsidR="0031454C">
        <w:rPr>
          <w:rFonts w:ascii="Garamond" w:hAnsi="Garamond"/>
          <w:sz w:val="20"/>
          <w:szCs w:val="20"/>
        </w:rPr>
        <w:t xml:space="preserve">nych przeszkód, usuwać </w:t>
      </w:r>
      <w:r w:rsidRPr="00D41A8B">
        <w:rPr>
          <w:rFonts w:ascii="Garamond" w:hAnsi="Garamond"/>
          <w:sz w:val="20"/>
          <w:szCs w:val="20"/>
        </w:rPr>
        <w:t>na bieżąco zbędne materiały, odpady, urządzenia prowizoryczne, które nie są już potrzebne do realizacji Robót Budowlanych; postępować z odpadami zgodnie z obowiązującymi w tym zakresie przepisami prawa.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zobowiązany jest wykonać Przedmiot Umowy z materiałów zakupionych przez siebie. Materiały i urządzenia powinny być nowe, dopuszczone do obrotu i stosowania w projektowaniu i</w:t>
      </w:r>
      <w:r w:rsidR="0031454C">
        <w:rPr>
          <w:rFonts w:ascii="Garamond" w:hAnsi="Garamond"/>
          <w:sz w:val="20"/>
          <w:szCs w:val="20"/>
        </w:rPr>
        <w:t xml:space="preserve"> budowie instalacji oświetlenia </w:t>
      </w:r>
      <w:r w:rsidRPr="00D41A8B">
        <w:rPr>
          <w:rFonts w:ascii="Garamond" w:hAnsi="Garamond"/>
          <w:sz w:val="20"/>
          <w:szCs w:val="20"/>
        </w:rPr>
        <w:t>awaryjnego/ewakuacyjnego.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Przyjmuje się, że wszelkie prace i elementy Robót Budowlanych, w których znajdują się niezbadane i nie zaakceptowane urządzenia, materiały i wykonawstwo, Wykonawca wykonuj</w:t>
      </w:r>
      <w:r w:rsidR="0031454C">
        <w:rPr>
          <w:rFonts w:ascii="Garamond" w:hAnsi="Garamond"/>
          <w:sz w:val="20"/>
          <w:szCs w:val="20"/>
        </w:rPr>
        <w:t xml:space="preserve">e na własne ryzyko, licząc się </w:t>
      </w:r>
      <w:r w:rsidRPr="00D41A8B">
        <w:rPr>
          <w:rFonts w:ascii="Garamond" w:hAnsi="Garamond"/>
          <w:sz w:val="20"/>
          <w:szCs w:val="20"/>
        </w:rPr>
        <w:t>z ich nieprzyjęciem przez Zamawiającego.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przy wykonywaniu Przedmiotu Umowy zobowiązany jest dochować staranności wynikającej </w:t>
      </w:r>
      <w:r w:rsidRPr="00D41A8B">
        <w:rPr>
          <w:rFonts w:ascii="Garamond" w:hAnsi="Garamond"/>
          <w:sz w:val="20"/>
          <w:szCs w:val="20"/>
        </w:rPr>
        <w:br/>
        <w:t>z zawodowego charakteru prowadzonej przez niego działalności gospodarczej.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jest zobowiązany do sporządzania i przechowywania do</w:t>
      </w:r>
      <w:r w:rsidR="0031454C">
        <w:rPr>
          <w:rFonts w:ascii="Garamond" w:hAnsi="Garamond"/>
          <w:sz w:val="20"/>
          <w:szCs w:val="20"/>
        </w:rPr>
        <w:t xml:space="preserve">kumentacji realizowanych robót </w:t>
      </w:r>
      <w:r w:rsidRPr="00D41A8B">
        <w:rPr>
          <w:rFonts w:ascii="Garamond" w:hAnsi="Garamond"/>
          <w:sz w:val="20"/>
          <w:szCs w:val="20"/>
        </w:rPr>
        <w:t xml:space="preserve">w związku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 realizacją Przedmiotu Umowy.</w:t>
      </w:r>
    </w:p>
    <w:p w:rsidR="007C22E7" w:rsidRPr="00D41A8B" w:rsidRDefault="00835519" w:rsidP="003B4E45">
      <w:pPr>
        <w:pStyle w:val="Akapitzlist"/>
        <w:numPr>
          <w:ilvl w:val="0"/>
          <w:numId w:val="9"/>
        </w:numPr>
        <w:tabs>
          <w:tab w:val="left" w:pos="64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0" w:name="_Hlk491856128"/>
      <w:r w:rsidRPr="00D41A8B">
        <w:rPr>
          <w:rFonts w:ascii="Garamond" w:hAnsi="Garamond" w:cs="Arial"/>
          <w:sz w:val="20"/>
          <w:szCs w:val="20"/>
        </w:rPr>
        <w:t>Wykonawca ponosi pełną odpowiedzialność za działanie lub zaniecha</w:t>
      </w:r>
      <w:r w:rsidR="0031454C">
        <w:rPr>
          <w:rFonts w:ascii="Garamond" w:hAnsi="Garamond" w:cs="Arial"/>
          <w:sz w:val="20"/>
          <w:szCs w:val="20"/>
        </w:rPr>
        <w:t xml:space="preserve">nia osób, którym powierzył lub </w:t>
      </w:r>
      <w:r w:rsidRPr="00D41A8B">
        <w:rPr>
          <w:rFonts w:ascii="Garamond" w:hAnsi="Garamond" w:cs="Arial"/>
          <w:sz w:val="20"/>
          <w:szCs w:val="20"/>
        </w:rPr>
        <w:t xml:space="preserve">za pomocą, których wykonuje czynności objęte przedmiotem Umowy. </w:t>
      </w:r>
    </w:p>
    <w:bookmarkEnd w:id="0"/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Zamawiający zobowiązuje się do współdziałania z Wykonawcą przy wykonywaniu Umowy.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Jeżeli z jakiejkolwiek przyczyny, która nie uprawnia Wykonawcy do przedłużenia terminu wykonania Przedmiotu Umowy, tempo robót w opinii Zamawiającego nie pozwoli na terminowe zakończenie Przedmiotu Umowy, Zamawiający może polecić Wykonawcy podjęcie działań skutecznych dla przyspieszenia tempa realizacji robót. Wszystkie koszty związane z podjętymi działaniami obciążają Wykonawcę.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Jeżeli Wykonawca zignoruje uzasadnione żądania Zamawiającego dotyczące wykonania robót, Zamawiający ma prawo do zawieszenia realizowanych robót do czasu spełnienia odpowiednich wymagań przez Wykonawcę. Wszelkie opóźnienia wynikłe z powodu takiego zawieszenia obciążają wyłącznie Wykonawcę.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Możliwość wstrzymania Robót Budowlanych przez Zamawiającego dotyczy następujących sytuacji: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wykonania robót niezgodnie z zapisami Umowy;</w:t>
      </w:r>
    </w:p>
    <w:p w:rsidR="007C22E7" w:rsidRPr="00D41A8B" w:rsidRDefault="00835519" w:rsidP="003B4E45">
      <w:pPr>
        <w:numPr>
          <w:ilvl w:val="1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innych przypadków wynikających z działania lub zaniechania Wykonawcy.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Zamawiający może polecić Wykonawcy wstrzymanie realizacji robót lub ich dowolnej części na okres, który uzna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za konieczny, a także polecić zabezpieczenie robót na czas wstrzym</w:t>
      </w:r>
      <w:r w:rsidR="0031454C">
        <w:rPr>
          <w:rFonts w:ascii="Garamond" w:hAnsi="Garamond"/>
          <w:sz w:val="20"/>
          <w:szCs w:val="20"/>
        </w:rPr>
        <w:t xml:space="preserve">ania ich dalszego wykonywania, </w:t>
      </w:r>
      <w:r w:rsidRPr="00D41A8B">
        <w:rPr>
          <w:rFonts w:ascii="Garamond" w:hAnsi="Garamond"/>
          <w:sz w:val="20"/>
          <w:szCs w:val="20"/>
        </w:rPr>
        <w:t>w sposób który uzna za właściwy w osiągnięciu celu.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będzie prowadził roboty Budowlane od poniedziałku </w:t>
      </w:r>
      <w:r w:rsidR="0031454C">
        <w:rPr>
          <w:rFonts w:ascii="Garamond" w:hAnsi="Garamond"/>
          <w:sz w:val="20"/>
          <w:szCs w:val="20"/>
        </w:rPr>
        <w:t>do soboty w godzinach od 0</w:t>
      </w:r>
      <w:r w:rsidR="007940A6">
        <w:rPr>
          <w:rFonts w:ascii="Garamond" w:hAnsi="Garamond"/>
          <w:sz w:val="20"/>
          <w:szCs w:val="20"/>
        </w:rPr>
        <w:t>8</w:t>
      </w:r>
      <w:r w:rsidR="0031454C">
        <w:rPr>
          <w:rFonts w:ascii="Garamond" w:hAnsi="Garamond"/>
          <w:sz w:val="20"/>
          <w:szCs w:val="20"/>
        </w:rPr>
        <w:t xml:space="preserve">:00 </w:t>
      </w:r>
      <w:r w:rsidRPr="00D41A8B">
        <w:rPr>
          <w:rFonts w:ascii="Garamond" w:hAnsi="Garamond"/>
          <w:sz w:val="20"/>
          <w:szCs w:val="20"/>
        </w:rPr>
        <w:t xml:space="preserve">do </w:t>
      </w:r>
      <w:r w:rsidR="007940A6">
        <w:rPr>
          <w:rFonts w:ascii="Garamond" w:hAnsi="Garamond"/>
          <w:sz w:val="20"/>
          <w:szCs w:val="20"/>
        </w:rPr>
        <w:t>1</w:t>
      </w:r>
      <w:r w:rsidR="00010BA7">
        <w:rPr>
          <w:rFonts w:ascii="Garamond" w:hAnsi="Garamond"/>
          <w:sz w:val="20"/>
          <w:szCs w:val="20"/>
        </w:rPr>
        <w:t>8</w:t>
      </w:r>
      <w:r w:rsidRPr="00D41A8B">
        <w:rPr>
          <w:rFonts w:ascii="Garamond" w:hAnsi="Garamond"/>
          <w:sz w:val="20"/>
          <w:szCs w:val="20"/>
        </w:rPr>
        <w:t xml:space="preserve">:00. Z tym zastrzeżeniem, że bez zgody Zamawiającego Wykonawca nie jest uprawniony do wykonania Robót Budowlanych w godz. od 22:00 do 06:00 i w dni ustawowo wolne od pracy. Wykonawca będzie prowadził Roboty Budowlane w sposób najmniej uciążliwy dla gości obiektu, w którym będą wykonywana Roboty Budowlane. </w:t>
      </w:r>
    </w:p>
    <w:p w:rsidR="007C22E7" w:rsidRPr="00D41A8B" w:rsidRDefault="00835519" w:rsidP="003B4E45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wyjątkowych przypadkach, np. dla ratowania życia, zdrowia ludzkiego lub mienia, albo bezpieczeństwa realizowanych robót, dopuszczalne jest wykonanie niezbędnych robót w godz. od </w:t>
      </w:r>
      <w:r w:rsidR="007038F1">
        <w:rPr>
          <w:rFonts w:ascii="Garamond" w:hAnsi="Garamond"/>
          <w:sz w:val="20"/>
          <w:szCs w:val="20"/>
        </w:rPr>
        <w:t>18</w:t>
      </w:r>
      <w:r w:rsidRPr="00D41A8B">
        <w:rPr>
          <w:rFonts w:ascii="Garamond" w:hAnsi="Garamond"/>
          <w:sz w:val="20"/>
          <w:szCs w:val="20"/>
        </w:rPr>
        <w:t xml:space="preserve">:00 od </w:t>
      </w:r>
      <w:r w:rsidR="007038F1">
        <w:rPr>
          <w:rFonts w:ascii="Garamond" w:hAnsi="Garamond"/>
          <w:sz w:val="20"/>
          <w:szCs w:val="20"/>
        </w:rPr>
        <w:t>08</w:t>
      </w:r>
      <w:r w:rsidRPr="00D41A8B">
        <w:rPr>
          <w:rFonts w:ascii="Garamond" w:hAnsi="Garamond"/>
          <w:sz w:val="20"/>
          <w:szCs w:val="20"/>
        </w:rPr>
        <w:t>:00, o czym Wykonawca niezwłocznie zawiadamia pisemnie Zamawiającego.</w:t>
      </w:r>
    </w:p>
    <w:p w:rsidR="007C22E7" w:rsidRPr="00D41A8B" w:rsidRDefault="007C22E7" w:rsidP="003B4E45">
      <w:pPr>
        <w:spacing w:after="0" w:line="240" w:lineRule="auto"/>
        <w:ind w:left="644"/>
        <w:jc w:val="both"/>
        <w:rPr>
          <w:rFonts w:ascii="Garamond" w:hAnsi="Garamond"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5.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[Podwykonawcy]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>Dopuszczalne jest, za zgodą Zamawiającego, dalsze powierzenie wyk</w:t>
      </w:r>
      <w:r w:rsidR="0031454C">
        <w:rPr>
          <w:rFonts w:ascii="Garamond" w:hAnsi="Garamond"/>
          <w:color w:val="000000"/>
          <w:sz w:val="20"/>
          <w:szCs w:val="20"/>
        </w:rPr>
        <w:t xml:space="preserve">onania części Przedmiotu Umowy </w:t>
      </w:r>
      <w:r w:rsidRPr="00D41A8B">
        <w:rPr>
          <w:rFonts w:ascii="Garamond" w:hAnsi="Garamond"/>
          <w:color w:val="000000"/>
          <w:sz w:val="20"/>
          <w:szCs w:val="20"/>
        </w:rPr>
        <w:t>w zakresie Robót Budowlanych Podwykonawcy, przy łącznym s</w:t>
      </w:r>
      <w:r w:rsidR="0031454C">
        <w:rPr>
          <w:rFonts w:ascii="Garamond" w:hAnsi="Garamond"/>
          <w:color w:val="000000"/>
          <w:sz w:val="20"/>
          <w:szCs w:val="20"/>
        </w:rPr>
        <w:t xml:space="preserve">pełnieniu warunków określonych </w:t>
      </w:r>
      <w:r w:rsidRPr="00D41A8B">
        <w:rPr>
          <w:rFonts w:ascii="Garamond" w:hAnsi="Garamond"/>
          <w:color w:val="000000"/>
          <w:sz w:val="20"/>
          <w:szCs w:val="20"/>
        </w:rPr>
        <w:t>w niniejszym ustępie, tj.:</w:t>
      </w:r>
    </w:p>
    <w:p w:rsidR="007C22E7" w:rsidRPr="00D41A8B" w:rsidRDefault="00835519" w:rsidP="003B4E45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>Wykonawca zgłosi Zamawiającemu szczegółowy zakres robót bu</w:t>
      </w:r>
      <w:r w:rsidR="0031454C">
        <w:rPr>
          <w:rFonts w:ascii="Garamond" w:hAnsi="Garamond"/>
          <w:color w:val="000000"/>
          <w:sz w:val="20"/>
          <w:szCs w:val="20"/>
        </w:rPr>
        <w:t xml:space="preserve">dowlanych przed przystąpieniem </w:t>
      </w:r>
      <w:r w:rsidR="0031454C">
        <w:rPr>
          <w:rFonts w:ascii="Garamond" w:hAnsi="Garamond"/>
          <w:color w:val="000000"/>
          <w:sz w:val="20"/>
          <w:szCs w:val="20"/>
        </w:rPr>
        <w:br/>
      </w:r>
      <w:r w:rsidRPr="00D41A8B">
        <w:rPr>
          <w:rFonts w:ascii="Garamond" w:hAnsi="Garamond"/>
          <w:color w:val="000000"/>
          <w:sz w:val="20"/>
          <w:szCs w:val="20"/>
        </w:rPr>
        <w:t>do wykonywania tych robót;</w:t>
      </w:r>
    </w:p>
    <w:p w:rsidR="007C22E7" w:rsidRPr="00D41A8B" w:rsidRDefault="00835519" w:rsidP="003B4E45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>Wykonawca wskaże ustaloną między Wykonawcą a podwykonawcą wartość wynagrodzenia za roboty budowlane objęte podwykonawstwem;</w:t>
      </w:r>
    </w:p>
    <w:p w:rsidR="007C22E7" w:rsidRPr="00D41A8B" w:rsidRDefault="00835519" w:rsidP="003B4E45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 xml:space="preserve">Zamawiający, w ciągu trzydziestu dni od dnia doręczenia Zamawiającemu zgłoszenia, nie złoży Wykonawcy </w:t>
      </w:r>
      <w:r w:rsidR="0031454C">
        <w:rPr>
          <w:rFonts w:ascii="Garamond" w:hAnsi="Garamond"/>
          <w:color w:val="000000"/>
          <w:sz w:val="20"/>
          <w:szCs w:val="20"/>
        </w:rPr>
        <w:br/>
      </w:r>
      <w:r w:rsidRPr="00D41A8B">
        <w:rPr>
          <w:rFonts w:ascii="Garamond" w:hAnsi="Garamond"/>
          <w:color w:val="000000"/>
          <w:sz w:val="20"/>
          <w:szCs w:val="20"/>
        </w:rPr>
        <w:t>i Podwykonawcy sprzeciwu wobec wykonywania tych robót przez Podwykonawcę.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 w:right="20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lastRenderedPageBreak/>
        <w:t>Zgłoszenie oraz sprzeciw, o których mowa w ust. 1 powyżej, wymagają zachowania formy pisemnej pod rygorem nieważności.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 w:right="20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 xml:space="preserve">Wykonawca ponosi odpowiedzialność za działania, uchybienia, zaniechania i zaniedbania Podwykonawców, tak jak gdyby były to działania, uchybienia, zaniechania lub zaniedbania samego Wykonawcy. Zgoda Zamawiającego </w:t>
      </w:r>
      <w:r w:rsidR="0031454C">
        <w:rPr>
          <w:rFonts w:ascii="Garamond" w:hAnsi="Garamond"/>
          <w:color w:val="000000"/>
          <w:sz w:val="20"/>
          <w:szCs w:val="20"/>
        </w:rPr>
        <w:br/>
      </w:r>
      <w:r w:rsidRPr="00D41A8B">
        <w:rPr>
          <w:rFonts w:ascii="Garamond" w:hAnsi="Garamond"/>
          <w:color w:val="000000"/>
          <w:sz w:val="20"/>
          <w:szCs w:val="20"/>
        </w:rPr>
        <w:t>na wykonanie jakiejkolwiek części Przedmiotu Umowy przez Podwykonawcę nie zwalnia Wykonawcy z jakichkolwiek jego zobowiązań wynikających z treści zawartej Umowy.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 w:right="20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>Zamawiający ponosi odpowiedzialność za zapłatę podwykonawcy wynag</w:t>
      </w:r>
      <w:r w:rsidR="0031454C">
        <w:rPr>
          <w:rFonts w:ascii="Garamond" w:hAnsi="Garamond"/>
          <w:color w:val="000000"/>
          <w:sz w:val="20"/>
          <w:szCs w:val="20"/>
        </w:rPr>
        <w:t xml:space="preserve">rodzenia w wysokości ustalonej </w:t>
      </w:r>
      <w:r w:rsidRPr="00D41A8B">
        <w:rPr>
          <w:rFonts w:ascii="Garamond" w:hAnsi="Garamond"/>
          <w:color w:val="000000"/>
          <w:sz w:val="20"/>
          <w:szCs w:val="20"/>
        </w:rPr>
        <w:t>w umowie między podwykonawcą a wykonawcą, chyba że ta wysokość przekracza wysokość wynagrodzenia należnego Wykonawcy za roboty budowlane, których szczegółow</w:t>
      </w:r>
      <w:r w:rsidR="0031454C">
        <w:rPr>
          <w:rFonts w:ascii="Garamond" w:hAnsi="Garamond"/>
          <w:color w:val="000000"/>
          <w:sz w:val="20"/>
          <w:szCs w:val="20"/>
        </w:rPr>
        <w:t xml:space="preserve">y przedmiot wynika odpowiednio </w:t>
      </w:r>
      <w:r w:rsidRPr="00D41A8B">
        <w:rPr>
          <w:rFonts w:ascii="Garamond" w:hAnsi="Garamond"/>
          <w:color w:val="000000"/>
          <w:sz w:val="20"/>
          <w:szCs w:val="20"/>
        </w:rPr>
        <w:t>ze zgłoszenia albo z Umowy. W takim przypadku odpowiedzialność Zamawiającego za zapłatę podwykonawcy wynagrodzenia jest ograniczona do wysokości wyn</w:t>
      </w:r>
      <w:r w:rsidR="009A5182" w:rsidRPr="00D41A8B">
        <w:rPr>
          <w:rFonts w:ascii="Garamond" w:hAnsi="Garamond"/>
          <w:color w:val="000000"/>
          <w:sz w:val="20"/>
          <w:szCs w:val="20"/>
        </w:rPr>
        <w:t xml:space="preserve">agrodzenia należnego Wykonawcy </w:t>
      </w:r>
      <w:r w:rsidRPr="00D41A8B">
        <w:rPr>
          <w:rFonts w:ascii="Garamond" w:hAnsi="Garamond"/>
          <w:color w:val="000000"/>
          <w:sz w:val="20"/>
          <w:szCs w:val="20"/>
        </w:rPr>
        <w:t>za roboty budowlane, których szczegółowy przedmiot wynika odpowiednio ze zgłoszenia albo z Umowy.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 w:right="20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>Zamawiający nie poniesie żadnych dodatkowych kosztów, obciążeń,</w:t>
      </w:r>
      <w:r w:rsidR="009A5182" w:rsidRPr="00D41A8B">
        <w:rPr>
          <w:rFonts w:ascii="Garamond" w:hAnsi="Garamond"/>
          <w:color w:val="000000"/>
          <w:sz w:val="20"/>
          <w:szCs w:val="20"/>
        </w:rPr>
        <w:t xml:space="preserve"> zobowiązań w związku </w:t>
      </w:r>
      <w:r w:rsidRPr="00D41A8B">
        <w:rPr>
          <w:rFonts w:ascii="Garamond" w:hAnsi="Garamond"/>
          <w:color w:val="000000"/>
          <w:sz w:val="20"/>
          <w:szCs w:val="20"/>
        </w:rPr>
        <w:t>z zaangażowaniem przez Wykonawcę Podwykonawcy.</w:t>
      </w:r>
    </w:p>
    <w:p w:rsidR="007C22E7" w:rsidRPr="00D41A8B" w:rsidRDefault="00835519" w:rsidP="003B4E45">
      <w:pPr>
        <w:pStyle w:val="Akapitzlist"/>
        <w:numPr>
          <w:ilvl w:val="0"/>
          <w:numId w:val="10"/>
        </w:numPr>
        <w:spacing w:after="0" w:line="240" w:lineRule="auto"/>
        <w:ind w:left="426" w:right="20"/>
        <w:jc w:val="both"/>
        <w:rPr>
          <w:rFonts w:ascii="Garamond" w:hAnsi="Garamond"/>
          <w:color w:val="000000"/>
          <w:sz w:val="20"/>
          <w:szCs w:val="20"/>
        </w:rPr>
      </w:pPr>
      <w:r w:rsidRPr="00D41A8B">
        <w:rPr>
          <w:rFonts w:ascii="Garamond" w:hAnsi="Garamond"/>
          <w:color w:val="000000"/>
          <w:sz w:val="20"/>
          <w:szCs w:val="20"/>
        </w:rPr>
        <w:t xml:space="preserve">Zapisy powyższe stosuje się odpowiednio w przypadku umowy </w:t>
      </w:r>
      <w:r w:rsidR="009A5182" w:rsidRPr="00D41A8B">
        <w:rPr>
          <w:rFonts w:ascii="Garamond" w:hAnsi="Garamond"/>
          <w:color w:val="000000"/>
          <w:sz w:val="20"/>
          <w:szCs w:val="20"/>
        </w:rPr>
        <w:t xml:space="preserve">zawartej pomiędzy podwykonawcą </w:t>
      </w:r>
      <w:r w:rsidRPr="00D41A8B">
        <w:rPr>
          <w:rFonts w:ascii="Garamond" w:hAnsi="Garamond"/>
          <w:color w:val="000000"/>
          <w:sz w:val="20"/>
          <w:szCs w:val="20"/>
        </w:rPr>
        <w:t>a dalszym podwykonawcą.</w:t>
      </w:r>
    </w:p>
    <w:p w:rsidR="007C22E7" w:rsidRPr="00D41A8B" w:rsidRDefault="007C22E7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</w:t>
      </w:r>
      <w:r w:rsidR="009A3CFF">
        <w:rPr>
          <w:rFonts w:ascii="Garamond" w:hAnsi="Garamond"/>
          <w:b/>
          <w:sz w:val="20"/>
          <w:szCs w:val="20"/>
        </w:rPr>
        <w:t xml:space="preserve"> </w:t>
      </w:r>
      <w:r w:rsidRPr="00D41A8B">
        <w:rPr>
          <w:rFonts w:ascii="Garamond" w:hAnsi="Garamond"/>
          <w:b/>
          <w:sz w:val="20"/>
          <w:szCs w:val="20"/>
        </w:rPr>
        <w:t>6.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[Osoby odpowiedzialne za realizację Umowy]</w:t>
      </w:r>
    </w:p>
    <w:p w:rsidR="007C22E7" w:rsidRPr="00D41A8B" w:rsidRDefault="00835519" w:rsidP="003B4E45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Zamawiający wyznacza przedstawiciela w osobie …………………………………….., nr telefonu: ……………………, e-mail:…………………., adres do doręczeń: ……………………………</w:t>
      </w:r>
    </w:p>
    <w:p w:rsidR="007C22E7" w:rsidRPr="00D41A8B" w:rsidRDefault="00835519" w:rsidP="003B4E45">
      <w:pPr>
        <w:numPr>
          <w:ilvl w:val="0"/>
          <w:numId w:val="1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wyznacza Kierownika Robót w osobie …, nr telefonu: ……………………, e-mail: ………………………., adres do doręczeń ……………………………….., </w:t>
      </w:r>
    </w:p>
    <w:p w:rsidR="007C22E7" w:rsidRPr="00D41A8B" w:rsidRDefault="00835519" w:rsidP="003B4E45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jest zobowiązany do zapewnienia Zamawiającemu oraz osobom przez niego upoważnionym, dostępu na teren budowy oraz do wszystkich miejsc, gdzie są wykonywane Roboty Budowlane stanowiące Przedmiot Umowy.</w:t>
      </w:r>
    </w:p>
    <w:p w:rsidR="007C22E7" w:rsidRPr="00D41A8B" w:rsidRDefault="007C22E7" w:rsidP="003B4E45">
      <w:pPr>
        <w:tabs>
          <w:tab w:val="left" w:pos="367"/>
        </w:tabs>
        <w:spacing w:after="0" w:line="240" w:lineRule="auto"/>
        <w:ind w:right="20"/>
        <w:jc w:val="both"/>
        <w:rPr>
          <w:rFonts w:ascii="Garamond" w:hAnsi="Garamond"/>
          <w:sz w:val="20"/>
          <w:szCs w:val="20"/>
        </w:rPr>
      </w:pPr>
    </w:p>
    <w:p w:rsidR="007C22E7" w:rsidRPr="00D41A8B" w:rsidRDefault="00835519" w:rsidP="003B4E45">
      <w:pPr>
        <w:tabs>
          <w:tab w:val="left" w:pos="367"/>
        </w:tabs>
        <w:spacing w:after="0" w:line="240" w:lineRule="auto"/>
        <w:ind w:right="20"/>
        <w:jc w:val="center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7.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[Odbiory]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Po zakończeniu prac Wykonawca zawiadomi Zamawiającego o osią</w:t>
      </w:r>
      <w:r w:rsidR="0031454C">
        <w:rPr>
          <w:rFonts w:ascii="Garamond" w:hAnsi="Garamond"/>
          <w:sz w:val="20"/>
          <w:szCs w:val="20"/>
        </w:rPr>
        <w:t xml:space="preserve">gnięciu gotowości i zwróci się </w:t>
      </w:r>
      <w:r w:rsidRPr="00D41A8B">
        <w:rPr>
          <w:rFonts w:ascii="Garamond" w:hAnsi="Garamond"/>
          <w:sz w:val="20"/>
          <w:szCs w:val="20"/>
        </w:rPr>
        <w:t xml:space="preserve">do Zamawiającego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 pisemnym wnioskiem o dokonanie odbioru końcowego Przedmiotu Umowy.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Razem z wnioskiem o dokonanie odbioru końcowego Przedmiotu Umowy, Wykonawca przekaże Zamawiającemu Dokumentację Powykonawczą tj.:</w:t>
      </w:r>
    </w:p>
    <w:p w:rsidR="007C22E7" w:rsidRPr="00D41A8B" w:rsidRDefault="00835519" w:rsidP="003B4E45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atesty i aprobaty na materiały i urządzenia, karty katalogowe,</w:t>
      </w:r>
      <w:r w:rsidR="0031454C">
        <w:rPr>
          <w:rFonts w:ascii="Garamond" w:hAnsi="Garamond"/>
          <w:sz w:val="20"/>
          <w:szCs w:val="20"/>
        </w:rPr>
        <w:t xml:space="preserve"> wymagane dokumenty, protokoły </w:t>
      </w:r>
      <w:r w:rsidRPr="00D41A8B">
        <w:rPr>
          <w:rFonts w:ascii="Garamond" w:hAnsi="Garamond"/>
          <w:sz w:val="20"/>
          <w:szCs w:val="20"/>
        </w:rPr>
        <w:t>i zaświadczenia z przeprowadzonych przez Wykonawcę sprawdzeń i badań;</w:t>
      </w:r>
    </w:p>
    <w:p w:rsidR="007C22E7" w:rsidRPr="00D41A8B" w:rsidRDefault="00835519" w:rsidP="003B4E45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potwierdzenie przeprowadzenia niezbędnych prób i badań;</w:t>
      </w:r>
    </w:p>
    <w:p w:rsidR="007C22E7" w:rsidRPr="00D41A8B" w:rsidRDefault="00835519" w:rsidP="003B4E45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pozostałe dokumenty wymagane przez Prawo Budowlane i inne obowiązujące w tym zakresie przepisy prawa</w:t>
      </w:r>
      <w:r w:rsidR="0051401C">
        <w:rPr>
          <w:rFonts w:ascii="Garamond" w:hAnsi="Garamond"/>
          <w:sz w:val="20"/>
          <w:szCs w:val="20"/>
        </w:rPr>
        <w:t>, w tym potwierdzenie dokonania uzgodnienia</w:t>
      </w:r>
      <w:r w:rsidR="0051401C" w:rsidRPr="00D41A8B">
        <w:rPr>
          <w:rFonts w:ascii="Garamond" w:hAnsi="Garamond"/>
          <w:sz w:val="20"/>
          <w:szCs w:val="20"/>
        </w:rPr>
        <w:t xml:space="preserve"> projektu z rzeczoznawcą ds.</w:t>
      </w:r>
      <w:r w:rsidR="0051401C">
        <w:rPr>
          <w:rFonts w:ascii="Garamond" w:hAnsi="Garamond"/>
          <w:sz w:val="20"/>
          <w:szCs w:val="20"/>
        </w:rPr>
        <w:t xml:space="preserve"> zabezpieczeń przeciwpożarowych </w:t>
      </w:r>
      <w:r w:rsidR="0051401C" w:rsidRPr="00D41A8B">
        <w:rPr>
          <w:rFonts w:ascii="Garamond" w:hAnsi="Garamond"/>
          <w:sz w:val="20"/>
          <w:szCs w:val="20"/>
        </w:rPr>
        <w:t>zgodnie z aktualnym Rozporządzeniem Ministra Spraw Wewnętrznych i Administracji w sprawie ochrony przeciwpożarowej budynków, innych obiektów budowlanych i terenów</w:t>
      </w:r>
      <w:r w:rsidRPr="00D41A8B">
        <w:rPr>
          <w:rFonts w:ascii="Garamond" w:hAnsi="Garamond"/>
          <w:sz w:val="20"/>
          <w:szCs w:val="20"/>
        </w:rPr>
        <w:t>.</w:t>
      </w:r>
    </w:p>
    <w:p w:rsidR="007C22E7" w:rsidRPr="00D41A8B" w:rsidRDefault="00835519" w:rsidP="003B4E45">
      <w:pPr>
        <w:pStyle w:val="Akapitzlist"/>
        <w:numPr>
          <w:ilvl w:val="0"/>
          <w:numId w:val="13"/>
        </w:numPr>
        <w:tabs>
          <w:tab w:val="left" w:pos="786"/>
          <w:tab w:val="left" w:pos="197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Jeżeli Zamawiający w terminie do 7 dni od dnia złożenia wniosku o dok</w:t>
      </w:r>
      <w:r w:rsidR="0031454C">
        <w:rPr>
          <w:rFonts w:ascii="Garamond" w:hAnsi="Garamond"/>
          <w:sz w:val="20"/>
          <w:szCs w:val="20"/>
        </w:rPr>
        <w:t xml:space="preserve">onanie odbioru końcowego uzna, </w:t>
      </w:r>
      <w:r w:rsidRPr="00D41A8B">
        <w:rPr>
          <w:rFonts w:ascii="Garamond" w:hAnsi="Garamond"/>
          <w:sz w:val="20"/>
          <w:szCs w:val="20"/>
        </w:rPr>
        <w:t xml:space="preserve">że Roboty Budowlane objęte Przedmiotem Umowy zostały wykonane oraz brak będzie zastrzeżeń ze strony Zamawiającego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w zakresie kompletności i prawidłowości Dokumentacji Powykonawczej, Strony ustalą termin odbioru końcowego.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Jeżeli Zamawiający uzna, że roboty objęte Przedmiotem Umowy nie zostały zakończone lub zgłosi zastrzeżenia odnośnie kompletności i prawidłowości Dokumentacji Powykonawczej, wówczas Strony uzgodnią termin zakończenia robót lub uzupełnienia bądź poprawie</w:t>
      </w:r>
      <w:r w:rsidR="0031454C">
        <w:rPr>
          <w:rFonts w:ascii="Garamond" w:hAnsi="Garamond"/>
          <w:sz w:val="20"/>
          <w:szCs w:val="20"/>
        </w:rPr>
        <w:t xml:space="preserve">nia Dokumentacji Powykonawczej </w:t>
      </w:r>
      <w:r w:rsidRPr="00D41A8B">
        <w:rPr>
          <w:rFonts w:ascii="Garamond" w:hAnsi="Garamond"/>
          <w:sz w:val="20"/>
          <w:szCs w:val="20"/>
        </w:rPr>
        <w:t>i ponownego wystąpienia przez Wykonawcę z wnioskiem o dokonanie odbioru końcowego.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Zakończenie wykonania Przedmiotu Umowy następuje z chwilą podpisania przez Strony protokołu odbioru końcowego bez zastrzeżeń.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Jeżeli w toku odbioru zostaną stwierdzone wady Przedmiotu Umowy, wówczas, w przypadku gdy:</w:t>
      </w:r>
    </w:p>
    <w:p w:rsidR="007C22E7" w:rsidRPr="00D41A8B" w:rsidRDefault="00835519" w:rsidP="003B4E45">
      <w:pPr>
        <w:numPr>
          <w:ilvl w:val="1"/>
          <w:numId w:val="13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wady Przedmiotu Umowy dadzą się usunąć – Zamawiający może odmówić odbioru Przedmiotu Umowy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czasu usunięcia wad;</w:t>
      </w:r>
    </w:p>
    <w:p w:rsidR="007C22E7" w:rsidRPr="00D41A8B" w:rsidRDefault="00835519" w:rsidP="003B4E45">
      <w:pPr>
        <w:numPr>
          <w:ilvl w:val="1"/>
          <w:numId w:val="13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wady Przedmiotu Umowy nie dadzą się usunąć i nie uniemożliwiają użytkowania Przedmiotu Umowy zgodnie z jego przeznaczeniem – Zamawiający może obniżyć Wynagrodzenie Wykonawcy;</w:t>
      </w:r>
    </w:p>
    <w:p w:rsidR="007C22E7" w:rsidRPr="00D41A8B" w:rsidRDefault="00835519" w:rsidP="003B4E45">
      <w:pPr>
        <w:numPr>
          <w:ilvl w:val="1"/>
          <w:numId w:val="13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lastRenderedPageBreak/>
        <w:t>wady Przedmiotu Umowy dadzą się usunąć, nie uniemożliwiają eksploatacji oraz ich zakres nie stanowi podstawowego zakresu robót – Zamawiający może sp</w:t>
      </w:r>
      <w:r w:rsidR="0031454C">
        <w:rPr>
          <w:rFonts w:ascii="Garamond" w:hAnsi="Garamond"/>
          <w:sz w:val="20"/>
          <w:szCs w:val="20"/>
        </w:rPr>
        <w:t xml:space="preserve">orządzić listę wad lub usterek </w:t>
      </w:r>
      <w:r w:rsidRPr="00D41A8B">
        <w:rPr>
          <w:rFonts w:ascii="Garamond" w:hAnsi="Garamond"/>
          <w:sz w:val="20"/>
          <w:szCs w:val="20"/>
        </w:rPr>
        <w:t xml:space="preserve">i wyznaczyć przez Zamawiającemu termin ich usunięcia. 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Strony sporządzą z każdej czynności odbioru protokół, zawierający wszelkie ustalenia dokonane w toku odbioru, jak też terminy wyznaczone na usunięcie wad stwierdzonych w czasie odbioru (zastrzeżenia).</w:t>
      </w:r>
    </w:p>
    <w:p w:rsidR="007C22E7" w:rsidRPr="00D41A8B" w:rsidRDefault="00835519" w:rsidP="003B4E45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zobowiązany jest zawiadomić Zamawiającego o usunięciu wad oraz zaproponować nowy termin odbioru Robót Budowlanych zakwestionowanych, jako wadliwych. Usun</w:t>
      </w:r>
      <w:r w:rsidR="0031454C">
        <w:rPr>
          <w:rFonts w:ascii="Garamond" w:hAnsi="Garamond"/>
          <w:sz w:val="20"/>
          <w:szCs w:val="20"/>
        </w:rPr>
        <w:t xml:space="preserve">ięcie wad zostanie stwierdzone </w:t>
      </w:r>
      <w:r w:rsidRPr="00D41A8B">
        <w:rPr>
          <w:rFonts w:ascii="Garamond" w:hAnsi="Garamond"/>
          <w:sz w:val="20"/>
          <w:szCs w:val="20"/>
        </w:rPr>
        <w:t>w protokole.</w:t>
      </w:r>
    </w:p>
    <w:p w:rsidR="007C22E7" w:rsidRPr="00D41A8B" w:rsidRDefault="007C22E7" w:rsidP="003B4E4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8.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[Gwarancja i rękojmia]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Na Przedmiot Umowy, tj. na wykonane roboty Wykonawca udziela 36 miesięcznej gwarancji</w:t>
      </w:r>
      <w:r w:rsidR="009A3CFF">
        <w:rPr>
          <w:rFonts w:ascii="Garamond" w:hAnsi="Garamond"/>
          <w:sz w:val="20"/>
          <w:szCs w:val="20"/>
        </w:rPr>
        <w:t xml:space="preserve"> i rękojmi</w:t>
      </w:r>
      <w:r w:rsidRPr="00D41A8B">
        <w:rPr>
          <w:rFonts w:ascii="Garamond" w:hAnsi="Garamond"/>
          <w:sz w:val="20"/>
          <w:szCs w:val="20"/>
        </w:rPr>
        <w:t xml:space="preserve">. Gwarancja </w:t>
      </w:r>
      <w:r w:rsidR="009A3CFF">
        <w:rPr>
          <w:rFonts w:ascii="Garamond" w:hAnsi="Garamond"/>
          <w:sz w:val="20"/>
          <w:szCs w:val="20"/>
        </w:rPr>
        <w:br/>
        <w:t xml:space="preserve">i rękojmia </w:t>
      </w:r>
      <w:r w:rsidRPr="00D41A8B">
        <w:rPr>
          <w:rFonts w:ascii="Garamond" w:hAnsi="Garamond"/>
          <w:sz w:val="20"/>
          <w:szCs w:val="20"/>
        </w:rPr>
        <w:t xml:space="preserve">na użyte urządzenia (tj.: </w:t>
      </w:r>
      <w:bookmarkStart w:id="1" w:name="_GoBack"/>
      <w:r w:rsidRPr="00D41A8B">
        <w:rPr>
          <w:rFonts w:ascii="Garamond" w:hAnsi="Garamond"/>
          <w:sz w:val="20"/>
          <w:szCs w:val="20"/>
        </w:rPr>
        <w:t xml:space="preserve">oprawy, bezpieczniki, okablowanie etc.) </w:t>
      </w:r>
      <w:bookmarkEnd w:id="1"/>
      <w:r w:rsidRPr="00D41A8B">
        <w:rPr>
          <w:rFonts w:ascii="Garamond" w:hAnsi="Garamond"/>
          <w:sz w:val="20"/>
          <w:szCs w:val="20"/>
        </w:rPr>
        <w:t>wg. wskazań producenta.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Bieg terminu gwarancji </w:t>
      </w:r>
      <w:r w:rsidR="009A3CFF">
        <w:rPr>
          <w:rFonts w:ascii="Garamond" w:hAnsi="Garamond"/>
          <w:sz w:val="20"/>
          <w:szCs w:val="20"/>
        </w:rPr>
        <w:t xml:space="preserve">i rękojmi </w:t>
      </w:r>
      <w:r w:rsidRPr="00D41A8B">
        <w:rPr>
          <w:rFonts w:ascii="Garamond" w:hAnsi="Garamond"/>
          <w:sz w:val="20"/>
          <w:szCs w:val="20"/>
        </w:rPr>
        <w:t>wskazanych w ust. 1 rozpoczyna się w dniu następnym, po odbiorze końcowym Przedmiotu Umowy.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okresie gwarancji Wykonawca będzie nieodpłatnie usuwał wszystkie awarie i usterki powstałe na skutek wad </w:t>
      </w:r>
      <w:r w:rsidR="0031454C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w wykonywaniu Przedmiotu Umowy.</w:t>
      </w:r>
    </w:p>
    <w:p w:rsidR="007C22E7" w:rsidRPr="00D41A8B" w:rsidRDefault="00835519" w:rsidP="009A3CFF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Wskazane w ust. 3 awarie i usterki będą zgłaszane przez Zamawiającego za pośrednictwem poczty elektronicznej przekazanej do siedziby Wykonawcy lub na adres poczty elektronicznej wskazanej </w:t>
      </w:r>
      <w:r w:rsidR="009A3CFF">
        <w:rPr>
          <w:rFonts w:ascii="Garamond" w:hAnsi="Garamond"/>
          <w:sz w:val="20"/>
          <w:szCs w:val="20"/>
        </w:rPr>
        <w:t xml:space="preserve">w </w:t>
      </w:r>
      <w:r w:rsidR="009A3CFF" w:rsidRPr="009A3CFF">
        <w:rPr>
          <w:rFonts w:ascii="Garamond" w:hAnsi="Garamond"/>
          <w:sz w:val="20"/>
          <w:szCs w:val="20"/>
        </w:rPr>
        <w:t>§ 6.</w:t>
      </w:r>
      <w:r w:rsidR="009A3CFF">
        <w:rPr>
          <w:rFonts w:ascii="Garamond" w:hAnsi="Garamond"/>
          <w:sz w:val="20"/>
          <w:szCs w:val="20"/>
        </w:rPr>
        <w:t xml:space="preserve"> Umowy</w:t>
      </w:r>
      <w:r w:rsidRPr="00D41A8B">
        <w:rPr>
          <w:rFonts w:ascii="Garamond" w:hAnsi="Garamond"/>
          <w:sz w:val="20"/>
          <w:szCs w:val="20"/>
        </w:rPr>
        <w:t>.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rozpocznie usuwanie wad, awarii i usterek w terminie (czas reakcji) 2 dni od dnia zgłoszenia, przy czym przez rozpoczęcie usuwania wad, awarii, usterek rozumie się przybycie na miejsce stwierdzenia wady, awarii lub usterki specjalisty lub zespołu specjalistów Wykonawcy.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zobowiązuje się usunąć wady i powstałe w jej wyniku awarie i usterki niezwłocznie, w terminie technicznie uzasadnionym, uzgodnionym z Zamawiającym, nie dłuższym niż 14 dni i zastosować na czas usuwania wady rozwiązania tymczasowe.</w:t>
      </w:r>
    </w:p>
    <w:p w:rsidR="007C22E7" w:rsidRPr="00D41A8B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Jeżeli w ramach gwarancji </w:t>
      </w:r>
      <w:r w:rsidR="009A3CFF">
        <w:rPr>
          <w:rFonts w:ascii="Garamond" w:hAnsi="Garamond"/>
          <w:sz w:val="20"/>
          <w:szCs w:val="20"/>
        </w:rPr>
        <w:t xml:space="preserve">lub rękojmi </w:t>
      </w:r>
      <w:r w:rsidRPr="00D41A8B">
        <w:rPr>
          <w:rFonts w:ascii="Garamond" w:hAnsi="Garamond"/>
          <w:sz w:val="20"/>
          <w:szCs w:val="20"/>
        </w:rPr>
        <w:t>Wykonawca dokonał usunięcia wad istotnych, termin gwarancji biegnie na nowo od chwili usunięcia wady. W innych wypadkach termin gwarancji ulega przedłużeniu o czas, w którym wada była usuwana.</w:t>
      </w:r>
    </w:p>
    <w:p w:rsidR="007C22E7" w:rsidRPr="009A3CFF" w:rsidRDefault="00835519" w:rsidP="003B4E45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A3CFF">
        <w:rPr>
          <w:rFonts w:ascii="Garamond" w:hAnsi="Garamond"/>
          <w:sz w:val="20"/>
          <w:szCs w:val="20"/>
        </w:rPr>
        <w:t xml:space="preserve">Jeżeli Wykonawca nie przystąpi we właściwym terminie do usunięcia wady oraz naprawienia szkód wyrządzonych taką wadą, wówczas Zamawiający może, po zawiadomieniu o tym Wykonawcy, usunąć taką wadę i naprawić wyrządzone szkody we własnym zakresie i na koszt Wykonawcy. Zamawiającemu będzie przysługiwać takie uprawnienie również </w:t>
      </w:r>
      <w:r w:rsidR="009A3CFF">
        <w:rPr>
          <w:rFonts w:ascii="Garamond" w:hAnsi="Garamond"/>
          <w:sz w:val="20"/>
          <w:szCs w:val="20"/>
        </w:rPr>
        <w:br/>
      </w:r>
      <w:r w:rsidRPr="009A3CFF">
        <w:rPr>
          <w:rFonts w:ascii="Garamond" w:hAnsi="Garamond"/>
          <w:sz w:val="20"/>
          <w:szCs w:val="20"/>
        </w:rPr>
        <w:t>w sytuacji, jeśli Wykonawca rozpocznie usuwanie wady wraz z wyrządzoną szkodą, lecz je bezzasadnie wstrzyma lub też ich nie ukończ</w:t>
      </w:r>
      <w:r w:rsidR="009A3CFF">
        <w:rPr>
          <w:rFonts w:ascii="Garamond" w:hAnsi="Garamond"/>
          <w:sz w:val="20"/>
          <w:szCs w:val="20"/>
        </w:rPr>
        <w:t xml:space="preserve">y </w:t>
      </w:r>
      <w:r w:rsidRPr="009A3CFF">
        <w:rPr>
          <w:rFonts w:ascii="Garamond" w:hAnsi="Garamond"/>
          <w:sz w:val="20"/>
          <w:szCs w:val="20"/>
        </w:rPr>
        <w:t xml:space="preserve">we właściwym terminie. Koszty usunięcia wady wraz z wyrządzoną szkodą zostaną w takim przypadku zwrócone Zamawiającemu w całości przez Wykonawcę w terminie 20 dni od dnia otrzymania żądania Zamawiającego </w:t>
      </w:r>
      <w:r w:rsidR="009A3CFF">
        <w:rPr>
          <w:rFonts w:ascii="Garamond" w:hAnsi="Garamond"/>
          <w:sz w:val="20"/>
          <w:szCs w:val="20"/>
        </w:rPr>
        <w:br/>
      </w:r>
      <w:r w:rsidRPr="009A3CFF">
        <w:rPr>
          <w:rFonts w:ascii="Garamond" w:hAnsi="Garamond"/>
          <w:sz w:val="20"/>
          <w:szCs w:val="20"/>
        </w:rPr>
        <w:t>w tej kwestii. Każdorazowe żądanie naprawienia szk</w:t>
      </w:r>
      <w:r w:rsidR="009A3CFF">
        <w:rPr>
          <w:rFonts w:ascii="Garamond" w:hAnsi="Garamond"/>
          <w:sz w:val="20"/>
          <w:szCs w:val="20"/>
        </w:rPr>
        <w:t xml:space="preserve">ody musi zawierać uzasadnienie </w:t>
      </w:r>
      <w:r w:rsidRPr="009A3CFF">
        <w:rPr>
          <w:rFonts w:ascii="Garamond" w:hAnsi="Garamond"/>
          <w:sz w:val="20"/>
          <w:szCs w:val="20"/>
        </w:rPr>
        <w:t>co do poniesionej szkody.</w:t>
      </w:r>
    </w:p>
    <w:p w:rsidR="007C22E7" w:rsidRPr="00D41A8B" w:rsidRDefault="00835519" w:rsidP="003B4E45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zobowiązuję się, w czasie trwania gwarancji</w:t>
      </w:r>
      <w:r w:rsidR="009A3CFF">
        <w:rPr>
          <w:rFonts w:ascii="Garamond" w:hAnsi="Garamond"/>
          <w:sz w:val="20"/>
          <w:szCs w:val="20"/>
        </w:rPr>
        <w:t xml:space="preserve"> i rękojmi</w:t>
      </w:r>
      <w:r w:rsidRPr="00D41A8B">
        <w:rPr>
          <w:rFonts w:ascii="Garamond" w:hAnsi="Garamond"/>
          <w:sz w:val="20"/>
          <w:szCs w:val="20"/>
        </w:rPr>
        <w:t>, do obowiązkowego corocznego bezpłatnego przeglądu technicznego i wykonania pomiarów natężenia oświetlenia aw</w:t>
      </w:r>
      <w:r w:rsidR="009A3CFF">
        <w:rPr>
          <w:rFonts w:ascii="Garamond" w:hAnsi="Garamond"/>
          <w:sz w:val="20"/>
          <w:szCs w:val="20"/>
        </w:rPr>
        <w:t xml:space="preserve">aryjnego popartymi protokołami </w:t>
      </w:r>
      <w:r w:rsidRPr="00D41A8B">
        <w:rPr>
          <w:rFonts w:ascii="Garamond" w:hAnsi="Garamond"/>
          <w:sz w:val="20"/>
          <w:szCs w:val="20"/>
        </w:rPr>
        <w:t>z przeprowadzonych pomiarów, które przekaże Zleceniodawcy.</w:t>
      </w:r>
    </w:p>
    <w:p w:rsidR="007C22E7" w:rsidRPr="00D41A8B" w:rsidRDefault="007C22E7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7C22E7" w:rsidRPr="00D41A8B" w:rsidRDefault="009A3CFF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9</w:t>
      </w:r>
      <w:r w:rsidR="00835519" w:rsidRPr="00D41A8B">
        <w:rPr>
          <w:rFonts w:ascii="Garamond" w:hAnsi="Garamond"/>
          <w:b/>
          <w:sz w:val="20"/>
          <w:szCs w:val="20"/>
        </w:rPr>
        <w:t>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[Ubezpieczenie Wykonawcy]</w:t>
      </w:r>
    </w:p>
    <w:p w:rsidR="007C22E7" w:rsidRPr="00D41A8B" w:rsidRDefault="00835519" w:rsidP="003B4E4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przed podpisaniem Umowy zawarł na czas obowiązywania Umowy, nie później niż do dnia poprzedzającego dzień, w którym ma nastąpić przekazanie terenu budowy, umowę lub umowy ubezpieczenia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 xml:space="preserve">od wszelkiego ryzyka i odpowiedzialności związanej z realizacją Umowy stanowiącej </w:t>
      </w:r>
      <w:r w:rsidRPr="00D41A8B">
        <w:rPr>
          <w:rFonts w:ascii="Garamond" w:hAnsi="Garamond"/>
          <w:b/>
          <w:sz w:val="20"/>
          <w:szCs w:val="20"/>
        </w:rPr>
        <w:t>Załącznik nr 4</w:t>
      </w:r>
      <w:r w:rsidRPr="00D41A8B">
        <w:rPr>
          <w:rFonts w:ascii="Garamond" w:hAnsi="Garamond"/>
          <w:sz w:val="20"/>
          <w:szCs w:val="20"/>
        </w:rPr>
        <w:t xml:space="preserve"> do Umowy oraz do terminowego opłacania należn</w:t>
      </w:r>
      <w:r w:rsidR="009A3CFF">
        <w:rPr>
          <w:rFonts w:ascii="Garamond" w:hAnsi="Garamond"/>
          <w:sz w:val="20"/>
          <w:szCs w:val="20"/>
        </w:rPr>
        <w:t xml:space="preserve">ych składek ubezpieczeniowych, </w:t>
      </w:r>
      <w:r w:rsidRPr="00D41A8B">
        <w:rPr>
          <w:rFonts w:ascii="Garamond" w:hAnsi="Garamond"/>
          <w:sz w:val="20"/>
          <w:szCs w:val="20"/>
        </w:rPr>
        <w:t>w zakresie:</w:t>
      </w:r>
    </w:p>
    <w:p w:rsidR="007C22E7" w:rsidRPr="00D41A8B" w:rsidRDefault="00835519" w:rsidP="003B4E45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od ryzyk budowlanych z sumą ubezpieczenia nie niższą niż Wynagrodzenie brutto;</w:t>
      </w:r>
    </w:p>
    <w:p w:rsidR="007C22E7" w:rsidRPr="00D41A8B" w:rsidRDefault="00835519" w:rsidP="003B4E45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na kwotę ubezpieczenia nie niższą niż …………. PLN (słownie: ……., 00/100); </w:t>
      </w:r>
    </w:p>
    <w:p w:rsidR="007C22E7" w:rsidRPr="00D41A8B" w:rsidRDefault="00835519" w:rsidP="003B4E45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ubezpieczenia kadry, pracowników Wykonawcy oraz każdego Podwykonawcy (dalszego Podwykonawcy),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 xml:space="preserve">a także wszelkich innych osób realizujących w imieniu Wykonawcy lub Podwykonawcy </w:t>
      </w:r>
      <w:r w:rsidR="009A3CFF">
        <w:rPr>
          <w:rFonts w:ascii="Garamond" w:hAnsi="Garamond"/>
          <w:sz w:val="20"/>
          <w:szCs w:val="20"/>
        </w:rPr>
        <w:t>Roboty B</w:t>
      </w:r>
      <w:r w:rsidRPr="00D41A8B">
        <w:rPr>
          <w:rFonts w:ascii="Garamond" w:hAnsi="Garamond"/>
          <w:sz w:val="20"/>
          <w:szCs w:val="20"/>
        </w:rPr>
        <w:t xml:space="preserve">udowlane. </w:t>
      </w:r>
    </w:p>
    <w:p w:rsidR="007C22E7" w:rsidRPr="00D41A8B" w:rsidRDefault="00835519" w:rsidP="003B4E4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lastRenderedPageBreak/>
        <w:t>Koszt umowy, lub umów, o których mowa w ust. 1 w szczególności składki ubezpieczeniowe, pokrywa w całości Wykonawca.</w:t>
      </w:r>
    </w:p>
    <w:p w:rsidR="007C22E7" w:rsidRPr="00D41A8B" w:rsidRDefault="00835519" w:rsidP="003B4E4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przedłoży Zamawiającemu dokumenty potwierdzające zawarcie umowy ubezpieczenia, w tym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w szczególności kopię umowy i polisy ubezpieczenia, nie później niż do d</w:t>
      </w:r>
      <w:r w:rsidR="009A3CFF">
        <w:rPr>
          <w:rFonts w:ascii="Garamond" w:hAnsi="Garamond"/>
          <w:sz w:val="20"/>
          <w:szCs w:val="20"/>
        </w:rPr>
        <w:t xml:space="preserve">nia przekazania terenu budowy. </w:t>
      </w:r>
      <w:r w:rsidRPr="00D41A8B">
        <w:rPr>
          <w:rFonts w:ascii="Garamond" w:hAnsi="Garamond"/>
          <w:sz w:val="20"/>
          <w:szCs w:val="20"/>
        </w:rPr>
        <w:t>W przypadku uchybienia przedmiotowemu obowiązkowi Zamawiający ma prawo ws</w:t>
      </w:r>
      <w:r w:rsidR="009A3CFF">
        <w:rPr>
          <w:rFonts w:ascii="Garamond" w:hAnsi="Garamond"/>
          <w:sz w:val="20"/>
          <w:szCs w:val="20"/>
        </w:rPr>
        <w:t xml:space="preserve">trzymać się </w:t>
      </w:r>
      <w:r w:rsidRPr="00D41A8B">
        <w:rPr>
          <w:rFonts w:ascii="Garamond" w:hAnsi="Garamond"/>
          <w:sz w:val="20"/>
          <w:szCs w:val="20"/>
        </w:rPr>
        <w:t xml:space="preserve">z przekazaniem terenu budowy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czasu ich przedłożenia, co nie powoduje wstrzymania biegu terminów umownych w zakresie wykonania Umowy przez Wykonawcę.</w:t>
      </w:r>
    </w:p>
    <w:p w:rsidR="007C22E7" w:rsidRPr="00D41A8B" w:rsidRDefault="00835519" w:rsidP="003B4E4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razie wydłużenia czasu realizacji Umowy, Wykonawca zobowiązuje się do przedłużenia ubezpieczenia </w:t>
      </w:r>
      <w:r w:rsidRPr="00D41A8B">
        <w:rPr>
          <w:rFonts w:ascii="Garamond" w:hAnsi="Garamond"/>
          <w:sz w:val="20"/>
          <w:szCs w:val="20"/>
        </w:rPr>
        <w:br/>
        <w:t xml:space="preserve">na zasadach określonych w ustępach powyżej, przedstawiając Zamawiającemu dokumenty potwierdzające zawarcie umowy ubezpieczenia, w tym w szczególności kopię umowy i polisy ubezpieczenia, na co najmniej miesiąc przed wygaśnięciem poprzedniej umowy ubezpieczenia. </w:t>
      </w:r>
    </w:p>
    <w:p w:rsidR="007C22E7" w:rsidRPr="00D41A8B" w:rsidRDefault="00835519" w:rsidP="003B4E45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nie jest uprawniony do dokonywania zmian warunków ubezpieczenia bez uprzedniej zgody Zamawiającego wyrażonej na piśmie.</w:t>
      </w:r>
    </w:p>
    <w:p w:rsidR="007C22E7" w:rsidRPr="00D41A8B" w:rsidRDefault="007C22E7" w:rsidP="003B4E4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C22E7" w:rsidRPr="00D41A8B" w:rsidRDefault="00596CBD" w:rsidP="003B4E45">
      <w:pPr>
        <w:autoSpaceDE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10</w:t>
      </w:r>
      <w:r w:rsidR="00835519" w:rsidRPr="00D41A8B">
        <w:rPr>
          <w:rFonts w:ascii="Garamond" w:hAnsi="Garamond"/>
          <w:b/>
          <w:sz w:val="20"/>
          <w:szCs w:val="20"/>
        </w:rPr>
        <w:t>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[Wynagrodzenie]</w:t>
      </w:r>
    </w:p>
    <w:p w:rsidR="007C22E7" w:rsidRPr="00D41A8B" w:rsidRDefault="00835519" w:rsidP="003B4E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Wynagrodzenie Wykonawcy za wykonanie Przedmiotu</w:t>
      </w:r>
      <w:r w:rsidR="009A3CFF">
        <w:rPr>
          <w:rFonts w:ascii="Garamond" w:hAnsi="Garamond"/>
          <w:sz w:val="20"/>
          <w:szCs w:val="20"/>
        </w:rPr>
        <w:t xml:space="preserve"> Umowy ma charakter ryczałtowy </w:t>
      </w:r>
      <w:r w:rsidRPr="00D41A8B">
        <w:rPr>
          <w:rFonts w:ascii="Garamond" w:hAnsi="Garamond"/>
          <w:sz w:val="20"/>
          <w:szCs w:val="20"/>
        </w:rPr>
        <w:t xml:space="preserve">i wynosi: </w:t>
      </w:r>
      <w:r w:rsidR="009A3CFF">
        <w:rPr>
          <w:rFonts w:ascii="Garamond" w:hAnsi="Garamond"/>
          <w:sz w:val="20"/>
          <w:szCs w:val="20"/>
        </w:rPr>
        <w:t>netto</w:t>
      </w:r>
      <w:r w:rsidRPr="00D41A8B">
        <w:rPr>
          <w:rFonts w:ascii="Garamond" w:hAnsi="Garamond"/>
          <w:sz w:val="20"/>
          <w:szCs w:val="20"/>
        </w:rPr>
        <w:t xml:space="preserve"> … PLN (słownie: … …/100), tj. wartość </w:t>
      </w:r>
      <w:r w:rsidR="009A3CFF">
        <w:rPr>
          <w:rFonts w:ascii="Garamond" w:hAnsi="Garamond"/>
          <w:sz w:val="20"/>
          <w:szCs w:val="20"/>
        </w:rPr>
        <w:t>brutto</w:t>
      </w:r>
      <w:r w:rsidRPr="00D41A8B">
        <w:rPr>
          <w:rFonts w:ascii="Garamond" w:hAnsi="Garamond"/>
          <w:sz w:val="20"/>
          <w:szCs w:val="20"/>
        </w:rPr>
        <w:t xml:space="preserve"> … PLN (słownie: … …/100).</w:t>
      </w:r>
    </w:p>
    <w:p w:rsidR="007C22E7" w:rsidRPr="00D41A8B" w:rsidRDefault="00835519" w:rsidP="003B4E45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Na Wynagrodzenie wskazane w ust. 1 składa się całość kosztów związanych z kompleksową realizacją Przedmiotu Umowy</w:t>
      </w:r>
      <w:r w:rsidR="00767349" w:rsidRPr="00D41A8B">
        <w:rPr>
          <w:rFonts w:ascii="Garamond" w:hAnsi="Garamond"/>
          <w:sz w:val="20"/>
          <w:szCs w:val="20"/>
        </w:rPr>
        <w:t>, w tym przeniesienie praw autorskich</w:t>
      </w:r>
      <w:r w:rsidRPr="00D41A8B">
        <w:rPr>
          <w:rFonts w:ascii="Garamond" w:hAnsi="Garamond"/>
          <w:sz w:val="20"/>
          <w:szCs w:val="20"/>
        </w:rPr>
        <w:t>.</w:t>
      </w:r>
    </w:p>
    <w:p w:rsidR="007C22E7" w:rsidRPr="00D41A8B" w:rsidRDefault="00835519" w:rsidP="003B4E45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Wynagrodzenie ryczałtowe pozostanie niezmienne przez cały czas realizacji Umowy i wyklucza żądanie przez Wykonawcę podwyższenia Wynagrodzenia, chociażby w czasie zawarcia Umowy nie można było przewidzieć rozmiaru lub kosztów prac zrealizowanych przez Wykonawcę.</w:t>
      </w:r>
    </w:p>
    <w:p w:rsidR="007C22E7" w:rsidRPr="00D41A8B" w:rsidRDefault="00835519" w:rsidP="003B4E45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przypadku pominięcia przez Wykonawcę w ofercie przy wycenie jakiegokolwiek elementu realizacji Przedmiotu Umowy i nie ujęcia go w Wynagrodzeniu Wykonawcy nie przysługują wobec Zamawiającego żadne roszczenia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 powyższego tytułu, a w szczególności roszczenie o dodatkowe Wynagrodzenia w związku z realizacją Przedmiotu Umowy.</w:t>
      </w:r>
    </w:p>
    <w:p w:rsidR="007C22E7" w:rsidRPr="007940A6" w:rsidRDefault="00835519" w:rsidP="007940A6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 przypadku odstąpienia przez Zamawiającego od Umowy lub jej części, a także w przypadku zmniejszenia zakresu Robót Budowlanych wynikającego z Przedmiotu Umowy, Wynagrodzenie, o którym mowa w ust. 1 zostanie odpowiednio pomniejszone o wartość Robót Budowlanych, od wykonania których odstąpiono lub o które pomniejszono zakres robót realizowanych, przy czym Wykonawca wyraża zgodę na wskazane odstąpienie bez żadnych dodatkowych roszczeń względem Zamawiającego.</w:t>
      </w:r>
      <w:r w:rsidRPr="007940A6">
        <w:rPr>
          <w:rFonts w:ascii="Garamond" w:hAnsi="Garamond"/>
          <w:sz w:val="20"/>
          <w:szCs w:val="20"/>
        </w:rPr>
        <w:t>.</w:t>
      </w:r>
    </w:p>
    <w:p w:rsidR="007C22E7" w:rsidRPr="00D41A8B" w:rsidRDefault="00835519" w:rsidP="003B4E45">
      <w:pPr>
        <w:numPr>
          <w:ilvl w:val="0"/>
          <w:numId w:val="17"/>
        </w:numPr>
        <w:tabs>
          <w:tab w:val="left" w:pos="-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Zapłata Wynagrodzenia przez Zamawiającego na rzecz Wykonawcy nastąpi na podstawie prawidłowo wystawionej, zgodnie z obowiązującymi przepisami i postanowieniami Um</w:t>
      </w:r>
      <w:r w:rsidR="009A3CFF">
        <w:rPr>
          <w:rFonts w:ascii="Garamond" w:hAnsi="Garamond"/>
          <w:sz w:val="20"/>
          <w:szCs w:val="20"/>
        </w:rPr>
        <w:t xml:space="preserve">owy faktury, w terminie 30 dni </w:t>
      </w:r>
      <w:r w:rsidRPr="00D41A8B">
        <w:rPr>
          <w:rFonts w:ascii="Garamond" w:hAnsi="Garamond"/>
          <w:sz w:val="20"/>
          <w:szCs w:val="20"/>
        </w:rPr>
        <w:t>od daty doręczenia faktury Zamawiającemu, przelewem na rachunek bankowy Wykonawcy. Strony ustalają, że dniem spełnienia świadczenia przez Zamawiającego jest data przyjęcia przez bank Zamawiającego polecenia przelewu dla o Wykonawcy i obciążenie rachunku bankowego Zamawiającego.</w:t>
      </w:r>
    </w:p>
    <w:p w:rsidR="007C22E7" w:rsidRPr="00D41A8B" w:rsidRDefault="00835519" w:rsidP="003B4E45">
      <w:pPr>
        <w:numPr>
          <w:ilvl w:val="0"/>
          <w:numId w:val="17"/>
        </w:numPr>
        <w:tabs>
          <w:tab w:val="left" w:pos="-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Rozliczenie za należytą realizację Przedmiotu Umowy nastąpi na podstawie faktury końcowej.</w:t>
      </w:r>
    </w:p>
    <w:p w:rsidR="007C22E7" w:rsidRPr="00D41A8B" w:rsidRDefault="00835519" w:rsidP="003B4E45">
      <w:pPr>
        <w:numPr>
          <w:ilvl w:val="0"/>
          <w:numId w:val="17"/>
        </w:numPr>
        <w:tabs>
          <w:tab w:val="left" w:pos="-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 odniesieniu do zapłaty faktury końcowej Zamawiający zapłaci Wykonawcy Wynagrodzenie po podpisaniu Protokołu odbioru końcowego bez zastrzeżeń, tj. po zakończeniu realizacji Przedmiotu Umowy. Podstawą do wystawienia faktury końcowej stanowić będą:</w:t>
      </w:r>
    </w:p>
    <w:p w:rsidR="007C22E7" w:rsidRPr="00D41A8B" w:rsidRDefault="00835519" w:rsidP="003B4E4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protokół odbioru końcowego;</w:t>
      </w:r>
    </w:p>
    <w:p w:rsidR="007C22E7" w:rsidRPr="00D41A8B" w:rsidRDefault="00835519" w:rsidP="003B4E4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potwierdzenie przekazania Dokumentacji Powykonawczej;</w:t>
      </w:r>
    </w:p>
    <w:p w:rsidR="007C22E7" w:rsidRPr="00D41A8B" w:rsidRDefault="00835519" w:rsidP="003B4E4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protokół odbioru robót zleconych Podwykonawcy, podpisany przez Kierownika Robót Wykonawcy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i Podwykonawcę z określenie zakresu prac wykonanych przez Podwykonawcę i ich wartości, a także kopia faktury końcowej wystawionej Wykonawcy przez Podwykonawcę za wykonane roboty łącznie z kopią przelewu bankowego lub</w:t>
      </w:r>
      <w:r w:rsidR="009A3CFF">
        <w:rPr>
          <w:rFonts w:ascii="Garamond" w:hAnsi="Garamond"/>
          <w:sz w:val="20"/>
          <w:szCs w:val="20"/>
        </w:rPr>
        <w:t xml:space="preserve"> innego dokumentu świadczącego </w:t>
      </w:r>
      <w:r w:rsidRPr="00D41A8B">
        <w:rPr>
          <w:rFonts w:ascii="Garamond" w:hAnsi="Garamond"/>
          <w:sz w:val="20"/>
          <w:szCs w:val="20"/>
        </w:rPr>
        <w:t>o dokonaniu zapłaty zgodnego z przepisami prawa, potwierdzonego przez Wykonawcę za zgodność z oryginałem oraz oświadczenie Podwykonawcy o otrzymaniu od Wykonawcy Wynagrodzenia za dotychczas wykonane Roboty Budowlane.</w:t>
      </w:r>
    </w:p>
    <w:p w:rsidR="007C22E7" w:rsidRPr="00D41A8B" w:rsidRDefault="00835519" w:rsidP="003B4E45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Niedołączenie oświadczeń lub dołączenie oświadczeń niezgodnych z wymaganiami Umowy powoduje odpowiednie przesunięcie terminu zapłaty faktury Wykonawcy.</w:t>
      </w:r>
    </w:p>
    <w:p w:rsidR="007C22E7" w:rsidRPr="00D41A8B" w:rsidRDefault="00835519" w:rsidP="003B4E45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 razie stwierdzenia braku zapłaty na rzecz Podwykonawcy (mimo przedstawienia oświadczenia Podwykonawcy o braku zaległości w zapłacie) z powodu sporu pomi</w:t>
      </w:r>
      <w:r w:rsidR="009A3CFF">
        <w:rPr>
          <w:rFonts w:ascii="Garamond" w:hAnsi="Garamond"/>
          <w:sz w:val="20"/>
          <w:szCs w:val="20"/>
        </w:rPr>
        <w:t xml:space="preserve">ędzy Wykonawcą, a Podwykonawcą </w:t>
      </w:r>
      <w:r w:rsidRPr="00D41A8B">
        <w:rPr>
          <w:rFonts w:ascii="Garamond" w:hAnsi="Garamond"/>
          <w:sz w:val="20"/>
          <w:szCs w:val="20"/>
        </w:rPr>
        <w:t xml:space="preserve">i wystąpienia przez </w:t>
      </w:r>
      <w:r w:rsidRPr="00D41A8B">
        <w:rPr>
          <w:rFonts w:ascii="Garamond" w:hAnsi="Garamond"/>
          <w:sz w:val="20"/>
          <w:szCs w:val="20"/>
        </w:rPr>
        <w:lastRenderedPageBreak/>
        <w:t xml:space="preserve">Podwykonawcę </w:t>
      </w:r>
      <w:r w:rsidR="009A3CFF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 żądaniem zapłaty przez Zamawiającego, Zamawiający zachowuje uprawnienie</w:t>
      </w:r>
      <w:bookmarkStart w:id="2" w:name="page13"/>
      <w:bookmarkEnd w:id="2"/>
      <w:r w:rsidRPr="00D41A8B">
        <w:rPr>
          <w:rFonts w:ascii="Garamond" w:hAnsi="Garamond"/>
          <w:sz w:val="20"/>
          <w:szCs w:val="20"/>
        </w:rPr>
        <w:t xml:space="preserve"> do wstrzymania zapłaty Wynagrodzenia Wykonawcy do wysokości niezapłaconej kwoty Podwykonawcy i do czasu rozstrzygnięcia sporu pomiędzy Podwy</w:t>
      </w:r>
      <w:r w:rsidR="009A3CFF">
        <w:rPr>
          <w:rFonts w:ascii="Garamond" w:hAnsi="Garamond"/>
          <w:sz w:val="20"/>
          <w:szCs w:val="20"/>
        </w:rPr>
        <w:t xml:space="preserve">konawcą i Wykonawcą (przy czym </w:t>
      </w:r>
      <w:r w:rsidRPr="00D41A8B">
        <w:rPr>
          <w:rFonts w:ascii="Garamond" w:hAnsi="Garamond"/>
          <w:sz w:val="20"/>
          <w:szCs w:val="20"/>
        </w:rPr>
        <w:t>za rozstrzygnięcie strony uznają zapłatę, prawomocny wyrok sądu/sądu polubownego, zawarcie ugody).</w:t>
      </w:r>
    </w:p>
    <w:p w:rsidR="007C22E7" w:rsidRPr="00D41A8B" w:rsidRDefault="007C22E7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7C22E7" w:rsidRPr="00D41A8B" w:rsidRDefault="00596CBD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11</w:t>
      </w:r>
      <w:r w:rsidR="00835519" w:rsidRPr="00D41A8B">
        <w:rPr>
          <w:rFonts w:ascii="Garamond" w:hAnsi="Garamond"/>
          <w:b/>
          <w:sz w:val="20"/>
          <w:szCs w:val="20"/>
        </w:rPr>
        <w:t>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[Termin wykonania Umowy]</w:t>
      </w:r>
    </w:p>
    <w:p w:rsidR="007C22E7" w:rsidRPr="00D41A8B" w:rsidRDefault="00835519" w:rsidP="003B4E45">
      <w:pPr>
        <w:numPr>
          <w:ilvl w:val="0"/>
          <w:numId w:val="18"/>
        </w:numPr>
        <w:autoSpaceDE w:val="0"/>
        <w:spacing w:after="0" w:line="240" w:lineRule="auto"/>
        <w:ind w:left="357" w:hanging="357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Termin wykonania Przedmiotu Umowy o</w:t>
      </w:r>
      <w:r w:rsidR="00302FCA">
        <w:rPr>
          <w:rFonts w:ascii="Garamond" w:hAnsi="Garamond"/>
          <w:sz w:val="20"/>
          <w:szCs w:val="20"/>
        </w:rPr>
        <w:t xml:space="preserve">kreśla się na 45 </w:t>
      </w:r>
      <w:r w:rsidRPr="00D41A8B">
        <w:rPr>
          <w:rFonts w:ascii="Garamond" w:hAnsi="Garamond"/>
          <w:sz w:val="20"/>
          <w:szCs w:val="20"/>
        </w:rPr>
        <w:t xml:space="preserve"> dni od dnia jej zawarcia.</w:t>
      </w:r>
    </w:p>
    <w:p w:rsidR="007C22E7" w:rsidRPr="00D41A8B" w:rsidRDefault="00835519" w:rsidP="003B4E45">
      <w:pPr>
        <w:numPr>
          <w:ilvl w:val="0"/>
          <w:numId w:val="18"/>
        </w:numPr>
        <w:autoSpaceDE w:val="0"/>
        <w:spacing w:after="0" w:line="240" w:lineRule="auto"/>
        <w:ind w:hanging="357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Termin realizacji Przedmiotu Umowy upływa wraz z terminem końcowym realizacji Przedmiotu Umowy, </w:t>
      </w:r>
      <w:r w:rsidRPr="00D41A8B">
        <w:rPr>
          <w:rFonts w:ascii="Garamond" w:hAnsi="Garamond"/>
          <w:sz w:val="20"/>
          <w:szCs w:val="20"/>
        </w:rPr>
        <w:br/>
        <w:t>przez który Strony rozumieją dzień zakończenia prac remontow</w:t>
      </w:r>
      <w:r w:rsidR="009A3CFF">
        <w:rPr>
          <w:rFonts w:ascii="Garamond" w:hAnsi="Garamond"/>
          <w:sz w:val="20"/>
          <w:szCs w:val="20"/>
        </w:rPr>
        <w:t xml:space="preserve">ych będących Przedmiotem Umowy </w:t>
      </w:r>
      <w:r w:rsidRPr="00D41A8B">
        <w:rPr>
          <w:rFonts w:ascii="Garamond" w:hAnsi="Garamond"/>
          <w:sz w:val="20"/>
          <w:szCs w:val="20"/>
        </w:rPr>
        <w:t>i zgłoszenia gotowości do odbioru końcowego przez Wykonawcę. Wykonawca zagłosi Zamawiającemu gotowość do odbioru końcowego, pisemnie bezpośrednio w siedzibie Zamawiającego. Zamawiający wyznaczy i rozpocznie czynności odbioru końcowego w terminie 5 dni od daty pisemnego zawiadomienia go o osiągnięciu gotowości do odbioru końcowego.</w:t>
      </w:r>
    </w:p>
    <w:p w:rsidR="007C22E7" w:rsidRPr="00D41A8B" w:rsidRDefault="00835519" w:rsidP="003B4E45">
      <w:pPr>
        <w:numPr>
          <w:ilvl w:val="0"/>
          <w:numId w:val="18"/>
        </w:numPr>
        <w:autoSpaceDE w:val="0"/>
        <w:spacing w:after="0" w:line="240" w:lineRule="auto"/>
        <w:ind w:hanging="357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Zamawiający przekaże Wykonawcy protokolarnie pomieszczenia objęte </w:t>
      </w:r>
      <w:r w:rsidR="00596CBD">
        <w:rPr>
          <w:rFonts w:ascii="Garamond" w:hAnsi="Garamond"/>
          <w:sz w:val="20"/>
          <w:szCs w:val="20"/>
        </w:rPr>
        <w:t>Robotami Budowlanymi</w:t>
      </w:r>
      <w:r w:rsidRPr="00D41A8B">
        <w:rPr>
          <w:rFonts w:ascii="Garamond" w:hAnsi="Garamond"/>
          <w:sz w:val="20"/>
          <w:szCs w:val="20"/>
        </w:rPr>
        <w:t xml:space="preserve"> w terminie </w:t>
      </w:r>
      <w:r w:rsidRPr="00D41A8B">
        <w:rPr>
          <w:rFonts w:ascii="Garamond" w:hAnsi="Garamond"/>
          <w:sz w:val="20"/>
          <w:szCs w:val="20"/>
        </w:rPr>
        <w:br/>
        <w:t>2 dni od dnia podpisania Umowy.</w:t>
      </w:r>
    </w:p>
    <w:p w:rsidR="007C22E7" w:rsidRPr="00D41A8B" w:rsidRDefault="007C22E7" w:rsidP="003B4E45">
      <w:p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1</w:t>
      </w:r>
      <w:r w:rsidR="00596CBD">
        <w:rPr>
          <w:rFonts w:ascii="Garamond" w:hAnsi="Garamond"/>
          <w:b/>
          <w:sz w:val="20"/>
          <w:szCs w:val="20"/>
        </w:rPr>
        <w:t>2</w:t>
      </w:r>
      <w:r w:rsidRPr="00D41A8B">
        <w:rPr>
          <w:rFonts w:ascii="Garamond" w:hAnsi="Garamond"/>
          <w:b/>
          <w:sz w:val="20"/>
          <w:szCs w:val="20"/>
        </w:rPr>
        <w:t>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[Odstąpienie od Umowy]</w:t>
      </w:r>
    </w:p>
    <w:p w:rsidR="007C22E7" w:rsidRPr="00D41A8B" w:rsidRDefault="00835519" w:rsidP="003B4E45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Zamawiający jest uprawniony do odstąpienia od Umowy w </w:t>
      </w:r>
      <w:r w:rsidR="00596CBD">
        <w:rPr>
          <w:rFonts w:ascii="Garamond" w:hAnsi="Garamond"/>
          <w:sz w:val="20"/>
          <w:szCs w:val="20"/>
        </w:rPr>
        <w:t xml:space="preserve">całości lub w części w </w:t>
      </w:r>
      <w:r w:rsidRPr="00D41A8B">
        <w:rPr>
          <w:rFonts w:ascii="Garamond" w:hAnsi="Garamond"/>
          <w:sz w:val="20"/>
          <w:szCs w:val="20"/>
        </w:rPr>
        <w:t>przypadku wystąpienia jednej z niżej wymienionych przesłanek:</w:t>
      </w:r>
    </w:p>
    <w:p w:rsidR="007C22E7" w:rsidRPr="00D41A8B" w:rsidRDefault="00835519" w:rsidP="00596CBD">
      <w:pPr>
        <w:numPr>
          <w:ilvl w:val="0"/>
          <w:numId w:val="20"/>
        </w:numPr>
        <w:autoSpaceDE w:val="0"/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zwłoki Wykonawcy w wykonaniu Przedmiotu Umowy prze</w:t>
      </w:r>
      <w:r w:rsidR="00596CBD">
        <w:rPr>
          <w:rFonts w:ascii="Garamond" w:hAnsi="Garamond"/>
          <w:sz w:val="20"/>
          <w:szCs w:val="20"/>
        </w:rPr>
        <w:t>kraczającego 10 dni w stosunku do terminów</w:t>
      </w:r>
      <w:r w:rsidRPr="00D41A8B">
        <w:rPr>
          <w:rFonts w:ascii="Garamond" w:hAnsi="Garamond"/>
          <w:sz w:val="20"/>
          <w:szCs w:val="20"/>
        </w:rPr>
        <w:t xml:space="preserve"> realizacji Umowy</w:t>
      </w:r>
      <w:r w:rsidR="00596CBD">
        <w:rPr>
          <w:rFonts w:ascii="Garamond" w:hAnsi="Garamond"/>
          <w:sz w:val="20"/>
          <w:szCs w:val="20"/>
        </w:rPr>
        <w:t xml:space="preserve"> określonych w § 12 Umowy</w:t>
      </w:r>
      <w:r w:rsidRPr="00D41A8B">
        <w:rPr>
          <w:rFonts w:ascii="Garamond" w:hAnsi="Garamond"/>
          <w:sz w:val="20"/>
          <w:szCs w:val="20"/>
        </w:rPr>
        <w:t>;</w:t>
      </w:r>
    </w:p>
    <w:p w:rsidR="007C22E7" w:rsidRPr="00D41A8B" w:rsidRDefault="00835519" w:rsidP="003B4E45">
      <w:pPr>
        <w:numPr>
          <w:ilvl w:val="0"/>
          <w:numId w:val="20"/>
        </w:numPr>
        <w:autoSpaceDE w:val="0"/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niewykonywania przez Wykonawcę zakresu rzeczowego Przedmiotu Umowy, tj.: nie wykonuje lub nienależycie wykonuje obowiązki wynikające z Umowy, wykonuje roboty w sposób wadliwy albo niezgodnie 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z dokumentacją, czym narusza postanowienia Umowy;</w:t>
      </w:r>
    </w:p>
    <w:p w:rsidR="007C22E7" w:rsidRPr="00D41A8B" w:rsidRDefault="00835519" w:rsidP="003B4E45">
      <w:pPr>
        <w:numPr>
          <w:ilvl w:val="0"/>
          <w:numId w:val="20"/>
        </w:numPr>
        <w:autoSpaceDE w:val="0"/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zaniedbywania bądź przerwania przez Wykonawcę robót ze swojej winy na okres dłuższy niż 7 dni;</w:t>
      </w:r>
    </w:p>
    <w:p w:rsidR="007C22E7" w:rsidRPr="00D41A8B" w:rsidRDefault="00835519" w:rsidP="003B4E45">
      <w:pPr>
        <w:numPr>
          <w:ilvl w:val="0"/>
          <w:numId w:val="20"/>
        </w:numPr>
        <w:autoSpaceDE w:val="0"/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naruszenia norm jakościowych określonych w </w:t>
      </w:r>
      <w:r w:rsidR="00596CBD">
        <w:rPr>
          <w:rFonts w:ascii="Garamond" w:hAnsi="Garamond"/>
          <w:sz w:val="20"/>
          <w:szCs w:val="20"/>
        </w:rPr>
        <w:t>Umowie</w:t>
      </w:r>
      <w:r w:rsidRPr="00D41A8B">
        <w:rPr>
          <w:rFonts w:ascii="Garamond" w:hAnsi="Garamond"/>
          <w:sz w:val="20"/>
          <w:szCs w:val="20"/>
        </w:rPr>
        <w:t>;</w:t>
      </w:r>
    </w:p>
    <w:p w:rsidR="007C22E7" w:rsidRPr="00D41A8B" w:rsidRDefault="00835519" w:rsidP="003B4E45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zaistnienia z winy Wykonawcy wad Przedmiotu Umowy uniemożliwiających użytkowanie Przedmiotu Umowy zgodnie z jego przeznaczeniem;</w:t>
      </w:r>
    </w:p>
    <w:p w:rsidR="007C22E7" w:rsidRPr="00D41A8B" w:rsidRDefault="00835519" w:rsidP="003B4E45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wydany </w:t>
      </w:r>
      <w:r w:rsidRPr="00D41A8B">
        <w:rPr>
          <w:rFonts w:ascii="Garamond" w:eastAsia="Times New Roman" w:hAnsi="Garamond"/>
          <w:sz w:val="20"/>
          <w:szCs w:val="20"/>
          <w:lang w:eastAsia="pl-PL"/>
        </w:rPr>
        <w:t xml:space="preserve">został </w:t>
      </w:r>
      <w:r w:rsidRPr="00D41A8B">
        <w:rPr>
          <w:rFonts w:ascii="Garamond" w:hAnsi="Garamond"/>
          <w:sz w:val="20"/>
          <w:szCs w:val="20"/>
        </w:rPr>
        <w:t>nakaz zajęcia majątku Wykonawcy</w:t>
      </w:r>
      <w:r w:rsidRPr="00D41A8B"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7C22E7" w:rsidRPr="00D41A8B" w:rsidRDefault="00835519" w:rsidP="003B4E45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zaistnienia okoliczności, ze względu których jest wątpliwe, czy Wykonawca ma możliwość realizować przedmiot Umowy, np. istnieją przesłanki by wszcząć postępowanie upadłościowe, restrukturyzacyjne lub likwidacyjne przedsiębiorstwa Wykonawcy.</w:t>
      </w:r>
    </w:p>
    <w:p w:rsidR="007C22E7" w:rsidRPr="00D41A8B" w:rsidRDefault="00835519" w:rsidP="003B4E45">
      <w:pPr>
        <w:numPr>
          <w:ilvl w:val="0"/>
          <w:numId w:val="21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Zamawiający może odstą</w:t>
      </w:r>
      <w:r w:rsidR="00596CBD">
        <w:rPr>
          <w:rFonts w:ascii="Garamond" w:hAnsi="Garamond"/>
          <w:sz w:val="20"/>
          <w:szCs w:val="20"/>
        </w:rPr>
        <w:t xml:space="preserve">pić od Umowy w terminie 30 dni </w:t>
      </w:r>
      <w:r w:rsidRPr="00D41A8B">
        <w:rPr>
          <w:rFonts w:ascii="Garamond" w:hAnsi="Garamond"/>
          <w:sz w:val="20"/>
          <w:szCs w:val="20"/>
        </w:rPr>
        <w:t>od dnia powzięcia wiadomości o tych okolicznościach.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Odstąpienie umowne opisane w ustępach poprzedzających nie</w:t>
      </w:r>
      <w:r w:rsidR="00596CBD">
        <w:rPr>
          <w:rFonts w:ascii="Garamond" w:hAnsi="Garamond"/>
          <w:sz w:val="20"/>
          <w:szCs w:val="20"/>
        </w:rPr>
        <w:t xml:space="preserve"> ogranicza prawa Zamawiającego </w:t>
      </w:r>
      <w:r w:rsidRPr="00D41A8B">
        <w:rPr>
          <w:rFonts w:ascii="Garamond" w:hAnsi="Garamond"/>
          <w:sz w:val="20"/>
          <w:szCs w:val="20"/>
        </w:rPr>
        <w:t>do odstąpienia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od Umowy na zasadach przewidzianych w kodeksie cywilnym.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oświadcza, iż przyjmuje do wiadomości prawo Zamawiającego do odstąpienia od realizacji Przedmiotu Umowy i oświadcza, że godzi się na to bez dochodzenia z tego tytułu jakichkolwiek roszczeń od Zamawiającego, 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w szczególności roszczeń odszkodowawczych.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przypadku odstąpienia od Umowy przez jedną ze Stron po rozpoczęciu wykonywania robót, Strona odstępująca zobowiązana jest wyznaczyć termin odbioru wykonanych robót nie krótszy niż 7 dni i nie dłuższy niż 14 dni od daty odstąpienia od Umowy. Termin ten jest wiążący dla drugiej Strony. W przypadku nie przystąpienia drugiej Strony 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odbioru wykonanych robót, protokół zdawczo-odbiorczy zostanie podpisany jednostronnie przez Stronę wzywającą do ich odbioru. W protokole tym należy w szczególności wskazać zakres wykonywanych robót.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Strony Umowy określają protokolarnie stan wykonanych robót na dzień odstąpienia i ustalają sposób ich rozliczenia 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w terminie 14 dni od dnia złożenia oświadczenia o odstąpieniu od Umowy.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każdym przypadku odstąpienia od Umowy, Zamawiający nabywa </w:t>
      </w:r>
      <w:r w:rsidR="00596CBD">
        <w:rPr>
          <w:rFonts w:ascii="Garamond" w:hAnsi="Garamond"/>
          <w:sz w:val="20"/>
          <w:szCs w:val="20"/>
        </w:rPr>
        <w:t xml:space="preserve">wszelkie prawa określone Umową </w:t>
      </w:r>
      <w:r w:rsidRPr="00D41A8B">
        <w:rPr>
          <w:rFonts w:ascii="Garamond" w:hAnsi="Garamond"/>
          <w:sz w:val="20"/>
          <w:szCs w:val="20"/>
        </w:rPr>
        <w:t>do części Przedmiotu zamówienia, która została odebrana przez Zam</w:t>
      </w:r>
      <w:r w:rsidR="00596CBD">
        <w:rPr>
          <w:rFonts w:ascii="Garamond" w:hAnsi="Garamond"/>
          <w:sz w:val="20"/>
          <w:szCs w:val="20"/>
        </w:rPr>
        <w:t xml:space="preserve">awiającego do dnia odstąpienia </w:t>
      </w:r>
      <w:r w:rsidRPr="00D41A8B">
        <w:rPr>
          <w:rFonts w:ascii="Garamond" w:hAnsi="Garamond"/>
          <w:sz w:val="20"/>
          <w:szCs w:val="20"/>
        </w:rPr>
        <w:t>i za którą Wykonawca otrzymał należne Wynagrodzenie.</w:t>
      </w:r>
    </w:p>
    <w:p w:rsidR="007C22E7" w:rsidRPr="00D41A8B" w:rsidRDefault="00835519" w:rsidP="003B4E45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 przypadku odstąpienia umownego lub na podstawie kodeksu cywilnego, Wykonawca ma prawo wyłącznie </w:t>
      </w:r>
      <w:r w:rsidR="00596CBD">
        <w:rPr>
          <w:rFonts w:ascii="Garamond" w:hAnsi="Garamond"/>
          <w:sz w:val="20"/>
          <w:szCs w:val="20"/>
        </w:rPr>
        <w:br/>
      </w:r>
      <w:r w:rsidRPr="00D41A8B">
        <w:rPr>
          <w:rFonts w:ascii="Garamond" w:hAnsi="Garamond"/>
          <w:sz w:val="20"/>
          <w:szCs w:val="20"/>
        </w:rPr>
        <w:t>do wynagrodzenia należnego za wykonaną i potwierdzoną przez Zamawiającego część Umowy. Wynagrodzenie przysługujące Wykonawcy zostanie obliczone na podstawie kosztorysu ofertowego załączonego do Oferty Wykonawcy w stosunku, w jakim Strony ustalą stopień realizacji Przedmiotu Umowy.</w:t>
      </w:r>
    </w:p>
    <w:p w:rsidR="007C22E7" w:rsidRPr="00D41A8B" w:rsidRDefault="007C22E7" w:rsidP="003B4E45">
      <w:pPr>
        <w:spacing w:after="0" w:line="240" w:lineRule="auto"/>
        <w:rPr>
          <w:rFonts w:ascii="Garamond" w:hAnsi="Garamond"/>
          <w:b/>
          <w:sz w:val="20"/>
          <w:szCs w:val="20"/>
        </w:rPr>
      </w:pPr>
      <w:bookmarkStart w:id="3" w:name="page12"/>
      <w:bookmarkEnd w:id="3"/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§ 1</w:t>
      </w:r>
      <w:r w:rsidR="00596CBD">
        <w:rPr>
          <w:rFonts w:ascii="Garamond" w:hAnsi="Garamond"/>
          <w:b/>
          <w:sz w:val="20"/>
          <w:szCs w:val="20"/>
        </w:rPr>
        <w:t>3</w:t>
      </w:r>
      <w:r w:rsidRPr="00D41A8B">
        <w:rPr>
          <w:rFonts w:ascii="Garamond" w:hAnsi="Garamond"/>
          <w:b/>
          <w:sz w:val="20"/>
          <w:szCs w:val="20"/>
        </w:rPr>
        <w:t>.</w:t>
      </w:r>
    </w:p>
    <w:p w:rsidR="007C22E7" w:rsidRPr="00D41A8B" w:rsidRDefault="00835519" w:rsidP="003B4E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41A8B">
        <w:rPr>
          <w:rFonts w:ascii="Garamond" w:hAnsi="Garamond"/>
          <w:b/>
          <w:sz w:val="20"/>
          <w:szCs w:val="20"/>
        </w:rPr>
        <w:t>[Kary Umowne]</w:t>
      </w:r>
    </w:p>
    <w:p w:rsidR="007C22E7" w:rsidRPr="00D41A8B" w:rsidRDefault="00835519" w:rsidP="003B4E4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Wykonawca zapłaci Zamawiającemu karę umowną </w:t>
      </w:r>
      <w:r w:rsidRPr="00D41A8B">
        <w:rPr>
          <w:rFonts w:ascii="Garamond" w:hAnsi="Garamond"/>
          <w:bCs/>
          <w:sz w:val="20"/>
          <w:szCs w:val="20"/>
        </w:rPr>
        <w:t>w przypadku</w:t>
      </w:r>
      <w:r w:rsidRPr="00D41A8B">
        <w:rPr>
          <w:rFonts w:ascii="Garamond" w:hAnsi="Garamond"/>
          <w:sz w:val="20"/>
          <w:szCs w:val="20"/>
        </w:rPr>
        <w:t>:</w:t>
      </w:r>
    </w:p>
    <w:p w:rsidR="007C22E7" w:rsidRPr="00D41A8B" w:rsidRDefault="00835519" w:rsidP="003B4E45">
      <w:pPr>
        <w:numPr>
          <w:ilvl w:val="0"/>
          <w:numId w:val="23"/>
        </w:numPr>
        <w:autoSpaceDE w:val="0"/>
        <w:spacing w:after="0" w:line="240" w:lineRule="auto"/>
        <w:ind w:left="1134" w:right="19" w:hanging="28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odstąpienia od Umowy przez którąkolwiek ze Stron z winy Wykonawcy w wysokości 20 % tj. Wynagrodzenia brutto, o którym mowa w § 11 ust. 1 Umowy, tj. ……….. PLN (słownie: ……. złotych, …/100);</w:t>
      </w:r>
    </w:p>
    <w:p w:rsidR="007C22E7" w:rsidRPr="00D41A8B" w:rsidRDefault="00835519" w:rsidP="003B4E45">
      <w:pPr>
        <w:numPr>
          <w:ilvl w:val="0"/>
          <w:numId w:val="23"/>
        </w:numPr>
        <w:autoSpaceDE w:val="0"/>
        <w:spacing w:after="0" w:line="240" w:lineRule="auto"/>
        <w:ind w:left="1134" w:right="19" w:hanging="28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naruszenia postanowień Umowy, tj. w razie niewykonania lub nieprawidłowego wykonania przez Wykonawcę któregokolwiek z obowiązków wynikających </w:t>
      </w:r>
      <w:r w:rsidR="00596CBD">
        <w:rPr>
          <w:rFonts w:ascii="Garamond" w:hAnsi="Garamond"/>
          <w:sz w:val="20"/>
          <w:szCs w:val="20"/>
        </w:rPr>
        <w:t xml:space="preserve">z Umowy w wysokości 500,00 PLN </w:t>
      </w:r>
      <w:r w:rsidRPr="00D41A8B">
        <w:rPr>
          <w:rFonts w:ascii="Garamond" w:hAnsi="Garamond"/>
          <w:sz w:val="20"/>
          <w:szCs w:val="20"/>
        </w:rPr>
        <w:t>za każdy przypadek;</w:t>
      </w:r>
    </w:p>
    <w:p w:rsidR="007C22E7" w:rsidRPr="00D41A8B" w:rsidRDefault="00835519" w:rsidP="003B4E45">
      <w:pPr>
        <w:numPr>
          <w:ilvl w:val="0"/>
          <w:numId w:val="23"/>
        </w:numPr>
        <w:autoSpaceDE w:val="0"/>
        <w:spacing w:after="0" w:line="240" w:lineRule="auto"/>
        <w:ind w:left="1134" w:right="19" w:hanging="28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opóźnienia Wykonawcy w stosunku do terminów ustalonych w § 12 Umowy w wysokości 250,00 PLN za każdy rozpoczęty dzień </w:t>
      </w:r>
      <w:r w:rsidR="00596CBD">
        <w:rPr>
          <w:rFonts w:ascii="Garamond" w:hAnsi="Garamond"/>
          <w:sz w:val="20"/>
          <w:szCs w:val="20"/>
        </w:rPr>
        <w:t>opóźnienia</w:t>
      </w:r>
      <w:r w:rsidRPr="00D41A8B">
        <w:rPr>
          <w:rFonts w:ascii="Garamond" w:hAnsi="Garamond"/>
          <w:sz w:val="20"/>
          <w:szCs w:val="20"/>
        </w:rPr>
        <w:t>;</w:t>
      </w:r>
    </w:p>
    <w:p w:rsidR="00B45E08" w:rsidRPr="00D41A8B" w:rsidRDefault="00835519" w:rsidP="00B45E08">
      <w:pPr>
        <w:numPr>
          <w:ilvl w:val="0"/>
          <w:numId w:val="23"/>
        </w:numPr>
        <w:autoSpaceDE w:val="0"/>
        <w:spacing w:after="0" w:line="240" w:lineRule="auto"/>
        <w:ind w:left="1134" w:right="19" w:hanging="283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 xml:space="preserve">opóźnienia w usunięciu przez Wykonawcę wad, awarii lub </w:t>
      </w:r>
      <w:r w:rsidR="00596CBD">
        <w:rPr>
          <w:rFonts w:ascii="Garamond" w:hAnsi="Garamond"/>
          <w:sz w:val="20"/>
          <w:szCs w:val="20"/>
        </w:rPr>
        <w:t xml:space="preserve">usterek w wysokości 250,00 PLN </w:t>
      </w:r>
      <w:r w:rsidRPr="00D41A8B">
        <w:rPr>
          <w:rFonts w:ascii="Garamond" w:hAnsi="Garamond"/>
          <w:sz w:val="20"/>
          <w:szCs w:val="20"/>
        </w:rPr>
        <w:t>za każdy rozpoczęty d</w:t>
      </w:r>
      <w:r w:rsidR="00B45E08" w:rsidRPr="00D41A8B">
        <w:rPr>
          <w:rFonts w:ascii="Garamond" w:hAnsi="Garamond"/>
          <w:sz w:val="20"/>
          <w:szCs w:val="20"/>
        </w:rPr>
        <w:t xml:space="preserve">zień </w:t>
      </w:r>
      <w:r w:rsidR="00596CBD">
        <w:rPr>
          <w:rFonts w:ascii="Garamond" w:hAnsi="Garamond"/>
          <w:sz w:val="20"/>
          <w:szCs w:val="20"/>
        </w:rPr>
        <w:t>opóźnienia</w:t>
      </w:r>
      <w:r w:rsidR="00B45E08" w:rsidRPr="00D41A8B">
        <w:rPr>
          <w:rFonts w:ascii="Garamond" w:hAnsi="Garamond"/>
          <w:sz w:val="20"/>
          <w:szCs w:val="20"/>
        </w:rPr>
        <w:t>, za każdy przypadek.</w:t>
      </w:r>
    </w:p>
    <w:p w:rsidR="007C22E7" w:rsidRPr="00D41A8B" w:rsidRDefault="00835519" w:rsidP="003B4E4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 przypadkach określonych w ust. 1 lit b), c), d), kary umowne podlegają łączeniu.</w:t>
      </w:r>
    </w:p>
    <w:p w:rsidR="00B45E08" w:rsidRPr="00D41A8B" w:rsidRDefault="00835519" w:rsidP="00B45E08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Zamawiający zastrzega sobie prawo dochodzenia odszkodowania na zas</w:t>
      </w:r>
      <w:r w:rsidR="00596CBD">
        <w:rPr>
          <w:rFonts w:ascii="Garamond" w:hAnsi="Garamond"/>
          <w:sz w:val="20"/>
          <w:szCs w:val="20"/>
        </w:rPr>
        <w:t>adach ogólnych przewi</w:t>
      </w:r>
      <w:r w:rsidR="00596CBD">
        <w:rPr>
          <w:rFonts w:ascii="Garamond" w:hAnsi="Garamond"/>
          <w:sz w:val="20"/>
          <w:szCs w:val="20"/>
        </w:rPr>
        <w:softHyphen/>
        <w:t xml:space="preserve">dzianych </w:t>
      </w:r>
      <w:r w:rsidRPr="00D41A8B">
        <w:rPr>
          <w:rFonts w:ascii="Garamond" w:hAnsi="Garamond"/>
          <w:sz w:val="20"/>
          <w:szCs w:val="20"/>
        </w:rPr>
        <w:t>w kodeksie cywilnym w przypadku, jeśli szkoda wynikła z niewykonania lub nienależy</w:t>
      </w:r>
      <w:r w:rsidRPr="00D41A8B">
        <w:rPr>
          <w:rFonts w:ascii="Garamond" w:hAnsi="Garamond"/>
          <w:sz w:val="20"/>
          <w:szCs w:val="20"/>
        </w:rPr>
        <w:softHyphen/>
        <w:t>tego wykonania Umowy przewyższa wartość zastrzeżonej kary umownej bądź wynika z innych ty</w:t>
      </w:r>
      <w:r w:rsidRPr="00D41A8B">
        <w:rPr>
          <w:rFonts w:ascii="Garamond" w:hAnsi="Garamond"/>
          <w:sz w:val="20"/>
          <w:szCs w:val="20"/>
        </w:rPr>
        <w:softHyphen/>
        <w:t>tułów niż zastrzeżone.</w:t>
      </w:r>
    </w:p>
    <w:p w:rsidR="007C22E7" w:rsidRPr="00D41A8B" w:rsidRDefault="00835519" w:rsidP="00B45E08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Zamawiający ma prawo potrącać kary umowne, o których mowa w niniejszym paragrafie z wymagalnego Wynagrodzenia Wykonawcy, na co ten ostatni oświadcza, że wyraża zgodę.</w:t>
      </w:r>
      <w:bookmarkStart w:id="4" w:name="page15"/>
      <w:bookmarkEnd w:id="4"/>
    </w:p>
    <w:p w:rsidR="0033782F" w:rsidRPr="00D41A8B" w:rsidRDefault="0033782F" w:rsidP="0033782F">
      <w:pPr>
        <w:keepLines/>
        <w:autoSpaceDE w:val="0"/>
        <w:autoSpaceDN/>
        <w:spacing w:after="0" w:line="240" w:lineRule="auto"/>
        <w:ind w:left="425"/>
        <w:jc w:val="center"/>
        <w:textAlignment w:val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3782F" w:rsidRPr="00D41A8B" w:rsidRDefault="00596CBD" w:rsidP="0033782F">
      <w:pPr>
        <w:keepLines/>
        <w:autoSpaceDE w:val="0"/>
        <w:autoSpaceDN/>
        <w:spacing w:after="0" w:line="240" w:lineRule="auto"/>
        <w:ind w:left="425"/>
        <w:jc w:val="center"/>
        <w:textAlignment w:val="auto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§ 14</w:t>
      </w:r>
      <w:r w:rsidR="0033782F" w:rsidRPr="00D41A8B">
        <w:rPr>
          <w:rFonts w:ascii="Garamond" w:eastAsia="Times New Roman" w:hAnsi="Garamond"/>
          <w:b/>
          <w:sz w:val="20"/>
          <w:szCs w:val="20"/>
          <w:lang w:eastAsia="ar-SA"/>
        </w:rPr>
        <w:t>.</w:t>
      </w:r>
    </w:p>
    <w:p w:rsidR="0033782F" w:rsidRPr="00D41A8B" w:rsidRDefault="0033782F" w:rsidP="0033782F">
      <w:pPr>
        <w:autoSpaceDN/>
        <w:spacing w:after="0" w:line="240" w:lineRule="auto"/>
        <w:ind w:left="425"/>
        <w:jc w:val="center"/>
        <w:textAlignment w:val="auto"/>
        <w:rPr>
          <w:rFonts w:ascii="Garamond" w:eastAsia="Times New Roman" w:hAnsi="Garamond" w:cs="Arial"/>
          <w:b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[Prawa autorskie]</w:t>
      </w:r>
    </w:p>
    <w:p w:rsidR="0033782F" w:rsidRPr="00D41A8B" w:rsidRDefault="0033782F" w:rsidP="0033782F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Jeżeli w wyniku wykonywania przedmiotu Umowy Wykonawca stworzy utwór w rozumieniu ustawy z dnia 4 lutego 1994 r. o prawie autorskim i prawach pokrewnych, w szcz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ególności w ramach opracowania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dokumentacji, Strony postanawiają, że Zamawiający w ramach wynag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rodzenia określonego w Umowie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nabędzie nieograniczone terytorialnie i czasowo prawa autorskie majątkowe do każdego utworu stworzonego przez Wykonawcę, jego pracowników lub osoby trzecie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uczestniczące z jego ramienia w wykonaniu Umowy. Wykonawca przenosi na Zamawiającego bezwarunkowo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i na wyłącz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ność całość przysługujących mu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autorskich praw majątkowych do utworu, bez dodatkowych oświadczeń woli stron w tym zakresie, w ramach wynagrodzenia określonego w Umowie. Równocześnie Wykonawca przenosi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Zamawiającego własność wszelkich oryginalnych egzemplarzy utworu, które przekaże Zamawiającemu stosownie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do postanowień Umowy.</w:t>
      </w:r>
    </w:p>
    <w:p w:rsidR="0033782F" w:rsidRPr="00D41A8B" w:rsidRDefault="0033782F" w:rsidP="0033782F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Prawa autorskie majątkowe do utworów przechodzić będą na Zamawiającego z chwilą dokonania odbioru utworu.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Przejście następować będzie automatycznie z tą chwilą na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wszystkich polach eksploatacji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wymienionych w ust. 3 i 4.</w:t>
      </w:r>
    </w:p>
    <w:p w:rsidR="0033782F" w:rsidRPr="00D41A8B" w:rsidRDefault="0033782F" w:rsidP="0033782F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Przejście praw autorskich, o którym mowa w ust. 1 i 2 nastąpi na wszystkich polach eksploatacji wskazanych w art. 50 ustawy o prawie autorskim i prawach pokrewnych, w tym obejmujących:</w:t>
      </w:r>
    </w:p>
    <w:p w:rsidR="0033782F" w:rsidRPr="00D41A8B" w:rsidRDefault="0033782F" w:rsidP="0033782F">
      <w:pPr>
        <w:numPr>
          <w:ilvl w:val="1"/>
          <w:numId w:val="26"/>
        </w:numPr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zmiany i modyfikacje;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digitalizację, wpisanie do pamięci komputera, udostę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pnienie za pośrednictwem sieci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komputerowych, w tym Internetu, intranetu i extranetu;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utrwalenie, zwielokrotnienie za pomocą druku, technik reprograficznych, nośnika elektronicznego, nośnika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cyfrowego;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inkorporowanie utworu do utworu multimedialnego i/lub utworu zbiorowego;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w zakresie obrotu oryginałem albo egzemplarzami, na których utwory utrwalono - wprowadzanie do obrotu, sprzedaż, użyczenie lub najem oryginału albo egzem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plarzy, składanie oferty w tym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zakresie, używanie w obrocie gospodarczym lub niegospoda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rczym w charakterze oznaczenia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przedsiębiorstwa, znaku towarowego lub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innego charakterystyc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znego symbolu przedsiębiorstwa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albo towaru lub usługi;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 zakresie rozpowszechniania utworów w sposób inny niż określony powyżej - publiczne wykonanie,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wystawienie, wyświetlenie, odtworzenie oraz nadawanie i reemitowanie, a także publiczne udostępnianie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Utworów w taki sposób, aby </w:t>
      </w:r>
      <w:r w:rsidR="00FE561D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każdy mógł mieć do nich dostęp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w miejscu i w czasie przez siebie wybranym;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wystawianie i wyświetlanie, a także nadanie za pomocą wizji lub fonii przewodowej lub bezprzewodowej przez stację naziemną lub nadanie za pośrednictwem satelity;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wykonywanie oraz zezwalanie na wykonywanie przez osoby trzecie opracowań, w tym przeróbek i adaptacji utworu; 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lastRenderedPageBreak/>
        <w:t xml:space="preserve">tworzenie i rozpowszechnianie utworów zależnych, w tym dalszych dokumentów opartych na utworach lub ich poszczególnych elementach i korzystanie z tak powstałych utworów zależnych w zakresie na zasadach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i na wszystkich polach eks</w:t>
      </w:r>
      <w:r w:rsidR="00FE561D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ploatacji określonych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w Umowie;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prawo do dokonywania wszelkich zmian lub modyfikacji w obiektach powstałych w wyniku realizacji Umowy, a objętych utworami, w tym ich przebudowy, nadbudowy, rozbudowy, remontu, adaptacji, modernizacji, etc., a także prawo do dokonania wszelkich zmian lub modyfikacji układu urbanistycznego objętego Umową lub jej poszczególnymi elementami;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zbycie utworów;</w:t>
      </w:r>
    </w:p>
    <w:p w:rsidR="0033782F" w:rsidRPr="00D41A8B" w:rsidRDefault="0033782F" w:rsidP="0033782F">
      <w:pPr>
        <w:numPr>
          <w:ilvl w:val="1"/>
          <w:numId w:val="26"/>
        </w:numPr>
        <w:tabs>
          <w:tab w:val="left" w:pos="426"/>
        </w:tabs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udzielanie wyłącznych i niewyłącznych licencji (sublicencji) na wykonywanie.</w:t>
      </w:r>
    </w:p>
    <w:p w:rsidR="0033782F" w:rsidRPr="00D41A8B" w:rsidRDefault="0033782F" w:rsidP="0033782F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Wraz z nabyciem praw autorskich majątkowych Zamawiający nabędzie także wyłączne prawo do zezwalania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na wykonywanie i wykorzystywanie zależnych utworów i praw autor</w:t>
      </w:r>
      <w:r w:rsidR="0071361F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skich,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 tym wyłączne prawo do zezwalania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na wykonywanie jakichkolwiek modyfikacji, opracowań, adaptacji lub zmian utworów.</w:t>
      </w:r>
    </w:p>
    <w:p w:rsidR="0033782F" w:rsidRPr="00D41A8B" w:rsidRDefault="0033782F" w:rsidP="0033782F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Zamawiający będzie w szczególności uprawniony do wykorzystania utworów przy projektowaniu, budowie, rozbudowie, remontach. W tym celu Zmawiający będzie uprawniony do odpłatnego lub nieodpłatnego przekazywania utworów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również podmiotom trzecim wykonującym prace z tym związane na rzecz Zamawiającego lub Wykonawcy. Wykonawca wyraża zgodę na wprowadzenie do utworów zmian zgodnych z przeznaczeniem przedmiotu Umowy. Jednocześnie Strony postanawiają, że w ramach wynagrodzenia Zamawiający może skutecznie zobowiązać Wykonawcę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do wprowadzenia wszelkich zmian do utworów na każdym etapie realizacji przedmiotu Umowy.</w:t>
      </w:r>
    </w:p>
    <w:p w:rsidR="00596CBD" w:rsidRDefault="0033782F" w:rsidP="00596CBD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Wykonawca oświadcza, że nie istnieją żadne ograniczenia, które uniemożliwiałyby Wykonawcy przeniesienie autorskich praw majątkowych do </w:t>
      </w:r>
      <w:r w:rsidR="00835519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utworów</w:t>
      </w:r>
      <w:r w:rsidR="0071361F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Zamawiającego, autorskie prawa majątkowe do </w:t>
      </w:r>
      <w:r w:rsidR="00835519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utworów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nie będą przedmiotem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zastawu lub innych praw na rzecz osób t</w:t>
      </w:r>
      <w:r w:rsidR="00835519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rzecich i zostaną przeniesione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Zamawiającego bez żadnych ograniczeń,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przeniesienie au</w:t>
      </w:r>
      <w:r w:rsidR="00835519"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torskich praw majątkowych </w:t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Wykonawcę nie będzie dokonane z zastrzeżeniem terminu późniejszego niż dzień odbioru przez Zamawiającego. W celu uniknięcia wszelkich wątpliwości Strony potwierdzają, iż w razie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D41A8B">
        <w:rPr>
          <w:rFonts w:ascii="Garamond" w:eastAsia="Times New Roman" w:hAnsi="Garamond" w:cs="Arial"/>
          <w:bCs/>
          <w:sz w:val="20"/>
          <w:szCs w:val="20"/>
          <w:lang w:eastAsia="ar-SA"/>
        </w:rPr>
        <w:t>rozwiązania lub wygaśnięcia Umowy, Zamawiający zachowa prawa uzyskane na podstawie niniejszego paragrafu.</w:t>
      </w:r>
    </w:p>
    <w:p w:rsidR="00596CBD" w:rsidRDefault="0033782F" w:rsidP="00596CBD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Strony ustalają, że rozpowszechnianie na wyżej wymienionych polach eksploatacji może następować w całości, w części, fragmentach, samodzielnie, w połączeniu z dziełami innych podmiotów, w tym jako cześć dzieła zbiorowego, </w:t>
      </w:r>
      <w:r w:rsidR="00596CBD"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>po zarchiwizowaniu w formie elektronicznej i drukowanej, po dokonaniu opracowań, przystosowań, uzupełnień lub innych modyfikacji itd.</w:t>
      </w:r>
    </w:p>
    <w:p w:rsidR="0033782F" w:rsidRPr="00596CBD" w:rsidRDefault="0033782F" w:rsidP="00596CBD">
      <w:pPr>
        <w:numPr>
          <w:ilvl w:val="0"/>
          <w:numId w:val="26"/>
        </w:num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>Wynagrodzenie, o którym mowa w</w:t>
      </w:r>
      <w:r w:rsidRPr="00596CBD">
        <w:rPr>
          <w:rFonts w:ascii="Garamond" w:eastAsia="Times New Roman" w:hAnsi="Garamond" w:cs="Arial"/>
          <w:sz w:val="20"/>
          <w:szCs w:val="20"/>
          <w:lang w:eastAsia="ar-SA"/>
        </w:rPr>
        <w:t xml:space="preserve"> § </w:t>
      </w:r>
      <w:r w:rsidR="00767349" w:rsidRPr="00596CBD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596CBD">
        <w:rPr>
          <w:rFonts w:ascii="Garamond" w:eastAsia="Times New Roman" w:hAnsi="Garamond" w:cs="Arial"/>
          <w:sz w:val="20"/>
          <w:szCs w:val="20"/>
          <w:lang w:eastAsia="ar-SA"/>
        </w:rPr>
        <w:t>0</w:t>
      </w:r>
      <w:r w:rsidR="00767349" w:rsidRPr="00596CBD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Pr="00596CBD">
        <w:rPr>
          <w:rFonts w:ascii="Garamond" w:eastAsia="Times New Roman" w:hAnsi="Garamond" w:cs="Arial"/>
          <w:sz w:val="20"/>
          <w:szCs w:val="20"/>
          <w:lang w:eastAsia="ar-SA"/>
        </w:rPr>
        <w:t xml:space="preserve"> ust. 1 </w:t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Umowy, obejmuje również wynagrodzenie za przeniesienie praw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>autorskich majątkowych do utworów i prz</w:t>
      </w:r>
      <w:r w:rsidR="00767349"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eniesienie prawa do zezwalania </w:t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wykonywanie zależnych praw autorskich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do tych utworów na wszelkich polach eksploatacji wskazanych w Umowie oraz własność nośników/egzemplarzy,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 xml:space="preserve">na których utwory utrwalono. Wskazane wyżej Wynagrodzenie w całości zaspokaja roszczenia Wykonawcy z tytułu </w:t>
      </w:r>
      <w:r w:rsidR="00596CBD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  <w:r w:rsidRPr="00596CBD">
        <w:rPr>
          <w:rFonts w:ascii="Garamond" w:eastAsia="Times New Roman" w:hAnsi="Garamond" w:cs="Arial"/>
          <w:bCs/>
          <w:sz w:val="20"/>
          <w:szCs w:val="20"/>
          <w:lang w:eastAsia="ar-SA"/>
        </w:rPr>
        <w:t>wykonania Utworów oraz z tytułu przeniesienia autorskich praw majątkowych do Utworów zgodnie z Umową.</w:t>
      </w:r>
    </w:p>
    <w:p w:rsidR="0033782F" w:rsidRPr="00D41A8B" w:rsidRDefault="0033782F" w:rsidP="0033782F">
      <w:pPr>
        <w:numPr>
          <w:ilvl w:val="2"/>
          <w:numId w:val="27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hAnsi="Garamond"/>
          <w:sz w:val="20"/>
          <w:szCs w:val="20"/>
          <w:lang w:eastAsia="pl-PL"/>
        </w:rPr>
        <w:t xml:space="preserve">Wykonawca zobowiązuje się, w każdej chwili, na żądanie Zamawiającego, potwierdzić w dowolnej formie Zamawiającemu nabycie praw autorskich i praw zależnych do utworów przez Zamawiającego w chwili ich przekazania Zamawiającemu. Ponadto jeżeli Wykonawca będzie wykonywał Umowę lub jej część za pośrednictwem osób trzecich Wykonawca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zobowiązany jest każdorazowo do przedłożenia oświadczenia tych osób (zarówno twórców jak i współtwórców),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>że przenoszą one prawa autorskie i prawa zależne na Wykonawcę oraz wyraż</w:t>
      </w:r>
      <w:r w:rsidR="00767349" w:rsidRPr="00D41A8B">
        <w:rPr>
          <w:rFonts w:ascii="Garamond" w:hAnsi="Garamond"/>
          <w:sz w:val="20"/>
          <w:szCs w:val="20"/>
          <w:lang w:eastAsia="pl-PL"/>
        </w:rPr>
        <w:t xml:space="preserve">ają zgodę na dokonywanie zmian </w:t>
      </w:r>
      <w:r w:rsidRPr="00D41A8B">
        <w:rPr>
          <w:rFonts w:ascii="Garamond" w:hAnsi="Garamond"/>
          <w:sz w:val="20"/>
          <w:szCs w:val="20"/>
          <w:lang w:eastAsia="pl-PL"/>
        </w:rPr>
        <w:t xml:space="preserve">w utworach.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W przypadku jednak, gdyby wynikła taka potrzeba, Wykonawca zobowiązany jest na żądanie Zamawiającego zapewnić, aby osoby, którym powierzył wykonanie jakiejkolwiek części Utworu złożyły oświadczenia o przeniesieniu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na Zamawiającego praw autorskich w zakresie określonym w niniejszym paragrafie. Koszt przeniesienia takich praw ponosi </w:t>
      </w:r>
      <w:r w:rsidR="00DC1B1C" w:rsidRPr="00D41A8B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Wykonawca. Zastrzeżenia zawarte w dwóch poprzednich zdaniach nie wyłączają innych uprawnień Zamawiającego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>określonych w niniejszym paragrafie.</w:t>
      </w:r>
    </w:p>
    <w:p w:rsidR="0033782F" w:rsidRPr="00D41A8B" w:rsidRDefault="0033782F" w:rsidP="0033782F">
      <w:pPr>
        <w:numPr>
          <w:ilvl w:val="2"/>
          <w:numId w:val="27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hAnsi="Garamond"/>
          <w:sz w:val="20"/>
          <w:szCs w:val="20"/>
          <w:lang w:eastAsia="pl-PL"/>
        </w:rPr>
        <w:t>Wykonawca zobowiązuje się, że utwory w chwili przejścia na</w:t>
      </w:r>
      <w:r w:rsidR="00596CBD">
        <w:rPr>
          <w:rFonts w:ascii="Garamond" w:hAnsi="Garamond"/>
          <w:sz w:val="20"/>
          <w:szCs w:val="20"/>
          <w:lang w:eastAsia="pl-PL"/>
        </w:rPr>
        <w:t xml:space="preserve"> Zamawiającego praw autorskich </w:t>
      </w:r>
      <w:r w:rsidRPr="00D41A8B">
        <w:rPr>
          <w:rFonts w:ascii="Garamond" w:hAnsi="Garamond"/>
          <w:sz w:val="20"/>
          <w:szCs w:val="20"/>
          <w:lang w:eastAsia="pl-PL"/>
        </w:rPr>
        <w:t>i zależnych nie będą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 obciążone żadnymi prawami ani roszczeniami osób trzecich (tzn. prawa autorskie będą przysługiwały wyłącznie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i samodzielnie Wykonawcy). Wykonawca zobowiązany jest do zaspokojenia wszelkich uzasadnionych roszczeń osób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>trzecich w związku z naruszeniem praw osób trzecich, w szczególności praw autorskich i zależnych</w:t>
      </w:r>
    </w:p>
    <w:p w:rsidR="0033782F" w:rsidRPr="00D41A8B" w:rsidRDefault="0033782F" w:rsidP="0033782F">
      <w:pPr>
        <w:numPr>
          <w:ilvl w:val="2"/>
          <w:numId w:val="27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Garamond" w:eastAsia="Times New Roman" w:hAnsi="Garamond" w:cs="Arial"/>
          <w:bCs/>
          <w:sz w:val="20"/>
          <w:szCs w:val="20"/>
          <w:lang w:eastAsia="ar-SA"/>
        </w:rPr>
      </w:pPr>
      <w:r w:rsidRPr="00D41A8B">
        <w:rPr>
          <w:rFonts w:ascii="Garamond" w:hAnsi="Garamond"/>
          <w:sz w:val="20"/>
          <w:szCs w:val="20"/>
          <w:lang w:eastAsia="pl-PL"/>
        </w:rPr>
        <w:t xml:space="preserve">Jeżeli osoby trzecie wystąpią wobec Zamawiającego z roszczeniami dotyczącymi naruszenia praw autorskich lub zależnych, Zamawiający jest zobowiązany do niezwłocznego powiadomienia Wykonawcy o tym fakcie. Wykonawca zobowiązany jest do pokrycia wszelkich uzasadnionych kosztów poniesionych przez Zamawiającego w związku z takimi roszczeniami.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 xml:space="preserve">Wykonawca może na własny koszt prowadzić niezbędne i korzystne działania w celu obrony przed powyższymi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lastRenderedPageBreak/>
        <w:t xml:space="preserve">roszczeniami, jak również może, według swego uznania, wziąć czynny udział we wszelkich czynnościach związanych </w:t>
      </w:r>
      <w:r w:rsidR="00596CBD">
        <w:rPr>
          <w:rFonts w:ascii="Garamond" w:hAnsi="Garamond"/>
          <w:sz w:val="20"/>
          <w:szCs w:val="20"/>
          <w:lang w:eastAsia="pl-PL"/>
        </w:rPr>
        <w:br/>
      </w:r>
      <w:r w:rsidRPr="00D41A8B">
        <w:rPr>
          <w:rFonts w:ascii="Garamond" w:hAnsi="Garamond"/>
          <w:sz w:val="20"/>
          <w:szCs w:val="20"/>
          <w:lang w:eastAsia="pl-PL"/>
        </w:rPr>
        <w:t>z ewentualnym kwestionowaniem praw autorskich i za</w:t>
      </w:r>
      <w:r w:rsidR="00DC1B1C" w:rsidRPr="00D41A8B">
        <w:rPr>
          <w:rFonts w:ascii="Garamond" w:hAnsi="Garamond"/>
          <w:sz w:val="20"/>
          <w:szCs w:val="20"/>
          <w:lang w:eastAsia="pl-PL"/>
        </w:rPr>
        <w:t xml:space="preserve">leżnych, </w:t>
      </w:r>
      <w:r w:rsidRPr="00D41A8B">
        <w:rPr>
          <w:rFonts w:ascii="Garamond" w:hAnsi="Garamond"/>
          <w:sz w:val="20"/>
          <w:szCs w:val="20"/>
          <w:lang w:eastAsia="pl-PL"/>
        </w:rPr>
        <w:t xml:space="preserve">w szczególności w korespondencji, rozmowach, sporach przed sądem lub innymi ustawowymi organami. </w:t>
      </w:r>
    </w:p>
    <w:p w:rsidR="007C22E7" w:rsidRPr="00D41A8B" w:rsidRDefault="007C22E7" w:rsidP="003B4E45">
      <w:pPr>
        <w:pStyle w:val="Bezodstpw"/>
        <w:jc w:val="center"/>
        <w:rPr>
          <w:rFonts w:ascii="Garamond" w:hAnsi="Garamond"/>
          <w:b/>
        </w:rPr>
      </w:pPr>
    </w:p>
    <w:p w:rsidR="00596CBD" w:rsidRPr="00596CBD" w:rsidRDefault="00596CBD" w:rsidP="00596CBD">
      <w:pPr>
        <w:pStyle w:val="Bezodstpw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</w:t>
      </w:r>
      <w:r w:rsidR="0051401C">
        <w:rPr>
          <w:rFonts w:ascii="Garamond" w:hAnsi="Garamond"/>
          <w:b/>
        </w:rPr>
        <w:t>5</w:t>
      </w:r>
      <w:r w:rsidRPr="00596CBD">
        <w:rPr>
          <w:rFonts w:ascii="Garamond" w:hAnsi="Garamond"/>
          <w:b/>
        </w:rPr>
        <w:t>.</w:t>
      </w:r>
    </w:p>
    <w:p w:rsidR="00596CBD" w:rsidRPr="00596CBD" w:rsidRDefault="00596CBD" w:rsidP="00596CBD">
      <w:pPr>
        <w:pStyle w:val="Bezodstpw"/>
        <w:jc w:val="center"/>
        <w:rPr>
          <w:rFonts w:ascii="Garamond" w:hAnsi="Garamond"/>
          <w:b/>
        </w:rPr>
      </w:pPr>
      <w:r w:rsidRPr="00596CBD">
        <w:rPr>
          <w:rFonts w:ascii="Garamond" w:hAnsi="Garamond"/>
          <w:b/>
        </w:rPr>
        <w:t>[Dane osobowe]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 xml:space="preserve">Administratorem danych osobowych otrzymanych w związku z realizacją Umowy jest: AMW REWITA Sp. z o.o. </w:t>
      </w:r>
      <w:r>
        <w:rPr>
          <w:rFonts w:ascii="Garamond" w:hAnsi="Garamond"/>
        </w:rPr>
        <w:br/>
      </w:r>
      <w:r w:rsidRPr="00596CBD">
        <w:rPr>
          <w:rFonts w:ascii="Garamond" w:hAnsi="Garamond"/>
        </w:rPr>
        <w:t>z siedzibą w Warszawie, ul. Św. Jacka Odrowąża 15, 03-310 Warszawa.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Kontakt z Inspektorem Ochrony Danych jest możliwy pod adresem:iod@rewita.pl.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 xml:space="preserve">Dane osobowe będą przetwarzane w celu realizacji Umowy, na podstawie art. 6 ust. 1 lit. b) ogólnego rozporządzenia </w:t>
      </w:r>
      <w:r>
        <w:rPr>
          <w:rFonts w:ascii="Garamond" w:hAnsi="Garamond"/>
        </w:rPr>
        <w:br/>
      </w:r>
      <w:r w:rsidRPr="00596CBD">
        <w:rPr>
          <w:rFonts w:ascii="Garamond" w:hAnsi="Garamond"/>
        </w:rPr>
        <w:t>o ochronie danych osobowych z dnia 27 kwietnia 2016 r. (Dz. Urz. UE L 119 z 04.05.2016).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Odbiorcami danych osobowych będą wyłącznie podmioty uprawnione do uzyskania danych osobowych na podstawie przepisów prawa oraz podmioty uczestniczące w realizacji Umowy.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Dane osobowe nie będą przetwarzane na terenie państw trzecich.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Dane osobowe przechowywane będą nie dłużej, aniżeli przez okres przedawnienia lub wygaśnięcia roszczeń związanych z realizacją Umowy.</w:t>
      </w:r>
    </w:p>
    <w:p w:rsid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Osobie, której dane będą podlegać przetwarzaniu przysługuje prawo dostępu do danych osobowych, ich poprawienia, usunięcia, ograniczenia przetwarzania, sprzeciwu, przeniesienia oraz wniesienia skargi do Prezesa Urzędu Ochrony Danych Osobowych.</w:t>
      </w:r>
    </w:p>
    <w:p w:rsidR="00596CBD" w:rsidRPr="00596CBD" w:rsidRDefault="00596CBD" w:rsidP="00596CBD">
      <w:pPr>
        <w:pStyle w:val="Bezodstpw"/>
        <w:numPr>
          <w:ilvl w:val="3"/>
          <w:numId w:val="22"/>
        </w:numPr>
        <w:ind w:left="284" w:hanging="284"/>
        <w:jc w:val="both"/>
        <w:rPr>
          <w:rFonts w:ascii="Garamond" w:hAnsi="Garamond"/>
        </w:rPr>
      </w:pPr>
      <w:r w:rsidRPr="00596CBD">
        <w:rPr>
          <w:rFonts w:ascii="Garamond" w:hAnsi="Garamond"/>
        </w:rPr>
        <w:t>Podanie danych osobowych jest dobrowolne, jednak konieczne w celu realizacji Umowy.</w:t>
      </w:r>
    </w:p>
    <w:p w:rsidR="00596CBD" w:rsidRDefault="00596CBD" w:rsidP="00596CBD">
      <w:pPr>
        <w:pStyle w:val="Bezodstpw"/>
        <w:ind w:left="360"/>
        <w:rPr>
          <w:rFonts w:ascii="Garamond" w:hAnsi="Garamond"/>
          <w:b/>
        </w:rPr>
      </w:pPr>
    </w:p>
    <w:p w:rsidR="007C22E7" w:rsidRPr="00D41A8B" w:rsidRDefault="00835519" w:rsidP="003B4E45">
      <w:pPr>
        <w:pStyle w:val="Bezodstpw"/>
        <w:jc w:val="center"/>
        <w:rPr>
          <w:rFonts w:ascii="Garamond" w:hAnsi="Garamond"/>
          <w:b/>
        </w:rPr>
      </w:pPr>
      <w:r w:rsidRPr="00D41A8B">
        <w:rPr>
          <w:rFonts w:ascii="Garamond" w:hAnsi="Garamond"/>
          <w:b/>
        </w:rPr>
        <w:t>§ 1</w:t>
      </w:r>
      <w:r w:rsidR="0033782F" w:rsidRPr="00D41A8B">
        <w:rPr>
          <w:rFonts w:ascii="Garamond" w:hAnsi="Garamond"/>
          <w:b/>
        </w:rPr>
        <w:t>6</w:t>
      </w:r>
      <w:r w:rsidRPr="00D41A8B">
        <w:rPr>
          <w:rFonts w:ascii="Garamond" w:hAnsi="Garamond"/>
          <w:b/>
        </w:rPr>
        <w:t>.</w:t>
      </w:r>
    </w:p>
    <w:p w:rsidR="007C22E7" w:rsidRPr="00D41A8B" w:rsidRDefault="00835519" w:rsidP="003B4E45">
      <w:pPr>
        <w:pStyle w:val="Bezodstpw"/>
        <w:tabs>
          <w:tab w:val="left" w:pos="1980"/>
          <w:tab w:val="center" w:pos="6832"/>
        </w:tabs>
        <w:jc w:val="center"/>
        <w:rPr>
          <w:rFonts w:ascii="Garamond" w:hAnsi="Garamond"/>
          <w:b/>
        </w:rPr>
      </w:pPr>
      <w:r w:rsidRPr="00D41A8B">
        <w:rPr>
          <w:rFonts w:ascii="Garamond" w:hAnsi="Garamond"/>
          <w:b/>
        </w:rPr>
        <w:t>[Postanowienia końcowe]</w:t>
      </w:r>
    </w:p>
    <w:p w:rsidR="007C22E7" w:rsidRPr="00D41A8B" w:rsidRDefault="00835519" w:rsidP="003B4E4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hAnsi="Garamond"/>
          <w:sz w:val="20"/>
          <w:szCs w:val="20"/>
        </w:rPr>
        <w:t>Wykonawca nie może przelać praw przysługujących mu z tytułu wykonania praw Umowy bez uzyskania uprzedniej zgody Zamawiającego udzielonej na piśmie.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Każda ze Stron jest zobowiązana niezwłocznie informować pisemnie drugą Stronę o zmianie adresów bądź numerów telefonów kontaktowych czy też adresów elektronicznych. Wszelka korespondencja na wskazane powyżej adresy, do dnia otrzymania przez Stronę informacji o zmianie, zostanie uznana za wysłaną prawidłowo.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eastAsia="Arial,Bold" w:hAnsi="Garamond"/>
        </w:rPr>
        <w:t>Wykonawca zobowiązuje się do zachowania w tajemnicy informacji poufnych i do nie ujawniania ich jakimkolwiek podmiotom, pod rygorem odpowiedzialności odszkodowa</w:t>
      </w:r>
      <w:r w:rsidR="008967B7" w:rsidRPr="00D41A8B">
        <w:rPr>
          <w:rFonts w:ascii="Garamond" w:eastAsia="Arial,Bold" w:hAnsi="Garamond"/>
        </w:rPr>
        <w:t xml:space="preserve">wczej, z wyjątkiem gdy otrzyma </w:t>
      </w:r>
      <w:r w:rsidRPr="00D41A8B">
        <w:rPr>
          <w:rFonts w:ascii="Garamond" w:eastAsia="Arial,Bold" w:hAnsi="Garamond"/>
        </w:rPr>
        <w:t xml:space="preserve">na to uprzednią pisemną zgodę Zamawiającego lub gdy jest do tego zobowiązany na podstawie bezwzględnie obowiązujących przepisów prawa. W tym ostatnim wypadku zobowiązany jest niezwłocznie o takiej okoliczności zawiadomić Zamawiającego, za jednoczesnym wskazaniem podmiotu, zakresu ujawnienia oraz innych szczegółów, o które poprosi Zamawiający. Wykonawca odpowiada za zachowanie wyżej wymienionej klauzuli poufności przez podmioty trzecie, uczestniczące po jego stronie w wykonaniu Umowy. Obowiązek zachowania tajemnicy oznacza w szczególności, iż Wykonawca nie będzie przekazywać, ujawniać ani wykorzystywać informacji poufnych samodzielnie lub w stosunkach z osobą trzecią. Wykonawca zobowiązany jest do zachowania informacji stanowiących tajemnicę przedsiębiorstwa zgodnie z art. 11 ust. 4 ustawy o zwalczaniu nieuczciwej konkurencji (Dz.U. z 2003 r. Nr 153, poz.1503 ze zm.). Obowiązek zachowania </w:t>
      </w:r>
      <w:r w:rsidR="00596CBD">
        <w:rPr>
          <w:rFonts w:ascii="Garamond" w:eastAsia="Arial,Bold" w:hAnsi="Garamond"/>
        </w:rPr>
        <w:br/>
      </w:r>
      <w:r w:rsidRPr="00D41A8B">
        <w:rPr>
          <w:rFonts w:ascii="Garamond" w:eastAsia="Arial,Bold" w:hAnsi="Garamond"/>
        </w:rPr>
        <w:t>w tajemnicy informacji poufnych nie jest ograniczony w czasie.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Zmiana, wypowiedzenie, odstąpienie lub rozwiązanie Umowy wymagają dla swej ważności formy pisemnej, pod rygorem nieważności i mogą być zastosowane tylko w warunkach przewidzianych w Umowie.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  <w:color w:val="000000"/>
        </w:rPr>
        <w:t>W sprawach nieuregulowanych Umową stosuje się odpowiednie przepisy kodeksu cywilnego.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Spory mogące wynikać ze stosunku objętego niniejszą Umową, Strony poddają pod rozstrzygnięcie sądu powszechnego właściwego miejscowo dla siedziby Zamawiającego.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Załączniki stanowią integralną część Umowy i są to:</w:t>
      </w:r>
    </w:p>
    <w:p w:rsidR="007C22E7" w:rsidRPr="00D41A8B" w:rsidRDefault="00835519" w:rsidP="003B4E45">
      <w:pPr>
        <w:pStyle w:val="Bezodstpw"/>
        <w:numPr>
          <w:ilvl w:val="1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 xml:space="preserve">Załącznik nr 1 – aktualny wydruk z KRS lub z CEIDG Wykonawcy wraz z pełnomocnictwem </w:t>
      </w:r>
      <w:r w:rsidRPr="00D41A8B">
        <w:rPr>
          <w:rFonts w:ascii="Garamond" w:hAnsi="Garamond"/>
        </w:rPr>
        <w:br/>
        <w:t xml:space="preserve">do podpisania Umowy; </w:t>
      </w:r>
    </w:p>
    <w:p w:rsidR="007C22E7" w:rsidRPr="00D41A8B" w:rsidRDefault="00835519" w:rsidP="003B4E45">
      <w:pPr>
        <w:pStyle w:val="Bezodstpw"/>
        <w:numPr>
          <w:ilvl w:val="1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Załącznik nr 2 – Zapytanie ofertowe;</w:t>
      </w:r>
    </w:p>
    <w:p w:rsidR="007C22E7" w:rsidRPr="00D41A8B" w:rsidRDefault="00835519" w:rsidP="003B4E45">
      <w:pPr>
        <w:pStyle w:val="Bezodstpw"/>
        <w:numPr>
          <w:ilvl w:val="1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Załącznik nr 3 – Oferta Wykonawcy;</w:t>
      </w:r>
    </w:p>
    <w:p w:rsidR="007C22E7" w:rsidRPr="00D41A8B" w:rsidRDefault="00835519" w:rsidP="003B4E45">
      <w:pPr>
        <w:pStyle w:val="Bezodstpw"/>
        <w:numPr>
          <w:ilvl w:val="1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Załącznik nr 4 – Polisa ubezpieczeniowa;</w:t>
      </w:r>
    </w:p>
    <w:p w:rsidR="007C22E7" w:rsidRPr="00D41A8B" w:rsidRDefault="00835519" w:rsidP="003B4E45">
      <w:pPr>
        <w:pStyle w:val="Bezodstpw"/>
        <w:numPr>
          <w:ilvl w:val="0"/>
          <w:numId w:val="25"/>
        </w:numPr>
        <w:jc w:val="both"/>
        <w:rPr>
          <w:rFonts w:ascii="Garamond" w:hAnsi="Garamond"/>
        </w:rPr>
      </w:pPr>
      <w:r w:rsidRPr="00D41A8B">
        <w:rPr>
          <w:rFonts w:ascii="Garamond" w:hAnsi="Garamond"/>
        </w:rPr>
        <w:t>Umowa wchodzi w życie z dniem jej zawarcia.</w:t>
      </w:r>
    </w:p>
    <w:p w:rsidR="007C22E7" w:rsidRPr="00D41A8B" w:rsidRDefault="00835519" w:rsidP="003B4E45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41A8B">
        <w:rPr>
          <w:rFonts w:ascii="Garamond" w:eastAsia="Arial,Bold" w:hAnsi="Garamond"/>
          <w:sz w:val="20"/>
          <w:szCs w:val="20"/>
        </w:rPr>
        <w:t>Umowę sporządzono</w:t>
      </w:r>
      <w:r w:rsidRPr="00D41A8B">
        <w:rPr>
          <w:rFonts w:ascii="Garamond" w:hAnsi="Garamond"/>
          <w:color w:val="000000"/>
          <w:sz w:val="20"/>
          <w:szCs w:val="20"/>
        </w:rPr>
        <w:t xml:space="preserve"> w trzech jednobrzmiących egzemplarzach, po jednym dla Wykonawcy i dwóch dla Zamawiającego.</w:t>
      </w:r>
      <w:r w:rsidRPr="00D41A8B">
        <w:rPr>
          <w:rFonts w:ascii="Garamond" w:hAnsi="Garamond"/>
          <w:sz w:val="20"/>
          <w:szCs w:val="20"/>
        </w:rPr>
        <w:t xml:space="preserve"> </w:t>
      </w:r>
    </w:p>
    <w:p w:rsidR="007C22E7" w:rsidRPr="00D41A8B" w:rsidRDefault="007C22E7" w:rsidP="003B4E45">
      <w:pPr>
        <w:pStyle w:val="Bezodstpw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3659"/>
        <w:gridCol w:w="3962"/>
      </w:tblGrid>
      <w:tr w:rsidR="00555CF1" w:rsidRPr="00D41A8B" w:rsidTr="00CA5331">
        <w:trPr>
          <w:trHeight w:val="773"/>
        </w:trPr>
        <w:tc>
          <w:tcPr>
            <w:tcW w:w="3659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lastRenderedPageBreak/>
              <w:t>Zamawiający</w:t>
            </w:r>
          </w:p>
          <w:p w:rsidR="00555CF1" w:rsidRPr="00D41A8B" w:rsidRDefault="00555CF1" w:rsidP="00555CF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  <w:p w:rsidR="00555CF1" w:rsidRPr="00D41A8B" w:rsidRDefault="00555CF1" w:rsidP="00555CF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  <w:p w:rsidR="00555CF1" w:rsidRPr="00D41A8B" w:rsidRDefault="00555CF1" w:rsidP="00555CF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Wykonawca</w:t>
            </w:r>
          </w:p>
        </w:tc>
      </w:tr>
    </w:tbl>
    <w:p w:rsidR="00555CF1" w:rsidRPr="00D41A8B" w:rsidRDefault="00555CF1" w:rsidP="00555CF1">
      <w:p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555CF1" w:rsidRPr="00D41A8B" w:rsidRDefault="00555CF1" w:rsidP="00555CF1">
      <w:p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555CF1" w:rsidRDefault="00555CF1" w:rsidP="00555CF1">
      <w:p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596CBD" w:rsidRDefault="00596CBD" w:rsidP="00555CF1">
      <w:p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596CBD" w:rsidRPr="00D41A8B" w:rsidRDefault="00596CBD" w:rsidP="00555CF1">
      <w:p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555CF1" w:rsidRPr="00D41A8B" w:rsidRDefault="00555CF1" w:rsidP="009A5182">
      <w:pPr>
        <w:spacing w:after="0" w:line="240" w:lineRule="auto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D41A8B">
        <w:rPr>
          <w:rFonts w:ascii="Garamond" w:eastAsia="Times New Roman" w:hAnsi="Garamond"/>
          <w:i/>
          <w:sz w:val="20"/>
          <w:szCs w:val="20"/>
          <w:lang w:eastAsia="pl-PL"/>
        </w:rPr>
        <w:t>(W zależności od rodzaju umowy, podpisuje właściwa jednostka organizacyjna)</w:t>
      </w:r>
    </w:p>
    <w:tbl>
      <w:tblPr>
        <w:tblpPr w:leftFromText="141" w:rightFromText="141" w:vertAnchor="text" w:horzAnchor="margin" w:tblpXSpec="center" w:tblpY="1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693"/>
      </w:tblGrid>
      <w:tr w:rsidR="00555CF1" w:rsidRPr="00D41A8B" w:rsidTr="009A5182">
        <w:tc>
          <w:tcPr>
            <w:tcW w:w="2660" w:type="dxa"/>
            <w:shd w:val="clear" w:color="auto" w:fill="auto"/>
          </w:tcPr>
          <w:p w:rsidR="00555CF1" w:rsidRPr="00D41A8B" w:rsidRDefault="00555CF1" w:rsidP="009A518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hAnsi="Garamond"/>
                <w:b/>
                <w:sz w:val="20"/>
                <w:szCs w:val="20"/>
                <w:lang w:eastAsia="pl-PL"/>
              </w:rPr>
              <w:t>Dział Gastronomiczny</w:t>
            </w:r>
          </w:p>
        </w:tc>
        <w:tc>
          <w:tcPr>
            <w:tcW w:w="2693" w:type="dxa"/>
            <w:shd w:val="clear" w:color="auto" w:fill="auto"/>
          </w:tcPr>
          <w:p w:rsidR="00555CF1" w:rsidRPr="00D41A8B" w:rsidRDefault="00555CF1" w:rsidP="009A518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hAnsi="Garamond"/>
                <w:b/>
                <w:sz w:val="20"/>
                <w:szCs w:val="20"/>
                <w:lang w:eastAsia="pl-PL"/>
              </w:rPr>
              <w:t>Dział Obsługi Gościa</w:t>
            </w:r>
          </w:p>
        </w:tc>
        <w:tc>
          <w:tcPr>
            <w:tcW w:w="2835" w:type="dxa"/>
            <w:shd w:val="clear" w:color="auto" w:fill="auto"/>
          </w:tcPr>
          <w:p w:rsidR="00555CF1" w:rsidRPr="00D41A8B" w:rsidRDefault="00555CF1" w:rsidP="009A518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hAnsi="Garamond"/>
                <w:b/>
                <w:sz w:val="20"/>
                <w:szCs w:val="20"/>
                <w:lang w:eastAsia="pl-PL"/>
              </w:rPr>
              <w:t>Dział Techniczny</w:t>
            </w:r>
          </w:p>
        </w:tc>
        <w:tc>
          <w:tcPr>
            <w:tcW w:w="2693" w:type="dxa"/>
            <w:shd w:val="clear" w:color="auto" w:fill="auto"/>
          </w:tcPr>
          <w:p w:rsidR="00555CF1" w:rsidRPr="00D41A8B" w:rsidRDefault="009A5182" w:rsidP="00555CF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D41A8B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Zespół </w:t>
            </w:r>
            <w:r w:rsidR="00555CF1" w:rsidRPr="00D41A8B">
              <w:rPr>
                <w:rFonts w:ascii="Garamond" w:hAnsi="Garamond"/>
                <w:b/>
                <w:sz w:val="20"/>
                <w:szCs w:val="20"/>
                <w:lang w:eastAsia="pl-PL"/>
              </w:rPr>
              <w:t>Administracyjny</w:t>
            </w:r>
          </w:p>
        </w:tc>
      </w:tr>
      <w:tr w:rsidR="00555CF1" w:rsidRPr="00D41A8B" w:rsidTr="009A5182">
        <w:trPr>
          <w:trHeight w:val="693"/>
        </w:trPr>
        <w:tc>
          <w:tcPr>
            <w:tcW w:w="2660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ind w:left="425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ind w:left="425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ind w:left="425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55CF1" w:rsidRPr="00D41A8B" w:rsidRDefault="00555CF1" w:rsidP="00555CF1">
            <w:pPr>
              <w:spacing w:after="0" w:line="240" w:lineRule="auto"/>
              <w:ind w:left="425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</w:tbl>
    <w:p w:rsidR="007C22E7" w:rsidRPr="00D41A8B" w:rsidRDefault="007C22E7" w:rsidP="003B4E45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7C22E7" w:rsidRPr="00D41A8B" w:rsidSect="00376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2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42" w:rsidRDefault="009B0D42">
      <w:pPr>
        <w:spacing w:after="0" w:line="240" w:lineRule="auto"/>
      </w:pPr>
      <w:r>
        <w:separator/>
      </w:r>
    </w:p>
  </w:endnote>
  <w:endnote w:type="continuationSeparator" w:id="0">
    <w:p w:rsidR="009B0D42" w:rsidRDefault="009B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19" w:rsidRDefault="009B0D42">
    <w:pPr>
      <w:pStyle w:val="Stopka"/>
    </w:pPr>
    <w:r>
      <w:rPr>
        <w:noProof/>
        <w:lang w:eastAsia="pl-PL"/>
      </w:rPr>
      <w:pict w14:anchorId="3A61A53D">
        <v:rect id="Prostokąt 6" o:spid="_x0000_s2050" style="position:absolute;margin-left:556.1pt;margin-top:583.65pt;width:50.35pt;height:252.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" stroked="f">
          <v:path arrowok="t"/>
          <v:textbox inset="0,,0">
            <w:txbxContent>
              <w:p w:rsidR="00835519" w:rsidRDefault="00835519">
                <w:pPr>
                  <w:pBdr>
                    <w:top w:val="single" w:sz="4" w:space="1" w:color="D8D8D8"/>
                  </w:pBdr>
                </w:pPr>
                <w:r>
                  <w:rPr>
                    <w:rFonts w:ascii="Garamond" w:hAnsi="Garamond"/>
                  </w:rPr>
                  <w:t>Strona</w:t>
                </w:r>
                <w:r>
                  <w:rPr>
                    <w:rFonts w:ascii="Garamond" w:hAnsi="Garamond"/>
                  </w:rPr>
                  <w:br/>
                  <w:t xml:space="preserve"> </w:t>
                </w:r>
                <w:r w:rsidR="00D70B80">
                  <w:rPr>
                    <w:rFonts w:ascii="Garamond" w:hAnsi="Garamond"/>
                  </w:rPr>
                  <w:fldChar w:fldCharType="begin"/>
                </w:r>
                <w:r>
                  <w:rPr>
                    <w:rFonts w:ascii="Garamond" w:hAnsi="Garamond"/>
                  </w:rPr>
                  <w:instrText xml:space="preserve"> PAGE </w:instrText>
                </w:r>
                <w:r w:rsidR="00D70B80">
                  <w:rPr>
                    <w:rFonts w:ascii="Garamond" w:hAnsi="Garamond"/>
                  </w:rPr>
                  <w:fldChar w:fldCharType="separate"/>
                </w:r>
                <w:r w:rsidR="00871782">
                  <w:rPr>
                    <w:rFonts w:ascii="Garamond" w:hAnsi="Garamond"/>
                    <w:noProof/>
                  </w:rPr>
                  <w:t>6</w:t>
                </w:r>
                <w:r w:rsidR="00D70B80">
                  <w:rPr>
                    <w:rFonts w:ascii="Garamond" w:hAnsi="Garamond"/>
                  </w:rPr>
                  <w:fldChar w:fldCharType="end"/>
                </w:r>
                <w:r>
                  <w:rPr>
                    <w:rFonts w:ascii="Garamond" w:hAnsi="Garamond"/>
                  </w:rPr>
                  <w:t xml:space="preserve"> z </w:t>
                </w:r>
                <w:r w:rsidR="00D70B80">
                  <w:rPr>
                    <w:rFonts w:ascii="Garamond" w:hAnsi="Garamond"/>
                  </w:rPr>
                  <w:fldChar w:fldCharType="begin"/>
                </w:r>
                <w:r>
                  <w:rPr>
                    <w:rFonts w:ascii="Garamond" w:hAnsi="Garamond"/>
                  </w:rPr>
                  <w:instrText xml:space="preserve"> NUMPAGES \* ARABIC </w:instrText>
                </w:r>
                <w:r w:rsidR="00D70B80">
                  <w:rPr>
                    <w:rFonts w:ascii="Garamond" w:hAnsi="Garamond"/>
                  </w:rPr>
                  <w:fldChar w:fldCharType="separate"/>
                </w:r>
                <w:r w:rsidR="00871782">
                  <w:rPr>
                    <w:rFonts w:ascii="Garamond" w:hAnsi="Garamond"/>
                    <w:noProof/>
                  </w:rPr>
                  <w:t>12</w:t>
                </w:r>
                <w:r w:rsidR="00D70B80">
                  <w:rPr>
                    <w:rFonts w:ascii="Garamond" w:hAnsi="Garamon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19" w:rsidRDefault="009B0D42">
    <w:pPr>
      <w:pStyle w:val="Stopka"/>
    </w:pPr>
    <w:r>
      <w:rPr>
        <w:noProof/>
        <w:lang w:eastAsia="pl-PL"/>
      </w:rPr>
      <w:pict w14:anchorId="6F9D95CF">
        <v:rect id="Prostokąt 1" o:spid="_x0000_s2049" style="position:absolute;margin-left:545.4pt;margin-top:582.95pt;width:50.35pt;height:252.7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" stroked="f">
          <v:path arrowok="t"/>
          <v:textbox inset="0,,0">
            <w:txbxContent>
              <w:p w:rsidR="00835519" w:rsidRDefault="00835519">
                <w:pPr>
                  <w:pBdr>
                    <w:top w:val="single" w:sz="4" w:space="1" w:color="D8D8D8"/>
                  </w:pBdr>
                </w:pPr>
                <w:r>
                  <w:rPr>
                    <w:rFonts w:ascii="Garamond" w:hAnsi="Garamond"/>
                  </w:rPr>
                  <w:t>Strona</w:t>
                </w:r>
                <w:r>
                  <w:rPr>
                    <w:rFonts w:ascii="Garamond" w:hAnsi="Garamond"/>
                  </w:rPr>
                  <w:br/>
                  <w:t xml:space="preserve"> </w:t>
                </w:r>
                <w:r w:rsidR="00D70B80">
                  <w:rPr>
                    <w:rFonts w:ascii="Garamond" w:hAnsi="Garamond"/>
                  </w:rPr>
                  <w:fldChar w:fldCharType="begin"/>
                </w:r>
                <w:r>
                  <w:rPr>
                    <w:rFonts w:ascii="Garamond" w:hAnsi="Garamond"/>
                  </w:rPr>
                  <w:instrText xml:space="preserve"> PAGE </w:instrText>
                </w:r>
                <w:r w:rsidR="00D70B80">
                  <w:rPr>
                    <w:rFonts w:ascii="Garamond" w:hAnsi="Garamond"/>
                  </w:rPr>
                  <w:fldChar w:fldCharType="separate"/>
                </w:r>
                <w:r w:rsidR="00871782">
                  <w:rPr>
                    <w:rFonts w:ascii="Garamond" w:hAnsi="Garamond"/>
                    <w:noProof/>
                  </w:rPr>
                  <w:t>1</w:t>
                </w:r>
                <w:r w:rsidR="00D70B80">
                  <w:rPr>
                    <w:rFonts w:ascii="Garamond" w:hAnsi="Garamond"/>
                  </w:rPr>
                  <w:fldChar w:fldCharType="end"/>
                </w:r>
                <w:r>
                  <w:rPr>
                    <w:rFonts w:ascii="Garamond" w:hAnsi="Garamond"/>
                  </w:rPr>
                  <w:t xml:space="preserve"> z </w:t>
                </w:r>
                <w:r w:rsidR="00D70B80">
                  <w:rPr>
                    <w:rFonts w:ascii="Garamond" w:hAnsi="Garamond"/>
                  </w:rPr>
                  <w:fldChar w:fldCharType="begin"/>
                </w:r>
                <w:r>
                  <w:rPr>
                    <w:rFonts w:ascii="Garamond" w:hAnsi="Garamond"/>
                  </w:rPr>
                  <w:instrText xml:space="preserve"> NUMPAGES \* ARABIC </w:instrText>
                </w:r>
                <w:r w:rsidR="00D70B80">
                  <w:rPr>
                    <w:rFonts w:ascii="Garamond" w:hAnsi="Garamond"/>
                  </w:rPr>
                  <w:fldChar w:fldCharType="separate"/>
                </w:r>
                <w:r w:rsidR="00871782">
                  <w:rPr>
                    <w:rFonts w:ascii="Garamond" w:hAnsi="Garamond"/>
                    <w:noProof/>
                  </w:rPr>
                  <w:t>12</w:t>
                </w:r>
                <w:r w:rsidR="00D70B80">
                  <w:rPr>
                    <w:rFonts w:ascii="Garamond" w:hAnsi="Garamon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42" w:rsidRDefault="009B0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0D42" w:rsidRDefault="009B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19" w:rsidRDefault="00835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-888367</wp:posOffset>
          </wp:positionH>
          <wp:positionV relativeFrom="paragraph">
            <wp:posOffset>-1428119</wp:posOffset>
          </wp:positionV>
          <wp:extent cx="7584435" cy="10724512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435" cy="10724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19" w:rsidRDefault="00835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-759464</wp:posOffset>
          </wp:positionH>
          <wp:positionV relativeFrom="paragraph">
            <wp:posOffset>-1440180</wp:posOffset>
          </wp:positionV>
          <wp:extent cx="7599678" cy="10745471"/>
          <wp:effectExtent l="0" t="0" r="0" b="0"/>
          <wp:wrapNone/>
          <wp:docPr id="3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78" cy="10745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694"/>
    <w:multiLevelType w:val="multilevel"/>
    <w:tmpl w:val="2B6C24DC"/>
    <w:lvl w:ilvl="0">
      <w:start w:val="1"/>
      <w:numFmt w:val="lowerLetter"/>
      <w:lvlText w:val="%1)"/>
      <w:lvlJc w:val="right"/>
      <w:pPr>
        <w:ind w:left="144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439FC"/>
    <w:multiLevelType w:val="multilevel"/>
    <w:tmpl w:val="83086DB2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81EDB"/>
    <w:multiLevelType w:val="multilevel"/>
    <w:tmpl w:val="D9260C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938"/>
    <w:multiLevelType w:val="multilevel"/>
    <w:tmpl w:val="945CF94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F2C49"/>
    <w:multiLevelType w:val="multilevel"/>
    <w:tmpl w:val="13D063F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3F7"/>
    <w:multiLevelType w:val="multilevel"/>
    <w:tmpl w:val="83EC58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4E6"/>
    <w:multiLevelType w:val="multilevel"/>
    <w:tmpl w:val="A1F60A06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EE4208"/>
    <w:multiLevelType w:val="hybridMultilevel"/>
    <w:tmpl w:val="62C0B60A"/>
    <w:lvl w:ilvl="0" w:tplc="CF44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45AAD"/>
    <w:multiLevelType w:val="multilevel"/>
    <w:tmpl w:val="1884BF44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878"/>
    <w:multiLevelType w:val="hybridMultilevel"/>
    <w:tmpl w:val="D1E6DA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5AC6E186">
      <w:start w:val="9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B7F24"/>
    <w:multiLevelType w:val="multilevel"/>
    <w:tmpl w:val="D72E85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0BAF"/>
    <w:multiLevelType w:val="multilevel"/>
    <w:tmpl w:val="928208F0"/>
    <w:lvl w:ilvl="0">
      <w:start w:val="1"/>
      <w:numFmt w:val="decimal"/>
      <w:lvlText w:val="%1)"/>
      <w:lvlJc w:val="left"/>
      <w:pPr>
        <w:ind w:left="1068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185961"/>
    <w:multiLevelType w:val="multilevel"/>
    <w:tmpl w:val="5ED8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1FA2"/>
    <w:multiLevelType w:val="multilevel"/>
    <w:tmpl w:val="5AE8EE70"/>
    <w:lvl w:ilvl="0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1FC"/>
    <w:multiLevelType w:val="multilevel"/>
    <w:tmpl w:val="53BA656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36AEC"/>
    <w:multiLevelType w:val="multilevel"/>
    <w:tmpl w:val="A192E776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4415A9"/>
    <w:multiLevelType w:val="multilevel"/>
    <w:tmpl w:val="4336DB2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Garamond" w:hAnsi="Garamond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E8"/>
    <w:multiLevelType w:val="multilevel"/>
    <w:tmpl w:val="4FF28B3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66966"/>
    <w:multiLevelType w:val="multilevel"/>
    <w:tmpl w:val="9BF8E284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53CD7"/>
    <w:multiLevelType w:val="multilevel"/>
    <w:tmpl w:val="A7D0837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34345"/>
    <w:multiLevelType w:val="multilevel"/>
    <w:tmpl w:val="DD86149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2FD0"/>
    <w:multiLevelType w:val="multilevel"/>
    <w:tmpl w:val="F1F29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16CE7"/>
    <w:multiLevelType w:val="multilevel"/>
    <w:tmpl w:val="6A189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825FF"/>
    <w:multiLevelType w:val="multilevel"/>
    <w:tmpl w:val="412EEF9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83F51"/>
    <w:multiLevelType w:val="multilevel"/>
    <w:tmpl w:val="CF822C58"/>
    <w:lvl w:ilvl="0">
      <w:start w:val="1"/>
      <w:numFmt w:val="ordin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E1415"/>
    <w:multiLevelType w:val="multilevel"/>
    <w:tmpl w:val="2D624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615F"/>
    <w:multiLevelType w:val="multilevel"/>
    <w:tmpl w:val="661A89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11"/>
  </w:num>
  <w:num w:numId="5">
    <w:abstractNumId w:val="19"/>
  </w:num>
  <w:num w:numId="6">
    <w:abstractNumId w:val="20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25"/>
  </w:num>
  <w:num w:numId="12">
    <w:abstractNumId w:val="5"/>
  </w:num>
  <w:num w:numId="13">
    <w:abstractNumId w:val="16"/>
  </w:num>
  <w:num w:numId="14">
    <w:abstractNumId w:val="18"/>
  </w:num>
  <w:num w:numId="15">
    <w:abstractNumId w:val="23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  <w:num w:numId="20">
    <w:abstractNumId w:val="0"/>
  </w:num>
  <w:num w:numId="21">
    <w:abstractNumId w:val="26"/>
  </w:num>
  <w:num w:numId="22">
    <w:abstractNumId w:val="24"/>
  </w:num>
  <w:num w:numId="23">
    <w:abstractNumId w:val="6"/>
  </w:num>
  <w:num w:numId="24">
    <w:abstractNumId w:val="21"/>
  </w:num>
  <w:num w:numId="25">
    <w:abstractNumId w:val="17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2E7"/>
    <w:rsid w:val="00010BA7"/>
    <w:rsid w:val="00075965"/>
    <w:rsid w:val="000810CA"/>
    <w:rsid w:val="00114830"/>
    <w:rsid w:val="0012255D"/>
    <w:rsid w:val="001C01F3"/>
    <w:rsid w:val="00235159"/>
    <w:rsid w:val="002D7EE6"/>
    <w:rsid w:val="00302FCA"/>
    <w:rsid w:val="0031454C"/>
    <w:rsid w:val="0033782F"/>
    <w:rsid w:val="00344E39"/>
    <w:rsid w:val="00363E63"/>
    <w:rsid w:val="00366013"/>
    <w:rsid w:val="00373C3C"/>
    <w:rsid w:val="00376C45"/>
    <w:rsid w:val="003900E3"/>
    <w:rsid w:val="0039653A"/>
    <w:rsid w:val="003A2BFB"/>
    <w:rsid w:val="003B4E45"/>
    <w:rsid w:val="00475B4F"/>
    <w:rsid w:val="004B2482"/>
    <w:rsid w:val="004C0495"/>
    <w:rsid w:val="004C1028"/>
    <w:rsid w:val="0051401C"/>
    <w:rsid w:val="0053202B"/>
    <w:rsid w:val="00555CF1"/>
    <w:rsid w:val="0057475B"/>
    <w:rsid w:val="00596CBD"/>
    <w:rsid w:val="005A78DC"/>
    <w:rsid w:val="00620A77"/>
    <w:rsid w:val="006225E5"/>
    <w:rsid w:val="00674D65"/>
    <w:rsid w:val="00686DC3"/>
    <w:rsid w:val="007038F1"/>
    <w:rsid w:val="0071361F"/>
    <w:rsid w:val="00767349"/>
    <w:rsid w:val="007779FC"/>
    <w:rsid w:val="007940A6"/>
    <w:rsid w:val="00795E67"/>
    <w:rsid w:val="007C22E7"/>
    <w:rsid w:val="007C4E3A"/>
    <w:rsid w:val="00835519"/>
    <w:rsid w:val="008657A0"/>
    <w:rsid w:val="00871782"/>
    <w:rsid w:val="00871E43"/>
    <w:rsid w:val="008967B7"/>
    <w:rsid w:val="008B70E1"/>
    <w:rsid w:val="009217CA"/>
    <w:rsid w:val="00952713"/>
    <w:rsid w:val="00962FD5"/>
    <w:rsid w:val="009A3CFF"/>
    <w:rsid w:val="009A5182"/>
    <w:rsid w:val="009B0D42"/>
    <w:rsid w:val="009D54B5"/>
    <w:rsid w:val="00A04FA3"/>
    <w:rsid w:val="00A63365"/>
    <w:rsid w:val="00B00E91"/>
    <w:rsid w:val="00B11ACA"/>
    <w:rsid w:val="00B16B45"/>
    <w:rsid w:val="00B45E08"/>
    <w:rsid w:val="00C068E8"/>
    <w:rsid w:val="00C52837"/>
    <w:rsid w:val="00CA532B"/>
    <w:rsid w:val="00CE7DB8"/>
    <w:rsid w:val="00CF1DD8"/>
    <w:rsid w:val="00D41A8B"/>
    <w:rsid w:val="00D521A1"/>
    <w:rsid w:val="00D62DEA"/>
    <w:rsid w:val="00D65263"/>
    <w:rsid w:val="00D70B80"/>
    <w:rsid w:val="00DC1B1C"/>
    <w:rsid w:val="00E02778"/>
    <w:rsid w:val="00E16E59"/>
    <w:rsid w:val="00E5156E"/>
    <w:rsid w:val="00EC226A"/>
    <w:rsid w:val="00ED5804"/>
    <w:rsid w:val="00EF449A"/>
    <w:rsid w:val="00F236A3"/>
    <w:rsid w:val="00F80B7A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B18886D-8480-4A49-873D-246D246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6C45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Standard"/>
    <w:rsid w:val="00376C45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7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76C45"/>
  </w:style>
  <w:style w:type="paragraph" w:styleId="Stopka">
    <w:name w:val="footer"/>
    <w:basedOn w:val="Normalny"/>
    <w:rsid w:val="0037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76C45"/>
  </w:style>
  <w:style w:type="paragraph" w:styleId="Tekstdymka">
    <w:name w:val="Balloon Text"/>
    <w:basedOn w:val="Normalny"/>
    <w:rsid w:val="00376C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76C45"/>
    <w:rPr>
      <w:rFonts w:ascii="Segoe UI" w:hAnsi="Segoe UI" w:cs="Segoe UI"/>
      <w:sz w:val="18"/>
      <w:szCs w:val="18"/>
    </w:rPr>
  </w:style>
  <w:style w:type="paragraph" w:styleId="Bezodstpw">
    <w:name w:val="No Spacing"/>
    <w:rsid w:val="00376C45"/>
    <w:pPr>
      <w:suppressAutoHyphens/>
    </w:pPr>
    <w:rPr>
      <w:rFonts w:eastAsia="Times New Roman"/>
    </w:rPr>
  </w:style>
  <w:style w:type="character" w:customStyle="1" w:styleId="BezodstpwZnak">
    <w:name w:val="Bez odstępów Znak"/>
    <w:rsid w:val="00376C45"/>
    <w:rPr>
      <w:rFonts w:eastAsia="Times New Roman"/>
    </w:rPr>
  </w:style>
  <w:style w:type="paragraph" w:customStyle="1" w:styleId="Standard">
    <w:name w:val="Standard"/>
    <w:rsid w:val="00376C45"/>
    <w:pPr>
      <w:suppressAutoHyphens/>
    </w:pPr>
    <w:rPr>
      <w:rFonts w:ascii="Times New Roman" w:eastAsia="Times New Roman" w:hAnsi="Times New Roman"/>
      <w:kern w:val="3"/>
      <w:sz w:val="24"/>
      <w:szCs w:val="22"/>
    </w:rPr>
  </w:style>
  <w:style w:type="paragraph" w:styleId="Akapitzlist">
    <w:name w:val="List Paragraph"/>
    <w:basedOn w:val="Normalny"/>
    <w:rsid w:val="00376C45"/>
    <w:pPr>
      <w:spacing w:after="200" w:line="276" w:lineRule="auto"/>
      <w:ind w:left="720"/>
    </w:pPr>
  </w:style>
  <w:style w:type="character" w:customStyle="1" w:styleId="Nagwek1Znak">
    <w:name w:val="Nagłówek 1 Znak"/>
    <w:rsid w:val="00376C45"/>
    <w:rPr>
      <w:rFonts w:ascii="Arial" w:eastAsia="Times New Roman" w:hAnsi="Arial" w:cs="Times New Roman"/>
      <w:b/>
      <w:kern w:val="3"/>
      <w:sz w:val="28"/>
      <w:szCs w:val="20"/>
      <w:lang w:eastAsia="pl-PL"/>
    </w:rPr>
  </w:style>
  <w:style w:type="character" w:customStyle="1" w:styleId="AkapitzlistZnak">
    <w:name w:val="Akapit z listą Znak"/>
    <w:rsid w:val="00376C45"/>
  </w:style>
  <w:style w:type="paragraph" w:customStyle="1" w:styleId="WW-Tekstdugiegocytatu">
    <w:name w:val="WW-Tekst długiego cytatu"/>
    <w:basedOn w:val="Standard"/>
    <w:rsid w:val="00376C45"/>
    <w:pPr>
      <w:ind w:left="708" w:right="-1134" w:firstLine="1"/>
    </w:pPr>
    <w:rPr>
      <w:szCs w:val="20"/>
    </w:rPr>
  </w:style>
  <w:style w:type="paragraph" w:styleId="Tekstpodstawowy">
    <w:name w:val="Body Text"/>
    <w:basedOn w:val="Normalny"/>
    <w:rsid w:val="00376C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rsid w:val="00376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376C4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sid w:val="00376C45"/>
  </w:style>
  <w:style w:type="paragraph" w:styleId="Tytu">
    <w:name w:val="Title"/>
    <w:basedOn w:val="Normalny"/>
    <w:next w:val="Podtytu"/>
    <w:qFormat/>
    <w:rsid w:val="00376C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rsid w:val="00376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rsid w:val="00376C45"/>
    <w:pPr>
      <w:spacing w:after="60" w:line="240" w:lineRule="auto"/>
      <w:jc w:val="center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PodtytuZnak">
    <w:name w:val="Podtytuł Znak"/>
    <w:rsid w:val="00376C45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rsid w:val="00376C45"/>
    <w:rPr>
      <w:sz w:val="16"/>
      <w:szCs w:val="16"/>
    </w:rPr>
  </w:style>
  <w:style w:type="paragraph" w:styleId="Tekstkomentarza">
    <w:name w:val="annotation text"/>
    <w:basedOn w:val="Normalny"/>
    <w:rsid w:val="00376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376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76C45"/>
    <w:rPr>
      <w:b/>
      <w:bCs/>
    </w:rPr>
  </w:style>
  <w:style w:type="character" w:customStyle="1" w:styleId="TematkomentarzaZnak">
    <w:name w:val="Temat komentarza Znak"/>
    <w:rsid w:val="00376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2744-02FE-431D-A51D-316B343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6522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Monika Kalinowska-Światły</cp:lastModifiedBy>
  <cp:revision>5</cp:revision>
  <cp:lastPrinted>2019-03-22T15:04:00Z</cp:lastPrinted>
  <dcterms:created xsi:type="dcterms:W3CDTF">2019-04-01T08:57:00Z</dcterms:created>
  <dcterms:modified xsi:type="dcterms:W3CDTF">2019-05-27T10:57:00Z</dcterms:modified>
</cp:coreProperties>
</file>