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0B367" w14:textId="17EAF3F3" w:rsidR="00BD488C" w:rsidRPr="00113E80" w:rsidRDefault="007C1B1F" w:rsidP="007C1B1F">
      <w:pPr>
        <w:ind w:left="5664"/>
        <w:rPr>
          <w:rFonts w:ascii="Garamond" w:hAnsi="Garamond"/>
          <w:b/>
        </w:rPr>
      </w:pPr>
      <w:r>
        <w:rPr>
          <w:rFonts w:ascii="Garamond" w:hAnsi="Garamond"/>
          <w:b/>
        </w:rPr>
        <w:t xml:space="preserve">     </w:t>
      </w:r>
      <w:r w:rsidR="007D101B">
        <w:rPr>
          <w:rFonts w:ascii="Garamond" w:hAnsi="Garamond"/>
          <w:b/>
        </w:rPr>
        <w:t xml:space="preserve">     </w:t>
      </w:r>
      <w:r w:rsidR="00113E80" w:rsidRPr="00113E80">
        <w:rPr>
          <w:rFonts w:ascii="Garamond" w:hAnsi="Garamond"/>
          <w:b/>
        </w:rPr>
        <w:t>Załącznik nr 2 do SIWZ</w:t>
      </w:r>
      <w:r>
        <w:rPr>
          <w:rFonts w:ascii="Garamond" w:hAnsi="Garamond"/>
          <w:b/>
        </w:rPr>
        <w:t xml:space="preserve"> </w:t>
      </w:r>
      <w:r w:rsidR="007D101B">
        <w:rPr>
          <w:rFonts w:ascii="Garamond" w:hAnsi="Garamond"/>
          <w:b/>
        </w:rPr>
        <w:br/>
      </w:r>
    </w:p>
    <w:p w14:paraId="5169A9B2" w14:textId="77777777" w:rsidR="00113E80" w:rsidRDefault="00113E80" w:rsidP="00113E80">
      <w:pPr>
        <w:rPr>
          <w:rFonts w:ascii="Garamond" w:hAnsi="Garamond"/>
          <w:b/>
        </w:rPr>
      </w:pPr>
    </w:p>
    <w:p w14:paraId="084F42C6" w14:textId="6B8388BC" w:rsidR="00DE2814" w:rsidRPr="00113E80" w:rsidRDefault="00294FDB" w:rsidP="00DE2814">
      <w:pPr>
        <w:jc w:val="center"/>
        <w:rPr>
          <w:rFonts w:ascii="Garamond" w:hAnsi="Garamond"/>
          <w:b/>
        </w:rPr>
      </w:pPr>
      <w:r w:rsidRPr="00113E80">
        <w:rPr>
          <w:rFonts w:ascii="Garamond" w:hAnsi="Garamond"/>
          <w:b/>
        </w:rPr>
        <w:t>OPIS PRZEDMIOTU ZAMÓWIENIA</w:t>
      </w:r>
    </w:p>
    <w:p w14:paraId="63C15CED" w14:textId="77777777" w:rsidR="00DE2814" w:rsidRPr="00113E80" w:rsidRDefault="00DE2814" w:rsidP="00DE2814">
      <w:pPr>
        <w:jc w:val="center"/>
        <w:rPr>
          <w:rFonts w:ascii="Garamond" w:hAnsi="Garamond"/>
          <w:b/>
        </w:rPr>
      </w:pPr>
    </w:p>
    <w:p w14:paraId="24EF46CE" w14:textId="77777777" w:rsidR="00FC6583" w:rsidRPr="00113E80" w:rsidRDefault="007B258E" w:rsidP="00DE2814">
      <w:pPr>
        <w:jc w:val="both"/>
        <w:rPr>
          <w:rFonts w:ascii="Garamond" w:hAnsi="Garamond"/>
        </w:rPr>
      </w:pPr>
      <w:r w:rsidRPr="00113E80">
        <w:rPr>
          <w:rFonts w:ascii="Garamond" w:hAnsi="Garamond"/>
        </w:rPr>
        <w:t>Przedmiotem zamówienia jest</w:t>
      </w:r>
      <w:r w:rsidR="00F27D21" w:rsidRPr="00113E80">
        <w:rPr>
          <w:rFonts w:ascii="Garamond" w:hAnsi="Garamond"/>
        </w:rPr>
        <w:t xml:space="preserve"> dostawa</w:t>
      </w:r>
      <w:r w:rsidR="00FC6583" w:rsidRPr="00113E80">
        <w:rPr>
          <w:rFonts w:ascii="Garamond" w:hAnsi="Garamond"/>
        </w:rPr>
        <w:t xml:space="preserve"> </w:t>
      </w:r>
    </w:p>
    <w:p w14:paraId="56383FCA" w14:textId="496D17FB" w:rsidR="00FC6583" w:rsidRPr="00113E80" w:rsidRDefault="00FC6583" w:rsidP="00DE2814">
      <w:pPr>
        <w:jc w:val="both"/>
        <w:rPr>
          <w:rFonts w:ascii="Garamond" w:hAnsi="Garamond"/>
        </w:rPr>
      </w:pPr>
      <w:r w:rsidRPr="00113E80">
        <w:rPr>
          <w:rFonts w:ascii="Garamond" w:hAnsi="Garamond"/>
        </w:rPr>
        <w:t>1 szt.</w:t>
      </w:r>
      <w:r w:rsidR="007B258E" w:rsidRPr="00113E80">
        <w:rPr>
          <w:rFonts w:ascii="Garamond" w:hAnsi="Garamond"/>
        </w:rPr>
        <w:t xml:space="preserve"> samochodu osobowego</w:t>
      </w:r>
      <w:r w:rsidRPr="00113E80">
        <w:rPr>
          <w:rFonts w:ascii="Garamond" w:hAnsi="Garamond"/>
        </w:rPr>
        <w:t xml:space="preserve"> typu </w:t>
      </w:r>
      <w:r w:rsidR="00B72334" w:rsidRPr="00113E80">
        <w:rPr>
          <w:rFonts w:ascii="Garamond" w:hAnsi="Garamond"/>
        </w:rPr>
        <w:t>I</w:t>
      </w:r>
      <w:r w:rsidR="00113E80">
        <w:rPr>
          <w:rFonts w:ascii="Garamond" w:hAnsi="Garamond"/>
        </w:rPr>
        <w:t xml:space="preserve"> – </w:t>
      </w:r>
      <w:r w:rsidR="00113E80" w:rsidRPr="008317D3">
        <w:rPr>
          <w:rFonts w:ascii="Garamond" w:hAnsi="Garamond"/>
          <w:b/>
        </w:rPr>
        <w:t>część nr 1</w:t>
      </w:r>
      <w:r w:rsidR="00113E80">
        <w:rPr>
          <w:rFonts w:ascii="Garamond" w:hAnsi="Garamond"/>
        </w:rPr>
        <w:t>;</w:t>
      </w:r>
    </w:p>
    <w:p w14:paraId="58C2F608" w14:textId="57907FE2" w:rsidR="00B72334" w:rsidRPr="00113E80" w:rsidRDefault="00B72334" w:rsidP="00DE2814">
      <w:pPr>
        <w:jc w:val="both"/>
        <w:rPr>
          <w:rFonts w:ascii="Garamond" w:hAnsi="Garamond"/>
        </w:rPr>
      </w:pPr>
      <w:r w:rsidRPr="00113E80">
        <w:rPr>
          <w:rFonts w:ascii="Garamond" w:hAnsi="Garamond"/>
        </w:rPr>
        <w:t>1 szt. samochodu osobowego typu II</w:t>
      </w:r>
      <w:r w:rsidR="00113E80">
        <w:rPr>
          <w:rFonts w:ascii="Garamond" w:hAnsi="Garamond"/>
        </w:rPr>
        <w:t xml:space="preserve"> – </w:t>
      </w:r>
      <w:r w:rsidR="00113E80" w:rsidRPr="008317D3">
        <w:rPr>
          <w:rFonts w:ascii="Garamond" w:hAnsi="Garamond"/>
          <w:b/>
        </w:rPr>
        <w:t>część nr 2</w:t>
      </w:r>
      <w:r w:rsidR="00113E80">
        <w:rPr>
          <w:rFonts w:ascii="Garamond" w:hAnsi="Garamond"/>
        </w:rPr>
        <w:t>;</w:t>
      </w:r>
    </w:p>
    <w:p w14:paraId="65FA7BD5" w14:textId="705A806F" w:rsidR="00FC6583" w:rsidRPr="00113E80" w:rsidRDefault="00FC6583" w:rsidP="00DE2814">
      <w:pPr>
        <w:jc w:val="both"/>
        <w:rPr>
          <w:rFonts w:ascii="Garamond" w:hAnsi="Garamond"/>
        </w:rPr>
      </w:pPr>
      <w:r w:rsidRPr="00113E80">
        <w:rPr>
          <w:rFonts w:ascii="Garamond" w:hAnsi="Garamond"/>
        </w:rPr>
        <w:t>1 szt. samochodu typu VAN</w:t>
      </w:r>
      <w:r w:rsidR="00113E80">
        <w:rPr>
          <w:rFonts w:ascii="Garamond" w:hAnsi="Garamond"/>
        </w:rPr>
        <w:t xml:space="preserve"> – </w:t>
      </w:r>
      <w:r w:rsidR="00113E80" w:rsidRPr="008317D3">
        <w:rPr>
          <w:rFonts w:ascii="Garamond" w:hAnsi="Garamond"/>
          <w:b/>
        </w:rPr>
        <w:t>część nr 3</w:t>
      </w:r>
      <w:r w:rsidR="00113E80">
        <w:rPr>
          <w:rFonts w:ascii="Garamond" w:hAnsi="Garamond"/>
        </w:rPr>
        <w:t>;</w:t>
      </w:r>
    </w:p>
    <w:p w14:paraId="0C16D661" w14:textId="7EA26BCF" w:rsidR="00DE2814" w:rsidRPr="00113E80" w:rsidRDefault="008317D3" w:rsidP="00DE2814">
      <w:pPr>
        <w:jc w:val="both"/>
        <w:rPr>
          <w:rFonts w:ascii="Garamond" w:hAnsi="Garamond"/>
        </w:rPr>
      </w:pPr>
      <w:r>
        <w:rPr>
          <w:rFonts w:ascii="Garamond" w:hAnsi="Garamond"/>
        </w:rPr>
        <w:t>w</w:t>
      </w:r>
      <w:r w:rsidR="007B258E" w:rsidRPr="00113E80">
        <w:rPr>
          <w:rFonts w:ascii="Garamond" w:hAnsi="Garamond"/>
        </w:rPr>
        <w:t xml:space="preserve">yprodukowanego nie wcześniej niż </w:t>
      </w:r>
      <w:r w:rsidR="00B22CB5">
        <w:rPr>
          <w:rFonts w:ascii="Garamond" w:hAnsi="Garamond"/>
        </w:rPr>
        <w:t>w roku 2018</w:t>
      </w:r>
      <w:r>
        <w:rPr>
          <w:rFonts w:ascii="Garamond" w:hAnsi="Garamond"/>
        </w:rPr>
        <w:t>,</w:t>
      </w:r>
      <w:r w:rsidR="008658F2">
        <w:rPr>
          <w:rFonts w:ascii="Garamond" w:hAnsi="Garamond"/>
        </w:rPr>
        <w:t xml:space="preserve"> </w:t>
      </w:r>
      <w:r w:rsidR="00F27D21" w:rsidRPr="00113E80">
        <w:rPr>
          <w:rFonts w:ascii="Garamond" w:hAnsi="Garamond"/>
        </w:rPr>
        <w:t xml:space="preserve"> </w:t>
      </w:r>
      <w:r>
        <w:rPr>
          <w:rFonts w:ascii="Garamond" w:hAnsi="Garamond"/>
        </w:rPr>
        <w:t>który</w:t>
      </w:r>
      <w:r w:rsidR="00F27D21" w:rsidRPr="00113E80">
        <w:rPr>
          <w:rFonts w:ascii="Garamond" w:hAnsi="Garamond"/>
        </w:rPr>
        <w:t xml:space="preserve"> wcześniej</w:t>
      </w:r>
      <w:r>
        <w:rPr>
          <w:rFonts w:ascii="Garamond" w:hAnsi="Garamond"/>
        </w:rPr>
        <w:t xml:space="preserve"> nie był</w:t>
      </w:r>
      <w:r w:rsidR="00F27D21" w:rsidRPr="00113E80">
        <w:rPr>
          <w:rFonts w:ascii="Garamond" w:hAnsi="Garamond"/>
        </w:rPr>
        <w:t xml:space="preserve"> używany</w:t>
      </w:r>
      <w:r w:rsidR="007B258E" w:rsidRPr="00113E80">
        <w:rPr>
          <w:rFonts w:ascii="Garamond" w:hAnsi="Garamond"/>
        </w:rPr>
        <w:t>, spełniający warunki dopuszczenia do ruchu drogowego.</w:t>
      </w:r>
    </w:p>
    <w:p w14:paraId="7B33928F" w14:textId="63C79878" w:rsidR="00A54D42" w:rsidRPr="00113E80" w:rsidRDefault="00A54D42" w:rsidP="00DE2814">
      <w:pPr>
        <w:jc w:val="both"/>
        <w:rPr>
          <w:rFonts w:ascii="Garamond" w:hAnsi="Garamond"/>
        </w:rPr>
      </w:pPr>
      <w:r w:rsidRPr="00113E80">
        <w:rPr>
          <w:rFonts w:ascii="Garamond" w:hAnsi="Garamond"/>
        </w:rPr>
        <w:t xml:space="preserve">Wszystkie wymagania </w:t>
      </w:r>
      <w:r w:rsidR="008317D3">
        <w:rPr>
          <w:rFonts w:ascii="Garamond" w:hAnsi="Garamond"/>
        </w:rPr>
        <w:t>opisane</w:t>
      </w:r>
      <w:r w:rsidRPr="00113E80">
        <w:rPr>
          <w:rFonts w:ascii="Garamond" w:hAnsi="Garamond"/>
        </w:rPr>
        <w:t xml:space="preserve"> w OPZ</w:t>
      </w:r>
      <w:r w:rsidR="00A1048F">
        <w:rPr>
          <w:rFonts w:ascii="Garamond" w:hAnsi="Garamond"/>
        </w:rPr>
        <w:t xml:space="preserve"> ora Zestawieniu parametrów techniczno-użytkowych </w:t>
      </w:r>
      <w:r w:rsidRPr="00113E80">
        <w:rPr>
          <w:rFonts w:ascii="Garamond" w:hAnsi="Garamond"/>
        </w:rPr>
        <w:t xml:space="preserve"> należy traktować jako minimalne</w:t>
      </w:r>
    </w:p>
    <w:p w14:paraId="0E8C99EE" w14:textId="6F1819F3" w:rsidR="00A54D42" w:rsidRPr="00113E80" w:rsidRDefault="00A54D42" w:rsidP="00DE2814">
      <w:pPr>
        <w:jc w:val="both"/>
        <w:rPr>
          <w:rFonts w:ascii="Garamond" w:hAnsi="Garamond"/>
        </w:rPr>
      </w:pPr>
      <w:r w:rsidRPr="00113E80">
        <w:rPr>
          <w:rFonts w:ascii="Garamond" w:hAnsi="Garamond"/>
        </w:rPr>
        <w:t xml:space="preserve">Zamawiający wymaga aby oferowany produkt był wolny od wad technicznych, prawnych i formalnych </w:t>
      </w:r>
      <w:r w:rsidR="00A1048F">
        <w:rPr>
          <w:rFonts w:ascii="Garamond" w:hAnsi="Garamond"/>
        </w:rPr>
        <w:br/>
      </w:r>
      <w:r w:rsidRPr="00113E80">
        <w:rPr>
          <w:rFonts w:ascii="Garamond" w:hAnsi="Garamond"/>
        </w:rPr>
        <w:t xml:space="preserve">(m.in. aby pochodził z autoryzowanych kanałów sprzedaży oraz nie był wcześniej zarejestrowany </w:t>
      </w:r>
      <w:r w:rsidR="00B366B4">
        <w:rPr>
          <w:rFonts w:ascii="Garamond" w:hAnsi="Garamond"/>
        </w:rPr>
        <w:br/>
      </w:r>
      <w:r w:rsidRPr="00113E80">
        <w:rPr>
          <w:rFonts w:ascii="Garamond" w:hAnsi="Garamond"/>
        </w:rPr>
        <w:t>na żadnego innego klienta w bazie klientów danego producenta ) – wymagane dołączenie do oferty oświadczenia producenta.</w:t>
      </w:r>
    </w:p>
    <w:p w14:paraId="632AF864" w14:textId="650FD560" w:rsidR="007B258E" w:rsidRPr="00113E80" w:rsidRDefault="008658F2" w:rsidP="00DE2814">
      <w:pPr>
        <w:jc w:val="both"/>
        <w:rPr>
          <w:rFonts w:ascii="Garamond" w:hAnsi="Garamond"/>
          <w:b/>
        </w:rPr>
      </w:pPr>
      <w:r>
        <w:rPr>
          <w:rFonts w:ascii="Garamond" w:hAnsi="Garamond"/>
          <w:b/>
        </w:rPr>
        <w:t>Miejsce dostawy - siedziba</w:t>
      </w:r>
      <w:r w:rsidR="004847D5" w:rsidRPr="00113E80">
        <w:rPr>
          <w:rFonts w:ascii="Garamond" w:hAnsi="Garamond"/>
          <w:b/>
        </w:rPr>
        <w:t xml:space="preserve"> Zamawiającego:</w:t>
      </w:r>
    </w:p>
    <w:p w14:paraId="042F4421" w14:textId="5C36F0A7" w:rsidR="00B366B4" w:rsidRDefault="004847D5" w:rsidP="00B366B4">
      <w:pPr>
        <w:spacing w:after="240"/>
        <w:rPr>
          <w:rFonts w:ascii="Garamond" w:hAnsi="Garamond"/>
          <w:b/>
        </w:rPr>
      </w:pPr>
      <w:r w:rsidRPr="008658F2">
        <w:rPr>
          <w:rFonts w:ascii="Garamond" w:hAnsi="Garamond"/>
          <w:b/>
        </w:rPr>
        <w:t>AMW Rewita Sp. z o.o.</w:t>
      </w:r>
      <w:r w:rsidR="00B366B4">
        <w:rPr>
          <w:rFonts w:ascii="Garamond" w:hAnsi="Garamond"/>
          <w:b/>
        </w:rPr>
        <w:t xml:space="preserve">, </w:t>
      </w:r>
      <w:r w:rsidRPr="008658F2">
        <w:rPr>
          <w:rFonts w:ascii="Garamond" w:hAnsi="Garamond"/>
          <w:b/>
        </w:rPr>
        <w:t>03-310 Warszawa</w:t>
      </w:r>
      <w:r w:rsidR="00B366B4">
        <w:rPr>
          <w:rFonts w:ascii="Garamond" w:hAnsi="Garamond"/>
          <w:b/>
        </w:rPr>
        <w:t xml:space="preserve">,  </w:t>
      </w:r>
      <w:r w:rsidRPr="008658F2">
        <w:rPr>
          <w:rFonts w:ascii="Garamond" w:hAnsi="Garamond"/>
          <w:b/>
        </w:rPr>
        <w:t>ul. Św. J. Odrowąża 15</w:t>
      </w:r>
      <w:r w:rsidR="00B366B4">
        <w:rPr>
          <w:rFonts w:ascii="Garamond" w:hAnsi="Garamond"/>
          <w:b/>
        </w:rPr>
        <w:t xml:space="preserve"> dla części nr 1 i 2</w:t>
      </w:r>
    </w:p>
    <w:p w14:paraId="5F0CE421" w14:textId="12BF0898" w:rsidR="004847D5" w:rsidRDefault="00B366B4" w:rsidP="00B366B4">
      <w:pPr>
        <w:spacing w:after="240"/>
        <w:rPr>
          <w:rFonts w:ascii="Garamond" w:hAnsi="Garamond"/>
          <w:b/>
        </w:rPr>
      </w:pPr>
      <w:r>
        <w:rPr>
          <w:rFonts w:ascii="Garamond" w:hAnsi="Garamond"/>
          <w:b/>
        </w:rPr>
        <w:t xml:space="preserve">     oraz</w:t>
      </w:r>
    </w:p>
    <w:p w14:paraId="7A24F296" w14:textId="42BB2915" w:rsidR="00B366B4" w:rsidRPr="008658F2" w:rsidRDefault="00B366B4" w:rsidP="00B366B4">
      <w:pPr>
        <w:spacing w:after="240"/>
        <w:rPr>
          <w:rFonts w:ascii="Garamond" w:hAnsi="Garamond"/>
          <w:b/>
        </w:rPr>
      </w:pPr>
      <w:r>
        <w:rPr>
          <w:rFonts w:ascii="Garamond" w:hAnsi="Garamond"/>
          <w:b/>
        </w:rPr>
        <w:t>Oddział Rewita Solina, 38-612 Solina dla części nr 3;</w:t>
      </w:r>
    </w:p>
    <w:p w14:paraId="3A370B09" w14:textId="77777777" w:rsidR="007C1B1F" w:rsidRDefault="007C1B1F" w:rsidP="00A1048F">
      <w:pPr>
        <w:tabs>
          <w:tab w:val="left" w:pos="0"/>
        </w:tabs>
        <w:rPr>
          <w:rFonts w:ascii="Arial Narrow" w:hAnsi="Arial Narrow"/>
          <w:b/>
          <w:bCs/>
        </w:rPr>
      </w:pPr>
    </w:p>
    <w:p w14:paraId="37EE478C" w14:textId="074B3732" w:rsidR="00113E80" w:rsidRPr="008317D3" w:rsidRDefault="00113E80" w:rsidP="00113E80">
      <w:pPr>
        <w:tabs>
          <w:tab w:val="left" w:pos="0"/>
        </w:tabs>
        <w:rPr>
          <w:rFonts w:ascii="Garamond" w:hAnsi="Garamond"/>
          <w:b/>
          <w:bCs/>
        </w:rPr>
      </w:pPr>
      <w:r w:rsidRPr="008317D3">
        <w:rPr>
          <w:rFonts w:ascii="Garamond" w:hAnsi="Garamond"/>
          <w:b/>
          <w:bCs/>
        </w:rPr>
        <w:t>Część nr 1</w:t>
      </w:r>
    </w:p>
    <w:p w14:paraId="0759F23B" w14:textId="77777777" w:rsidR="00D1269F" w:rsidRPr="008317D3" w:rsidRDefault="00D1269F" w:rsidP="00D1269F">
      <w:pPr>
        <w:tabs>
          <w:tab w:val="left" w:pos="0"/>
        </w:tabs>
        <w:jc w:val="center"/>
        <w:rPr>
          <w:rFonts w:ascii="Garamond" w:hAnsi="Garamond"/>
          <w:b/>
          <w:bCs/>
        </w:rPr>
      </w:pPr>
      <w:r w:rsidRPr="008317D3">
        <w:rPr>
          <w:rFonts w:ascii="Garamond" w:hAnsi="Garamond"/>
          <w:b/>
          <w:bCs/>
        </w:rPr>
        <w:t>ZESTAWIENIE PARAMETRÓW TECHNICZNO-UŻYTKOWYCH</w:t>
      </w:r>
    </w:p>
    <w:p w14:paraId="20AE7C8E" w14:textId="5D6F5ADF" w:rsidR="00D1269F" w:rsidRPr="008317D3" w:rsidRDefault="00D1269F" w:rsidP="00D1269F">
      <w:pPr>
        <w:tabs>
          <w:tab w:val="left" w:pos="0"/>
        </w:tabs>
        <w:jc w:val="center"/>
        <w:rPr>
          <w:rFonts w:ascii="Garamond" w:hAnsi="Garamond"/>
          <w:b/>
          <w:bCs/>
          <w:i/>
          <w:u w:val="single"/>
        </w:rPr>
      </w:pPr>
      <w:r w:rsidRPr="008317D3">
        <w:rPr>
          <w:rFonts w:ascii="Garamond" w:hAnsi="Garamond"/>
          <w:b/>
          <w:bCs/>
          <w:i/>
          <w:u w:val="single"/>
        </w:rPr>
        <w:t xml:space="preserve">fabrycznie nowego samochodu osobowego </w:t>
      </w:r>
      <w:r w:rsidRPr="00B366B4">
        <w:rPr>
          <w:rFonts w:ascii="Garamond" w:hAnsi="Garamond"/>
          <w:b/>
          <w:bCs/>
          <w:i/>
          <w:u w:val="single"/>
        </w:rPr>
        <w:t>typu I</w:t>
      </w:r>
      <w:r w:rsidRPr="008317D3">
        <w:rPr>
          <w:rFonts w:ascii="Garamond" w:hAnsi="Garamond"/>
          <w:b/>
          <w:bCs/>
          <w:u w:val="single"/>
        </w:rPr>
        <w:t xml:space="preserve"> </w:t>
      </w:r>
      <w:r w:rsidRPr="008317D3">
        <w:rPr>
          <w:rFonts w:ascii="Garamond" w:hAnsi="Garamond"/>
          <w:b/>
          <w:bCs/>
          <w:i/>
          <w:u w:val="single"/>
        </w:rPr>
        <w:t>– rok produkcji nie  wcześniej niż 201</w:t>
      </w:r>
      <w:r w:rsidR="00417EE9" w:rsidRPr="008317D3">
        <w:rPr>
          <w:rFonts w:ascii="Garamond" w:hAnsi="Garamond"/>
          <w:b/>
          <w:bCs/>
          <w:i/>
          <w:u w:val="single"/>
        </w:rPr>
        <w:t>8</w:t>
      </w:r>
      <w:r w:rsidRPr="008317D3">
        <w:rPr>
          <w:rFonts w:ascii="Garamond" w:hAnsi="Garamond"/>
          <w:b/>
          <w:bCs/>
          <w:i/>
          <w:u w:val="single"/>
        </w:rPr>
        <w:t xml:space="preserve"> rok</w:t>
      </w:r>
    </w:p>
    <w:p w14:paraId="60ED1320" w14:textId="77777777" w:rsidR="00D1269F" w:rsidRPr="008317D3" w:rsidRDefault="00D1269F" w:rsidP="00D1269F">
      <w:pPr>
        <w:tabs>
          <w:tab w:val="left" w:pos="0"/>
        </w:tabs>
        <w:jc w:val="center"/>
        <w:rPr>
          <w:rFonts w:ascii="Garamond" w:hAnsi="Garamond"/>
          <w:b/>
          <w:bCs/>
          <w:i/>
          <w:u w:val="single"/>
        </w:rPr>
      </w:pPr>
    </w:p>
    <w:p w14:paraId="02038DAB" w14:textId="6CAF29A4" w:rsidR="00D1269F" w:rsidRPr="008317D3" w:rsidRDefault="00D1269F" w:rsidP="00D1269F">
      <w:pPr>
        <w:tabs>
          <w:tab w:val="left" w:pos="0"/>
        </w:tabs>
        <w:jc w:val="both"/>
        <w:rPr>
          <w:rFonts w:ascii="Garamond" w:hAnsi="Garamond"/>
          <w:bCs/>
          <w:i/>
        </w:rPr>
      </w:pPr>
      <w:r w:rsidRPr="008317D3">
        <w:rPr>
          <w:rFonts w:ascii="Garamond" w:hAnsi="Garamond"/>
          <w:bCs/>
          <w:i/>
        </w:rPr>
        <w:t xml:space="preserve">Niniejsze zestawienie stanowi treść oferty i stanowi oświadczenie woli Wykonawcy wyrażające jego zobowiązanie </w:t>
      </w:r>
      <w:r w:rsidR="007C1B1F">
        <w:rPr>
          <w:rFonts w:ascii="Garamond" w:hAnsi="Garamond"/>
          <w:bCs/>
          <w:i/>
        </w:rPr>
        <w:br/>
      </w:r>
      <w:r w:rsidRPr="008317D3">
        <w:rPr>
          <w:rFonts w:ascii="Garamond" w:hAnsi="Garamond"/>
          <w:bCs/>
          <w:i/>
        </w:rPr>
        <w:t>do świadczenia przedmiotu zamówienia w sposób i w zakresie w pełni zgodnym z wymaganym przez Zamawiającego.</w:t>
      </w:r>
    </w:p>
    <w:p w14:paraId="5D5E80D5" w14:textId="16DD5C76" w:rsidR="00D1269F" w:rsidRPr="008317D3" w:rsidRDefault="00D1269F" w:rsidP="00D1269F">
      <w:pPr>
        <w:tabs>
          <w:tab w:val="left" w:pos="0"/>
        </w:tabs>
        <w:jc w:val="both"/>
        <w:rPr>
          <w:rFonts w:ascii="Garamond" w:hAnsi="Garamond"/>
          <w:bCs/>
          <w:i/>
          <w:u w:val="single"/>
        </w:rPr>
      </w:pPr>
      <w:r w:rsidRPr="008317D3">
        <w:rPr>
          <w:rFonts w:ascii="Garamond" w:hAnsi="Garamond"/>
          <w:bCs/>
          <w:i/>
        </w:rPr>
        <w:t xml:space="preserve">Wykonawca zobowiązany jest </w:t>
      </w:r>
      <w:r w:rsidRPr="008317D3">
        <w:rPr>
          <w:rFonts w:ascii="Garamond" w:hAnsi="Garamond"/>
          <w:bCs/>
          <w:i/>
          <w:u w:val="single"/>
        </w:rPr>
        <w:t>wypełnić niniejsze zestawienie  - parametry oferowane przez Wykonawcę</w:t>
      </w:r>
      <w:r w:rsidRPr="008317D3">
        <w:rPr>
          <w:rFonts w:ascii="Garamond" w:hAnsi="Garamond"/>
          <w:bCs/>
          <w:i/>
        </w:rPr>
        <w:t xml:space="preserve">, podpisać </w:t>
      </w:r>
      <w:r w:rsidR="007C1B1F">
        <w:rPr>
          <w:rFonts w:ascii="Garamond" w:hAnsi="Garamond"/>
          <w:bCs/>
          <w:i/>
        </w:rPr>
        <w:br/>
      </w:r>
      <w:r w:rsidRPr="008317D3">
        <w:rPr>
          <w:rFonts w:ascii="Garamond" w:hAnsi="Garamond"/>
          <w:bCs/>
          <w:i/>
        </w:rPr>
        <w:t xml:space="preserve">go na ostatniej stronie i załączyć do oferty. Dokument niniejszy stanowi treść oferty i nie podlega uzupełnieniu. </w:t>
      </w:r>
    </w:p>
    <w:p w14:paraId="0D814F90" w14:textId="77777777" w:rsidR="00D1269F" w:rsidRPr="008317D3" w:rsidRDefault="00D1269F" w:rsidP="00D1269F">
      <w:pPr>
        <w:tabs>
          <w:tab w:val="left" w:pos="0"/>
        </w:tabs>
        <w:rPr>
          <w:rFonts w:ascii="Garamond" w:hAnsi="Garamond"/>
          <w:bCs/>
        </w:rPr>
      </w:pPr>
    </w:p>
    <w:p w14:paraId="34D60C2C" w14:textId="77777777" w:rsidR="00D1269F" w:rsidRPr="008317D3" w:rsidRDefault="00D1269F" w:rsidP="00D1269F">
      <w:pPr>
        <w:tabs>
          <w:tab w:val="left" w:pos="0"/>
        </w:tabs>
        <w:rPr>
          <w:rFonts w:ascii="Garamond" w:hAnsi="Garamond"/>
          <w:b/>
          <w:bCs/>
        </w:rPr>
      </w:pPr>
      <w:r w:rsidRPr="008317D3">
        <w:rPr>
          <w:rFonts w:ascii="Garamond" w:hAnsi="Garamond"/>
          <w:bCs/>
        </w:rPr>
        <w:t xml:space="preserve">Wymagana ilość: </w:t>
      </w:r>
      <w:r w:rsidRPr="008317D3">
        <w:rPr>
          <w:rFonts w:ascii="Garamond" w:hAnsi="Garamond"/>
          <w:b/>
          <w:bCs/>
        </w:rPr>
        <w:t>1 sztuka</w:t>
      </w:r>
    </w:p>
    <w:p w14:paraId="129DCB0E" w14:textId="77777777" w:rsidR="00D1269F" w:rsidRPr="008317D3" w:rsidRDefault="00D1269F" w:rsidP="00D1269F">
      <w:pPr>
        <w:tabs>
          <w:tab w:val="left" w:pos="0"/>
        </w:tabs>
        <w:rPr>
          <w:rFonts w:ascii="Garamond" w:hAnsi="Garamond"/>
          <w:bCs/>
        </w:rPr>
      </w:pPr>
      <w:r w:rsidRPr="008317D3">
        <w:rPr>
          <w:rFonts w:ascii="Garamond" w:hAnsi="Garamond"/>
          <w:bCs/>
        </w:rPr>
        <w:t>Producent / Firma .....................................................................................</w:t>
      </w:r>
    </w:p>
    <w:p w14:paraId="7DD23E66" w14:textId="7946632D" w:rsidR="009B3895" w:rsidRPr="008317D3" w:rsidRDefault="00D1269F" w:rsidP="00A1048F">
      <w:pPr>
        <w:tabs>
          <w:tab w:val="left" w:pos="0"/>
        </w:tabs>
        <w:rPr>
          <w:rFonts w:ascii="Garamond" w:hAnsi="Garamond"/>
          <w:bCs/>
        </w:rPr>
      </w:pPr>
      <w:r w:rsidRPr="008317D3">
        <w:rPr>
          <w:rFonts w:ascii="Garamond" w:hAnsi="Garamond"/>
          <w:bCs/>
        </w:rPr>
        <w:t>Oferowany model, typ ...............................rok produkcji...........................</w:t>
      </w:r>
    </w:p>
    <w:tbl>
      <w:tblPr>
        <w:tblW w:w="5000" w:type="pct"/>
        <w:tblCellMar>
          <w:left w:w="70" w:type="dxa"/>
          <w:right w:w="70" w:type="dxa"/>
        </w:tblCellMar>
        <w:tblLook w:val="04A0" w:firstRow="1" w:lastRow="0" w:firstColumn="1" w:lastColumn="0" w:noHBand="0" w:noVBand="1"/>
      </w:tblPr>
      <w:tblGrid>
        <w:gridCol w:w="607"/>
        <w:gridCol w:w="2655"/>
        <w:gridCol w:w="3216"/>
        <w:gridCol w:w="2572"/>
      </w:tblGrid>
      <w:tr w:rsidR="00E05DD3" w:rsidRPr="008317D3" w14:paraId="0EBE7B1B" w14:textId="77777777" w:rsidTr="007C1B1F">
        <w:trPr>
          <w:trHeight w:val="1164"/>
        </w:trPr>
        <w:tc>
          <w:tcPr>
            <w:tcW w:w="335" w:type="pct"/>
            <w:tcBorders>
              <w:top w:val="single" w:sz="4" w:space="0" w:color="auto"/>
              <w:left w:val="single" w:sz="8" w:space="0" w:color="auto"/>
              <w:bottom w:val="single" w:sz="8" w:space="0" w:color="auto"/>
              <w:right w:val="single" w:sz="8" w:space="0" w:color="auto"/>
            </w:tcBorders>
            <w:shd w:val="clear" w:color="000000" w:fill="C5E0B3"/>
            <w:vAlign w:val="center"/>
            <w:hideMark/>
          </w:tcPr>
          <w:p w14:paraId="1AF67C1A"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Lp.</w:t>
            </w:r>
          </w:p>
        </w:tc>
        <w:tc>
          <w:tcPr>
            <w:tcW w:w="1467" w:type="pct"/>
            <w:tcBorders>
              <w:top w:val="single" w:sz="4" w:space="0" w:color="auto"/>
              <w:left w:val="nil"/>
              <w:bottom w:val="single" w:sz="8" w:space="0" w:color="auto"/>
              <w:right w:val="single" w:sz="8" w:space="0" w:color="auto"/>
            </w:tcBorders>
            <w:shd w:val="clear" w:color="000000" w:fill="C5E0B3"/>
            <w:vAlign w:val="center"/>
            <w:hideMark/>
          </w:tcPr>
          <w:p w14:paraId="7D03A777"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WYMAGANE PARAMETRY</w:t>
            </w:r>
          </w:p>
        </w:tc>
        <w:tc>
          <w:tcPr>
            <w:tcW w:w="1777" w:type="pct"/>
            <w:tcBorders>
              <w:top w:val="single" w:sz="4" w:space="0" w:color="auto"/>
              <w:left w:val="nil"/>
              <w:bottom w:val="single" w:sz="8" w:space="0" w:color="auto"/>
              <w:right w:val="single" w:sz="8" w:space="0" w:color="auto"/>
            </w:tcBorders>
            <w:shd w:val="clear" w:color="000000" w:fill="C5E0B3"/>
            <w:vAlign w:val="center"/>
            <w:hideMark/>
          </w:tcPr>
          <w:p w14:paraId="103C7F03"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 xml:space="preserve">Wartości wymagane </w:t>
            </w:r>
            <w:r w:rsidRPr="008317D3">
              <w:rPr>
                <w:rFonts w:ascii="Garamond" w:eastAsia="Times New Roman" w:hAnsi="Garamond" w:cs="Calibri"/>
                <w:b/>
                <w:bCs/>
                <w:color w:val="000000"/>
                <w:lang w:eastAsia="pl-PL"/>
              </w:rPr>
              <w:br/>
            </w:r>
            <w:r w:rsidRPr="008317D3">
              <w:rPr>
                <w:rFonts w:ascii="Garamond" w:eastAsia="Times New Roman" w:hAnsi="Garamond" w:cs="Calibri"/>
                <w:b/>
                <w:bCs/>
                <w:color w:val="FF0000"/>
                <w:lang w:eastAsia="pl-PL"/>
              </w:rPr>
              <w:t>(wypełnia wykonawca)</w:t>
            </w:r>
            <w:r w:rsidRPr="008317D3">
              <w:rPr>
                <w:rFonts w:ascii="Garamond" w:eastAsia="Times New Roman" w:hAnsi="Garamond" w:cs="Calibri"/>
                <w:b/>
                <w:bCs/>
                <w:color w:val="000000"/>
                <w:lang w:eastAsia="pl-PL"/>
              </w:rPr>
              <w:br/>
            </w:r>
            <w:r w:rsidRPr="008317D3">
              <w:rPr>
                <w:rFonts w:ascii="Garamond" w:eastAsia="Times New Roman" w:hAnsi="Garamond" w:cs="Calibri"/>
                <w:b/>
                <w:bCs/>
                <w:color w:val="000000"/>
                <w:lang w:eastAsia="pl-PL"/>
              </w:rPr>
              <w:br/>
              <w:t>TAK/NIE</w:t>
            </w:r>
          </w:p>
        </w:tc>
        <w:tc>
          <w:tcPr>
            <w:tcW w:w="1420" w:type="pct"/>
            <w:tcBorders>
              <w:top w:val="single" w:sz="4" w:space="0" w:color="auto"/>
              <w:left w:val="nil"/>
              <w:bottom w:val="single" w:sz="8" w:space="0" w:color="auto"/>
              <w:right w:val="single" w:sz="8" w:space="0" w:color="auto"/>
            </w:tcBorders>
            <w:shd w:val="clear" w:color="000000" w:fill="C5E0B3"/>
            <w:vAlign w:val="center"/>
            <w:hideMark/>
          </w:tcPr>
          <w:p w14:paraId="7BE15673" w14:textId="6B4D5E6F"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b/>
                <w:bCs/>
                <w:color w:val="000000"/>
                <w:lang w:eastAsia="pl-PL"/>
              </w:rPr>
              <w:t xml:space="preserve">Parametry oferowane przez Wykonawcę </w:t>
            </w:r>
            <w:r w:rsidRPr="008317D3">
              <w:rPr>
                <w:rFonts w:ascii="Garamond" w:eastAsia="Times New Roman" w:hAnsi="Garamond" w:cs="Calibri"/>
                <w:b/>
                <w:bCs/>
                <w:color w:val="000000"/>
                <w:lang w:eastAsia="pl-PL"/>
              </w:rPr>
              <w:br/>
            </w:r>
            <w:r w:rsidR="008317D3" w:rsidRPr="008317D3">
              <w:rPr>
                <w:rFonts w:ascii="Garamond" w:eastAsia="Times New Roman" w:hAnsi="Garamond" w:cs="Calibri"/>
                <w:b/>
                <w:color w:val="000000"/>
                <w:lang w:eastAsia="pl-PL"/>
              </w:rPr>
              <w:t>inne niż minimalne</w:t>
            </w:r>
            <w:r w:rsidRPr="008317D3">
              <w:rPr>
                <w:rFonts w:ascii="Garamond" w:eastAsia="Times New Roman" w:hAnsi="Garamond" w:cs="Calibri"/>
                <w:color w:val="000000"/>
                <w:lang w:eastAsia="pl-PL"/>
              </w:rPr>
              <w:br/>
            </w:r>
            <w:r w:rsidRPr="008317D3">
              <w:rPr>
                <w:rFonts w:ascii="Garamond" w:eastAsia="Times New Roman" w:hAnsi="Garamond" w:cs="Calibri"/>
                <w:b/>
                <w:bCs/>
                <w:color w:val="FF0000"/>
                <w:lang w:eastAsia="pl-PL"/>
              </w:rPr>
              <w:t>(wypełnia Wykonawca)</w:t>
            </w:r>
          </w:p>
        </w:tc>
      </w:tr>
      <w:tr w:rsidR="00E05DD3" w:rsidRPr="008317D3" w14:paraId="5420D0B6" w14:textId="77777777" w:rsidTr="007C1B1F">
        <w:trPr>
          <w:trHeight w:val="300"/>
        </w:trPr>
        <w:tc>
          <w:tcPr>
            <w:tcW w:w="335" w:type="pct"/>
            <w:tcBorders>
              <w:top w:val="nil"/>
              <w:left w:val="single" w:sz="8" w:space="0" w:color="auto"/>
              <w:bottom w:val="single" w:sz="8" w:space="0" w:color="auto"/>
              <w:right w:val="single" w:sz="8" w:space="0" w:color="auto"/>
            </w:tcBorders>
            <w:shd w:val="clear" w:color="C5E0B3" w:fill="E1EFD8"/>
            <w:vAlign w:val="center"/>
            <w:hideMark/>
          </w:tcPr>
          <w:p w14:paraId="3C858211"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1</w:t>
            </w:r>
          </w:p>
        </w:tc>
        <w:tc>
          <w:tcPr>
            <w:tcW w:w="1467" w:type="pct"/>
            <w:tcBorders>
              <w:top w:val="nil"/>
              <w:left w:val="nil"/>
              <w:bottom w:val="single" w:sz="8" w:space="0" w:color="auto"/>
              <w:right w:val="single" w:sz="8" w:space="0" w:color="auto"/>
            </w:tcBorders>
            <w:shd w:val="clear" w:color="C5E0B3" w:fill="E1EFD8"/>
            <w:vAlign w:val="center"/>
            <w:hideMark/>
          </w:tcPr>
          <w:p w14:paraId="68DB960C"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2</w:t>
            </w:r>
          </w:p>
        </w:tc>
        <w:tc>
          <w:tcPr>
            <w:tcW w:w="1777" w:type="pct"/>
            <w:tcBorders>
              <w:top w:val="nil"/>
              <w:left w:val="nil"/>
              <w:bottom w:val="single" w:sz="8" w:space="0" w:color="auto"/>
              <w:right w:val="single" w:sz="8" w:space="0" w:color="auto"/>
            </w:tcBorders>
            <w:shd w:val="clear" w:color="C5E0B3" w:fill="E1EFD8"/>
            <w:vAlign w:val="center"/>
            <w:hideMark/>
          </w:tcPr>
          <w:p w14:paraId="4B183C53"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3</w:t>
            </w:r>
          </w:p>
        </w:tc>
        <w:tc>
          <w:tcPr>
            <w:tcW w:w="1420" w:type="pct"/>
            <w:tcBorders>
              <w:top w:val="nil"/>
              <w:left w:val="nil"/>
              <w:bottom w:val="single" w:sz="8" w:space="0" w:color="auto"/>
              <w:right w:val="single" w:sz="8" w:space="0" w:color="auto"/>
            </w:tcBorders>
            <w:shd w:val="clear" w:color="C5E0B3" w:fill="E1EFD8"/>
            <w:vAlign w:val="center"/>
            <w:hideMark/>
          </w:tcPr>
          <w:p w14:paraId="7BCF208E"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4</w:t>
            </w:r>
          </w:p>
        </w:tc>
      </w:tr>
      <w:tr w:rsidR="00E05DD3" w:rsidRPr="008317D3" w14:paraId="29DB7DFC" w14:textId="77777777" w:rsidTr="007C1B1F">
        <w:trPr>
          <w:trHeight w:val="300"/>
        </w:trPr>
        <w:tc>
          <w:tcPr>
            <w:tcW w:w="335" w:type="pct"/>
            <w:tcBorders>
              <w:top w:val="nil"/>
              <w:left w:val="single" w:sz="8" w:space="0" w:color="auto"/>
              <w:bottom w:val="single" w:sz="8" w:space="0" w:color="auto"/>
              <w:right w:val="single" w:sz="8" w:space="0" w:color="auto"/>
            </w:tcBorders>
            <w:shd w:val="clear" w:color="C5E0B3" w:fill="FDF1CB"/>
            <w:vAlign w:val="center"/>
            <w:hideMark/>
          </w:tcPr>
          <w:p w14:paraId="09F3A9F7"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w:t>
            </w:r>
          </w:p>
        </w:tc>
        <w:tc>
          <w:tcPr>
            <w:tcW w:w="4665" w:type="pct"/>
            <w:gridSpan w:val="3"/>
            <w:tcBorders>
              <w:top w:val="single" w:sz="8" w:space="0" w:color="auto"/>
              <w:left w:val="nil"/>
              <w:bottom w:val="single" w:sz="8" w:space="0" w:color="auto"/>
              <w:right w:val="single" w:sz="8" w:space="0" w:color="000000"/>
            </w:tcBorders>
            <w:shd w:val="clear" w:color="C5E0B3" w:fill="FDF1CB"/>
            <w:vAlign w:val="center"/>
            <w:hideMark/>
          </w:tcPr>
          <w:p w14:paraId="63CC2605"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NADWOZIE</w:t>
            </w:r>
          </w:p>
        </w:tc>
      </w:tr>
      <w:tr w:rsidR="00E05DD3" w:rsidRPr="008317D3" w14:paraId="20D42DA8" w14:textId="77777777" w:rsidTr="007C1B1F">
        <w:trPr>
          <w:trHeight w:val="84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647D0329" w14:textId="77777777" w:rsidR="00E05DD3" w:rsidRPr="008317D3" w:rsidRDefault="00E05DD3" w:rsidP="00E05DD3">
            <w:pPr>
              <w:spacing w:after="0" w:line="240" w:lineRule="auto"/>
              <w:jc w:val="right"/>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8" w:space="0" w:color="auto"/>
              <w:right w:val="single" w:sz="8" w:space="0" w:color="auto"/>
            </w:tcBorders>
            <w:shd w:val="clear" w:color="auto" w:fill="auto"/>
            <w:vAlign w:val="center"/>
            <w:hideMark/>
          </w:tcPr>
          <w:p w14:paraId="2AEF3B3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Samochód typu osobowego konstrukcyjnie przeznaczony do przewozu 5 osób łącznie z kierowcą</w:t>
            </w:r>
          </w:p>
        </w:tc>
        <w:tc>
          <w:tcPr>
            <w:tcW w:w="1777" w:type="pct"/>
            <w:tcBorders>
              <w:top w:val="nil"/>
              <w:left w:val="nil"/>
              <w:bottom w:val="single" w:sz="8" w:space="0" w:color="auto"/>
              <w:right w:val="single" w:sz="8" w:space="0" w:color="auto"/>
            </w:tcBorders>
            <w:shd w:val="clear" w:color="auto" w:fill="auto"/>
            <w:vAlign w:val="center"/>
            <w:hideMark/>
          </w:tcPr>
          <w:p w14:paraId="36BEDE4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single" w:sz="8" w:space="0" w:color="auto"/>
              <w:right w:val="single" w:sz="8" w:space="0" w:color="auto"/>
            </w:tcBorders>
            <w:shd w:val="clear" w:color="auto" w:fill="auto"/>
            <w:vAlign w:val="center"/>
            <w:hideMark/>
          </w:tcPr>
          <w:p w14:paraId="53633AD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08AE294" w14:textId="77777777" w:rsidTr="007C1B1F">
        <w:trPr>
          <w:trHeight w:val="888"/>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6E855AF"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nil"/>
              <w:right w:val="single" w:sz="8" w:space="0" w:color="auto"/>
            </w:tcBorders>
            <w:shd w:val="clear" w:color="auto" w:fill="auto"/>
            <w:vAlign w:val="center"/>
            <w:hideMark/>
          </w:tcPr>
          <w:p w14:paraId="1A2BD146" w14:textId="5B0680BD" w:rsidR="00E05DD3" w:rsidRPr="0080195D"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Minimalna pojemność przestrzeni bagażowej przy rozłożonych siedzeniach pasażerów </w:t>
            </w:r>
            <w:r w:rsidR="006B28F5">
              <w:rPr>
                <w:rFonts w:ascii="Garamond" w:eastAsia="Times New Roman" w:hAnsi="Garamond" w:cs="Calibri"/>
                <w:color w:val="000000"/>
                <w:lang w:eastAsia="pl-PL"/>
              </w:rPr>
              <w:t>395</w:t>
            </w:r>
            <w:r w:rsidRPr="008317D3">
              <w:rPr>
                <w:rFonts w:ascii="Garamond" w:eastAsia="Times New Roman" w:hAnsi="Garamond" w:cs="Calibri"/>
                <w:color w:val="000000"/>
                <w:lang w:eastAsia="pl-PL"/>
              </w:rPr>
              <w:t xml:space="preserve"> dm</w:t>
            </w:r>
            <w:r w:rsidRPr="008317D3">
              <w:rPr>
                <w:rFonts w:ascii="Garamond" w:eastAsia="Times New Roman" w:hAnsi="Garamond" w:cs="Calibri"/>
                <w:color w:val="000000"/>
                <w:vertAlign w:val="superscript"/>
                <w:lang w:eastAsia="pl-PL"/>
              </w:rPr>
              <w:t>3</w:t>
            </w:r>
            <w:r w:rsidR="0080195D">
              <w:rPr>
                <w:rFonts w:ascii="Garamond" w:eastAsia="Times New Roman" w:hAnsi="Garamond" w:cs="Calibri"/>
                <w:color w:val="000000"/>
                <w:lang w:eastAsia="pl-PL"/>
              </w:rPr>
              <w:t xml:space="preserve">. </w:t>
            </w:r>
          </w:p>
        </w:tc>
        <w:tc>
          <w:tcPr>
            <w:tcW w:w="1777" w:type="pct"/>
            <w:tcBorders>
              <w:top w:val="nil"/>
              <w:left w:val="nil"/>
              <w:bottom w:val="nil"/>
              <w:right w:val="single" w:sz="8" w:space="0" w:color="auto"/>
            </w:tcBorders>
            <w:shd w:val="clear" w:color="auto" w:fill="auto"/>
            <w:vAlign w:val="center"/>
            <w:hideMark/>
          </w:tcPr>
          <w:p w14:paraId="1E0834D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nil"/>
              <w:right w:val="single" w:sz="8" w:space="0" w:color="auto"/>
            </w:tcBorders>
            <w:shd w:val="clear" w:color="auto" w:fill="auto"/>
            <w:vAlign w:val="center"/>
            <w:hideMark/>
          </w:tcPr>
          <w:p w14:paraId="3BDFB76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691EBE9" w14:textId="77777777" w:rsidTr="007C1B1F">
        <w:trPr>
          <w:trHeight w:val="288"/>
        </w:trPr>
        <w:tc>
          <w:tcPr>
            <w:tcW w:w="335" w:type="pct"/>
            <w:tcBorders>
              <w:top w:val="nil"/>
              <w:left w:val="single" w:sz="8" w:space="0" w:color="auto"/>
              <w:bottom w:val="nil"/>
              <w:right w:val="nil"/>
            </w:tcBorders>
            <w:shd w:val="clear" w:color="auto" w:fill="auto"/>
            <w:vAlign w:val="center"/>
            <w:hideMark/>
          </w:tcPr>
          <w:p w14:paraId="3B22EF2E"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E800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Kolor nadwozia – lakier metalizowany</w:t>
            </w:r>
          </w:p>
        </w:tc>
        <w:tc>
          <w:tcPr>
            <w:tcW w:w="1777" w:type="pct"/>
            <w:tcBorders>
              <w:top w:val="single" w:sz="4" w:space="0" w:color="auto"/>
              <w:left w:val="nil"/>
              <w:bottom w:val="single" w:sz="4" w:space="0" w:color="auto"/>
              <w:right w:val="single" w:sz="4" w:space="0" w:color="auto"/>
            </w:tcBorders>
            <w:shd w:val="clear" w:color="auto" w:fill="auto"/>
            <w:vAlign w:val="center"/>
            <w:hideMark/>
          </w:tcPr>
          <w:p w14:paraId="66C1FE2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single" w:sz="4" w:space="0" w:color="auto"/>
              <w:left w:val="nil"/>
              <w:bottom w:val="single" w:sz="4" w:space="0" w:color="auto"/>
              <w:right w:val="single" w:sz="4" w:space="0" w:color="auto"/>
            </w:tcBorders>
            <w:shd w:val="clear" w:color="auto" w:fill="auto"/>
            <w:vAlign w:val="center"/>
            <w:hideMark/>
          </w:tcPr>
          <w:p w14:paraId="3B40232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E4E3968" w14:textId="77777777" w:rsidTr="007C1B1F">
        <w:trPr>
          <w:trHeight w:val="300"/>
        </w:trPr>
        <w:tc>
          <w:tcPr>
            <w:tcW w:w="335" w:type="pct"/>
            <w:tcBorders>
              <w:top w:val="nil"/>
              <w:left w:val="single" w:sz="8" w:space="0" w:color="auto"/>
              <w:bottom w:val="single" w:sz="8" w:space="0" w:color="auto"/>
              <w:right w:val="nil"/>
            </w:tcBorders>
            <w:shd w:val="clear" w:color="auto" w:fill="auto"/>
            <w:vAlign w:val="center"/>
            <w:hideMark/>
          </w:tcPr>
          <w:p w14:paraId="4714017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1467" w:type="pct"/>
            <w:tcBorders>
              <w:top w:val="nil"/>
              <w:left w:val="single" w:sz="4" w:space="0" w:color="auto"/>
              <w:bottom w:val="single" w:sz="4" w:space="0" w:color="auto"/>
              <w:right w:val="single" w:sz="4" w:space="0" w:color="auto"/>
            </w:tcBorders>
            <w:shd w:val="clear" w:color="auto" w:fill="auto"/>
            <w:vAlign w:val="center"/>
            <w:hideMark/>
          </w:tcPr>
          <w:p w14:paraId="6589186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Liczba drzwi 5 w typie lift-</w:t>
            </w:r>
            <w:proofErr w:type="spellStart"/>
            <w:r w:rsidRPr="008317D3">
              <w:rPr>
                <w:rFonts w:ascii="Garamond" w:eastAsia="Times New Roman" w:hAnsi="Garamond" w:cs="Calibri"/>
                <w:color w:val="000000"/>
                <w:lang w:eastAsia="pl-PL"/>
              </w:rPr>
              <w:t>back</w:t>
            </w:r>
            <w:proofErr w:type="spellEnd"/>
            <w:r w:rsidRPr="008317D3">
              <w:rPr>
                <w:rFonts w:ascii="Garamond" w:eastAsia="Times New Roman" w:hAnsi="Garamond" w:cs="Calibri"/>
                <w:color w:val="000000"/>
                <w:lang w:eastAsia="pl-PL"/>
              </w:rPr>
              <w:t xml:space="preserve"> lub </w:t>
            </w:r>
            <w:proofErr w:type="spellStart"/>
            <w:r w:rsidRPr="008317D3">
              <w:rPr>
                <w:rFonts w:ascii="Garamond" w:eastAsia="Times New Roman" w:hAnsi="Garamond" w:cs="Calibri"/>
                <w:color w:val="000000"/>
                <w:lang w:eastAsia="pl-PL"/>
              </w:rPr>
              <w:t>hatchback</w:t>
            </w:r>
            <w:proofErr w:type="spellEnd"/>
          </w:p>
        </w:tc>
        <w:tc>
          <w:tcPr>
            <w:tcW w:w="1777" w:type="pct"/>
            <w:tcBorders>
              <w:top w:val="nil"/>
              <w:left w:val="nil"/>
              <w:bottom w:val="single" w:sz="4" w:space="0" w:color="auto"/>
              <w:right w:val="single" w:sz="4" w:space="0" w:color="auto"/>
            </w:tcBorders>
            <w:shd w:val="clear" w:color="auto" w:fill="auto"/>
            <w:vAlign w:val="center"/>
            <w:hideMark/>
          </w:tcPr>
          <w:p w14:paraId="577B2AD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single" w:sz="4" w:space="0" w:color="auto"/>
              <w:right w:val="single" w:sz="4" w:space="0" w:color="auto"/>
            </w:tcBorders>
            <w:shd w:val="clear" w:color="auto" w:fill="auto"/>
            <w:vAlign w:val="center"/>
            <w:hideMark/>
          </w:tcPr>
          <w:p w14:paraId="2B2890F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61BDAF7D"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29FD3747" w14:textId="20AEE92B" w:rsidR="00E05DD3" w:rsidRPr="008317D3" w:rsidRDefault="00853723" w:rsidP="00E05DD3">
            <w:pPr>
              <w:spacing w:after="0" w:line="240" w:lineRule="auto"/>
              <w:jc w:val="center"/>
              <w:rPr>
                <w:rFonts w:ascii="Garamond" w:eastAsia="Times New Roman" w:hAnsi="Garamond" w:cs="Calibri"/>
                <w:b/>
                <w:bCs/>
                <w:color w:val="000000"/>
                <w:lang w:eastAsia="pl-PL"/>
              </w:rPr>
            </w:pPr>
            <w:r>
              <w:rPr>
                <w:rFonts w:ascii="Garamond" w:eastAsia="Times New Roman" w:hAnsi="Garamond" w:cs="Calibri"/>
                <w:b/>
                <w:bCs/>
                <w:color w:val="000000"/>
                <w:lang w:eastAsia="pl-PL"/>
              </w:rPr>
              <w:t>II</w:t>
            </w:r>
            <w:r w:rsidR="00E05DD3" w:rsidRPr="008317D3">
              <w:rPr>
                <w:rFonts w:ascii="Garamond" w:eastAsia="Times New Roman" w:hAnsi="Garamond" w:cs="Calibri"/>
                <w:b/>
                <w:bCs/>
                <w:color w:val="000000"/>
                <w:lang w:eastAsia="pl-PL"/>
              </w:rPr>
              <w:t>.</w:t>
            </w:r>
          </w:p>
        </w:tc>
        <w:tc>
          <w:tcPr>
            <w:tcW w:w="4665" w:type="pct"/>
            <w:gridSpan w:val="3"/>
            <w:tcBorders>
              <w:top w:val="nil"/>
              <w:left w:val="nil"/>
              <w:bottom w:val="single" w:sz="8" w:space="0" w:color="auto"/>
              <w:right w:val="single" w:sz="8" w:space="0" w:color="000000"/>
            </w:tcBorders>
            <w:shd w:val="clear" w:color="000000" w:fill="FFF2CC"/>
            <w:vAlign w:val="center"/>
            <w:hideMark/>
          </w:tcPr>
          <w:p w14:paraId="723E793B"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SLINIK</w:t>
            </w:r>
          </w:p>
        </w:tc>
      </w:tr>
      <w:tr w:rsidR="00E05DD3" w:rsidRPr="008317D3" w14:paraId="4004FFE9" w14:textId="77777777" w:rsidTr="007C1B1F">
        <w:trPr>
          <w:trHeight w:val="300"/>
        </w:trPr>
        <w:tc>
          <w:tcPr>
            <w:tcW w:w="335" w:type="pct"/>
            <w:tcBorders>
              <w:top w:val="nil"/>
              <w:left w:val="single" w:sz="8" w:space="0" w:color="auto"/>
              <w:bottom w:val="single" w:sz="4" w:space="0" w:color="auto"/>
              <w:right w:val="single" w:sz="8" w:space="0" w:color="auto"/>
            </w:tcBorders>
            <w:shd w:val="clear" w:color="auto" w:fill="auto"/>
            <w:vAlign w:val="center"/>
            <w:hideMark/>
          </w:tcPr>
          <w:p w14:paraId="45022D58"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4" w:space="0" w:color="auto"/>
              <w:right w:val="single" w:sz="8" w:space="0" w:color="auto"/>
            </w:tcBorders>
            <w:shd w:val="clear" w:color="auto" w:fill="auto"/>
            <w:vAlign w:val="center"/>
            <w:hideMark/>
          </w:tcPr>
          <w:p w14:paraId="7F92682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benzynowy  o mocy min. 110 KW ( 150 KM )</w:t>
            </w:r>
          </w:p>
        </w:tc>
        <w:tc>
          <w:tcPr>
            <w:tcW w:w="1777" w:type="pct"/>
            <w:tcBorders>
              <w:top w:val="nil"/>
              <w:left w:val="nil"/>
              <w:bottom w:val="single" w:sz="4" w:space="0" w:color="auto"/>
              <w:right w:val="single" w:sz="8" w:space="0" w:color="auto"/>
            </w:tcBorders>
            <w:shd w:val="clear" w:color="auto" w:fill="auto"/>
            <w:vAlign w:val="center"/>
            <w:hideMark/>
          </w:tcPr>
          <w:p w14:paraId="2EB187B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single" w:sz="4" w:space="0" w:color="auto"/>
              <w:right w:val="single" w:sz="8" w:space="0" w:color="auto"/>
            </w:tcBorders>
            <w:shd w:val="clear" w:color="auto" w:fill="auto"/>
            <w:vAlign w:val="center"/>
            <w:hideMark/>
          </w:tcPr>
          <w:p w14:paraId="6BAF52B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54490C68" w14:textId="77777777" w:rsidTr="007C1B1F">
        <w:trPr>
          <w:trHeight w:val="300"/>
        </w:trPr>
        <w:tc>
          <w:tcPr>
            <w:tcW w:w="33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1ADA67C9"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single" w:sz="4" w:space="0" w:color="auto"/>
              <w:left w:val="nil"/>
              <w:bottom w:val="single" w:sz="8" w:space="0" w:color="auto"/>
              <w:right w:val="single" w:sz="8" w:space="0" w:color="auto"/>
            </w:tcBorders>
            <w:shd w:val="clear" w:color="auto" w:fill="auto"/>
            <w:vAlign w:val="center"/>
            <w:hideMark/>
          </w:tcPr>
          <w:p w14:paraId="47CC513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spełniający normy emisji spalin Euro 6</w:t>
            </w:r>
          </w:p>
        </w:tc>
        <w:tc>
          <w:tcPr>
            <w:tcW w:w="1777" w:type="pct"/>
            <w:tcBorders>
              <w:top w:val="single" w:sz="4" w:space="0" w:color="auto"/>
              <w:left w:val="nil"/>
              <w:bottom w:val="single" w:sz="8" w:space="0" w:color="auto"/>
              <w:right w:val="single" w:sz="8" w:space="0" w:color="auto"/>
            </w:tcBorders>
            <w:shd w:val="clear" w:color="auto" w:fill="auto"/>
            <w:vAlign w:val="center"/>
            <w:hideMark/>
          </w:tcPr>
          <w:p w14:paraId="045400C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single" w:sz="4" w:space="0" w:color="auto"/>
              <w:left w:val="nil"/>
              <w:bottom w:val="single" w:sz="8" w:space="0" w:color="auto"/>
              <w:right w:val="single" w:sz="8" w:space="0" w:color="auto"/>
            </w:tcBorders>
            <w:shd w:val="clear" w:color="auto" w:fill="auto"/>
            <w:vAlign w:val="center"/>
            <w:hideMark/>
          </w:tcPr>
          <w:p w14:paraId="25AF61D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2F7AE20" w14:textId="77777777" w:rsidTr="007C1B1F">
        <w:trPr>
          <w:trHeight w:val="336"/>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116DDE6E"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nil"/>
              <w:left w:val="nil"/>
              <w:bottom w:val="single" w:sz="8" w:space="0" w:color="auto"/>
              <w:right w:val="single" w:sz="8" w:space="0" w:color="auto"/>
            </w:tcBorders>
            <w:shd w:val="clear" w:color="auto" w:fill="auto"/>
            <w:vAlign w:val="center"/>
            <w:hideMark/>
          </w:tcPr>
          <w:p w14:paraId="3EFAE3F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Pojemność silnika min. 1400 cm</w:t>
            </w:r>
            <w:r w:rsidRPr="008317D3">
              <w:rPr>
                <w:rFonts w:ascii="Garamond" w:eastAsia="Times New Roman" w:hAnsi="Garamond" w:cs="Calibri"/>
                <w:color w:val="000000"/>
                <w:vertAlign w:val="superscript"/>
                <w:lang w:eastAsia="pl-PL"/>
              </w:rPr>
              <w:t>3</w:t>
            </w:r>
          </w:p>
        </w:tc>
        <w:tc>
          <w:tcPr>
            <w:tcW w:w="1777" w:type="pct"/>
            <w:tcBorders>
              <w:top w:val="nil"/>
              <w:left w:val="nil"/>
              <w:bottom w:val="single" w:sz="8" w:space="0" w:color="auto"/>
              <w:right w:val="single" w:sz="8" w:space="0" w:color="auto"/>
            </w:tcBorders>
            <w:shd w:val="clear" w:color="auto" w:fill="auto"/>
            <w:vAlign w:val="center"/>
            <w:hideMark/>
          </w:tcPr>
          <w:p w14:paraId="3A08A24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single" w:sz="8" w:space="0" w:color="auto"/>
              <w:right w:val="single" w:sz="8" w:space="0" w:color="auto"/>
            </w:tcBorders>
            <w:shd w:val="clear" w:color="auto" w:fill="auto"/>
            <w:vAlign w:val="center"/>
            <w:hideMark/>
          </w:tcPr>
          <w:p w14:paraId="7846109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653351ED"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62DFD4DE" w14:textId="6C4FC212" w:rsidR="00E05DD3" w:rsidRPr="008317D3" w:rsidRDefault="00853723" w:rsidP="00E05DD3">
            <w:pPr>
              <w:spacing w:after="0" w:line="240" w:lineRule="auto"/>
              <w:jc w:val="center"/>
              <w:rPr>
                <w:rFonts w:ascii="Garamond" w:eastAsia="Times New Roman" w:hAnsi="Garamond" w:cs="Calibri"/>
                <w:b/>
                <w:bCs/>
                <w:color w:val="000000"/>
                <w:lang w:eastAsia="pl-PL"/>
              </w:rPr>
            </w:pPr>
            <w:r>
              <w:rPr>
                <w:rFonts w:ascii="Garamond" w:eastAsia="Times New Roman" w:hAnsi="Garamond" w:cs="Calibri"/>
                <w:b/>
                <w:bCs/>
                <w:color w:val="000000"/>
                <w:lang w:eastAsia="pl-PL"/>
              </w:rPr>
              <w:t>III</w:t>
            </w:r>
            <w:r w:rsidR="00E05DD3" w:rsidRPr="008317D3">
              <w:rPr>
                <w:rFonts w:ascii="Garamond" w:eastAsia="Times New Roman" w:hAnsi="Garamond" w:cs="Calibri"/>
                <w:b/>
                <w:bCs/>
                <w:color w:val="000000"/>
                <w:lang w:eastAsia="pl-PL"/>
              </w:rPr>
              <w:t>.</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3FF64149"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ZESPÓŁ PRZENIESIENIA NAPĘDU</w:t>
            </w:r>
          </w:p>
        </w:tc>
      </w:tr>
      <w:tr w:rsidR="00E05DD3" w:rsidRPr="008317D3" w14:paraId="766CBFB1"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7CDAEB14"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8" w:space="0" w:color="auto"/>
              <w:right w:val="single" w:sz="8" w:space="0" w:color="auto"/>
            </w:tcBorders>
            <w:shd w:val="clear" w:color="auto" w:fill="auto"/>
            <w:vAlign w:val="center"/>
            <w:hideMark/>
          </w:tcPr>
          <w:p w14:paraId="7579536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Skrzynia biegów manualna, 6-cio biegowa do jazdy w przód + bieg wsteczny</w:t>
            </w:r>
          </w:p>
        </w:tc>
        <w:tc>
          <w:tcPr>
            <w:tcW w:w="1777" w:type="pct"/>
            <w:tcBorders>
              <w:top w:val="nil"/>
              <w:left w:val="nil"/>
              <w:bottom w:val="single" w:sz="8" w:space="0" w:color="auto"/>
              <w:right w:val="single" w:sz="8" w:space="0" w:color="auto"/>
            </w:tcBorders>
            <w:shd w:val="clear" w:color="auto" w:fill="auto"/>
            <w:vAlign w:val="center"/>
            <w:hideMark/>
          </w:tcPr>
          <w:p w14:paraId="4A80867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single" w:sz="8" w:space="0" w:color="auto"/>
              <w:right w:val="single" w:sz="8" w:space="0" w:color="auto"/>
            </w:tcBorders>
            <w:shd w:val="clear" w:color="auto" w:fill="auto"/>
            <w:vAlign w:val="center"/>
            <w:hideMark/>
          </w:tcPr>
          <w:p w14:paraId="3FB3F93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A885118"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4502EE26"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single" w:sz="8" w:space="0" w:color="auto"/>
              <w:right w:val="single" w:sz="8" w:space="0" w:color="auto"/>
            </w:tcBorders>
            <w:shd w:val="clear" w:color="auto" w:fill="auto"/>
            <w:vAlign w:val="center"/>
            <w:hideMark/>
          </w:tcPr>
          <w:p w14:paraId="1C77039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napęd przenoszony na oś przednią</w:t>
            </w:r>
          </w:p>
        </w:tc>
        <w:tc>
          <w:tcPr>
            <w:tcW w:w="1777" w:type="pct"/>
            <w:tcBorders>
              <w:top w:val="nil"/>
              <w:left w:val="nil"/>
              <w:bottom w:val="single" w:sz="8" w:space="0" w:color="auto"/>
              <w:right w:val="single" w:sz="8" w:space="0" w:color="auto"/>
            </w:tcBorders>
            <w:shd w:val="clear" w:color="auto" w:fill="auto"/>
            <w:vAlign w:val="center"/>
            <w:hideMark/>
          </w:tcPr>
          <w:p w14:paraId="1CD1A54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single" w:sz="8" w:space="0" w:color="auto"/>
              <w:right w:val="single" w:sz="8" w:space="0" w:color="auto"/>
            </w:tcBorders>
            <w:shd w:val="clear" w:color="auto" w:fill="auto"/>
            <w:vAlign w:val="center"/>
            <w:hideMark/>
          </w:tcPr>
          <w:p w14:paraId="31BD699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5153BE2"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6A9BE8FF"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nil"/>
              <w:left w:val="nil"/>
              <w:bottom w:val="single" w:sz="8" w:space="0" w:color="auto"/>
              <w:right w:val="single" w:sz="8" w:space="0" w:color="auto"/>
            </w:tcBorders>
            <w:shd w:val="clear" w:color="auto" w:fill="auto"/>
            <w:vAlign w:val="center"/>
            <w:hideMark/>
          </w:tcPr>
          <w:p w14:paraId="7A46725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System elektronicznej stabilizacji toru jazdy - ESC</w:t>
            </w:r>
          </w:p>
        </w:tc>
        <w:tc>
          <w:tcPr>
            <w:tcW w:w="1777" w:type="pct"/>
            <w:tcBorders>
              <w:top w:val="nil"/>
              <w:left w:val="nil"/>
              <w:bottom w:val="single" w:sz="8" w:space="0" w:color="auto"/>
              <w:right w:val="single" w:sz="8" w:space="0" w:color="auto"/>
            </w:tcBorders>
            <w:shd w:val="clear" w:color="auto" w:fill="auto"/>
            <w:vAlign w:val="center"/>
            <w:hideMark/>
          </w:tcPr>
          <w:p w14:paraId="7B9CC55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0" w:type="pct"/>
            <w:tcBorders>
              <w:top w:val="nil"/>
              <w:left w:val="nil"/>
              <w:bottom w:val="single" w:sz="8" w:space="0" w:color="auto"/>
              <w:right w:val="single" w:sz="8" w:space="0" w:color="auto"/>
            </w:tcBorders>
            <w:shd w:val="clear" w:color="auto" w:fill="auto"/>
            <w:vAlign w:val="center"/>
            <w:hideMark/>
          </w:tcPr>
          <w:p w14:paraId="484CCB0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bl>
    <w:p w14:paraId="4530D34A" w14:textId="77777777" w:rsidR="007C1B1F" w:rsidRDefault="007C1B1F"/>
    <w:p w14:paraId="7D268F1A" w14:textId="77777777" w:rsidR="007C1B1F" w:rsidRDefault="007C1B1F"/>
    <w:tbl>
      <w:tblPr>
        <w:tblW w:w="5000" w:type="pct"/>
        <w:tblCellMar>
          <w:left w:w="70" w:type="dxa"/>
          <w:right w:w="70" w:type="dxa"/>
        </w:tblCellMar>
        <w:tblLook w:val="04A0" w:firstRow="1" w:lastRow="0" w:firstColumn="1" w:lastColumn="0" w:noHBand="0" w:noVBand="1"/>
      </w:tblPr>
      <w:tblGrid>
        <w:gridCol w:w="607"/>
        <w:gridCol w:w="2655"/>
        <w:gridCol w:w="3216"/>
        <w:gridCol w:w="2572"/>
      </w:tblGrid>
      <w:tr w:rsidR="00E05DD3" w:rsidRPr="008317D3" w14:paraId="5CDAE905" w14:textId="77777777" w:rsidTr="007C1B1F">
        <w:trPr>
          <w:trHeight w:val="300"/>
        </w:trPr>
        <w:tc>
          <w:tcPr>
            <w:tcW w:w="335" w:type="pct"/>
            <w:tcBorders>
              <w:top w:val="single" w:sz="4" w:space="0" w:color="auto"/>
              <w:left w:val="single" w:sz="8" w:space="0" w:color="auto"/>
              <w:bottom w:val="single" w:sz="8" w:space="0" w:color="auto"/>
              <w:right w:val="single" w:sz="8" w:space="0" w:color="auto"/>
            </w:tcBorders>
            <w:shd w:val="clear" w:color="000000" w:fill="FFF2CC"/>
            <w:vAlign w:val="center"/>
            <w:hideMark/>
          </w:tcPr>
          <w:p w14:paraId="5AA7285D" w14:textId="4AD50B79" w:rsidR="00E05DD3" w:rsidRPr="008317D3" w:rsidRDefault="00853723" w:rsidP="00E05DD3">
            <w:pPr>
              <w:spacing w:after="0" w:line="240" w:lineRule="auto"/>
              <w:jc w:val="center"/>
              <w:rPr>
                <w:rFonts w:ascii="Garamond" w:eastAsia="Times New Roman" w:hAnsi="Garamond" w:cs="Calibri"/>
                <w:b/>
                <w:bCs/>
                <w:color w:val="000000"/>
                <w:lang w:eastAsia="pl-PL"/>
              </w:rPr>
            </w:pPr>
            <w:r>
              <w:rPr>
                <w:rFonts w:ascii="Garamond" w:eastAsia="Times New Roman" w:hAnsi="Garamond" w:cs="Calibri"/>
                <w:b/>
                <w:bCs/>
                <w:color w:val="000000"/>
                <w:lang w:eastAsia="pl-PL"/>
              </w:rPr>
              <w:lastRenderedPageBreak/>
              <w:t>I</w:t>
            </w:r>
            <w:r w:rsidR="00E05DD3" w:rsidRPr="008317D3">
              <w:rPr>
                <w:rFonts w:ascii="Garamond" w:eastAsia="Times New Roman" w:hAnsi="Garamond" w:cs="Calibri"/>
                <w:b/>
                <w:bCs/>
                <w:color w:val="000000"/>
                <w:lang w:eastAsia="pl-PL"/>
              </w:rPr>
              <w:t>V.</w:t>
            </w:r>
          </w:p>
        </w:tc>
        <w:tc>
          <w:tcPr>
            <w:tcW w:w="4665" w:type="pct"/>
            <w:gridSpan w:val="3"/>
            <w:tcBorders>
              <w:top w:val="single" w:sz="4" w:space="0" w:color="auto"/>
              <w:left w:val="nil"/>
              <w:bottom w:val="single" w:sz="8" w:space="0" w:color="auto"/>
              <w:right w:val="single" w:sz="8" w:space="0" w:color="000000"/>
            </w:tcBorders>
            <w:shd w:val="clear" w:color="000000" w:fill="FFF2CC"/>
            <w:vAlign w:val="center"/>
            <w:hideMark/>
          </w:tcPr>
          <w:p w14:paraId="59C45AC4"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UKŁAD HAMULCOWY, KIEROWNICZY I KOŁA</w:t>
            </w:r>
          </w:p>
        </w:tc>
      </w:tr>
      <w:tr w:rsidR="00E05DD3" w:rsidRPr="008317D3" w14:paraId="025493B8"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52A3A29"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8" w:space="0" w:color="auto"/>
              <w:right w:val="single" w:sz="8" w:space="0" w:color="auto"/>
            </w:tcBorders>
            <w:shd w:val="clear" w:color="auto" w:fill="auto"/>
            <w:vAlign w:val="center"/>
            <w:hideMark/>
          </w:tcPr>
          <w:p w14:paraId="50060C7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System zapobiegający blokowaniu kół podczas hamowania – ABS</w:t>
            </w:r>
          </w:p>
        </w:tc>
        <w:tc>
          <w:tcPr>
            <w:tcW w:w="1777" w:type="pct"/>
            <w:tcBorders>
              <w:top w:val="nil"/>
              <w:left w:val="nil"/>
              <w:bottom w:val="single" w:sz="8" w:space="0" w:color="auto"/>
              <w:right w:val="single" w:sz="8" w:space="0" w:color="auto"/>
            </w:tcBorders>
            <w:shd w:val="clear" w:color="auto" w:fill="auto"/>
            <w:vAlign w:val="center"/>
            <w:hideMark/>
          </w:tcPr>
          <w:p w14:paraId="1318F55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3F88E8B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032CC06"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1B3A82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single" w:sz="8" w:space="0" w:color="auto"/>
              <w:right w:val="single" w:sz="8" w:space="0" w:color="auto"/>
            </w:tcBorders>
            <w:shd w:val="clear" w:color="auto" w:fill="auto"/>
            <w:vAlign w:val="center"/>
            <w:hideMark/>
          </w:tcPr>
          <w:p w14:paraId="64469D6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Układ kierowniczy ze wspomaganiem </w:t>
            </w:r>
          </w:p>
        </w:tc>
        <w:tc>
          <w:tcPr>
            <w:tcW w:w="1777" w:type="pct"/>
            <w:tcBorders>
              <w:top w:val="nil"/>
              <w:left w:val="nil"/>
              <w:bottom w:val="single" w:sz="8" w:space="0" w:color="auto"/>
              <w:right w:val="single" w:sz="8" w:space="0" w:color="auto"/>
            </w:tcBorders>
            <w:shd w:val="clear" w:color="auto" w:fill="auto"/>
            <w:vAlign w:val="center"/>
            <w:hideMark/>
          </w:tcPr>
          <w:p w14:paraId="0410B8C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108E5A8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77D8735B"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77C9CEC1"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nil"/>
              <w:left w:val="nil"/>
              <w:bottom w:val="single" w:sz="8" w:space="0" w:color="auto"/>
              <w:right w:val="single" w:sz="8" w:space="0" w:color="auto"/>
            </w:tcBorders>
            <w:shd w:val="clear" w:color="auto" w:fill="auto"/>
            <w:vAlign w:val="center"/>
            <w:hideMark/>
          </w:tcPr>
          <w:p w14:paraId="140DB46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Komplet opon zimowych i letnich</w:t>
            </w:r>
          </w:p>
        </w:tc>
        <w:tc>
          <w:tcPr>
            <w:tcW w:w="1777" w:type="pct"/>
            <w:tcBorders>
              <w:top w:val="nil"/>
              <w:left w:val="nil"/>
              <w:bottom w:val="single" w:sz="8" w:space="0" w:color="auto"/>
              <w:right w:val="single" w:sz="8" w:space="0" w:color="auto"/>
            </w:tcBorders>
            <w:shd w:val="clear" w:color="auto" w:fill="auto"/>
            <w:vAlign w:val="center"/>
            <w:hideMark/>
          </w:tcPr>
          <w:p w14:paraId="6CCDC73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2D60DBA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A7A3813"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45CE5F65"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192E90EB"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WYPOSAŻENIE POJAZDU</w:t>
            </w:r>
          </w:p>
        </w:tc>
      </w:tr>
      <w:tr w:rsidR="00E05DD3" w:rsidRPr="008317D3" w14:paraId="1572205D"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2DC60D4A"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8" w:space="0" w:color="auto"/>
              <w:right w:val="single" w:sz="8" w:space="0" w:color="auto"/>
            </w:tcBorders>
            <w:shd w:val="clear" w:color="auto" w:fill="auto"/>
            <w:vAlign w:val="center"/>
            <w:hideMark/>
          </w:tcPr>
          <w:p w14:paraId="21F8A84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Tapicerka materiałowa</w:t>
            </w:r>
          </w:p>
        </w:tc>
        <w:tc>
          <w:tcPr>
            <w:tcW w:w="1777" w:type="pct"/>
            <w:tcBorders>
              <w:top w:val="nil"/>
              <w:left w:val="nil"/>
              <w:bottom w:val="single" w:sz="8" w:space="0" w:color="auto"/>
              <w:right w:val="single" w:sz="8" w:space="0" w:color="auto"/>
            </w:tcBorders>
            <w:shd w:val="clear" w:color="auto" w:fill="auto"/>
            <w:vAlign w:val="center"/>
            <w:hideMark/>
          </w:tcPr>
          <w:p w14:paraId="5B5D525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262C883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40D8BB0"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65051B9"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single" w:sz="8" w:space="0" w:color="auto"/>
              <w:right w:val="single" w:sz="8" w:space="0" w:color="auto"/>
            </w:tcBorders>
            <w:shd w:val="clear" w:color="auto" w:fill="auto"/>
            <w:vAlign w:val="center"/>
            <w:hideMark/>
          </w:tcPr>
          <w:p w14:paraId="625BFA0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Klimatyzacja automatyczna lub manualna</w:t>
            </w:r>
          </w:p>
        </w:tc>
        <w:tc>
          <w:tcPr>
            <w:tcW w:w="1777" w:type="pct"/>
            <w:tcBorders>
              <w:top w:val="nil"/>
              <w:left w:val="nil"/>
              <w:bottom w:val="single" w:sz="8" w:space="0" w:color="auto"/>
              <w:right w:val="single" w:sz="8" w:space="0" w:color="auto"/>
            </w:tcBorders>
            <w:shd w:val="clear" w:color="auto" w:fill="auto"/>
            <w:vAlign w:val="center"/>
            <w:hideMark/>
          </w:tcPr>
          <w:p w14:paraId="7D94A86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4B0C5B0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D7B5F0E"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6B4BED9"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nil"/>
              <w:left w:val="nil"/>
              <w:bottom w:val="single" w:sz="8" w:space="0" w:color="auto"/>
              <w:right w:val="single" w:sz="8" w:space="0" w:color="auto"/>
            </w:tcBorders>
            <w:shd w:val="clear" w:color="auto" w:fill="auto"/>
            <w:vAlign w:val="center"/>
            <w:hideMark/>
          </w:tcPr>
          <w:p w14:paraId="5F0A517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Komputer pokładowy</w:t>
            </w:r>
          </w:p>
        </w:tc>
        <w:tc>
          <w:tcPr>
            <w:tcW w:w="1777" w:type="pct"/>
            <w:tcBorders>
              <w:top w:val="nil"/>
              <w:left w:val="nil"/>
              <w:bottom w:val="single" w:sz="8" w:space="0" w:color="auto"/>
              <w:right w:val="single" w:sz="8" w:space="0" w:color="auto"/>
            </w:tcBorders>
            <w:shd w:val="clear" w:color="auto" w:fill="auto"/>
            <w:vAlign w:val="center"/>
            <w:hideMark/>
          </w:tcPr>
          <w:p w14:paraId="29E50D4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533AAFE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6F6B6859" w14:textId="77777777" w:rsidTr="007C1B1F">
        <w:trPr>
          <w:trHeight w:val="84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0FA54A8"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1467" w:type="pct"/>
            <w:tcBorders>
              <w:top w:val="nil"/>
              <w:left w:val="nil"/>
              <w:bottom w:val="single" w:sz="8" w:space="0" w:color="auto"/>
              <w:right w:val="single" w:sz="8" w:space="0" w:color="auto"/>
            </w:tcBorders>
            <w:shd w:val="clear" w:color="auto" w:fill="auto"/>
            <w:vAlign w:val="center"/>
            <w:hideMark/>
          </w:tcPr>
          <w:p w14:paraId="2E8E903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Centralny zamek zdalnie sterowany zintegrowany z kluczykiem z automatycznym blokowaniem drzwi podczas jazdy</w:t>
            </w:r>
          </w:p>
        </w:tc>
        <w:tc>
          <w:tcPr>
            <w:tcW w:w="1777" w:type="pct"/>
            <w:tcBorders>
              <w:top w:val="nil"/>
              <w:left w:val="nil"/>
              <w:bottom w:val="single" w:sz="8" w:space="0" w:color="auto"/>
              <w:right w:val="single" w:sz="8" w:space="0" w:color="auto"/>
            </w:tcBorders>
            <w:shd w:val="clear" w:color="auto" w:fill="auto"/>
            <w:vAlign w:val="center"/>
            <w:hideMark/>
          </w:tcPr>
          <w:p w14:paraId="2E3E758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2D2E973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BBF9EBA" w14:textId="77777777" w:rsidTr="007C1B1F">
        <w:trPr>
          <w:trHeight w:val="84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68F22F5"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5</w:t>
            </w:r>
          </w:p>
        </w:tc>
        <w:tc>
          <w:tcPr>
            <w:tcW w:w="1467" w:type="pct"/>
            <w:tcBorders>
              <w:top w:val="nil"/>
              <w:left w:val="nil"/>
              <w:bottom w:val="single" w:sz="8" w:space="0" w:color="auto"/>
              <w:right w:val="single" w:sz="8" w:space="0" w:color="auto"/>
            </w:tcBorders>
            <w:shd w:val="clear" w:color="auto" w:fill="auto"/>
            <w:vAlign w:val="center"/>
            <w:hideMark/>
          </w:tcPr>
          <w:p w14:paraId="3C3CD7F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Wszystkie miejsca siedzące zaopatrzone w bezwładnościowe pasy bezpieczeństwa oraz zagłówki</w:t>
            </w:r>
          </w:p>
        </w:tc>
        <w:tc>
          <w:tcPr>
            <w:tcW w:w="1777" w:type="pct"/>
            <w:tcBorders>
              <w:top w:val="nil"/>
              <w:left w:val="nil"/>
              <w:bottom w:val="single" w:sz="8" w:space="0" w:color="auto"/>
              <w:right w:val="single" w:sz="8" w:space="0" w:color="auto"/>
            </w:tcBorders>
            <w:shd w:val="clear" w:color="auto" w:fill="auto"/>
            <w:vAlign w:val="center"/>
            <w:hideMark/>
          </w:tcPr>
          <w:p w14:paraId="0535D2B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7CE22C0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8268138"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138F00E"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6</w:t>
            </w:r>
          </w:p>
        </w:tc>
        <w:tc>
          <w:tcPr>
            <w:tcW w:w="1467" w:type="pct"/>
            <w:tcBorders>
              <w:top w:val="nil"/>
              <w:left w:val="nil"/>
              <w:bottom w:val="single" w:sz="8" w:space="0" w:color="auto"/>
              <w:right w:val="single" w:sz="8" w:space="0" w:color="auto"/>
            </w:tcBorders>
            <w:shd w:val="clear" w:color="auto" w:fill="auto"/>
            <w:vAlign w:val="center"/>
            <w:hideMark/>
          </w:tcPr>
          <w:p w14:paraId="105E228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Kanapa dla 3 pasażerów w drugim rzędzie dzielona</w:t>
            </w:r>
          </w:p>
        </w:tc>
        <w:tc>
          <w:tcPr>
            <w:tcW w:w="1777" w:type="pct"/>
            <w:tcBorders>
              <w:top w:val="nil"/>
              <w:left w:val="nil"/>
              <w:bottom w:val="single" w:sz="8" w:space="0" w:color="auto"/>
              <w:right w:val="single" w:sz="8" w:space="0" w:color="auto"/>
            </w:tcBorders>
            <w:shd w:val="clear" w:color="auto" w:fill="auto"/>
            <w:vAlign w:val="center"/>
            <w:hideMark/>
          </w:tcPr>
          <w:p w14:paraId="0660506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37F9E08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44B367D"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4837F85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7</w:t>
            </w:r>
          </w:p>
        </w:tc>
        <w:tc>
          <w:tcPr>
            <w:tcW w:w="1467" w:type="pct"/>
            <w:tcBorders>
              <w:top w:val="nil"/>
              <w:left w:val="nil"/>
              <w:bottom w:val="single" w:sz="8" w:space="0" w:color="auto"/>
              <w:right w:val="single" w:sz="8" w:space="0" w:color="auto"/>
            </w:tcBorders>
            <w:shd w:val="clear" w:color="auto" w:fill="auto"/>
            <w:vAlign w:val="center"/>
            <w:hideMark/>
          </w:tcPr>
          <w:p w14:paraId="263F07E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Przednie poduszki powietrzne: kierowcy i pasażera</w:t>
            </w:r>
          </w:p>
        </w:tc>
        <w:tc>
          <w:tcPr>
            <w:tcW w:w="1777" w:type="pct"/>
            <w:tcBorders>
              <w:top w:val="nil"/>
              <w:left w:val="nil"/>
              <w:bottom w:val="single" w:sz="8" w:space="0" w:color="auto"/>
              <w:right w:val="single" w:sz="8" w:space="0" w:color="auto"/>
            </w:tcBorders>
            <w:shd w:val="clear" w:color="auto" w:fill="auto"/>
            <w:vAlign w:val="center"/>
            <w:hideMark/>
          </w:tcPr>
          <w:p w14:paraId="5B1E409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32A1CD3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4AE1990"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4761C05"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8</w:t>
            </w:r>
          </w:p>
        </w:tc>
        <w:tc>
          <w:tcPr>
            <w:tcW w:w="1467" w:type="pct"/>
            <w:tcBorders>
              <w:top w:val="nil"/>
              <w:left w:val="nil"/>
              <w:bottom w:val="single" w:sz="8" w:space="0" w:color="auto"/>
              <w:right w:val="single" w:sz="8" w:space="0" w:color="auto"/>
            </w:tcBorders>
            <w:shd w:val="clear" w:color="auto" w:fill="auto"/>
            <w:vAlign w:val="center"/>
            <w:hideMark/>
          </w:tcPr>
          <w:p w14:paraId="521DD80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Radio z ekranem dotykowym, </w:t>
            </w:r>
          </w:p>
        </w:tc>
        <w:tc>
          <w:tcPr>
            <w:tcW w:w="1777" w:type="pct"/>
            <w:tcBorders>
              <w:top w:val="nil"/>
              <w:left w:val="nil"/>
              <w:bottom w:val="single" w:sz="8" w:space="0" w:color="auto"/>
              <w:right w:val="single" w:sz="8" w:space="0" w:color="auto"/>
            </w:tcBorders>
            <w:shd w:val="clear" w:color="auto" w:fill="auto"/>
            <w:vAlign w:val="center"/>
            <w:hideMark/>
          </w:tcPr>
          <w:p w14:paraId="5DF4D00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13DD1CF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1D9BF8D"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46176242"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9</w:t>
            </w:r>
          </w:p>
        </w:tc>
        <w:tc>
          <w:tcPr>
            <w:tcW w:w="1467" w:type="pct"/>
            <w:tcBorders>
              <w:top w:val="nil"/>
              <w:left w:val="nil"/>
              <w:bottom w:val="single" w:sz="8" w:space="0" w:color="auto"/>
              <w:right w:val="single" w:sz="8" w:space="0" w:color="auto"/>
            </w:tcBorders>
            <w:shd w:val="clear" w:color="auto" w:fill="auto"/>
            <w:vAlign w:val="center"/>
            <w:hideMark/>
          </w:tcPr>
          <w:p w14:paraId="0A21599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System głośników </w:t>
            </w:r>
          </w:p>
        </w:tc>
        <w:tc>
          <w:tcPr>
            <w:tcW w:w="1777" w:type="pct"/>
            <w:tcBorders>
              <w:top w:val="nil"/>
              <w:left w:val="nil"/>
              <w:bottom w:val="single" w:sz="8" w:space="0" w:color="auto"/>
              <w:right w:val="single" w:sz="8" w:space="0" w:color="auto"/>
            </w:tcBorders>
            <w:shd w:val="clear" w:color="auto" w:fill="auto"/>
            <w:vAlign w:val="center"/>
            <w:hideMark/>
          </w:tcPr>
          <w:p w14:paraId="3C77BB7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5860BA5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0E79E204" w14:textId="77777777" w:rsidTr="007C1B1F">
        <w:trPr>
          <w:trHeight w:val="300"/>
        </w:trPr>
        <w:tc>
          <w:tcPr>
            <w:tcW w:w="335" w:type="pct"/>
            <w:tcBorders>
              <w:top w:val="nil"/>
              <w:left w:val="single" w:sz="8" w:space="0" w:color="auto"/>
              <w:bottom w:val="single" w:sz="4" w:space="0" w:color="auto"/>
              <w:right w:val="single" w:sz="8" w:space="0" w:color="auto"/>
            </w:tcBorders>
            <w:shd w:val="clear" w:color="auto" w:fill="auto"/>
            <w:vAlign w:val="center"/>
            <w:hideMark/>
          </w:tcPr>
          <w:p w14:paraId="6996482E"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10</w:t>
            </w:r>
          </w:p>
        </w:tc>
        <w:tc>
          <w:tcPr>
            <w:tcW w:w="1467" w:type="pct"/>
            <w:tcBorders>
              <w:top w:val="nil"/>
              <w:left w:val="nil"/>
              <w:bottom w:val="single" w:sz="4" w:space="0" w:color="auto"/>
              <w:right w:val="single" w:sz="8" w:space="0" w:color="auto"/>
            </w:tcBorders>
            <w:shd w:val="clear" w:color="auto" w:fill="auto"/>
            <w:vAlign w:val="center"/>
            <w:hideMark/>
          </w:tcPr>
          <w:p w14:paraId="455C033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MP3 , AUX-in, USB, Bluetooth</w:t>
            </w:r>
          </w:p>
        </w:tc>
        <w:tc>
          <w:tcPr>
            <w:tcW w:w="1777" w:type="pct"/>
            <w:tcBorders>
              <w:top w:val="nil"/>
              <w:left w:val="nil"/>
              <w:bottom w:val="single" w:sz="4" w:space="0" w:color="auto"/>
              <w:right w:val="single" w:sz="8" w:space="0" w:color="auto"/>
            </w:tcBorders>
            <w:shd w:val="clear" w:color="auto" w:fill="auto"/>
            <w:vAlign w:val="center"/>
            <w:hideMark/>
          </w:tcPr>
          <w:p w14:paraId="75F56F5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4" w:space="0" w:color="auto"/>
              <w:right w:val="single" w:sz="8" w:space="0" w:color="auto"/>
            </w:tcBorders>
            <w:shd w:val="clear" w:color="auto" w:fill="auto"/>
            <w:vAlign w:val="center"/>
            <w:hideMark/>
          </w:tcPr>
          <w:p w14:paraId="63BE16B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2A4F18F" w14:textId="77777777" w:rsidTr="007C1B1F">
        <w:trPr>
          <w:trHeight w:val="300"/>
        </w:trPr>
        <w:tc>
          <w:tcPr>
            <w:tcW w:w="33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74E07922"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11</w:t>
            </w:r>
          </w:p>
        </w:tc>
        <w:tc>
          <w:tcPr>
            <w:tcW w:w="1467" w:type="pct"/>
            <w:tcBorders>
              <w:top w:val="single" w:sz="4" w:space="0" w:color="auto"/>
              <w:left w:val="nil"/>
              <w:bottom w:val="single" w:sz="8" w:space="0" w:color="auto"/>
              <w:right w:val="single" w:sz="8" w:space="0" w:color="auto"/>
            </w:tcBorders>
            <w:shd w:val="clear" w:color="auto" w:fill="auto"/>
            <w:vAlign w:val="center"/>
            <w:hideMark/>
          </w:tcPr>
          <w:p w14:paraId="62940AB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Elektrycznie sterowane szyby z przodu i z tyłu.</w:t>
            </w:r>
          </w:p>
        </w:tc>
        <w:tc>
          <w:tcPr>
            <w:tcW w:w="1777" w:type="pct"/>
            <w:tcBorders>
              <w:top w:val="single" w:sz="4" w:space="0" w:color="auto"/>
              <w:left w:val="nil"/>
              <w:bottom w:val="single" w:sz="8" w:space="0" w:color="auto"/>
              <w:right w:val="single" w:sz="8" w:space="0" w:color="auto"/>
            </w:tcBorders>
            <w:shd w:val="clear" w:color="auto" w:fill="auto"/>
            <w:vAlign w:val="center"/>
            <w:hideMark/>
          </w:tcPr>
          <w:p w14:paraId="646B973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single" w:sz="4" w:space="0" w:color="auto"/>
              <w:left w:val="nil"/>
              <w:bottom w:val="single" w:sz="8" w:space="0" w:color="auto"/>
              <w:right w:val="single" w:sz="8" w:space="0" w:color="auto"/>
            </w:tcBorders>
            <w:shd w:val="clear" w:color="auto" w:fill="auto"/>
            <w:vAlign w:val="center"/>
            <w:hideMark/>
          </w:tcPr>
          <w:p w14:paraId="0E962F6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5C811539"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7CD3D9CE"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12</w:t>
            </w:r>
          </w:p>
        </w:tc>
        <w:tc>
          <w:tcPr>
            <w:tcW w:w="1467" w:type="pct"/>
            <w:tcBorders>
              <w:top w:val="nil"/>
              <w:left w:val="nil"/>
              <w:bottom w:val="single" w:sz="8" w:space="0" w:color="auto"/>
              <w:right w:val="single" w:sz="8" w:space="0" w:color="auto"/>
            </w:tcBorders>
            <w:shd w:val="clear" w:color="auto" w:fill="auto"/>
            <w:vAlign w:val="center"/>
            <w:hideMark/>
          </w:tcPr>
          <w:p w14:paraId="6657B26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Blokada przeciw uruchomieniowa (immobiliser)</w:t>
            </w:r>
          </w:p>
        </w:tc>
        <w:tc>
          <w:tcPr>
            <w:tcW w:w="1777" w:type="pct"/>
            <w:tcBorders>
              <w:top w:val="nil"/>
              <w:left w:val="nil"/>
              <w:bottom w:val="single" w:sz="8" w:space="0" w:color="auto"/>
              <w:right w:val="single" w:sz="8" w:space="0" w:color="auto"/>
            </w:tcBorders>
            <w:shd w:val="clear" w:color="auto" w:fill="auto"/>
            <w:vAlign w:val="center"/>
            <w:hideMark/>
          </w:tcPr>
          <w:p w14:paraId="4D63783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7C08110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524A3374"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F181F05"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13</w:t>
            </w:r>
          </w:p>
        </w:tc>
        <w:tc>
          <w:tcPr>
            <w:tcW w:w="1467" w:type="pct"/>
            <w:tcBorders>
              <w:top w:val="nil"/>
              <w:left w:val="nil"/>
              <w:bottom w:val="single" w:sz="8" w:space="0" w:color="auto"/>
              <w:right w:val="single" w:sz="8" w:space="0" w:color="auto"/>
            </w:tcBorders>
            <w:shd w:val="clear" w:color="auto" w:fill="auto"/>
            <w:vAlign w:val="center"/>
            <w:hideMark/>
          </w:tcPr>
          <w:p w14:paraId="3B6AF19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Automatyczne światła</w:t>
            </w:r>
          </w:p>
        </w:tc>
        <w:tc>
          <w:tcPr>
            <w:tcW w:w="1777" w:type="pct"/>
            <w:tcBorders>
              <w:top w:val="nil"/>
              <w:left w:val="nil"/>
              <w:bottom w:val="single" w:sz="8" w:space="0" w:color="auto"/>
              <w:right w:val="single" w:sz="8" w:space="0" w:color="auto"/>
            </w:tcBorders>
            <w:shd w:val="clear" w:color="auto" w:fill="auto"/>
            <w:vAlign w:val="center"/>
            <w:hideMark/>
          </w:tcPr>
          <w:p w14:paraId="10C1E6A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79B93C4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8B4930C"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3A4C3E2"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14</w:t>
            </w:r>
          </w:p>
        </w:tc>
        <w:tc>
          <w:tcPr>
            <w:tcW w:w="1467" w:type="pct"/>
            <w:tcBorders>
              <w:top w:val="nil"/>
              <w:left w:val="nil"/>
              <w:bottom w:val="single" w:sz="8" w:space="0" w:color="auto"/>
              <w:right w:val="single" w:sz="8" w:space="0" w:color="auto"/>
            </w:tcBorders>
            <w:shd w:val="clear" w:color="auto" w:fill="auto"/>
            <w:vAlign w:val="center"/>
            <w:hideMark/>
          </w:tcPr>
          <w:p w14:paraId="62FB674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Czujniki parkowania z tyłu</w:t>
            </w:r>
          </w:p>
        </w:tc>
        <w:tc>
          <w:tcPr>
            <w:tcW w:w="1777" w:type="pct"/>
            <w:tcBorders>
              <w:top w:val="nil"/>
              <w:left w:val="nil"/>
              <w:bottom w:val="single" w:sz="8" w:space="0" w:color="auto"/>
              <w:right w:val="single" w:sz="8" w:space="0" w:color="auto"/>
            </w:tcBorders>
            <w:shd w:val="clear" w:color="auto" w:fill="auto"/>
            <w:vAlign w:val="center"/>
            <w:hideMark/>
          </w:tcPr>
          <w:p w14:paraId="61B6E9A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412DE4F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bl>
    <w:p w14:paraId="62FECD2D" w14:textId="77777777" w:rsidR="007C1B1F" w:rsidRDefault="007C1B1F"/>
    <w:p w14:paraId="64121442" w14:textId="77777777" w:rsidR="007C1B1F" w:rsidRDefault="007C1B1F"/>
    <w:tbl>
      <w:tblPr>
        <w:tblW w:w="5000" w:type="pct"/>
        <w:tblCellMar>
          <w:left w:w="70" w:type="dxa"/>
          <w:right w:w="70" w:type="dxa"/>
        </w:tblCellMar>
        <w:tblLook w:val="04A0" w:firstRow="1" w:lastRow="0" w:firstColumn="1" w:lastColumn="0" w:noHBand="0" w:noVBand="1"/>
      </w:tblPr>
      <w:tblGrid>
        <w:gridCol w:w="607"/>
        <w:gridCol w:w="2655"/>
        <w:gridCol w:w="3216"/>
        <w:gridCol w:w="2572"/>
      </w:tblGrid>
      <w:tr w:rsidR="00E05DD3" w:rsidRPr="008317D3" w14:paraId="33DBBC13" w14:textId="77777777" w:rsidTr="007C1B1F">
        <w:trPr>
          <w:trHeight w:val="300"/>
        </w:trPr>
        <w:tc>
          <w:tcPr>
            <w:tcW w:w="335" w:type="pct"/>
            <w:tcBorders>
              <w:top w:val="single" w:sz="4" w:space="0" w:color="auto"/>
              <w:left w:val="single" w:sz="8" w:space="0" w:color="auto"/>
              <w:bottom w:val="single" w:sz="8" w:space="0" w:color="auto"/>
              <w:right w:val="single" w:sz="8" w:space="0" w:color="auto"/>
            </w:tcBorders>
            <w:shd w:val="clear" w:color="000000" w:fill="FFF2CC"/>
            <w:vAlign w:val="center"/>
            <w:hideMark/>
          </w:tcPr>
          <w:p w14:paraId="6279EE40"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lastRenderedPageBreak/>
              <w:t>VI.</w:t>
            </w:r>
          </w:p>
        </w:tc>
        <w:tc>
          <w:tcPr>
            <w:tcW w:w="4665" w:type="pct"/>
            <w:gridSpan w:val="3"/>
            <w:tcBorders>
              <w:top w:val="single" w:sz="4" w:space="0" w:color="auto"/>
              <w:left w:val="nil"/>
              <w:bottom w:val="single" w:sz="8" w:space="0" w:color="auto"/>
              <w:right w:val="single" w:sz="8" w:space="0" w:color="000000"/>
            </w:tcBorders>
            <w:shd w:val="clear" w:color="000000" w:fill="FFF2CC"/>
            <w:vAlign w:val="center"/>
            <w:hideMark/>
          </w:tcPr>
          <w:p w14:paraId="7AB6049C"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WYPOSAŻENIE DODATKOWE POJAZDU</w:t>
            </w:r>
          </w:p>
        </w:tc>
      </w:tr>
      <w:tr w:rsidR="00E05DD3" w:rsidRPr="008317D3" w14:paraId="443EE638"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FCAF1DB"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8" w:space="0" w:color="auto"/>
              <w:right w:val="single" w:sz="8" w:space="0" w:color="auto"/>
            </w:tcBorders>
            <w:shd w:val="clear" w:color="auto" w:fill="auto"/>
            <w:vAlign w:val="center"/>
            <w:hideMark/>
          </w:tcPr>
          <w:p w14:paraId="77AD26F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Gaśnica</w:t>
            </w:r>
          </w:p>
        </w:tc>
        <w:tc>
          <w:tcPr>
            <w:tcW w:w="1777" w:type="pct"/>
            <w:tcBorders>
              <w:top w:val="nil"/>
              <w:left w:val="nil"/>
              <w:bottom w:val="single" w:sz="8" w:space="0" w:color="auto"/>
              <w:right w:val="single" w:sz="8" w:space="0" w:color="auto"/>
            </w:tcBorders>
            <w:shd w:val="clear" w:color="auto" w:fill="auto"/>
            <w:vAlign w:val="center"/>
            <w:hideMark/>
          </w:tcPr>
          <w:p w14:paraId="48BBB0D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637CC28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D8EE5D6"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3C12C8E3"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single" w:sz="8" w:space="0" w:color="auto"/>
              <w:right w:val="single" w:sz="8" w:space="0" w:color="auto"/>
            </w:tcBorders>
            <w:shd w:val="clear" w:color="auto" w:fill="auto"/>
            <w:vAlign w:val="center"/>
            <w:hideMark/>
          </w:tcPr>
          <w:p w14:paraId="37B17E7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Podnośnik</w:t>
            </w:r>
          </w:p>
        </w:tc>
        <w:tc>
          <w:tcPr>
            <w:tcW w:w="1777" w:type="pct"/>
            <w:tcBorders>
              <w:top w:val="nil"/>
              <w:left w:val="nil"/>
              <w:bottom w:val="single" w:sz="8" w:space="0" w:color="auto"/>
              <w:right w:val="single" w:sz="8" w:space="0" w:color="auto"/>
            </w:tcBorders>
            <w:shd w:val="clear" w:color="auto" w:fill="auto"/>
            <w:vAlign w:val="center"/>
            <w:hideMark/>
          </w:tcPr>
          <w:p w14:paraId="2F4C5D9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1FAF279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6305CAB5"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E1400A3"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nil"/>
              <w:left w:val="nil"/>
              <w:bottom w:val="single" w:sz="8" w:space="0" w:color="auto"/>
              <w:right w:val="single" w:sz="8" w:space="0" w:color="auto"/>
            </w:tcBorders>
            <w:shd w:val="clear" w:color="auto" w:fill="auto"/>
            <w:vAlign w:val="center"/>
            <w:hideMark/>
          </w:tcPr>
          <w:p w14:paraId="3069220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Komplet dywaników podłogowych gumowych</w:t>
            </w:r>
          </w:p>
        </w:tc>
        <w:tc>
          <w:tcPr>
            <w:tcW w:w="1777" w:type="pct"/>
            <w:tcBorders>
              <w:top w:val="nil"/>
              <w:left w:val="nil"/>
              <w:bottom w:val="single" w:sz="8" w:space="0" w:color="auto"/>
              <w:right w:val="single" w:sz="8" w:space="0" w:color="auto"/>
            </w:tcBorders>
            <w:shd w:val="clear" w:color="auto" w:fill="auto"/>
            <w:vAlign w:val="center"/>
            <w:hideMark/>
          </w:tcPr>
          <w:p w14:paraId="4C4BB5A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0F8456E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6CED41B"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703E5AD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1467" w:type="pct"/>
            <w:tcBorders>
              <w:top w:val="nil"/>
              <w:left w:val="nil"/>
              <w:bottom w:val="single" w:sz="8" w:space="0" w:color="auto"/>
              <w:right w:val="single" w:sz="8" w:space="0" w:color="auto"/>
            </w:tcBorders>
            <w:shd w:val="clear" w:color="auto" w:fill="auto"/>
            <w:vAlign w:val="center"/>
            <w:hideMark/>
          </w:tcPr>
          <w:p w14:paraId="232FE93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Trójkąt ostrzegawczy</w:t>
            </w:r>
          </w:p>
        </w:tc>
        <w:tc>
          <w:tcPr>
            <w:tcW w:w="1777" w:type="pct"/>
            <w:tcBorders>
              <w:top w:val="nil"/>
              <w:left w:val="nil"/>
              <w:bottom w:val="single" w:sz="8" w:space="0" w:color="auto"/>
              <w:right w:val="single" w:sz="8" w:space="0" w:color="auto"/>
            </w:tcBorders>
            <w:shd w:val="clear" w:color="auto" w:fill="auto"/>
            <w:vAlign w:val="center"/>
            <w:hideMark/>
          </w:tcPr>
          <w:p w14:paraId="00118C5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3C40A38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C3E6E4C"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17ABD14C"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6</w:t>
            </w:r>
          </w:p>
        </w:tc>
        <w:tc>
          <w:tcPr>
            <w:tcW w:w="1467" w:type="pct"/>
            <w:tcBorders>
              <w:top w:val="nil"/>
              <w:left w:val="nil"/>
              <w:bottom w:val="single" w:sz="8" w:space="0" w:color="auto"/>
              <w:right w:val="single" w:sz="8" w:space="0" w:color="auto"/>
            </w:tcBorders>
            <w:shd w:val="clear" w:color="auto" w:fill="auto"/>
            <w:vAlign w:val="center"/>
            <w:hideMark/>
          </w:tcPr>
          <w:p w14:paraId="3589210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Światła do jazdy dziennej</w:t>
            </w:r>
          </w:p>
        </w:tc>
        <w:tc>
          <w:tcPr>
            <w:tcW w:w="1777" w:type="pct"/>
            <w:tcBorders>
              <w:top w:val="nil"/>
              <w:left w:val="nil"/>
              <w:bottom w:val="single" w:sz="8" w:space="0" w:color="auto"/>
              <w:right w:val="single" w:sz="8" w:space="0" w:color="auto"/>
            </w:tcBorders>
            <w:shd w:val="clear" w:color="auto" w:fill="auto"/>
            <w:vAlign w:val="center"/>
            <w:hideMark/>
          </w:tcPr>
          <w:p w14:paraId="68C41FB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4702A9F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763E0A03"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121A3B18"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VII.</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1359C743"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INSTALACJA ELEKTRYCZNA</w:t>
            </w:r>
          </w:p>
        </w:tc>
      </w:tr>
      <w:tr w:rsidR="00E05DD3" w:rsidRPr="008317D3" w14:paraId="7F4E6966" w14:textId="77777777" w:rsidTr="007C1B1F">
        <w:trPr>
          <w:trHeight w:val="288"/>
        </w:trPr>
        <w:tc>
          <w:tcPr>
            <w:tcW w:w="335" w:type="pct"/>
            <w:vMerge w:val="restart"/>
            <w:tcBorders>
              <w:top w:val="nil"/>
              <w:left w:val="single" w:sz="8" w:space="0" w:color="auto"/>
              <w:bottom w:val="nil"/>
              <w:right w:val="single" w:sz="8" w:space="0" w:color="auto"/>
            </w:tcBorders>
            <w:shd w:val="clear" w:color="auto" w:fill="auto"/>
            <w:vAlign w:val="center"/>
            <w:hideMark/>
          </w:tcPr>
          <w:p w14:paraId="4513098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nil"/>
              <w:right w:val="single" w:sz="8" w:space="0" w:color="auto"/>
            </w:tcBorders>
            <w:shd w:val="clear" w:color="auto" w:fill="auto"/>
            <w:vAlign w:val="center"/>
            <w:hideMark/>
          </w:tcPr>
          <w:p w14:paraId="0661646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Instalacja dla napięcia 12V  powinna posiadać:</w:t>
            </w:r>
          </w:p>
        </w:tc>
        <w:tc>
          <w:tcPr>
            <w:tcW w:w="1777" w:type="pct"/>
            <w:vMerge w:val="restart"/>
            <w:tcBorders>
              <w:top w:val="nil"/>
              <w:left w:val="single" w:sz="8" w:space="0" w:color="auto"/>
              <w:bottom w:val="nil"/>
              <w:right w:val="single" w:sz="8" w:space="0" w:color="auto"/>
            </w:tcBorders>
            <w:shd w:val="clear" w:color="auto" w:fill="auto"/>
            <w:vAlign w:val="center"/>
            <w:hideMark/>
          </w:tcPr>
          <w:p w14:paraId="615472A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vMerge w:val="restart"/>
            <w:tcBorders>
              <w:top w:val="nil"/>
              <w:left w:val="single" w:sz="8" w:space="0" w:color="auto"/>
              <w:bottom w:val="nil"/>
              <w:right w:val="single" w:sz="8" w:space="0" w:color="auto"/>
            </w:tcBorders>
            <w:shd w:val="clear" w:color="auto" w:fill="auto"/>
            <w:vAlign w:val="center"/>
            <w:hideMark/>
          </w:tcPr>
          <w:p w14:paraId="7FBFE20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770D617E" w14:textId="77777777" w:rsidTr="007C1B1F">
        <w:trPr>
          <w:trHeight w:val="828"/>
        </w:trPr>
        <w:tc>
          <w:tcPr>
            <w:tcW w:w="335" w:type="pct"/>
            <w:vMerge/>
            <w:tcBorders>
              <w:top w:val="nil"/>
              <w:left w:val="single" w:sz="8" w:space="0" w:color="auto"/>
              <w:bottom w:val="nil"/>
              <w:right w:val="single" w:sz="8" w:space="0" w:color="auto"/>
            </w:tcBorders>
            <w:vAlign w:val="center"/>
            <w:hideMark/>
          </w:tcPr>
          <w:p w14:paraId="7E2E65DD"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nil"/>
              <w:right w:val="single" w:sz="8" w:space="0" w:color="auto"/>
            </w:tcBorders>
            <w:shd w:val="clear" w:color="auto" w:fill="auto"/>
            <w:vAlign w:val="center"/>
            <w:hideMark/>
          </w:tcPr>
          <w:p w14:paraId="5506BA3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 kabinie  co najmniej 1 gniazdo 12V zabezpieczone przed zabrudzeniem / zalaniem, do podłączania urządzeń</w:t>
            </w:r>
          </w:p>
        </w:tc>
        <w:tc>
          <w:tcPr>
            <w:tcW w:w="1777" w:type="pct"/>
            <w:vMerge/>
            <w:tcBorders>
              <w:top w:val="nil"/>
              <w:left w:val="single" w:sz="8" w:space="0" w:color="auto"/>
              <w:bottom w:val="nil"/>
              <w:right w:val="single" w:sz="8" w:space="0" w:color="auto"/>
            </w:tcBorders>
            <w:vAlign w:val="center"/>
            <w:hideMark/>
          </w:tcPr>
          <w:p w14:paraId="7E2264E2"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nil"/>
              <w:right w:val="single" w:sz="8" w:space="0" w:color="auto"/>
            </w:tcBorders>
            <w:vAlign w:val="center"/>
            <w:hideMark/>
          </w:tcPr>
          <w:p w14:paraId="088525F2"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473F9E98"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576221E6"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single" w:sz="8" w:space="0" w:color="auto"/>
              <w:right w:val="single" w:sz="8" w:space="0" w:color="auto"/>
            </w:tcBorders>
            <w:shd w:val="clear" w:color="auto" w:fill="auto"/>
            <w:vAlign w:val="center"/>
            <w:hideMark/>
          </w:tcPr>
          <w:p w14:paraId="6ABB499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Oświetlenie przestrzeni ładunkowej</w:t>
            </w:r>
          </w:p>
        </w:tc>
        <w:tc>
          <w:tcPr>
            <w:tcW w:w="1777" w:type="pct"/>
            <w:tcBorders>
              <w:top w:val="nil"/>
              <w:left w:val="nil"/>
              <w:bottom w:val="single" w:sz="8" w:space="0" w:color="auto"/>
              <w:right w:val="single" w:sz="8" w:space="0" w:color="auto"/>
            </w:tcBorders>
            <w:shd w:val="clear" w:color="auto" w:fill="auto"/>
            <w:vAlign w:val="center"/>
            <w:hideMark/>
          </w:tcPr>
          <w:p w14:paraId="2E0352A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5086322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918B660"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6EB41A89"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VIII.</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0E6AFA80"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WYMAGANIA DODATKOWE</w:t>
            </w:r>
          </w:p>
        </w:tc>
      </w:tr>
      <w:tr w:rsidR="00E05DD3" w:rsidRPr="008317D3" w14:paraId="381A8875"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04194B5C"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8" w:space="0" w:color="auto"/>
              <w:right w:val="single" w:sz="8" w:space="0" w:color="auto"/>
            </w:tcBorders>
            <w:shd w:val="clear" w:color="auto" w:fill="auto"/>
            <w:vAlign w:val="center"/>
            <w:hideMark/>
          </w:tcPr>
          <w:p w14:paraId="596CAAA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Instrukcja obsługi w języku polskim</w:t>
            </w:r>
          </w:p>
        </w:tc>
        <w:tc>
          <w:tcPr>
            <w:tcW w:w="1777" w:type="pct"/>
            <w:tcBorders>
              <w:top w:val="nil"/>
              <w:left w:val="nil"/>
              <w:bottom w:val="single" w:sz="8" w:space="0" w:color="auto"/>
              <w:right w:val="single" w:sz="8" w:space="0" w:color="auto"/>
            </w:tcBorders>
            <w:shd w:val="clear" w:color="auto" w:fill="auto"/>
            <w:vAlign w:val="center"/>
            <w:hideMark/>
          </w:tcPr>
          <w:p w14:paraId="38DC15F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6E43BF9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D450D3E" w14:textId="77777777" w:rsidTr="007C1B1F">
        <w:trPr>
          <w:trHeight w:val="30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6CF1C0C0"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single" w:sz="8" w:space="0" w:color="auto"/>
              <w:right w:val="single" w:sz="8" w:space="0" w:color="auto"/>
            </w:tcBorders>
            <w:shd w:val="clear" w:color="auto" w:fill="auto"/>
            <w:vAlign w:val="center"/>
            <w:hideMark/>
          </w:tcPr>
          <w:p w14:paraId="117C743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Książka gwarancyjna</w:t>
            </w:r>
          </w:p>
        </w:tc>
        <w:tc>
          <w:tcPr>
            <w:tcW w:w="1777" w:type="pct"/>
            <w:tcBorders>
              <w:top w:val="nil"/>
              <w:left w:val="nil"/>
              <w:bottom w:val="single" w:sz="8" w:space="0" w:color="auto"/>
              <w:right w:val="single" w:sz="8" w:space="0" w:color="auto"/>
            </w:tcBorders>
            <w:shd w:val="clear" w:color="auto" w:fill="auto"/>
            <w:vAlign w:val="center"/>
            <w:hideMark/>
          </w:tcPr>
          <w:p w14:paraId="6E82721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1D60951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3666E58"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7D19D498"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nil"/>
              <w:left w:val="nil"/>
              <w:bottom w:val="single" w:sz="8" w:space="0" w:color="auto"/>
              <w:right w:val="single" w:sz="8" w:space="0" w:color="auto"/>
            </w:tcBorders>
            <w:shd w:val="clear" w:color="auto" w:fill="auto"/>
            <w:vAlign w:val="center"/>
            <w:hideMark/>
          </w:tcPr>
          <w:p w14:paraId="62FDB99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Wykonawca przeprowadzi instruktaż obsługi dla personelu</w:t>
            </w:r>
          </w:p>
        </w:tc>
        <w:tc>
          <w:tcPr>
            <w:tcW w:w="1777" w:type="pct"/>
            <w:tcBorders>
              <w:top w:val="nil"/>
              <w:left w:val="nil"/>
              <w:bottom w:val="single" w:sz="8" w:space="0" w:color="auto"/>
              <w:right w:val="single" w:sz="8" w:space="0" w:color="auto"/>
            </w:tcBorders>
            <w:shd w:val="clear" w:color="auto" w:fill="auto"/>
            <w:vAlign w:val="center"/>
            <w:hideMark/>
          </w:tcPr>
          <w:p w14:paraId="3AC59EC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4A686E9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488DC63" w14:textId="77777777" w:rsidTr="007C1B1F">
        <w:trPr>
          <w:trHeight w:val="56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2BA3EC41"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1467" w:type="pct"/>
            <w:tcBorders>
              <w:top w:val="nil"/>
              <w:left w:val="nil"/>
              <w:bottom w:val="single" w:sz="8" w:space="0" w:color="auto"/>
              <w:right w:val="single" w:sz="8" w:space="0" w:color="auto"/>
            </w:tcBorders>
            <w:shd w:val="clear" w:color="auto" w:fill="auto"/>
            <w:vAlign w:val="center"/>
            <w:hideMark/>
          </w:tcPr>
          <w:p w14:paraId="4AAB3BA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Wykonawca sporządzi protokół dostawy, pierwszego uruchomienia i szkolenia personelu</w:t>
            </w:r>
          </w:p>
        </w:tc>
        <w:tc>
          <w:tcPr>
            <w:tcW w:w="1777" w:type="pct"/>
            <w:tcBorders>
              <w:top w:val="nil"/>
              <w:left w:val="nil"/>
              <w:bottom w:val="single" w:sz="8" w:space="0" w:color="auto"/>
              <w:right w:val="single" w:sz="8" w:space="0" w:color="auto"/>
            </w:tcBorders>
            <w:shd w:val="clear" w:color="auto" w:fill="auto"/>
            <w:vAlign w:val="center"/>
            <w:hideMark/>
          </w:tcPr>
          <w:p w14:paraId="261B43F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7F0A2DB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6E66913C"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517B9536"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IX.</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0D180AE4"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ASPEKTY ŚRODOWISKOWE: CZYNNIK ENERGETYCZNY I ODDZIAŁYWANIE NA ŚRODOWISKO</w:t>
            </w:r>
          </w:p>
        </w:tc>
      </w:tr>
      <w:tr w:rsidR="00E05DD3" w:rsidRPr="008317D3" w14:paraId="340B7FF7" w14:textId="77777777" w:rsidTr="007C1B1F">
        <w:trPr>
          <w:trHeight w:val="1392"/>
        </w:trPr>
        <w:tc>
          <w:tcPr>
            <w:tcW w:w="335" w:type="pct"/>
            <w:tcBorders>
              <w:top w:val="nil"/>
              <w:left w:val="single" w:sz="8" w:space="0" w:color="auto"/>
              <w:bottom w:val="single" w:sz="4" w:space="0" w:color="auto"/>
              <w:right w:val="single" w:sz="8" w:space="0" w:color="auto"/>
            </w:tcBorders>
            <w:shd w:val="clear" w:color="auto" w:fill="auto"/>
            <w:vAlign w:val="center"/>
            <w:hideMark/>
          </w:tcPr>
          <w:p w14:paraId="6FDEA4C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single" w:sz="4" w:space="0" w:color="auto"/>
              <w:right w:val="single" w:sz="8" w:space="0" w:color="auto"/>
            </w:tcBorders>
            <w:shd w:val="clear" w:color="auto" w:fill="auto"/>
            <w:vAlign w:val="center"/>
            <w:hideMark/>
          </w:tcPr>
          <w:p w14:paraId="4B645B6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Dopuszczalna emisja zanieczyszczeń tlenków azotu, cząstek stałych oraz węglowodorów spełniająca wymogi normy spalania spalin minimum wg Europejskiego Standardu Emisji Spalin Euro 6.</w:t>
            </w:r>
          </w:p>
        </w:tc>
        <w:tc>
          <w:tcPr>
            <w:tcW w:w="1777" w:type="pct"/>
            <w:tcBorders>
              <w:top w:val="nil"/>
              <w:left w:val="nil"/>
              <w:bottom w:val="single" w:sz="4" w:space="0" w:color="auto"/>
              <w:right w:val="single" w:sz="8" w:space="0" w:color="auto"/>
            </w:tcBorders>
            <w:shd w:val="clear" w:color="auto" w:fill="auto"/>
            <w:vAlign w:val="center"/>
            <w:hideMark/>
          </w:tcPr>
          <w:p w14:paraId="64137B06"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4" w:space="0" w:color="auto"/>
              <w:right w:val="single" w:sz="8" w:space="0" w:color="auto"/>
            </w:tcBorders>
            <w:shd w:val="clear" w:color="auto" w:fill="auto"/>
            <w:vAlign w:val="center"/>
            <w:hideMark/>
          </w:tcPr>
          <w:p w14:paraId="5A6371A4"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4731F4E2" w14:textId="77777777" w:rsidTr="007C1B1F">
        <w:trPr>
          <w:trHeight w:val="888"/>
        </w:trPr>
        <w:tc>
          <w:tcPr>
            <w:tcW w:w="33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3838E2F9"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single" w:sz="4" w:space="0" w:color="auto"/>
              <w:left w:val="nil"/>
              <w:bottom w:val="single" w:sz="4" w:space="0" w:color="auto"/>
              <w:right w:val="single" w:sz="8" w:space="0" w:color="auto"/>
            </w:tcBorders>
            <w:shd w:val="clear" w:color="auto" w:fill="auto"/>
            <w:vAlign w:val="center"/>
            <w:hideMark/>
          </w:tcPr>
          <w:p w14:paraId="796845C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Poziom emisji dwutlenku węgla mierzony wg procedury ustalonej dla celów badań homologacyjnych CO</w:t>
            </w:r>
            <w:r w:rsidRPr="008317D3">
              <w:rPr>
                <w:rFonts w:ascii="Garamond" w:eastAsia="Times New Roman" w:hAnsi="Garamond" w:cs="Calibri"/>
                <w:color w:val="000000"/>
                <w:vertAlign w:val="subscript"/>
                <w:lang w:eastAsia="pl-PL"/>
              </w:rPr>
              <w:t xml:space="preserve">2 </w:t>
            </w:r>
            <w:r w:rsidRPr="008317D3">
              <w:rPr>
                <w:rFonts w:ascii="Garamond" w:eastAsia="Times New Roman" w:hAnsi="Garamond" w:cs="Calibri"/>
                <w:color w:val="000000"/>
                <w:lang w:eastAsia="pl-PL"/>
              </w:rPr>
              <w:t>– nie więcej niż 150 g/km.</w:t>
            </w:r>
          </w:p>
        </w:tc>
        <w:tc>
          <w:tcPr>
            <w:tcW w:w="1777" w:type="pct"/>
            <w:tcBorders>
              <w:top w:val="single" w:sz="4" w:space="0" w:color="auto"/>
              <w:left w:val="nil"/>
              <w:bottom w:val="single" w:sz="4" w:space="0" w:color="auto"/>
              <w:right w:val="single" w:sz="8" w:space="0" w:color="auto"/>
            </w:tcBorders>
            <w:shd w:val="clear" w:color="auto" w:fill="auto"/>
            <w:vAlign w:val="center"/>
            <w:hideMark/>
          </w:tcPr>
          <w:p w14:paraId="304A66B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single" w:sz="4" w:space="0" w:color="auto"/>
              <w:left w:val="nil"/>
              <w:bottom w:val="single" w:sz="4" w:space="0" w:color="auto"/>
              <w:right w:val="single" w:sz="8" w:space="0" w:color="auto"/>
            </w:tcBorders>
            <w:shd w:val="clear" w:color="auto" w:fill="auto"/>
            <w:vAlign w:val="center"/>
            <w:hideMark/>
          </w:tcPr>
          <w:p w14:paraId="31528E8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2154CA4" w14:textId="77777777" w:rsidTr="007C1B1F">
        <w:trPr>
          <w:trHeight w:val="1392"/>
        </w:trPr>
        <w:tc>
          <w:tcPr>
            <w:tcW w:w="33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628C4BE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lastRenderedPageBreak/>
              <w:t>3</w:t>
            </w:r>
          </w:p>
        </w:tc>
        <w:tc>
          <w:tcPr>
            <w:tcW w:w="1467" w:type="pct"/>
            <w:tcBorders>
              <w:top w:val="single" w:sz="4" w:space="0" w:color="auto"/>
              <w:left w:val="nil"/>
              <w:bottom w:val="single" w:sz="8" w:space="0" w:color="auto"/>
              <w:right w:val="single" w:sz="8" w:space="0" w:color="auto"/>
            </w:tcBorders>
            <w:shd w:val="clear" w:color="auto" w:fill="auto"/>
            <w:vAlign w:val="center"/>
            <w:hideMark/>
          </w:tcPr>
          <w:p w14:paraId="3B48D9E6" w14:textId="524C29D6"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Wielkość zużycia energii (wartość uśredniona) -mierzona wg procedury ustalonej dla celów badań homologacyjnych – nie więcej niż 2,2 MJ/km, pr</w:t>
            </w:r>
            <w:r w:rsidR="00123211">
              <w:rPr>
                <w:rFonts w:ascii="Garamond" w:eastAsia="Times New Roman" w:hAnsi="Garamond" w:cs="Calibri"/>
                <w:color w:val="000000"/>
                <w:lang w:eastAsia="pl-PL"/>
              </w:rPr>
              <w:t>zyjmując że 1L paliwa zawiera 32</w:t>
            </w:r>
            <w:r w:rsidRPr="008317D3">
              <w:rPr>
                <w:rFonts w:ascii="Garamond" w:eastAsia="Times New Roman" w:hAnsi="Garamond" w:cs="Calibri"/>
                <w:color w:val="000000"/>
                <w:lang w:eastAsia="pl-PL"/>
              </w:rPr>
              <w:t xml:space="preserve"> MJ energii.</w:t>
            </w:r>
          </w:p>
        </w:tc>
        <w:tc>
          <w:tcPr>
            <w:tcW w:w="1777" w:type="pct"/>
            <w:tcBorders>
              <w:top w:val="single" w:sz="4" w:space="0" w:color="auto"/>
              <w:left w:val="nil"/>
              <w:bottom w:val="single" w:sz="8" w:space="0" w:color="auto"/>
              <w:right w:val="single" w:sz="8" w:space="0" w:color="auto"/>
            </w:tcBorders>
            <w:shd w:val="clear" w:color="auto" w:fill="auto"/>
            <w:vAlign w:val="center"/>
            <w:hideMark/>
          </w:tcPr>
          <w:p w14:paraId="74DC257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single" w:sz="4" w:space="0" w:color="auto"/>
              <w:left w:val="nil"/>
              <w:bottom w:val="single" w:sz="8" w:space="0" w:color="auto"/>
              <w:right w:val="single" w:sz="8" w:space="0" w:color="auto"/>
            </w:tcBorders>
            <w:shd w:val="clear" w:color="auto" w:fill="auto"/>
            <w:vAlign w:val="center"/>
            <w:hideMark/>
          </w:tcPr>
          <w:p w14:paraId="3C9743E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8D12A0A" w14:textId="77777777" w:rsidTr="007C1B1F">
        <w:trPr>
          <w:trHeight w:val="300"/>
        </w:trPr>
        <w:tc>
          <w:tcPr>
            <w:tcW w:w="335" w:type="pct"/>
            <w:tcBorders>
              <w:top w:val="nil"/>
              <w:left w:val="single" w:sz="8" w:space="0" w:color="auto"/>
              <w:bottom w:val="single" w:sz="8" w:space="0" w:color="auto"/>
              <w:right w:val="single" w:sz="8" w:space="0" w:color="auto"/>
            </w:tcBorders>
            <w:shd w:val="clear" w:color="000000" w:fill="FFF2CC"/>
            <w:vAlign w:val="center"/>
            <w:hideMark/>
          </w:tcPr>
          <w:p w14:paraId="5629E0E1"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X.</w:t>
            </w:r>
          </w:p>
        </w:tc>
        <w:tc>
          <w:tcPr>
            <w:tcW w:w="4665" w:type="pct"/>
            <w:gridSpan w:val="3"/>
            <w:tcBorders>
              <w:top w:val="single" w:sz="8" w:space="0" w:color="auto"/>
              <w:left w:val="nil"/>
              <w:bottom w:val="single" w:sz="8" w:space="0" w:color="auto"/>
              <w:right w:val="single" w:sz="8" w:space="0" w:color="000000"/>
            </w:tcBorders>
            <w:shd w:val="clear" w:color="000000" w:fill="FFF2CC"/>
            <w:vAlign w:val="center"/>
            <w:hideMark/>
          </w:tcPr>
          <w:p w14:paraId="1FA50583" w14:textId="77777777" w:rsidR="00E05DD3" w:rsidRPr="008317D3" w:rsidRDefault="00E05DD3" w:rsidP="00E05DD3">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 xml:space="preserve">GWARANCJA, SERWIS  UBEZPIECZENIE </w:t>
            </w:r>
          </w:p>
        </w:tc>
      </w:tr>
      <w:tr w:rsidR="00E05DD3" w:rsidRPr="008317D3" w14:paraId="1CAA88C9" w14:textId="77777777" w:rsidTr="007C1B1F">
        <w:trPr>
          <w:trHeight w:val="288"/>
        </w:trPr>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2B4684FF"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1467" w:type="pct"/>
            <w:tcBorders>
              <w:top w:val="nil"/>
              <w:left w:val="nil"/>
              <w:bottom w:val="nil"/>
              <w:right w:val="single" w:sz="8" w:space="0" w:color="auto"/>
            </w:tcBorders>
            <w:shd w:val="clear" w:color="auto" w:fill="auto"/>
            <w:vAlign w:val="center"/>
            <w:hideMark/>
          </w:tcPr>
          <w:p w14:paraId="4B68E96D"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Okres gwarancji  nie krótszy niż: </w:t>
            </w:r>
          </w:p>
        </w:tc>
        <w:tc>
          <w:tcPr>
            <w:tcW w:w="1777" w:type="pct"/>
            <w:vMerge w:val="restart"/>
            <w:tcBorders>
              <w:top w:val="nil"/>
              <w:left w:val="single" w:sz="8" w:space="0" w:color="auto"/>
              <w:bottom w:val="single" w:sz="8" w:space="0" w:color="000000"/>
              <w:right w:val="single" w:sz="8" w:space="0" w:color="auto"/>
            </w:tcBorders>
            <w:shd w:val="clear" w:color="auto" w:fill="auto"/>
            <w:vAlign w:val="center"/>
            <w:hideMark/>
          </w:tcPr>
          <w:p w14:paraId="12CFDCA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vMerge w:val="restart"/>
            <w:tcBorders>
              <w:top w:val="nil"/>
              <w:left w:val="single" w:sz="8" w:space="0" w:color="auto"/>
              <w:bottom w:val="single" w:sz="8" w:space="0" w:color="000000"/>
              <w:right w:val="single" w:sz="8" w:space="0" w:color="auto"/>
            </w:tcBorders>
            <w:shd w:val="clear" w:color="auto" w:fill="auto"/>
            <w:vAlign w:val="center"/>
            <w:hideMark/>
          </w:tcPr>
          <w:p w14:paraId="4B51D022"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70477822" w14:textId="77777777" w:rsidTr="007C1B1F">
        <w:trPr>
          <w:trHeight w:val="552"/>
        </w:trPr>
        <w:tc>
          <w:tcPr>
            <w:tcW w:w="335" w:type="pct"/>
            <w:vMerge/>
            <w:tcBorders>
              <w:top w:val="nil"/>
              <w:left w:val="single" w:sz="8" w:space="0" w:color="auto"/>
              <w:bottom w:val="single" w:sz="8" w:space="0" w:color="000000"/>
              <w:right w:val="single" w:sz="8" w:space="0" w:color="auto"/>
            </w:tcBorders>
            <w:vAlign w:val="center"/>
            <w:hideMark/>
          </w:tcPr>
          <w:p w14:paraId="554E5817"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nil"/>
              <w:right w:val="single" w:sz="8" w:space="0" w:color="auto"/>
            </w:tcBorders>
            <w:shd w:val="clear" w:color="auto" w:fill="auto"/>
            <w:vAlign w:val="center"/>
            <w:hideMark/>
          </w:tcPr>
          <w:p w14:paraId="399658BA" w14:textId="77777777" w:rsidR="00E05DD3" w:rsidRPr="008317D3" w:rsidRDefault="00E05DD3" w:rsidP="00E05DD3">
            <w:pPr>
              <w:spacing w:after="0" w:line="240" w:lineRule="auto"/>
              <w:ind w:firstLineChars="100" w:firstLine="220"/>
              <w:rPr>
                <w:rFonts w:ascii="Garamond" w:eastAsia="Times New Roman" w:hAnsi="Garamond" w:cs="Calibri"/>
                <w:color w:val="000000"/>
                <w:lang w:eastAsia="pl-PL"/>
              </w:rPr>
            </w:pPr>
            <w:r w:rsidRPr="008317D3">
              <w:rPr>
                <w:rFonts w:ascii="Garamond" w:eastAsia="Times New Roman" w:hAnsi="Garamond" w:cs="Calibri"/>
                <w:color w:val="000000"/>
                <w:lang w:eastAsia="pl-PL"/>
              </w:rPr>
              <w:t>a)</w:t>
            </w:r>
            <w:r w:rsidRPr="008317D3">
              <w:rPr>
                <w:rFonts w:ascii="Garamond" w:eastAsia="Times New Roman" w:hAnsi="Garamond" w:cs="Times New Roman"/>
                <w:color w:val="000000"/>
                <w:sz w:val="14"/>
                <w:szCs w:val="14"/>
                <w:lang w:eastAsia="pl-PL"/>
              </w:rPr>
              <w:t xml:space="preserve">  </w:t>
            </w:r>
            <w:r w:rsidRPr="008317D3">
              <w:rPr>
                <w:rFonts w:ascii="Garamond" w:eastAsia="Times New Roman" w:hAnsi="Garamond" w:cs="Calibri"/>
                <w:color w:val="000000"/>
                <w:lang w:eastAsia="pl-PL"/>
              </w:rPr>
              <w:t>na podzespoły mechaniczne i elektroniczne – 48 miesiące bez limitu km;</w:t>
            </w:r>
          </w:p>
        </w:tc>
        <w:tc>
          <w:tcPr>
            <w:tcW w:w="1777" w:type="pct"/>
            <w:vMerge/>
            <w:tcBorders>
              <w:top w:val="nil"/>
              <w:left w:val="single" w:sz="8" w:space="0" w:color="auto"/>
              <w:bottom w:val="single" w:sz="8" w:space="0" w:color="000000"/>
              <w:right w:val="single" w:sz="8" w:space="0" w:color="auto"/>
            </w:tcBorders>
            <w:vAlign w:val="center"/>
            <w:hideMark/>
          </w:tcPr>
          <w:p w14:paraId="57D6A066"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single" w:sz="8" w:space="0" w:color="000000"/>
              <w:right w:val="single" w:sz="8" w:space="0" w:color="auto"/>
            </w:tcBorders>
            <w:vAlign w:val="center"/>
            <w:hideMark/>
          </w:tcPr>
          <w:p w14:paraId="5FD4582C"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4AEB58DD" w14:textId="77777777" w:rsidTr="007C1B1F">
        <w:trPr>
          <w:trHeight w:val="288"/>
        </w:trPr>
        <w:tc>
          <w:tcPr>
            <w:tcW w:w="335" w:type="pct"/>
            <w:vMerge/>
            <w:tcBorders>
              <w:top w:val="nil"/>
              <w:left w:val="single" w:sz="8" w:space="0" w:color="auto"/>
              <w:bottom w:val="single" w:sz="8" w:space="0" w:color="000000"/>
              <w:right w:val="single" w:sz="8" w:space="0" w:color="auto"/>
            </w:tcBorders>
            <w:vAlign w:val="center"/>
            <w:hideMark/>
          </w:tcPr>
          <w:p w14:paraId="00D89CA1"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nil"/>
              <w:right w:val="single" w:sz="8" w:space="0" w:color="auto"/>
            </w:tcBorders>
            <w:shd w:val="clear" w:color="auto" w:fill="auto"/>
            <w:vAlign w:val="center"/>
            <w:hideMark/>
          </w:tcPr>
          <w:p w14:paraId="10FD6BBD" w14:textId="77777777" w:rsidR="00E05DD3" w:rsidRPr="008317D3" w:rsidRDefault="00E05DD3" w:rsidP="00E05DD3">
            <w:pPr>
              <w:spacing w:after="0" w:line="240" w:lineRule="auto"/>
              <w:ind w:firstLineChars="100" w:firstLine="220"/>
              <w:rPr>
                <w:rFonts w:ascii="Garamond" w:eastAsia="Times New Roman" w:hAnsi="Garamond" w:cs="Calibri"/>
                <w:color w:val="000000"/>
                <w:lang w:eastAsia="pl-PL"/>
              </w:rPr>
            </w:pPr>
            <w:r w:rsidRPr="008317D3">
              <w:rPr>
                <w:rFonts w:ascii="Garamond" w:eastAsia="Times New Roman" w:hAnsi="Garamond" w:cs="Calibri"/>
                <w:color w:val="000000"/>
                <w:lang w:eastAsia="pl-PL"/>
              </w:rPr>
              <w:t>b)</w:t>
            </w:r>
            <w:r w:rsidRPr="008317D3">
              <w:rPr>
                <w:rFonts w:ascii="Garamond" w:eastAsia="Times New Roman" w:hAnsi="Garamond" w:cs="Times New Roman"/>
                <w:color w:val="000000"/>
                <w:sz w:val="14"/>
                <w:szCs w:val="14"/>
                <w:lang w:eastAsia="pl-PL"/>
              </w:rPr>
              <w:t xml:space="preserve">  </w:t>
            </w:r>
            <w:r w:rsidRPr="008317D3">
              <w:rPr>
                <w:rFonts w:ascii="Garamond" w:eastAsia="Times New Roman" w:hAnsi="Garamond" w:cs="Calibri"/>
                <w:color w:val="000000"/>
                <w:lang w:eastAsia="pl-PL"/>
              </w:rPr>
              <w:t>na powłoki lakiernicze - 36 miesięcy</w:t>
            </w:r>
          </w:p>
        </w:tc>
        <w:tc>
          <w:tcPr>
            <w:tcW w:w="1777" w:type="pct"/>
            <w:vMerge/>
            <w:tcBorders>
              <w:top w:val="nil"/>
              <w:left w:val="single" w:sz="8" w:space="0" w:color="auto"/>
              <w:bottom w:val="single" w:sz="8" w:space="0" w:color="000000"/>
              <w:right w:val="single" w:sz="8" w:space="0" w:color="auto"/>
            </w:tcBorders>
            <w:vAlign w:val="center"/>
            <w:hideMark/>
          </w:tcPr>
          <w:p w14:paraId="651ADB52"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single" w:sz="8" w:space="0" w:color="000000"/>
              <w:right w:val="single" w:sz="8" w:space="0" w:color="auto"/>
            </w:tcBorders>
            <w:vAlign w:val="center"/>
            <w:hideMark/>
          </w:tcPr>
          <w:p w14:paraId="525CBDD4"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2679A284" w14:textId="77777777" w:rsidTr="007C1B1F">
        <w:trPr>
          <w:trHeight w:val="288"/>
        </w:trPr>
        <w:tc>
          <w:tcPr>
            <w:tcW w:w="335" w:type="pct"/>
            <w:vMerge/>
            <w:tcBorders>
              <w:top w:val="nil"/>
              <w:left w:val="single" w:sz="8" w:space="0" w:color="auto"/>
              <w:bottom w:val="single" w:sz="8" w:space="0" w:color="000000"/>
              <w:right w:val="single" w:sz="8" w:space="0" w:color="auto"/>
            </w:tcBorders>
            <w:vAlign w:val="center"/>
            <w:hideMark/>
          </w:tcPr>
          <w:p w14:paraId="41BCF0E0"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nil"/>
              <w:right w:val="single" w:sz="8" w:space="0" w:color="auto"/>
            </w:tcBorders>
            <w:shd w:val="clear" w:color="auto" w:fill="auto"/>
            <w:vAlign w:val="center"/>
            <w:hideMark/>
          </w:tcPr>
          <w:p w14:paraId="08718C02" w14:textId="3B0E6564" w:rsidR="00E05DD3" w:rsidRPr="008317D3" w:rsidRDefault="00E05DD3" w:rsidP="00E05DD3">
            <w:pPr>
              <w:spacing w:after="0" w:line="240" w:lineRule="auto"/>
              <w:ind w:firstLineChars="100" w:firstLine="220"/>
              <w:rPr>
                <w:rFonts w:ascii="Garamond" w:eastAsia="Times New Roman" w:hAnsi="Garamond" w:cs="Calibri"/>
                <w:color w:val="000000"/>
                <w:lang w:eastAsia="pl-PL"/>
              </w:rPr>
            </w:pPr>
            <w:r w:rsidRPr="008317D3">
              <w:rPr>
                <w:rFonts w:ascii="Garamond" w:eastAsia="Times New Roman" w:hAnsi="Garamond" w:cs="Calibri"/>
                <w:color w:val="000000"/>
                <w:lang w:eastAsia="pl-PL"/>
              </w:rPr>
              <w:t>c)</w:t>
            </w:r>
            <w:r w:rsidRPr="008317D3">
              <w:rPr>
                <w:rFonts w:ascii="Garamond" w:eastAsia="Times New Roman" w:hAnsi="Garamond" w:cs="Times New Roman"/>
                <w:color w:val="000000"/>
                <w:sz w:val="14"/>
                <w:szCs w:val="14"/>
                <w:lang w:eastAsia="pl-PL"/>
              </w:rPr>
              <w:t xml:space="preserve">  </w:t>
            </w:r>
            <w:r w:rsidRPr="008317D3">
              <w:rPr>
                <w:rFonts w:ascii="Garamond" w:eastAsia="Times New Roman" w:hAnsi="Garamond" w:cs="Calibri"/>
                <w:color w:val="000000"/>
                <w:lang w:eastAsia="pl-PL"/>
              </w:rPr>
              <w:t xml:space="preserve">na perforacje nadwozia – 60 </w:t>
            </w:r>
            <w:r w:rsidR="00113E80" w:rsidRPr="008317D3">
              <w:rPr>
                <w:rFonts w:ascii="Garamond" w:eastAsia="Times New Roman" w:hAnsi="Garamond" w:cs="Calibri"/>
                <w:color w:val="000000"/>
                <w:lang w:eastAsia="pl-PL"/>
              </w:rPr>
              <w:t>miesięcy</w:t>
            </w:r>
          </w:p>
        </w:tc>
        <w:tc>
          <w:tcPr>
            <w:tcW w:w="1777" w:type="pct"/>
            <w:vMerge/>
            <w:tcBorders>
              <w:top w:val="nil"/>
              <w:left w:val="single" w:sz="8" w:space="0" w:color="auto"/>
              <w:bottom w:val="single" w:sz="8" w:space="0" w:color="000000"/>
              <w:right w:val="single" w:sz="8" w:space="0" w:color="auto"/>
            </w:tcBorders>
            <w:vAlign w:val="center"/>
            <w:hideMark/>
          </w:tcPr>
          <w:p w14:paraId="0714D8E9"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single" w:sz="8" w:space="0" w:color="000000"/>
              <w:right w:val="single" w:sz="8" w:space="0" w:color="auto"/>
            </w:tcBorders>
            <w:vAlign w:val="center"/>
            <w:hideMark/>
          </w:tcPr>
          <w:p w14:paraId="45D20E41"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65E8910E" w14:textId="77777777" w:rsidTr="007C1B1F">
        <w:trPr>
          <w:trHeight w:val="564"/>
        </w:trPr>
        <w:tc>
          <w:tcPr>
            <w:tcW w:w="335" w:type="pct"/>
            <w:vMerge/>
            <w:tcBorders>
              <w:top w:val="nil"/>
              <w:left w:val="single" w:sz="8" w:space="0" w:color="auto"/>
              <w:bottom w:val="single" w:sz="8" w:space="0" w:color="000000"/>
              <w:right w:val="single" w:sz="8" w:space="0" w:color="auto"/>
            </w:tcBorders>
            <w:vAlign w:val="center"/>
            <w:hideMark/>
          </w:tcPr>
          <w:p w14:paraId="235C5FB2"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single" w:sz="8" w:space="0" w:color="auto"/>
              <w:right w:val="single" w:sz="8" w:space="0" w:color="auto"/>
            </w:tcBorders>
            <w:shd w:val="clear" w:color="auto" w:fill="auto"/>
            <w:vAlign w:val="center"/>
            <w:hideMark/>
          </w:tcPr>
          <w:p w14:paraId="29CFFCE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liczony od momentu dostawy i podpisania protokołu przez strony.</w:t>
            </w:r>
          </w:p>
        </w:tc>
        <w:tc>
          <w:tcPr>
            <w:tcW w:w="1777" w:type="pct"/>
            <w:vMerge/>
            <w:tcBorders>
              <w:top w:val="nil"/>
              <w:left w:val="single" w:sz="8" w:space="0" w:color="auto"/>
              <w:bottom w:val="single" w:sz="8" w:space="0" w:color="000000"/>
              <w:right w:val="single" w:sz="8" w:space="0" w:color="auto"/>
            </w:tcBorders>
            <w:vAlign w:val="center"/>
            <w:hideMark/>
          </w:tcPr>
          <w:p w14:paraId="2B268143"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single" w:sz="8" w:space="0" w:color="000000"/>
              <w:right w:val="single" w:sz="8" w:space="0" w:color="auto"/>
            </w:tcBorders>
            <w:vAlign w:val="center"/>
            <w:hideMark/>
          </w:tcPr>
          <w:p w14:paraId="7F39C286"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31C7C885" w14:textId="77777777" w:rsidTr="007C1B1F">
        <w:trPr>
          <w:trHeight w:val="2220"/>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2611A206"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1467" w:type="pct"/>
            <w:tcBorders>
              <w:top w:val="nil"/>
              <w:left w:val="nil"/>
              <w:bottom w:val="single" w:sz="8" w:space="0" w:color="auto"/>
              <w:right w:val="single" w:sz="8" w:space="0" w:color="auto"/>
            </w:tcBorders>
            <w:shd w:val="clear" w:color="auto" w:fill="auto"/>
            <w:vAlign w:val="center"/>
            <w:hideMark/>
          </w:tcPr>
          <w:p w14:paraId="24A00ACF" w14:textId="77777777" w:rsidR="00E05D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Wykonawca zobowiązany jest do dokonywania w okresie gwarancji  przeglądów - zgodnie z warunkami gwarancyjnymi producenta pojazdu </w:t>
            </w:r>
            <w:r w:rsidRPr="008317D3">
              <w:rPr>
                <w:rFonts w:ascii="Garamond" w:eastAsia="Times New Roman" w:hAnsi="Garamond" w:cs="Calibri"/>
                <w:b/>
                <w:bCs/>
                <w:i/>
                <w:iCs/>
                <w:color w:val="FF0000"/>
                <w:u w:val="single"/>
                <w:lang w:eastAsia="pl-PL"/>
              </w:rPr>
              <w:t>(podać częstotliwość przeglądów)</w:t>
            </w:r>
            <w:r w:rsidRPr="008317D3">
              <w:rPr>
                <w:rFonts w:ascii="Garamond" w:eastAsia="Times New Roman" w:hAnsi="Garamond" w:cs="Calibri"/>
                <w:color w:val="000000"/>
                <w:lang w:eastAsia="pl-PL"/>
              </w:rPr>
              <w:t xml:space="preserve"> . Wszelkie koszty związane z przeglądami gwarancyjnymi wymaganymi przez producenta (w szczególności: wymiana oleju, płynów eksploatacyjnych, filtrów) ponosi Wykonawca.</w:t>
            </w:r>
          </w:p>
          <w:p w14:paraId="0D819527" w14:textId="77777777" w:rsidR="007C1B1F" w:rsidRPr="008317D3" w:rsidRDefault="007C1B1F" w:rsidP="00E05DD3">
            <w:pPr>
              <w:spacing w:after="0" w:line="240" w:lineRule="auto"/>
              <w:rPr>
                <w:rFonts w:ascii="Garamond" w:eastAsia="Times New Roman" w:hAnsi="Garamond" w:cs="Calibri"/>
                <w:color w:val="000000"/>
                <w:lang w:eastAsia="pl-PL"/>
              </w:rPr>
            </w:pPr>
          </w:p>
        </w:tc>
        <w:tc>
          <w:tcPr>
            <w:tcW w:w="1777" w:type="pct"/>
            <w:tcBorders>
              <w:top w:val="nil"/>
              <w:left w:val="nil"/>
              <w:bottom w:val="single" w:sz="8" w:space="0" w:color="auto"/>
              <w:right w:val="single" w:sz="8" w:space="0" w:color="auto"/>
            </w:tcBorders>
            <w:shd w:val="clear" w:color="auto" w:fill="auto"/>
            <w:vAlign w:val="center"/>
            <w:hideMark/>
          </w:tcPr>
          <w:p w14:paraId="3F43ABE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222648E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DA780B6" w14:textId="77777777" w:rsidTr="007C1B1F">
        <w:trPr>
          <w:trHeight w:val="564"/>
        </w:trPr>
        <w:tc>
          <w:tcPr>
            <w:tcW w:w="335" w:type="pct"/>
            <w:tcBorders>
              <w:top w:val="nil"/>
              <w:left w:val="single" w:sz="8" w:space="0" w:color="auto"/>
              <w:bottom w:val="single" w:sz="4" w:space="0" w:color="auto"/>
              <w:right w:val="single" w:sz="8" w:space="0" w:color="auto"/>
            </w:tcBorders>
            <w:shd w:val="clear" w:color="auto" w:fill="auto"/>
            <w:vAlign w:val="center"/>
            <w:hideMark/>
          </w:tcPr>
          <w:p w14:paraId="586460CB"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1467" w:type="pct"/>
            <w:tcBorders>
              <w:top w:val="nil"/>
              <w:left w:val="nil"/>
              <w:bottom w:val="single" w:sz="4" w:space="0" w:color="auto"/>
              <w:right w:val="single" w:sz="8" w:space="0" w:color="auto"/>
            </w:tcBorders>
            <w:shd w:val="clear" w:color="auto" w:fill="auto"/>
            <w:vAlign w:val="center"/>
            <w:hideMark/>
          </w:tcPr>
          <w:p w14:paraId="2ACB7115" w14:textId="77777777" w:rsidR="00E05D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 przypadku napraw – okres gwarancji zostaje przedłużony o czas naprawy.</w:t>
            </w:r>
          </w:p>
          <w:p w14:paraId="1DE23AB8" w14:textId="77777777" w:rsidR="007C1B1F" w:rsidRPr="008317D3" w:rsidRDefault="007C1B1F" w:rsidP="00E05DD3">
            <w:pPr>
              <w:spacing w:after="0" w:line="240" w:lineRule="auto"/>
              <w:rPr>
                <w:rFonts w:ascii="Garamond" w:eastAsia="Times New Roman" w:hAnsi="Garamond" w:cs="Calibri"/>
                <w:color w:val="000000"/>
                <w:lang w:eastAsia="pl-PL"/>
              </w:rPr>
            </w:pPr>
          </w:p>
        </w:tc>
        <w:tc>
          <w:tcPr>
            <w:tcW w:w="1777" w:type="pct"/>
            <w:tcBorders>
              <w:top w:val="nil"/>
              <w:left w:val="nil"/>
              <w:bottom w:val="single" w:sz="4" w:space="0" w:color="auto"/>
              <w:right w:val="single" w:sz="8" w:space="0" w:color="auto"/>
            </w:tcBorders>
            <w:shd w:val="clear" w:color="auto" w:fill="auto"/>
            <w:vAlign w:val="center"/>
            <w:hideMark/>
          </w:tcPr>
          <w:p w14:paraId="0AF358B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4" w:space="0" w:color="auto"/>
              <w:right w:val="single" w:sz="8" w:space="0" w:color="auto"/>
            </w:tcBorders>
            <w:shd w:val="clear" w:color="auto" w:fill="auto"/>
            <w:vAlign w:val="center"/>
            <w:hideMark/>
          </w:tcPr>
          <w:p w14:paraId="349E72D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1A78FAB2" w14:textId="77777777" w:rsidTr="007C1B1F">
        <w:trPr>
          <w:trHeight w:val="1392"/>
        </w:trPr>
        <w:tc>
          <w:tcPr>
            <w:tcW w:w="33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5E019637"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1467" w:type="pct"/>
            <w:tcBorders>
              <w:top w:val="single" w:sz="4" w:space="0" w:color="auto"/>
              <w:left w:val="nil"/>
              <w:bottom w:val="single" w:sz="8" w:space="0" w:color="auto"/>
              <w:right w:val="single" w:sz="8" w:space="0" w:color="auto"/>
            </w:tcBorders>
            <w:shd w:val="clear" w:color="auto" w:fill="auto"/>
            <w:vAlign w:val="center"/>
            <w:hideMark/>
          </w:tcPr>
          <w:p w14:paraId="7DEC9C7C"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Wykonawca musi posiadać autoryzowany serwis gwarancyjny i pogwarancyjny pojazdu w odległości </w:t>
            </w:r>
            <w:r w:rsidRPr="008317D3">
              <w:rPr>
                <w:rFonts w:ascii="Garamond" w:eastAsia="Times New Roman" w:hAnsi="Garamond" w:cs="Calibri"/>
                <w:color w:val="000000"/>
                <w:u w:val="single"/>
                <w:lang w:eastAsia="pl-PL"/>
              </w:rPr>
              <w:t>nie większej niż 30 km</w:t>
            </w:r>
            <w:r w:rsidRPr="008317D3">
              <w:rPr>
                <w:rFonts w:ascii="Garamond" w:eastAsia="Times New Roman" w:hAnsi="Garamond" w:cs="Calibri"/>
                <w:color w:val="000000"/>
                <w:lang w:eastAsia="pl-PL"/>
              </w:rPr>
              <w:t xml:space="preserve"> od siedziby zamawiającego </w:t>
            </w:r>
            <w:r w:rsidRPr="008317D3">
              <w:rPr>
                <w:rFonts w:ascii="Garamond" w:eastAsia="Times New Roman" w:hAnsi="Garamond" w:cs="Calibri"/>
                <w:b/>
                <w:bCs/>
                <w:i/>
                <w:iCs/>
                <w:color w:val="FF0000"/>
                <w:u w:val="single"/>
                <w:lang w:eastAsia="pl-PL"/>
              </w:rPr>
              <w:t xml:space="preserve">(wskazać adres, siedzibę i </w:t>
            </w:r>
            <w:r w:rsidRPr="008317D3">
              <w:rPr>
                <w:rFonts w:ascii="Garamond" w:eastAsia="Times New Roman" w:hAnsi="Garamond" w:cs="Calibri"/>
                <w:b/>
                <w:bCs/>
                <w:i/>
                <w:iCs/>
                <w:color w:val="FF0000"/>
                <w:u w:val="single"/>
                <w:lang w:eastAsia="pl-PL"/>
              </w:rPr>
              <w:lastRenderedPageBreak/>
              <w:t xml:space="preserve">nr. telefonu punktów serwisowych </w:t>
            </w:r>
          </w:p>
        </w:tc>
        <w:tc>
          <w:tcPr>
            <w:tcW w:w="1777" w:type="pct"/>
            <w:tcBorders>
              <w:top w:val="single" w:sz="4" w:space="0" w:color="auto"/>
              <w:left w:val="nil"/>
              <w:bottom w:val="single" w:sz="8" w:space="0" w:color="auto"/>
              <w:right w:val="single" w:sz="8" w:space="0" w:color="auto"/>
            </w:tcBorders>
            <w:shd w:val="clear" w:color="auto" w:fill="auto"/>
            <w:vAlign w:val="center"/>
            <w:hideMark/>
          </w:tcPr>
          <w:p w14:paraId="793C3F7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lastRenderedPageBreak/>
              <w:t> </w:t>
            </w:r>
          </w:p>
        </w:tc>
        <w:tc>
          <w:tcPr>
            <w:tcW w:w="1421" w:type="pct"/>
            <w:tcBorders>
              <w:top w:val="single" w:sz="4" w:space="0" w:color="auto"/>
              <w:left w:val="nil"/>
              <w:bottom w:val="single" w:sz="8" w:space="0" w:color="auto"/>
              <w:right w:val="single" w:sz="8" w:space="0" w:color="auto"/>
            </w:tcBorders>
            <w:shd w:val="clear" w:color="auto" w:fill="auto"/>
            <w:vAlign w:val="center"/>
            <w:hideMark/>
          </w:tcPr>
          <w:p w14:paraId="175B091A"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7E07148F" w14:textId="77777777" w:rsidTr="007C1B1F">
        <w:trPr>
          <w:trHeight w:val="1392"/>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2E3646BF"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5</w:t>
            </w:r>
          </w:p>
        </w:tc>
        <w:tc>
          <w:tcPr>
            <w:tcW w:w="1467" w:type="pct"/>
            <w:tcBorders>
              <w:top w:val="nil"/>
              <w:left w:val="nil"/>
              <w:bottom w:val="single" w:sz="8" w:space="0" w:color="auto"/>
              <w:right w:val="single" w:sz="8" w:space="0" w:color="auto"/>
            </w:tcBorders>
            <w:shd w:val="clear" w:color="auto" w:fill="auto"/>
            <w:vAlign w:val="center"/>
            <w:hideMark/>
          </w:tcPr>
          <w:p w14:paraId="7344DD2F"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Naprawy gwarancyjne w nieprzekraczalnym terminie 14 dni roboczych od dnia przekazania samochodu do wskazanego autoryzowanego serwisu - zgodnie z warunkami gwarancyjnymi producenta pojazdu</w:t>
            </w:r>
          </w:p>
        </w:tc>
        <w:tc>
          <w:tcPr>
            <w:tcW w:w="1777" w:type="pct"/>
            <w:tcBorders>
              <w:top w:val="nil"/>
              <w:left w:val="nil"/>
              <w:bottom w:val="single" w:sz="8" w:space="0" w:color="auto"/>
              <w:right w:val="single" w:sz="8" w:space="0" w:color="auto"/>
            </w:tcBorders>
            <w:shd w:val="clear" w:color="auto" w:fill="auto"/>
            <w:vAlign w:val="center"/>
            <w:hideMark/>
          </w:tcPr>
          <w:p w14:paraId="33E63F13"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230E7E11"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29959116" w14:textId="77777777" w:rsidTr="007C1B1F">
        <w:trPr>
          <w:trHeight w:val="1944"/>
        </w:trPr>
        <w:tc>
          <w:tcPr>
            <w:tcW w:w="335" w:type="pct"/>
            <w:tcBorders>
              <w:top w:val="nil"/>
              <w:left w:val="single" w:sz="8" w:space="0" w:color="auto"/>
              <w:bottom w:val="single" w:sz="8" w:space="0" w:color="auto"/>
              <w:right w:val="single" w:sz="8" w:space="0" w:color="auto"/>
            </w:tcBorders>
            <w:shd w:val="clear" w:color="auto" w:fill="auto"/>
            <w:vAlign w:val="center"/>
            <w:hideMark/>
          </w:tcPr>
          <w:p w14:paraId="70ACAF9A"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6</w:t>
            </w:r>
          </w:p>
        </w:tc>
        <w:tc>
          <w:tcPr>
            <w:tcW w:w="1467" w:type="pct"/>
            <w:tcBorders>
              <w:top w:val="nil"/>
              <w:left w:val="nil"/>
              <w:bottom w:val="single" w:sz="8" w:space="0" w:color="auto"/>
              <w:right w:val="single" w:sz="8" w:space="0" w:color="auto"/>
            </w:tcBorders>
            <w:shd w:val="clear" w:color="auto" w:fill="auto"/>
            <w:vAlign w:val="center"/>
            <w:hideMark/>
          </w:tcPr>
          <w:p w14:paraId="2BD99850"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 wykonaniu dwóch napraw gwarancyjnych tego samego elementu urządzenia lub gdy sumaryczny czas napraw przekroczy okres dwóch miesięcy Zamawiającemu  przysługuje prawo wymiany tego elementu na nowy, taki sam lub odpowiednio równoważny (z wyjątkiem uszkodzeń z winy użytkownika)</w:t>
            </w:r>
          </w:p>
        </w:tc>
        <w:tc>
          <w:tcPr>
            <w:tcW w:w="1777" w:type="pct"/>
            <w:tcBorders>
              <w:top w:val="nil"/>
              <w:left w:val="nil"/>
              <w:bottom w:val="single" w:sz="8" w:space="0" w:color="auto"/>
              <w:right w:val="single" w:sz="8" w:space="0" w:color="auto"/>
            </w:tcBorders>
            <w:shd w:val="clear" w:color="auto" w:fill="auto"/>
            <w:vAlign w:val="center"/>
            <w:hideMark/>
          </w:tcPr>
          <w:p w14:paraId="55B50828"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tcBorders>
              <w:top w:val="nil"/>
              <w:left w:val="nil"/>
              <w:bottom w:val="single" w:sz="8" w:space="0" w:color="auto"/>
              <w:right w:val="single" w:sz="8" w:space="0" w:color="auto"/>
            </w:tcBorders>
            <w:shd w:val="clear" w:color="auto" w:fill="auto"/>
            <w:vAlign w:val="center"/>
            <w:hideMark/>
          </w:tcPr>
          <w:p w14:paraId="1D06D13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5060E447" w14:textId="77777777" w:rsidTr="007C1B1F">
        <w:trPr>
          <w:trHeight w:val="552"/>
        </w:trPr>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69EBCBDC" w14:textId="77777777" w:rsidR="00E05DD3" w:rsidRPr="008317D3" w:rsidRDefault="00E05DD3" w:rsidP="00E05DD3">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7</w:t>
            </w:r>
          </w:p>
        </w:tc>
        <w:tc>
          <w:tcPr>
            <w:tcW w:w="1467" w:type="pct"/>
            <w:tcBorders>
              <w:top w:val="nil"/>
              <w:left w:val="nil"/>
              <w:bottom w:val="nil"/>
              <w:right w:val="single" w:sz="8" w:space="0" w:color="auto"/>
            </w:tcBorders>
            <w:shd w:val="clear" w:color="auto" w:fill="auto"/>
            <w:vAlign w:val="center"/>
            <w:hideMark/>
          </w:tcPr>
          <w:p w14:paraId="15F8B315"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Samochód ubezpieczony w pełnym zakresie: AC, OC, NNW w szczególności:</w:t>
            </w:r>
          </w:p>
        </w:tc>
        <w:tc>
          <w:tcPr>
            <w:tcW w:w="1777" w:type="pct"/>
            <w:vMerge w:val="restart"/>
            <w:tcBorders>
              <w:top w:val="nil"/>
              <w:left w:val="single" w:sz="8" w:space="0" w:color="auto"/>
              <w:bottom w:val="single" w:sz="8" w:space="0" w:color="000000"/>
              <w:right w:val="single" w:sz="8" w:space="0" w:color="auto"/>
            </w:tcBorders>
            <w:shd w:val="clear" w:color="auto" w:fill="auto"/>
            <w:vAlign w:val="center"/>
            <w:hideMark/>
          </w:tcPr>
          <w:p w14:paraId="00FADF49"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421" w:type="pct"/>
            <w:vMerge w:val="restart"/>
            <w:tcBorders>
              <w:top w:val="nil"/>
              <w:left w:val="single" w:sz="8" w:space="0" w:color="auto"/>
              <w:bottom w:val="single" w:sz="8" w:space="0" w:color="000000"/>
              <w:right w:val="single" w:sz="8" w:space="0" w:color="auto"/>
            </w:tcBorders>
            <w:shd w:val="clear" w:color="auto" w:fill="auto"/>
            <w:vAlign w:val="center"/>
            <w:hideMark/>
          </w:tcPr>
          <w:p w14:paraId="33549EE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E05DD3" w:rsidRPr="008317D3" w14:paraId="3B97C1B6" w14:textId="77777777" w:rsidTr="007C1B1F">
        <w:trPr>
          <w:trHeight w:val="288"/>
        </w:trPr>
        <w:tc>
          <w:tcPr>
            <w:tcW w:w="335" w:type="pct"/>
            <w:vMerge/>
            <w:tcBorders>
              <w:top w:val="nil"/>
              <w:left w:val="single" w:sz="8" w:space="0" w:color="auto"/>
              <w:bottom w:val="single" w:sz="8" w:space="0" w:color="000000"/>
              <w:right w:val="single" w:sz="8" w:space="0" w:color="auto"/>
            </w:tcBorders>
            <w:vAlign w:val="center"/>
            <w:hideMark/>
          </w:tcPr>
          <w:p w14:paraId="30224D66"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nil"/>
              <w:right w:val="single" w:sz="8" w:space="0" w:color="auto"/>
            </w:tcBorders>
            <w:shd w:val="clear" w:color="auto" w:fill="auto"/>
            <w:vAlign w:val="center"/>
            <w:hideMark/>
          </w:tcPr>
          <w:p w14:paraId="2F001CDE"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wykupiony udział własny;</w:t>
            </w:r>
          </w:p>
        </w:tc>
        <w:tc>
          <w:tcPr>
            <w:tcW w:w="1777" w:type="pct"/>
            <w:vMerge/>
            <w:tcBorders>
              <w:top w:val="nil"/>
              <w:left w:val="single" w:sz="8" w:space="0" w:color="auto"/>
              <w:bottom w:val="single" w:sz="8" w:space="0" w:color="000000"/>
              <w:right w:val="single" w:sz="8" w:space="0" w:color="auto"/>
            </w:tcBorders>
            <w:vAlign w:val="center"/>
            <w:hideMark/>
          </w:tcPr>
          <w:p w14:paraId="3260502F"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single" w:sz="8" w:space="0" w:color="000000"/>
              <w:right w:val="single" w:sz="8" w:space="0" w:color="auto"/>
            </w:tcBorders>
            <w:vAlign w:val="center"/>
            <w:hideMark/>
          </w:tcPr>
          <w:p w14:paraId="33F0E541"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3EFA32D1" w14:textId="77777777" w:rsidTr="007C1B1F">
        <w:trPr>
          <w:trHeight w:val="288"/>
        </w:trPr>
        <w:tc>
          <w:tcPr>
            <w:tcW w:w="335" w:type="pct"/>
            <w:vMerge/>
            <w:tcBorders>
              <w:top w:val="nil"/>
              <w:left w:val="single" w:sz="8" w:space="0" w:color="auto"/>
              <w:bottom w:val="single" w:sz="8" w:space="0" w:color="000000"/>
              <w:right w:val="single" w:sz="8" w:space="0" w:color="auto"/>
            </w:tcBorders>
            <w:vAlign w:val="center"/>
            <w:hideMark/>
          </w:tcPr>
          <w:p w14:paraId="47EF2774"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nil"/>
              <w:right w:val="single" w:sz="8" w:space="0" w:color="auto"/>
            </w:tcBorders>
            <w:shd w:val="clear" w:color="auto" w:fill="auto"/>
            <w:vAlign w:val="center"/>
            <w:hideMark/>
          </w:tcPr>
          <w:p w14:paraId="3CC959CB"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wykupioną redukcję sumy ubezpieczenia;</w:t>
            </w:r>
          </w:p>
        </w:tc>
        <w:tc>
          <w:tcPr>
            <w:tcW w:w="1777" w:type="pct"/>
            <w:vMerge/>
            <w:tcBorders>
              <w:top w:val="nil"/>
              <w:left w:val="single" w:sz="8" w:space="0" w:color="auto"/>
              <w:bottom w:val="single" w:sz="8" w:space="0" w:color="000000"/>
              <w:right w:val="single" w:sz="8" w:space="0" w:color="auto"/>
            </w:tcBorders>
            <w:vAlign w:val="center"/>
            <w:hideMark/>
          </w:tcPr>
          <w:p w14:paraId="1386939F"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single" w:sz="8" w:space="0" w:color="000000"/>
              <w:right w:val="single" w:sz="8" w:space="0" w:color="auto"/>
            </w:tcBorders>
            <w:vAlign w:val="center"/>
            <w:hideMark/>
          </w:tcPr>
          <w:p w14:paraId="2CD9EA31" w14:textId="77777777" w:rsidR="00E05DD3" w:rsidRPr="008317D3" w:rsidRDefault="00E05DD3" w:rsidP="00E05DD3">
            <w:pPr>
              <w:spacing w:after="0" w:line="240" w:lineRule="auto"/>
              <w:rPr>
                <w:rFonts w:ascii="Garamond" w:eastAsia="Times New Roman" w:hAnsi="Garamond" w:cs="Calibri"/>
                <w:color w:val="000000"/>
                <w:lang w:eastAsia="pl-PL"/>
              </w:rPr>
            </w:pPr>
          </w:p>
        </w:tc>
      </w:tr>
      <w:tr w:rsidR="00E05DD3" w:rsidRPr="008317D3" w14:paraId="0A0033BC" w14:textId="77777777" w:rsidTr="007C1B1F">
        <w:trPr>
          <w:trHeight w:val="300"/>
        </w:trPr>
        <w:tc>
          <w:tcPr>
            <w:tcW w:w="335" w:type="pct"/>
            <w:vMerge/>
            <w:tcBorders>
              <w:top w:val="nil"/>
              <w:left w:val="single" w:sz="8" w:space="0" w:color="auto"/>
              <w:bottom w:val="single" w:sz="8" w:space="0" w:color="000000"/>
              <w:right w:val="single" w:sz="8" w:space="0" w:color="auto"/>
            </w:tcBorders>
            <w:vAlign w:val="center"/>
            <w:hideMark/>
          </w:tcPr>
          <w:p w14:paraId="1F7C4DAD"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67" w:type="pct"/>
            <w:tcBorders>
              <w:top w:val="nil"/>
              <w:left w:val="nil"/>
              <w:bottom w:val="single" w:sz="8" w:space="0" w:color="auto"/>
              <w:right w:val="single" w:sz="8" w:space="0" w:color="auto"/>
            </w:tcBorders>
            <w:shd w:val="clear" w:color="auto" w:fill="auto"/>
            <w:vAlign w:val="center"/>
            <w:hideMark/>
          </w:tcPr>
          <w:p w14:paraId="7EBC9FD7" w14:textId="77777777" w:rsidR="00E05DD3" w:rsidRPr="008317D3" w:rsidRDefault="00E05DD3" w:rsidP="00E05DD3">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brak ograniczeń co do wieku kierującego.</w:t>
            </w:r>
          </w:p>
        </w:tc>
        <w:tc>
          <w:tcPr>
            <w:tcW w:w="1777" w:type="pct"/>
            <w:vMerge/>
            <w:tcBorders>
              <w:top w:val="nil"/>
              <w:left w:val="single" w:sz="8" w:space="0" w:color="auto"/>
              <w:bottom w:val="single" w:sz="8" w:space="0" w:color="000000"/>
              <w:right w:val="single" w:sz="8" w:space="0" w:color="auto"/>
            </w:tcBorders>
            <w:vAlign w:val="center"/>
            <w:hideMark/>
          </w:tcPr>
          <w:p w14:paraId="254CEB93" w14:textId="77777777" w:rsidR="00E05DD3" w:rsidRPr="008317D3" w:rsidRDefault="00E05DD3" w:rsidP="00E05DD3">
            <w:pPr>
              <w:spacing w:after="0" w:line="240" w:lineRule="auto"/>
              <w:rPr>
                <w:rFonts w:ascii="Garamond" w:eastAsia="Times New Roman" w:hAnsi="Garamond" w:cs="Calibri"/>
                <w:color w:val="000000"/>
                <w:lang w:eastAsia="pl-PL"/>
              </w:rPr>
            </w:pPr>
          </w:p>
        </w:tc>
        <w:tc>
          <w:tcPr>
            <w:tcW w:w="1421" w:type="pct"/>
            <w:vMerge/>
            <w:tcBorders>
              <w:top w:val="nil"/>
              <w:left w:val="single" w:sz="8" w:space="0" w:color="auto"/>
              <w:bottom w:val="single" w:sz="8" w:space="0" w:color="000000"/>
              <w:right w:val="single" w:sz="8" w:space="0" w:color="auto"/>
            </w:tcBorders>
            <w:vAlign w:val="center"/>
            <w:hideMark/>
          </w:tcPr>
          <w:p w14:paraId="12F6329C" w14:textId="77777777" w:rsidR="00E05DD3" w:rsidRPr="008317D3" w:rsidRDefault="00E05DD3" w:rsidP="00E05DD3">
            <w:pPr>
              <w:spacing w:after="0" w:line="240" w:lineRule="auto"/>
              <w:rPr>
                <w:rFonts w:ascii="Garamond" w:eastAsia="Times New Roman" w:hAnsi="Garamond" w:cs="Calibri"/>
                <w:color w:val="000000"/>
                <w:lang w:eastAsia="pl-PL"/>
              </w:rPr>
            </w:pPr>
          </w:p>
        </w:tc>
      </w:tr>
    </w:tbl>
    <w:p w14:paraId="234F6CD3" w14:textId="77777777" w:rsidR="000E2D26" w:rsidRDefault="000E2D26" w:rsidP="00113E80">
      <w:pPr>
        <w:ind w:left="851" w:hanging="851"/>
        <w:rPr>
          <w:rFonts w:ascii="Garamond" w:hAnsi="Garamond"/>
          <w:bCs/>
        </w:rPr>
      </w:pPr>
    </w:p>
    <w:p w14:paraId="5999BD09" w14:textId="416037F4" w:rsidR="00113E80" w:rsidRPr="008317D3" w:rsidRDefault="00113E80" w:rsidP="00113E80">
      <w:pPr>
        <w:ind w:left="851" w:hanging="851"/>
        <w:rPr>
          <w:rFonts w:ascii="Garamond" w:hAnsi="Garamond"/>
          <w:bCs/>
        </w:rPr>
      </w:pPr>
      <w:r w:rsidRPr="008317D3">
        <w:rPr>
          <w:rFonts w:ascii="Garamond" w:hAnsi="Garamond"/>
          <w:bCs/>
        </w:rPr>
        <w:t xml:space="preserve">UWAGA!  </w:t>
      </w:r>
    </w:p>
    <w:p w14:paraId="79F5EE63" w14:textId="77777777" w:rsidR="00113E80" w:rsidRPr="008317D3" w:rsidRDefault="00113E80" w:rsidP="00113E80">
      <w:pPr>
        <w:ind w:left="284" w:hanging="284"/>
        <w:rPr>
          <w:rFonts w:ascii="Garamond" w:hAnsi="Garamond"/>
          <w:b/>
          <w:bCs/>
          <w:i/>
          <w:u w:val="single"/>
        </w:rPr>
      </w:pPr>
      <w:r w:rsidRPr="008317D3">
        <w:rPr>
          <w:rFonts w:ascii="Garamond" w:hAnsi="Garamond"/>
          <w:bCs/>
        </w:rPr>
        <w:t xml:space="preserve">1.   Warunki opisane wyżej stanowią minimum, które oferowany przez wykonawcę pojazd musi spełniać.  </w:t>
      </w:r>
      <w:r w:rsidRPr="008317D3">
        <w:rPr>
          <w:rFonts w:ascii="Garamond" w:hAnsi="Garamond"/>
          <w:b/>
          <w:bCs/>
          <w:i/>
          <w:u w:val="single"/>
        </w:rPr>
        <w:t>Niespełnienie któregokolwiek z w/w wymienionych wymagań spowoduje odrzucenie oferty jako niezgodnej z SIWZ.</w:t>
      </w:r>
    </w:p>
    <w:p w14:paraId="6AC75049" w14:textId="7F014745" w:rsidR="00113E80" w:rsidRPr="008317D3" w:rsidRDefault="00113E80" w:rsidP="00113E80">
      <w:pPr>
        <w:ind w:left="284" w:hanging="284"/>
        <w:rPr>
          <w:rFonts w:ascii="Garamond" w:hAnsi="Garamond"/>
          <w:bCs/>
        </w:rPr>
      </w:pPr>
      <w:r w:rsidRPr="008317D3">
        <w:rPr>
          <w:rFonts w:ascii="Garamond" w:hAnsi="Garamond"/>
          <w:bCs/>
        </w:rPr>
        <w:t>2.  Wykonawca wraz z dostawą pojazdu, dostarczy świadectwo homologacji oferowanego samochodu</w:t>
      </w:r>
      <w:r w:rsidR="00B366B4">
        <w:rPr>
          <w:rFonts w:ascii="Garamond" w:hAnsi="Garamond"/>
          <w:bCs/>
        </w:rPr>
        <w:br/>
      </w:r>
      <w:r w:rsidRPr="008317D3">
        <w:rPr>
          <w:rFonts w:ascii="Garamond" w:hAnsi="Garamond"/>
          <w:bCs/>
        </w:rPr>
        <w:t xml:space="preserve"> (</w:t>
      </w:r>
      <w:r w:rsidRPr="008317D3">
        <w:rPr>
          <w:rFonts w:ascii="Garamond" w:hAnsi="Garamond"/>
          <w:b/>
          <w:bCs/>
          <w:u w:val="single"/>
        </w:rPr>
        <w:t>dla samochodów osobowych</w:t>
      </w:r>
      <w:r w:rsidRPr="008317D3">
        <w:rPr>
          <w:rFonts w:ascii="Garamond" w:hAnsi="Garamond"/>
          <w:bCs/>
        </w:rPr>
        <w:t xml:space="preserve">) wydane na podstawie przepisów Rozporządzenia Ministra Infrastruktury z dnia 25 marca 2013 r. w sprawie homologacji pojazdów samochodowych i przyczep oraz ich przedmiotów wyposażenia i części (Dz. U. z 2013 r., poz. 407. </w:t>
      </w:r>
    </w:p>
    <w:p w14:paraId="7B5FF854" w14:textId="77777777" w:rsidR="00113E80" w:rsidRPr="008317D3" w:rsidRDefault="00113E80" w:rsidP="00113E80">
      <w:pPr>
        <w:ind w:left="284" w:hanging="284"/>
        <w:rPr>
          <w:rFonts w:ascii="Garamond" w:hAnsi="Garamond"/>
          <w:bCs/>
        </w:rPr>
      </w:pPr>
      <w:r w:rsidRPr="008317D3">
        <w:rPr>
          <w:rFonts w:ascii="Garamond" w:hAnsi="Garamond"/>
          <w:bCs/>
        </w:rPr>
        <w:lastRenderedPageBreak/>
        <w:t>3.   Maksymalny termin dostawy: 30 dni od dnia podpisania umowy.</w:t>
      </w:r>
    </w:p>
    <w:p w14:paraId="2BC69971" w14:textId="77777777" w:rsidR="00113E80" w:rsidRPr="008317D3" w:rsidRDefault="00113E80" w:rsidP="00113E80">
      <w:pPr>
        <w:tabs>
          <w:tab w:val="left" w:pos="0"/>
        </w:tabs>
        <w:ind w:left="340"/>
        <w:rPr>
          <w:rFonts w:ascii="Garamond" w:hAnsi="Garamond"/>
          <w:bCs/>
        </w:rPr>
      </w:pPr>
    </w:p>
    <w:p w14:paraId="7CF93F51" w14:textId="77777777" w:rsidR="00113E80" w:rsidRPr="008317D3" w:rsidRDefault="00113E80" w:rsidP="00113E80">
      <w:pPr>
        <w:tabs>
          <w:tab w:val="left" w:pos="0"/>
        </w:tabs>
        <w:ind w:left="340"/>
        <w:rPr>
          <w:rFonts w:ascii="Garamond" w:hAnsi="Garamond"/>
          <w:bCs/>
        </w:rPr>
      </w:pPr>
    </w:p>
    <w:p w14:paraId="00FEFA45" w14:textId="77777777" w:rsidR="00113E80" w:rsidRPr="008317D3" w:rsidRDefault="00113E80" w:rsidP="00113E80">
      <w:pPr>
        <w:tabs>
          <w:tab w:val="left" w:pos="0"/>
        </w:tabs>
        <w:ind w:left="340"/>
        <w:rPr>
          <w:rFonts w:ascii="Garamond" w:hAnsi="Garamond"/>
          <w:bCs/>
        </w:rPr>
      </w:pPr>
    </w:p>
    <w:p w14:paraId="50D3D5A6" w14:textId="77777777" w:rsidR="00113E80" w:rsidRPr="008317D3" w:rsidRDefault="00113E80" w:rsidP="00113E80">
      <w:pPr>
        <w:tabs>
          <w:tab w:val="left" w:pos="0"/>
        </w:tabs>
        <w:ind w:left="340"/>
        <w:rPr>
          <w:rFonts w:ascii="Garamond" w:hAnsi="Garamond"/>
          <w:bCs/>
        </w:rPr>
      </w:pPr>
    </w:p>
    <w:p w14:paraId="69B81E11" w14:textId="6A21A456" w:rsidR="00113E80" w:rsidRPr="008317D3" w:rsidRDefault="00113E80" w:rsidP="00113E80">
      <w:pPr>
        <w:tabs>
          <w:tab w:val="left" w:pos="0"/>
        </w:tabs>
        <w:rPr>
          <w:rFonts w:ascii="Garamond" w:hAnsi="Garamond"/>
          <w:bCs/>
        </w:rPr>
      </w:pPr>
      <w:r w:rsidRPr="008317D3">
        <w:rPr>
          <w:rFonts w:ascii="Garamond" w:hAnsi="Garamond"/>
          <w:bCs/>
        </w:rPr>
        <w:t xml:space="preserve"> ...........................dnia................................                                     ....................................................................</w:t>
      </w:r>
    </w:p>
    <w:p w14:paraId="57665288" w14:textId="5A32F694" w:rsidR="00113E80" w:rsidRPr="008317D3" w:rsidRDefault="00113E80" w:rsidP="00113E80">
      <w:pPr>
        <w:tabs>
          <w:tab w:val="left" w:pos="0"/>
        </w:tabs>
        <w:rPr>
          <w:rFonts w:ascii="Garamond" w:hAnsi="Garamond"/>
        </w:rPr>
      </w:pPr>
      <w:r w:rsidRPr="008317D3">
        <w:rPr>
          <w:rFonts w:ascii="Garamond" w:hAnsi="Garamond"/>
          <w:bCs/>
          <w:sz w:val="16"/>
          <w:szCs w:val="16"/>
        </w:rPr>
        <w:t xml:space="preserve">                                                                                                                          podpis osoby uprawnionej do składania  świadczeń woli w imieniu                       </w:t>
      </w:r>
      <w:r w:rsidRPr="008317D3">
        <w:rPr>
          <w:rFonts w:ascii="Garamond" w:hAnsi="Garamond"/>
          <w:bCs/>
          <w:sz w:val="16"/>
          <w:szCs w:val="16"/>
        </w:rPr>
        <w:br/>
        <w:t xml:space="preserve">                                                                                                                                                                                          Wykonawcy</w:t>
      </w:r>
      <w:r w:rsidRPr="008317D3">
        <w:rPr>
          <w:rFonts w:ascii="Garamond" w:hAnsi="Garamond"/>
        </w:rPr>
        <w:t xml:space="preserve">              </w:t>
      </w:r>
    </w:p>
    <w:p w14:paraId="0B791BE1" w14:textId="51EA01EB" w:rsidR="00113E80" w:rsidRDefault="00113E80" w:rsidP="00113E80">
      <w:pPr>
        <w:jc w:val="both"/>
        <w:rPr>
          <w:rFonts w:ascii="Garamond" w:hAnsi="Garamond"/>
        </w:rPr>
      </w:pPr>
    </w:p>
    <w:p w14:paraId="1958751B" w14:textId="71915363" w:rsidR="007D101B" w:rsidRDefault="007D101B" w:rsidP="00113E80">
      <w:pPr>
        <w:jc w:val="both"/>
        <w:rPr>
          <w:rFonts w:ascii="Garamond" w:hAnsi="Garamond"/>
        </w:rPr>
      </w:pPr>
    </w:p>
    <w:p w14:paraId="6F390136" w14:textId="78F06562" w:rsidR="007D101B" w:rsidRDefault="007D101B" w:rsidP="00113E80">
      <w:pPr>
        <w:jc w:val="both"/>
        <w:rPr>
          <w:rFonts w:ascii="Garamond" w:hAnsi="Garamond"/>
        </w:rPr>
      </w:pPr>
    </w:p>
    <w:p w14:paraId="396E48AD" w14:textId="702A60E2" w:rsidR="007D101B" w:rsidRDefault="007D101B" w:rsidP="00113E80">
      <w:pPr>
        <w:jc w:val="both"/>
        <w:rPr>
          <w:rFonts w:ascii="Garamond" w:hAnsi="Garamond"/>
        </w:rPr>
      </w:pPr>
    </w:p>
    <w:p w14:paraId="24D3A521" w14:textId="6672B389" w:rsidR="007D101B" w:rsidRDefault="007D101B" w:rsidP="00113E80">
      <w:pPr>
        <w:jc w:val="both"/>
        <w:rPr>
          <w:rFonts w:ascii="Garamond" w:hAnsi="Garamond"/>
        </w:rPr>
      </w:pPr>
    </w:p>
    <w:p w14:paraId="595E72B9" w14:textId="176408E3" w:rsidR="007D101B" w:rsidRDefault="007D101B" w:rsidP="00113E80">
      <w:pPr>
        <w:jc w:val="both"/>
        <w:rPr>
          <w:rFonts w:ascii="Garamond" w:hAnsi="Garamond"/>
        </w:rPr>
      </w:pPr>
    </w:p>
    <w:p w14:paraId="73B5B298" w14:textId="1C917206" w:rsidR="007D101B" w:rsidRDefault="007D101B" w:rsidP="00113E80">
      <w:pPr>
        <w:jc w:val="both"/>
        <w:rPr>
          <w:rFonts w:ascii="Garamond" w:hAnsi="Garamond"/>
        </w:rPr>
      </w:pPr>
    </w:p>
    <w:p w14:paraId="12D00CF3" w14:textId="528D85AA" w:rsidR="007D101B" w:rsidRDefault="007D101B" w:rsidP="00113E80">
      <w:pPr>
        <w:jc w:val="both"/>
        <w:rPr>
          <w:rFonts w:ascii="Garamond" w:hAnsi="Garamond"/>
        </w:rPr>
      </w:pPr>
    </w:p>
    <w:p w14:paraId="1A4DBE3A" w14:textId="33876707" w:rsidR="007D101B" w:rsidRDefault="007D101B" w:rsidP="00113E80">
      <w:pPr>
        <w:jc w:val="both"/>
        <w:rPr>
          <w:rFonts w:ascii="Garamond" w:hAnsi="Garamond"/>
        </w:rPr>
      </w:pPr>
    </w:p>
    <w:p w14:paraId="6C88349B" w14:textId="40571FEF" w:rsidR="007D101B" w:rsidRDefault="007D101B" w:rsidP="00113E80">
      <w:pPr>
        <w:jc w:val="both"/>
        <w:rPr>
          <w:rFonts w:ascii="Garamond" w:hAnsi="Garamond"/>
        </w:rPr>
      </w:pPr>
    </w:p>
    <w:p w14:paraId="6970F6F4" w14:textId="2DBED465" w:rsidR="007D101B" w:rsidRDefault="007D101B" w:rsidP="00113E80">
      <w:pPr>
        <w:jc w:val="both"/>
        <w:rPr>
          <w:rFonts w:ascii="Garamond" w:hAnsi="Garamond"/>
        </w:rPr>
      </w:pPr>
    </w:p>
    <w:p w14:paraId="0CE6F3CC" w14:textId="13238911" w:rsidR="007D101B" w:rsidRDefault="007D101B" w:rsidP="00113E80">
      <w:pPr>
        <w:jc w:val="both"/>
        <w:rPr>
          <w:rFonts w:ascii="Garamond" w:hAnsi="Garamond"/>
        </w:rPr>
      </w:pPr>
    </w:p>
    <w:p w14:paraId="554E0E3E" w14:textId="2E853BCA" w:rsidR="007D101B" w:rsidRDefault="007D101B" w:rsidP="00113E80">
      <w:pPr>
        <w:jc w:val="both"/>
        <w:rPr>
          <w:rFonts w:ascii="Garamond" w:hAnsi="Garamond"/>
        </w:rPr>
      </w:pPr>
    </w:p>
    <w:p w14:paraId="48537100" w14:textId="4422E4D1" w:rsidR="007D101B" w:rsidRDefault="007D101B" w:rsidP="00113E80">
      <w:pPr>
        <w:jc w:val="both"/>
        <w:rPr>
          <w:rFonts w:ascii="Garamond" w:hAnsi="Garamond"/>
        </w:rPr>
      </w:pPr>
    </w:p>
    <w:p w14:paraId="09B0FB46" w14:textId="65A45BA2" w:rsidR="007D101B" w:rsidRDefault="007D101B" w:rsidP="00113E80">
      <w:pPr>
        <w:jc w:val="both"/>
        <w:rPr>
          <w:rFonts w:ascii="Garamond" w:hAnsi="Garamond"/>
        </w:rPr>
      </w:pPr>
    </w:p>
    <w:p w14:paraId="6D5C4052" w14:textId="071C8E44" w:rsidR="007D101B" w:rsidRDefault="007D101B" w:rsidP="00113E80">
      <w:pPr>
        <w:jc w:val="both"/>
        <w:rPr>
          <w:rFonts w:ascii="Garamond" w:hAnsi="Garamond"/>
        </w:rPr>
      </w:pPr>
    </w:p>
    <w:p w14:paraId="6D8A7F92" w14:textId="2385A9F4" w:rsidR="007D101B" w:rsidRDefault="007D101B" w:rsidP="00113E80">
      <w:pPr>
        <w:jc w:val="both"/>
        <w:rPr>
          <w:rFonts w:ascii="Garamond" w:hAnsi="Garamond"/>
        </w:rPr>
      </w:pPr>
    </w:p>
    <w:p w14:paraId="59D5C091" w14:textId="78496D17" w:rsidR="006B28F5" w:rsidRDefault="006B28F5" w:rsidP="00113E80">
      <w:pPr>
        <w:jc w:val="both"/>
        <w:rPr>
          <w:rFonts w:ascii="Garamond" w:hAnsi="Garamond"/>
        </w:rPr>
      </w:pPr>
    </w:p>
    <w:p w14:paraId="33EAF335" w14:textId="578108CD" w:rsidR="006B28F5" w:rsidRDefault="006B28F5" w:rsidP="00113E80">
      <w:pPr>
        <w:jc w:val="both"/>
        <w:rPr>
          <w:rFonts w:ascii="Garamond" w:hAnsi="Garamond"/>
        </w:rPr>
      </w:pPr>
    </w:p>
    <w:p w14:paraId="0C3B846E" w14:textId="62542F46" w:rsidR="006B28F5" w:rsidRDefault="006B28F5" w:rsidP="00113E80">
      <w:pPr>
        <w:jc w:val="both"/>
        <w:rPr>
          <w:rFonts w:ascii="Garamond" w:hAnsi="Garamond"/>
        </w:rPr>
      </w:pPr>
    </w:p>
    <w:p w14:paraId="52A67CED" w14:textId="77777777" w:rsidR="006B28F5" w:rsidRPr="008317D3" w:rsidRDefault="006B28F5" w:rsidP="00113E80">
      <w:pPr>
        <w:jc w:val="both"/>
        <w:rPr>
          <w:rFonts w:ascii="Garamond" w:hAnsi="Garamond"/>
        </w:rPr>
      </w:pPr>
    </w:p>
    <w:p w14:paraId="41282418" w14:textId="3BFD8103" w:rsidR="00113E80" w:rsidRPr="008317D3" w:rsidRDefault="00113E80" w:rsidP="000C6230">
      <w:pPr>
        <w:jc w:val="both"/>
        <w:rPr>
          <w:rFonts w:ascii="Garamond" w:hAnsi="Garamond"/>
          <w:b/>
        </w:rPr>
      </w:pPr>
      <w:r w:rsidRPr="008317D3">
        <w:rPr>
          <w:rFonts w:ascii="Garamond" w:hAnsi="Garamond"/>
          <w:b/>
        </w:rPr>
        <w:t>Część nr 2</w:t>
      </w:r>
    </w:p>
    <w:p w14:paraId="0C21EDB9" w14:textId="77777777" w:rsidR="00D1269F" w:rsidRPr="008317D3" w:rsidRDefault="00D1269F" w:rsidP="008317D3">
      <w:pPr>
        <w:tabs>
          <w:tab w:val="left" w:pos="0"/>
        </w:tabs>
        <w:jc w:val="center"/>
        <w:rPr>
          <w:rFonts w:ascii="Garamond" w:hAnsi="Garamond"/>
          <w:b/>
          <w:bCs/>
        </w:rPr>
      </w:pPr>
      <w:r w:rsidRPr="008317D3">
        <w:rPr>
          <w:rFonts w:ascii="Garamond" w:hAnsi="Garamond"/>
          <w:b/>
          <w:bCs/>
        </w:rPr>
        <w:t>ZESTAWIENIE PARAMETRÓW TECHNICZNO-UŻYTKOWYCH</w:t>
      </w:r>
    </w:p>
    <w:p w14:paraId="0CA98084" w14:textId="1058A1DB" w:rsidR="00D1269F" w:rsidRPr="008317D3" w:rsidRDefault="00D1269F" w:rsidP="008317D3">
      <w:pPr>
        <w:tabs>
          <w:tab w:val="left" w:pos="0"/>
        </w:tabs>
        <w:jc w:val="center"/>
        <w:rPr>
          <w:rFonts w:ascii="Garamond" w:hAnsi="Garamond"/>
          <w:b/>
          <w:bCs/>
          <w:i/>
          <w:u w:val="single"/>
        </w:rPr>
      </w:pPr>
      <w:r w:rsidRPr="008317D3">
        <w:rPr>
          <w:rFonts w:ascii="Garamond" w:hAnsi="Garamond"/>
          <w:b/>
          <w:bCs/>
          <w:i/>
          <w:u w:val="single"/>
        </w:rPr>
        <w:t>fabrycznie nowego samochodu osobowego typu II – rok produkcji nie  wcześniej niż 201</w:t>
      </w:r>
      <w:r w:rsidR="00417EE9" w:rsidRPr="008317D3">
        <w:rPr>
          <w:rFonts w:ascii="Garamond" w:hAnsi="Garamond"/>
          <w:b/>
          <w:bCs/>
          <w:i/>
          <w:u w:val="single"/>
        </w:rPr>
        <w:t>8</w:t>
      </w:r>
      <w:r w:rsidRPr="008317D3">
        <w:rPr>
          <w:rFonts w:ascii="Garamond" w:hAnsi="Garamond"/>
          <w:b/>
          <w:bCs/>
          <w:i/>
          <w:u w:val="single"/>
        </w:rPr>
        <w:t xml:space="preserve"> rok</w:t>
      </w:r>
    </w:p>
    <w:p w14:paraId="5DB4052B" w14:textId="77777777" w:rsidR="00D1269F" w:rsidRPr="008317D3" w:rsidRDefault="00D1269F" w:rsidP="008317D3">
      <w:pPr>
        <w:tabs>
          <w:tab w:val="left" w:pos="0"/>
        </w:tabs>
        <w:jc w:val="center"/>
        <w:rPr>
          <w:rFonts w:ascii="Garamond" w:hAnsi="Garamond"/>
          <w:b/>
          <w:bCs/>
          <w:i/>
          <w:u w:val="single"/>
        </w:rPr>
      </w:pPr>
    </w:p>
    <w:p w14:paraId="5E372BD2" w14:textId="3DB5D59B" w:rsidR="00D1269F" w:rsidRPr="008317D3" w:rsidRDefault="00D1269F" w:rsidP="008317D3">
      <w:pPr>
        <w:tabs>
          <w:tab w:val="left" w:pos="0"/>
        </w:tabs>
        <w:jc w:val="both"/>
        <w:rPr>
          <w:rFonts w:ascii="Garamond" w:hAnsi="Garamond"/>
          <w:bCs/>
          <w:i/>
        </w:rPr>
      </w:pPr>
      <w:r w:rsidRPr="008317D3">
        <w:rPr>
          <w:rFonts w:ascii="Garamond" w:hAnsi="Garamond"/>
          <w:bCs/>
          <w:i/>
        </w:rPr>
        <w:t xml:space="preserve">Niniejsze zestawienie stanowi treść oferty i stanowi oświadczenie woli Wykonawcy wyrażające jego zobowiązanie </w:t>
      </w:r>
      <w:r w:rsidR="007C1B1F">
        <w:rPr>
          <w:rFonts w:ascii="Garamond" w:hAnsi="Garamond"/>
          <w:bCs/>
          <w:i/>
        </w:rPr>
        <w:br/>
      </w:r>
      <w:r w:rsidRPr="008317D3">
        <w:rPr>
          <w:rFonts w:ascii="Garamond" w:hAnsi="Garamond"/>
          <w:bCs/>
          <w:i/>
        </w:rPr>
        <w:t>do świadczenia przedmiotu zamówienia w sposób i w zakresie w pełni zgodnym z wymaganym przez Zamawiającego.</w:t>
      </w:r>
    </w:p>
    <w:p w14:paraId="0598F208" w14:textId="03D07C45" w:rsidR="00D1269F" w:rsidRPr="008317D3" w:rsidRDefault="00D1269F" w:rsidP="008317D3">
      <w:pPr>
        <w:tabs>
          <w:tab w:val="left" w:pos="0"/>
        </w:tabs>
        <w:jc w:val="both"/>
        <w:rPr>
          <w:rFonts w:ascii="Garamond" w:hAnsi="Garamond"/>
          <w:bCs/>
          <w:i/>
          <w:u w:val="single"/>
        </w:rPr>
      </w:pPr>
      <w:r w:rsidRPr="008317D3">
        <w:rPr>
          <w:rFonts w:ascii="Garamond" w:hAnsi="Garamond"/>
          <w:bCs/>
          <w:i/>
        </w:rPr>
        <w:t xml:space="preserve">Wykonawca zobowiązany jest </w:t>
      </w:r>
      <w:r w:rsidRPr="008317D3">
        <w:rPr>
          <w:rFonts w:ascii="Garamond" w:hAnsi="Garamond"/>
          <w:bCs/>
          <w:i/>
          <w:u w:val="single"/>
        </w:rPr>
        <w:t>wypełnić niniejsze zestawienie  - parametry oferowane przez Wykonawcę</w:t>
      </w:r>
      <w:r w:rsidRPr="008317D3">
        <w:rPr>
          <w:rFonts w:ascii="Garamond" w:hAnsi="Garamond"/>
          <w:bCs/>
          <w:i/>
        </w:rPr>
        <w:t xml:space="preserve">, podpisać </w:t>
      </w:r>
      <w:r w:rsidR="007C1B1F">
        <w:rPr>
          <w:rFonts w:ascii="Garamond" w:hAnsi="Garamond"/>
          <w:bCs/>
          <w:i/>
        </w:rPr>
        <w:br/>
      </w:r>
      <w:r w:rsidRPr="008317D3">
        <w:rPr>
          <w:rFonts w:ascii="Garamond" w:hAnsi="Garamond"/>
          <w:bCs/>
          <w:i/>
        </w:rPr>
        <w:t xml:space="preserve">go na ostatniej stronie i załączyć do oferty. Dokument niniejszy stanowi treść oferty i nie podlega uzupełnieniu. </w:t>
      </w:r>
    </w:p>
    <w:p w14:paraId="5789CF1B" w14:textId="77777777" w:rsidR="00D1269F" w:rsidRPr="008317D3" w:rsidRDefault="00D1269F" w:rsidP="008317D3">
      <w:pPr>
        <w:tabs>
          <w:tab w:val="left" w:pos="0"/>
        </w:tabs>
        <w:rPr>
          <w:rFonts w:ascii="Garamond" w:hAnsi="Garamond"/>
          <w:bCs/>
        </w:rPr>
      </w:pPr>
    </w:p>
    <w:p w14:paraId="5CDB3378" w14:textId="77777777" w:rsidR="00D1269F" w:rsidRPr="008317D3" w:rsidRDefault="00D1269F" w:rsidP="008317D3">
      <w:pPr>
        <w:tabs>
          <w:tab w:val="left" w:pos="0"/>
        </w:tabs>
        <w:rPr>
          <w:rFonts w:ascii="Garamond" w:hAnsi="Garamond"/>
          <w:b/>
          <w:bCs/>
        </w:rPr>
      </w:pPr>
      <w:r w:rsidRPr="008317D3">
        <w:rPr>
          <w:rFonts w:ascii="Garamond" w:hAnsi="Garamond"/>
          <w:bCs/>
        </w:rPr>
        <w:t xml:space="preserve">Wymagana ilość: </w:t>
      </w:r>
      <w:r w:rsidRPr="008317D3">
        <w:rPr>
          <w:rFonts w:ascii="Garamond" w:hAnsi="Garamond"/>
          <w:b/>
          <w:bCs/>
        </w:rPr>
        <w:t>1 sztuka</w:t>
      </w:r>
    </w:p>
    <w:p w14:paraId="60527BAD" w14:textId="77777777" w:rsidR="00D1269F" w:rsidRPr="008317D3" w:rsidRDefault="00D1269F" w:rsidP="008317D3">
      <w:pPr>
        <w:tabs>
          <w:tab w:val="left" w:pos="0"/>
        </w:tabs>
        <w:rPr>
          <w:rFonts w:ascii="Garamond" w:hAnsi="Garamond"/>
          <w:bCs/>
        </w:rPr>
      </w:pPr>
      <w:r w:rsidRPr="008317D3">
        <w:rPr>
          <w:rFonts w:ascii="Garamond" w:hAnsi="Garamond"/>
          <w:bCs/>
        </w:rPr>
        <w:t>Producent / Firma .....................................................................................</w:t>
      </w:r>
    </w:p>
    <w:p w14:paraId="575F8A11" w14:textId="54820E59" w:rsidR="00D1269F" w:rsidRDefault="00D1269F" w:rsidP="00D1269F">
      <w:pPr>
        <w:tabs>
          <w:tab w:val="left" w:pos="0"/>
        </w:tabs>
        <w:rPr>
          <w:rFonts w:ascii="Garamond" w:hAnsi="Garamond"/>
          <w:bCs/>
        </w:rPr>
      </w:pPr>
      <w:r w:rsidRPr="008317D3">
        <w:rPr>
          <w:rFonts w:ascii="Garamond" w:hAnsi="Garamond"/>
          <w:bCs/>
        </w:rPr>
        <w:t>Oferowany model, typ ...............................rok produkcji...........................</w:t>
      </w:r>
    </w:p>
    <w:tbl>
      <w:tblPr>
        <w:tblW w:w="5000" w:type="pct"/>
        <w:tblCellMar>
          <w:left w:w="70" w:type="dxa"/>
          <w:right w:w="70" w:type="dxa"/>
        </w:tblCellMar>
        <w:tblLook w:val="04A0" w:firstRow="1" w:lastRow="0" w:firstColumn="1" w:lastColumn="0" w:noHBand="0" w:noVBand="1"/>
      </w:tblPr>
      <w:tblGrid>
        <w:gridCol w:w="461"/>
        <w:gridCol w:w="145"/>
        <w:gridCol w:w="3593"/>
        <w:gridCol w:w="96"/>
        <w:gridCol w:w="1879"/>
        <w:gridCol w:w="49"/>
        <w:gridCol w:w="2827"/>
      </w:tblGrid>
      <w:tr w:rsidR="00012B87" w:rsidRPr="008658F2" w14:paraId="1E5E7C98" w14:textId="77777777" w:rsidTr="00012B87">
        <w:trPr>
          <w:trHeight w:val="1164"/>
        </w:trPr>
        <w:tc>
          <w:tcPr>
            <w:tcW w:w="255" w:type="pct"/>
            <w:tcBorders>
              <w:top w:val="single" w:sz="4" w:space="0" w:color="auto"/>
              <w:left w:val="single" w:sz="8" w:space="0" w:color="auto"/>
              <w:bottom w:val="single" w:sz="8" w:space="0" w:color="auto"/>
              <w:right w:val="single" w:sz="8" w:space="0" w:color="auto"/>
            </w:tcBorders>
            <w:shd w:val="clear" w:color="000000" w:fill="C5E0B3"/>
            <w:vAlign w:val="center"/>
            <w:hideMark/>
          </w:tcPr>
          <w:p w14:paraId="75ED80C0"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Lp.</w:t>
            </w:r>
          </w:p>
        </w:tc>
        <w:tc>
          <w:tcPr>
            <w:tcW w:w="2065" w:type="pct"/>
            <w:gridSpan w:val="2"/>
            <w:tcBorders>
              <w:top w:val="single" w:sz="4" w:space="0" w:color="auto"/>
              <w:left w:val="nil"/>
              <w:bottom w:val="single" w:sz="8" w:space="0" w:color="auto"/>
              <w:right w:val="single" w:sz="8" w:space="0" w:color="auto"/>
            </w:tcBorders>
            <w:shd w:val="clear" w:color="000000" w:fill="C5E0B3"/>
            <w:vAlign w:val="center"/>
            <w:hideMark/>
          </w:tcPr>
          <w:p w14:paraId="3371413C"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WYMAGANE PARAMETRY</w:t>
            </w:r>
          </w:p>
        </w:tc>
        <w:tc>
          <w:tcPr>
            <w:tcW w:w="1091" w:type="pct"/>
            <w:gridSpan w:val="2"/>
            <w:tcBorders>
              <w:top w:val="single" w:sz="4" w:space="0" w:color="auto"/>
              <w:left w:val="nil"/>
              <w:bottom w:val="single" w:sz="8" w:space="0" w:color="auto"/>
              <w:right w:val="single" w:sz="8" w:space="0" w:color="auto"/>
            </w:tcBorders>
            <w:shd w:val="clear" w:color="000000" w:fill="C5E0B3"/>
            <w:vAlign w:val="center"/>
            <w:hideMark/>
          </w:tcPr>
          <w:p w14:paraId="1AE05B76"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 xml:space="preserve">Wartości wymagane </w:t>
            </w:r>
            <w:r w:rsidRPr="008658F2">
              <w:rPr>
                <w:rFonts w:ascii="Garamond" w:eastAsia="Times New Roman" w:hAnsi="Garamond" w:cs="Calibri"/>
                <w:b/>
                <w:bCs/>
                <w:color w:val="000000"/>
                <w:lang w:eastAsia="pl-PL"/>
              </w:rPr>
              <w:br/>
            </w:r>
            <w:r w:rsidRPr="008658F2">
              <w:rPr>
                <w:rFonts w:ascii="Garamond" w:eastAsia="Times New Roman" w:hAnsi="Garamond" w:cs="Calibri"/>
                <w:b/>
                <w:bCs/>
                <w:color w:val="FF0000"/>
                <w:lang w:eastAsia="pl-PL"/>
              </w:rPr>
              <w:t>(wypełnia wykonawca)</w:t>
            </w:r>
            <w:r w:rsidRPr="008658F2">
              <w:rPr>
                <w:rFonts w:ascii="Garamond" w:eastAsia="Times New Roman" w:hAnsi="Garamond" w:cs="Calibri"/>
                <w:b/>
                <w:bCs/>
                <w:color w:val="000000"/>
                <w:lang w:eastAsia="pl-PL"/>
              </w:rPr>
              <w:br/>
            </w:r>
            <w:r w:rsidRPr="008658F2">
              <w:rPr>
                <w:rFonts w:ascii="Garamond" w:eastAsia="Times New Roman" w:hAnsi="Garamond" w:cs="Calibri"/>
                <w:b/>
                <w:bCs/>
                <w:color w:val="000000"/>
                <w:lang w:eastAsia="pl-PL"/>
              </w:rPr>
              <w:br/>
              <w:t>TAK/NIE</w:t>
            </w:r>
          </w:p>
        </w:tc>
        <w:tc>
          <w:tcPr>
            <w:tcW w:w="1589" w:type="pct"/>
            <w:gridSpan w:val="2"/>
            <w:tcBorders>
              <w:top w:val="single" w:sz="4" w:space="0" w:color="auto"/>
              <w:left w:val="nil"/>
              <w:bottom w:val="single" w:sz="8" w:space="0" w:color="auto"/>
              <w:right w:val="single" w:sz="8" w:space="0" w:color="auto"/>
            </w:tcBorders>
            <w:shd w:val="clear" w:color="000000" w:fill="C5E0B3"/>
            <w:vAlign w:val="center"/>
            <w:hideMark/>
          </w:tcPr>
          <w:p w14:paraId="2C218E57"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b/>
                <w:bCs/>
                <w:color w:val="000000"/>
                <w:lang w:eastAsia="pl-PL"/>
              </w:rPr>
              <w:t xml:space="preserve">Parametry oferowane przez Wykonawcę </w:t>
            </w:r>
            <w:r w:rsidRPr="008658F2">
              <w:rPr>
                <w:rFonts w:ascii="Garamond" w:eastAsia="Times New Roman" w:hAnsi="Garamond" w:cs="Calibri"/>
                <w:b/>
                <w:bCs/>
                <w:color w:val="000000"/>
                <w:lang w:eastAsia="pl-PL"/>
              </w:rPr>
              <w:br/>
            </w:r>
            <w:r w:rsidRPr="008658F2">
              <w:rPr>
                <w:rFonts w:ascii="Garamond" w:eastAsia="Times New Roman" w:hAnsi="Garamond" w:cs="Calibri"/>
                <w:color w:val="000000"/>
                <w:lang w:eastAsia="pl-PL"/>
              </w:rPr>
              <w:br/>
            </w:r>
            <w:r w:rsidRPr="008658F2">
              <w:rPr>
                <w:rFonts w:ascii="Garamond" w:eastAsia="Times New Roman" w:hAnsi="Garamond" w:cs="Calibri"/>
                <w:b/>
                <w:bCs/>
                <w:color w:val="FF0000"/>
                <w:lang w:eastAsia="pl-PL"/>
              </w:rPr>
              <w:t>(wypełnia Wykonawca)</w:t>
            </w:r>
          </w:p>
        </w:tc>
      </w:tr>
      <w:tr w:rsidR="00012B87" w:rsidRPr="008658F2" w14:paraId="3A45159D" w14:textId="77777777" w:rsidTr="00012B87">
        <w:trPr>
          <w:trHeight w:val="300"/>
        </w:trPr>
        <w:tc>
          <w:tcPr>
            <w:tcW w:w="255" w:type="pct"/>
            <w:tcBorders>
              <w:top w:val="nil"/>
              <w:left w:val="single" w:sz="8" w:space="0" w:color="auto"/>
              <w:bottom w:val="single" w:sz="8" w:space="0" w:color="auto"/>
              <w:right w:val="single" w:sz="8" w:space="0" w:color="auto"/>
            </w:tcBorders>
            <w:shd w:val="clear" w:color="C5E0B3" w:fill="E1EFD8"/>
            <w:vAlign w:val="center"/>
            <w:hideMark/>
          </w:tcPr>
          <w:p w14:paraId="29DE96A8"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1</w:t>
            </w:r>
          </w:p>
        </w:tc>
        <w:tc>
          <w:tcPr>
            <w:tcW w:w="2065" w:type="pct"/>
            <w:gridSpan w:val="2"/>
            <w:tcBorders>
              <w:top w:val="nil"/>
              <w:left w:val="nil"/>
              <w:bottom w:val="single" w:sz="8" w:space="0" w:color="auto"/>
              <w:right w:val="single" w:sz="8" w:space="0" w:color="auto"/>
            </w:tcBorders>
            <w:shd w:val="clear" w:color="C5E0B3" w:fill="E1EFD8"/>
            <w:vAlign w:val="center"/>
            <w:hideMark/>
          </w:tcPr>
          <w:p w14:paraId="5B4670CA"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2</w:t>
            </w:r>
          </w:p>
        </w:tc>
        <w:tc>
          <w:tcPr>
            <w:tcW w:w="1091" w:type="pct"/>
            <w:gridSpan w:val="2"/>
            <w:tcBorders>
              <w:top w:val="nil"/>
              <w:left w:val="nil"/>
              <w:bottom w:val="single" w:sz="8" w:space="0" w:color="auto"/>
              <w:right w:val="single" w:sz="8" w:space="0" w:color="auto"/>
            </w:tcBorders>
            <w:shd w:val="clear" w:color="C5E0B3" w:fill="E1EFD8"/>
            <w:vAlign w:val="center"/>
            <w:hideMark/>
          </w:tcPr>
          <w:p w14:paraId="3861D358"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3</w:t>
            </w:r>
          </w:p>
        </w:tc>
        <w:tc>
          <w:tcPr>
            <w:tcW w:w="1589" w:type="pct"/>
            <w:gridSpan w:val="2"/>
            <w:tcBorders>
              <w:top w:val="nil"/>
              <w:left w:val="nil"/>
              <w:bottom w:val="single" w:sz="8" w:space="0" w:color="auto"/>
              <w:right w:val="single" w:sz="8" w:space="0" w:color="auto"/>
            </w:tcBorders>
            <w:shd w:val="clear" w:color="C5E0B3" w:fill="E1EFD8"/>
            <w:vAlign w:val="center"/>
            <w:hideMark/>
          </w:tcPr>
          <w:p w14:paraId="1BF5A845"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4</w:t>
            </w:r>
          </w:p>
        </w:tc>
      </w:tr>
      <w:tr w:rsidR="00012B87" w:rsidRPr="008658F2" w14:paraId="43CD08A1" w14:textId="77777777" w:rsidTr="00012B87">
        <w:trPr>
          <w:trHeight w:val="300"/>
        </w:trPr>
        <w:tc>
          <w:tcPr>
            <w:tcW w:w="255" w:type="pct"/>
            <w:tcBorders>
              <w:top w:val="nil"/>
              <w:left w:val="single" w:sz="8" w:space="0" w:color="auto"/>
              <w:bottom w:val="single" w:sz="8" w:space="0" w:color="auto"/>
              <w:right w:val="single" w:sz="8" w:space="0" w:color="auto"/>
            </w:tcBorders>
            <w:shd w:val="clear" w:color="C5E0B3" w:fill="FDF1CB"/>
            <w:vAlign w:val="center"/>
            <w:hideMark/>
          </w:tcPr>
          <w:p w14:paraId="075B0ADF"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I.</w:t>
            </w:r>
          </w:p>
        </w:tc>
        <w:tc>
          <w:tcPr>
            <w:tcW w:w="4745" w:type="pct"/>
            <w:gridSpan w:val="6"/>
            <w:tcBorders>
              <w:top w:val="single" w:sz="8" w:space="0" w:color="auto"/>
              <w:left w:val="nil"/>
              <w:bottom w:val="single" w:sz="8" w:space="0" w:color="auto"/>
              <w:right w:val="single" w:sz="8" w:space="0" w:color="000000"/>
            </w:tcBorders>
            <w:shd w:val="clear" w:color="C5E0B3" w:fill="FDF1CB"/>
            <w:vAlign w:val="center"/>
            <w:hideMark/>
          </w:tcPr>
          <w:p w14:paraId="4ABCB087"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NADWOZIE</w:t>
            </w:r>
          </w:p>
        </w:tc>
      </w:tr>
      <w:tr w:rsidR="00012B87" w:rsidRPr="008658F2" w14:paraId="0954838F" w14:textId="77777777" w:rsidTr="00012B87">
        <w:trPr>
          <w:trHeight w:val="564"/>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2BD0DD4F" w14:textId="77777777" w:rsidR="00012B87" w:rsidRPr="008658F2" w:rsidRDefault="00012B87" w:rsidP="00012B87">
            <w:pPr>
              <w:spacing w:after="0" w:line="240" w:lineRule="auto"/>
              <w:jc w:val="right"/>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65" w:type="pct"/>
            <w:gridSpan w:val="2"/>
            <w:tcBorders>
              <w:top w:val="nil"/>
              <w:left w:val="nil"/>
              <w:bottom w:val="single" w:sz="8" w:space="0" w:color="auto"/>
              <w:right w:val="single" w:sz="8" w:space="0" w:color="auto"/>
            </w:tcBorders>
            <w:shd w:val="clear" w:color="auto" w:fill="auto"/>
            <w:vAlign w:val="center"/>
            <w:hideMark/>
          </w:tcPr>
          <w:p w14:paraId="06C6EAD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Samochód typu osobowego konstrukcyjnie przeznaczony do przewozu 5 osób łącznie z kierowcą</w:t>
            </w:r>
          </w:p>
        </w:tc>
        <w:tc>
          <w:tcPr>
            <w:tcW w:w="1091" w:type="pct"/>
            <w:gridSpan w:val="2"/>
            <w:tcBorders>
              <w:top w:val="nil"/>
              <w:left w:val="nil"/>
              <w:bottom w:val="single" w:sz="8" w:space="0" w:color="auto"/>
              <w:right w:val="single" w:sz="8" w:space="0" w:color="auto"/>
            </w:tcBorders>
            <w:shd w:val="clear" w:color="auto" w:fill="auto"/>
            <w:vAlign w:val="center"/>
            <w:hideMark/>
          </w:tcPr>
          <w:p w14:paraId="182C8E28"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005649A9"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0C672CBB" w14:textId="77777777" w:rsidTr="00012B87">
        <w:trPr>
          <w:trHeight w:val="612"/>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0A47AA0B"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65" w:type="pct"/>
            <w:gridSpan w:val="2"/>
            <w:tcBorders>
              <w:top w:val="nil"/>
              <w:left w:val="nil"/>
              <w:bottom w:val="single" w:sz="8" w:space="0" w:color="auto"/>
              <w:right w:val="single" w:sz="8" w:space="0" w:color="auto"/>
            </w:tcBorders>
            <w:shd w:val="clear" w:color="auto" w:fill="auto"/>
            <w:vAlign w:val="center"/>
            <w:hideMark/>
          </w:tcPr>
          <w:p w14:paraId="7A532679"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Minimalna pojemność przestrzeni bagażowej przy rozłożonych siedzeniach pasażerów 500 dm</w:t>
            </w:r>
            <w:r w:rsidRPr="008658F2">
              <w:rPr>
                <w:rFonts w:ascii="Garamond" w:eastAsia="Times New Roman" w:hAnsi="Garamond" w:cs="Calibri"/>
                <w:color w:val="000000"/>
                <w:vertAlign w:val="superscript"/>
                <w:lang w:eastAsia="pl-PL"/>
              </w:rPr>
              <w:t>3</w:t>
            </w:r>
          </w:p>
        </w:tc>
        <w:tc>
          <w:tcPr>
            <w:tcW w:w="1091" w:type="pct"/>
            <w:gridSpan w:val="2"/>
            <w:tcBorders>
              <w:top w:val="nil"/>
              <w:left w:val="nil"/>
              <w:bottom w:val="single" w:sz="8" w:space="0" w:color="auto"/>
              <w:right w:val="single" w:sz="8" w:space="0" w:color="auto"/>
            </w:tcBorders>
            <w:shd w:val="clear" w:color="auto" w:fill="auto"/>
            <w:vAlign w:val="center"/>
            <w:hideMark/>
          </w:tcPr>
          <w:p w14:paraId="62F7F3A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5D4A749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593D1319" w14:textId="77777777" w:rsidTr="00012B87">
        <w:trPr>
          <w:trHeight w:val="288"/>
        </w:trPr>
        <w:tc>
          <w:tcPr>
            <w:tcW w:w="255" w:type="pct"/>
            <w:tcBorders>
              <w:top w:val="nil"/>
              <w:left w:val="single" w:sz="8" w:space="0" w:color="auto"/>
              <w:bottom w:val="nil"/>
              <w:right w:val="single" w:sz="8" w:space="0" w:color="auto"/>
            </w:tcBorders>
            <w:shd w:val="clear" w:color="auto" w:fill="auto"/>
            <w:vAlign w:val="center"/>
            <w:hideMark/>
          </w:tcPr>
          <w:p w14:paraId="6D2BC90A"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65" w:type="pct"/>
            <w:gridSpan w:val="2"/>
            <w:tcBorders>
              <w:top w:val="nil"/>
              <w:left w:val="nil"/>
              <w:bottom w:val="nil"/>
              <w:right w:val="single" w:sz="8" w:space="0" w:color="auto"/>
            </w:tcBorders>
            <w:shd w:val="clear" w:color="auto" w:fill="auto"/>
            <w:vAlign w:val="center"/>
            <w:hideMark/>
          </w:tcPr>
          <w:p w14:paraId="43CC6CEF"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Kolor nadwozia – lakier metalizowany</w:t>
            </w:r>
          </w:p>
        </w:tc>
        <w:tc>
          <w:tcPr>
            <w:tcW w:w="1091" w:type="pct"/>
            <w:gridSpan w:val="2"/>
            <w:tcBorders>
              <w:top w:val="nil"/>
              <w:left w:val="nil"/>
              <w:bottom w:val="nil"/>
              <w:right w:val="single" w:sz="8" w:space="0" w:color="auto"/>
            </w:tcBorders>
            <w:shd w:val="clear" w:color="auto" w:fill="auto"/>
            <w:vAlign w:val="center"/>
            <w:hideMark/>
          </w:tcPr>
          <w:p w14:paraId="147BE0AC"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nil"/>
              <w:right w:val="single" w:sz="8" w:space="0" w:color="auto"/>
            </w:tcBorders>
            <w:shd w:val="clear" w:color="auto" w:fill="auto"/>
            <w:vAlign w:val="center"/>
            <w:hideMark/>
          </w:tcPr>
          <w:p w14:paraId="6F66E3C6"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65035CDF"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17127CC7"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4</w:t>
            </w:r>
          </w:p>
        </w:tc>
        <w:tc>
          <w:tcPr>
            <w:tcW w:w="2065" w:type="pct"/>
            <w:gridSpan w:val="2"/>
            <w:tcBorders>
              <w:top w:val="nil"/>
              <w:left w:val="nil"/>
              <w:bottom w:val="single" w:sz="8" w:space="0" w:color="auto"/>
              <w:right w:val="single" w:sz="8" w:space="0" w:color="auto"/>
            </w:tcBorders>
            <w:shd w:val="clear" w:color="auto" w:fill="auto"/>
            <w:vAlign w:val="center"/>
            <w:hideMark/>
          </w:tcPr>
          <w:p w14:paraId="3B4997D7"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Liczba drzwi 5 w typie lift-</w:t>
            </w:r>
            <w:proofErr w:type="spellStart"/>
            <w:r w:rsidRPr="008658F2">
              <w:rPr>
                <w:rFonts w:ascii="Garamond" w:eastAsia="Times New Roman" w:hAnsi="Garamond" w:cs="Calibri"/>
                <w:color w:val="000000"/>
                <w:lang w:eastAsia="pl-PL"/>
              </w:rPr>
              <w:t>back</w:t>
            </w:r>
            <w:proofErr w:type="spellEnd"/>
            <w:r w:rsidRPr="008658F2">
              <w:rPr>
                <w:rFonts w:ascii="Garamond" w:eastAsia="Times New Roman" w:hAnsi="Garamond" w:cs="Calibri"/>
                <w:color w:val="000000"/>
                <w:lang w:eastAsia="pl-PL"/>
              </w:rPr>
              <w:t xml:space="preserve"> lub </w:t>
            </w:r>
            <w:proofErr w:type="spellStart"/>
            <w:r w:rsidRPr="008658F2">
              <w:rPr>
                <w:rFonts w:ascii="Garamond" w:eastAsia="Times New Roman" w:hAnsi="Garamond" w:cs="Calibri"/>
                <w:color w:val="000000"/>
                <w:lang w:eastAsia="pl-PL"/>
              </w:rPr>
              <w:t>hatchback</w:t>
            </w:r>
            <w:proofErr w:type="spellEnd"/>
          </w:p>
        </w:tc>
        <w:tc>
          <w:tcPr>
            <w:tcW w:w="1091" w:type="pct"/>
            <w:gridSpan w:val="2"/>
            <w:tcBorders>
              <w:top w:val="nil"/>
              <w:left w:val="nil"/>
              <w:bottom w:val="single" w:sz="8" w:space="0" w:color="auto"/>
              <w:right w:val="single" w:sz="8" w:space="0" w:color="auto"/>
            </w:tcBorders>
            <w:shd w:val="clear" w:color="auto" w:fill="auto"/>
            <w:vAlign w:val="center"/>
            <w:hideMark/>
          </w:tcPr>
          <w:p w14:paraId="1152D9C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3278F2B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655C20FE" w14:textId="77777777" w:rsidTr="00012B87">
        <w:trPr>
          <w:trHeight w:val="300"/>
        </w:trPr>
        <w:tc>
          <w:tcPr>
            <w:tcW w:w="255" w:type="pct"/>
            <w:tcBorders>
              <w:top w:val="nil"/>
              <w:left w:val="single" w:sz="8" w:space="0" w:color="auto"/>
              <w:bottom w:val="single" w:sz="8" w:space="0" w:color="auto"/>
              <w:right w:val="single" w:sz="8" w:space="0" w:color="auto"/>
            </w:tcBorders>
            <w:shd w:val="clear" w:color="000000" w:fill="FFF2CC"/>
            <w:vAlign w:val="center"/>
            <w:hideMark/>
          </w:tcPr>
          <w:p w14:paraId="4D0EB86B"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III.</w:t>
            </w:r>
          </w:p>
        </w:tc>
        <w:tc>
          <w:tcPr>
            <w:tcW w:w="4745" w:type="pct"/>
            <w:gridSpan w:val="6"/>
            <w:tcBorders>
              <w:top w:val="single" w:sz="8" w:space="0" w:color="auto"/>
              <w:left w:val="nil"/>
              <w:bottom w:val="single" w:sz="8" w:space="0" w:color="auto"/>
              <w:right w:val="single" w:sz="8" w:space="0" w:color="000000"/>
            </w:tcBorders>
            <w:shd w:val="clear" w:color="000000" w:fill="FFF2CC"/>
            <w:vAlign w:val="center"/>
            <w:hideMark/>
          </w:tcPr>
          <w:p w14:paraId="48C5BFCE"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SLINIK</w:t>
            </w:r>
          </w:p>
        </w:tc>
      </w:tr>
      <w:tr w:rsidR="00012B87" w:rsidRPr="008658F2" w14:paraId="28E72E86"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1A6AA457"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65" w:type="pct"/>
            <w:gridSpan w:val="2"/>
            <w:tcBorders>
              <w:top w:val="nil"/>
              <w:left w:val="nil"/>
              <w:bottom w:val="single" w:sz="8" w:space="0" w:color="auto"/>
              <w:right w:val="single" w:sz="8" w:space="0" w:color="auto"/>
            </w:tcBorders>
            <w:shd w:val="clear" w:color="auto" w:fill="auto"/>
            <w:vAlign w:val="center"/>
            <w:hideMark/>
          </w:tcPr>
          <w:p w14:paraId="082F5EF2" w14:textId="6067C366"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xml:space="preserve">benzynowy  o mocy min. </w:t>
            </w:r>
            <w:r w:rsidR="006B28F5">
              <w:rPr>
                <w:rFonts w:ascii="Garamond" w:eastAsia="Times New Roman" w:hAnsi="Garamond" w:cs="Calibri"/>
                <w:color w:val="000000"/>
                <w:lang w:eastAsia="pl-PL"/>
              </w:rPr>
              <w:t>110</w:t>
            </w:r>
            <w:r w:rsidRPr="008658F2">
              <w:rPr>
                <w:rFonts w:ascii="Garamond" w:eastAsia="Times New Roman" w:hAnsi="Garamond" w:cs="Calibri"/>
                <w:color w:val="000000"/>
                <w:lang w:eastAsia="pl-PL"/>
              </w:rPr>
              <w:t xml:space="preserve"> KW ( 1</w:t>
            </w:r>
            <w:r w:rsidR="006B28F5">
              <w:rPr>
                <w:rFonts w:ascii="Garamond" w:eastAsia="Times New Roman" w:hAnsi="Garamond" w:cs="Calibri"/>
                <w:color w:val="000000"/>
                <w:lang w:eastAsia="pl-PL"/>
              </w:rPr>
              <w:t>5</w:t>
            </w:r>
            <w:bookmarkStart w:id="0" w:name="_GoBack"/>
            <w:bookmarkEnd w:id="0"/>
            <w:r w:rsidRPr="008658F2">
              <w:rPr>
                <w:rFonts w:ascii="Garamond" w:eastAsia="Times New Roman" w:hAnsi="Garamond" w:cs="Calibri"/>
                <w:color w:val="000000"/>
                <w:lang w:eastAsia="pl-PL"/>
              </w:rPr>
              <w:t>0 KM )</w:t>
            </w:r>
          </w:p>
        </w:tc>
        <w:tc>
          <w:tcPr>
            <w:tcW w:w="1091" w:type="pct"/>
            <w:gridSpan w:val="2"/>
            <w:tcBorders>
              <w:top w:val="nil"/>
              <w:left w:val="nil"/>
              <w:bottom w:val="single" w:sz="8" w:space="0" w:color="auto"/>
              <w:right w:val="single" w:sz="8" w:space="0" w:color="auto"/>
            </w:tcBorders>
            <w:shd w:val="clear" w:color="auto" w:fill="auto"/>
            <w:vAlign w:val="center"/>
            <w:hideMark/>
          </w:tcPr>
          <w:p w14:paraId="1C5A2C6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4A653D2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56AB4AF8"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47F0971B"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65" w:type="pct"/>
            <w:gridSpan w:val="2"/>
            <w:tcBorders>
              <w:top w:val="nil"/>
              <w:left w:val="nil"/>
              <w:bottom w:val="single" w:sz="8" w:space="0" w:color="auto"/>
              <w:right w:val="single" w:sz="8" w:space="0" w:color="auto"/>
            </w:tcBorders>
            <w:shd w:val="clear" w:color="auto" w:fill="auto"/>
            <w:vAlign w:val="center"/>
            <w:hideMark/>
          </w:tcPr>
          <w:p w14:paraId="73E1CB2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spełniający normy emisji spalin Euro 6</w:t>
            </w:r>
          </w:p>
        </w:tc>
        <w:tc>
          <w:tcPr>
            <w:tcW w:w="1091" w:type="pct"/>
            <w:gridSpan w:val="2"/>
            <w:tcBorders>
              <w:top w:val="nil"/>
              <w:left w:val="nil"/>
              <w:bottom w:val="single" w:sz="8" w:space="0" w:color="auto"/>
              <w:right w:val="single" w:sz="8" w:space="0" w:color="auto"/>
            </w:tcBorders>
            <w:shd w:val="clear" w:color="auto" w:fill="auto"/>
            <w:vAlign w:val="center"/>
            <w:hideMark/>
          </w:tcPr>
          <w:p w14:paraId="383ADFDF"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45AB460D"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263E28D4" w14:textId="77777777" w:rsidTr="00012B87">
        <w:trPr>
          <w:trHeight w:val="336"/>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0467FBAA"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65" w:type="pct"/>
            <w:gridSpan w:val="2"/>
            <w:tcBorders>
              <w:top w:val="nil"/>
              <w:left w:val="nil"/>
              <w:bottom w:val="single" w:sz="8" w:space="0" w:color="auto"/>
              <w:right w:val="single" w:sz="8" w:space="0" w:color="auto"/>
            </w:tcBorders>
            <w:shd w:val="clear" w:color="auto" w:fill="auto"/>
            <w:vAlign w:val="center"/>
            <w:hideMark/>
          </w:tcPr>
          <w:p w14:paraId="242E6DF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Pojemność silnika min. 1000 cm</w:t>
            </w:r>
            <w:r w:rsidRPr="008658F2">
              <w:rPr>
                <w:rFonts w:ascii="Garamond" w:eastAsia="Times New Roman" w:hAnsi="Garamond" w:cs="Calibri"/>
                <w:color w:val="000000"/>
                <w:vertAlign w:val="superscript"/>
                <w:lang w:eastAsia="pl-PL"/>
              </w:rPr>
              <w:t>3</w:t>
            </w:r>
          </w:p>
        </w:tc>
        <w:tc>
          <w:tcPr>
            <w:tcW w:w="1091" w:type="pct"/>
            <w:gridSpan w:val="2"/>
            <w:tcBorders>
              <w:top w:val="nil"/>
              <w:left w:val="nil"/>
              <w:bottom w:val="single" w:sz="8" w:space="0" w:color="auto"/>
              <w:right w:val="single" w:sz="8" w:space="0" w:color="auto"/>
            </w:tcBorders>
            <w:shd w:val="clear" w:color="auto" w:fill="auto"/>
            <w:vAlign w:val="center"/>
            <w:hideMark/>
          </w:tcPr>
          <w:p w14:paraId="243E7CD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0C474C13"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0CACAEB7" w14:textId="77777777" w:rsidTr="00012B87">
        <w:trPr>
          <w:trHeight w:val="300"/>
        </w:trPr>
        <w:tc>
          <w:tcPr>
            <w:tcW w:w="255" w:type="pct"/>
            <w:tcBorders>
              <w:top w:val="nil"/>
              <w:left w:val="single" w:sz="8" w:space="0" w:color="auto"/>
              <w:bottom w:val="single" w:sz="8" w:space="0" w:color="auto"/>
              <w:right w:val="single" w:sz="8" w:space="0" w:color="auto"/>
            </w:tcBorders>
            <w:shd w:val="clear" w:color="000000" w:fill="FFF2CC"/>
            <w:vAlign w:val="center"/>
            <w:hideMark/>
          </w:tcPr>
          <w:p w14:paraId="39B12223"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IV.</w:t>
            </w:r>
          </w:p>
        </w:tc>
        <w:tc>
          <w:tcPr>
            <w:tcW w:w="4745" w:type="pct"/>
            <w:gridSpan w:val="6"/>
            <w:tcBorders>
              <w:top w:val="single" w:sz="8" w:space="0" w:color="auto"/>
              <w:left w:val="nil"/>
              <w:bottom w:val="single" w:sz="8" w:space="0" w:color="auto"/>
              <w:right w:val="single" w:sz="8" w:space="0" w:color="000000"/>
            </w:tcBorders>
            <w:shd w:val="clear" w:color="000000" w:fill="FFF2CC"/>
            <w:vAlign w:val="center"/>
            <w:hideMark/>
          </w:tcPr>
          <w:p w14:paraId="5B775960"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ZESPÓŁ PRZENIESIENIA NAPĘDU</w:t>
            </w:r>
          </w:p>
        </w:tc>
      </w:tr>
      <w:tr w:rsidR="00012B87" w:rsidRPr="008658F2" w14:paraId="481A6437" w14:textId="77777777" w:rsidTr="00012B87">
        <w:trPr>
          <w:trHeight w:val="564"/>
        </w:trPr>
        <w:tc>
          <w:tcPr>
            <w:tcW w:w="255" w:type="pct"/>
            <w:tcBorders>
              <w:top w:val="nil"/>
              <w:left w:val="single" w:sz="8" w:space="0" w:color="auto"/>
              <w:bottom w:val="single" w:sz="4" w:space="0" w:color="auto"/>
              <w:right w:val="single" w:sz="8" w:space="0" w:color="auto"/>
            </w:tcBorders>
            <w:shd w:val="clear" w:color="auto" w:fill="auto"/>
            <w:vAlign w:val="center"/>
            <w:hideMark/>
          </w:tcPr>
          <w:p w14:paraId="57B7591A"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lastRenderedPageBreak/>
              <w:t>1</w:t>
            </w:r>
          </w:p>
        </w:tc>
        <w:tc>
          <w:tcPr>
            <w:tcW w:w="2065" w:type="pct"/>
            <w:gridSpan w:val="2"/>
            <w:tcBorders>
              <w:top w:val="nil"/>
              <w:left w:val="nil"/>
              <w:bottom w:val="single" w:sz="4" w:space="0" w:color="auto"/>
              <w:right w:val="single" w:sz="8" w:space="0" w:color="auto"/>
            </w:tcBorders>
            <w:shd w:val="clear" w:color="auto" w:fill="auto"/>
            <w:vAlign w:val="center"/>
            <w:hideMark/>
          </w:tcPr>
          <w:p w14:paraId="2FE2243F"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Skrzynia biegów manualna, 5-cio biegowa do jazdy w przód + bieg wsteczny</w:t>
            </w:r>
          </w:p>
        </w:tc>
        <w:tc>
          <w:tcPr>
            <w:tcW w:w="1091" w:type="pct"/>
            <w:gridSpan w:val="2"/>
            <w:tcBorders>
              <w:top w:val="nil"/>
              <w:left w:val="nil"/>
              <w:bottom w:val="single" w:sz="4" w:space="0" w:color="auto"/>
              <w:right w:val="single" w:sz="8" w:space="0" w:color="auto"/>
            </w:tcBorders>
            <w:shd w:val="clear" w:color="auto" w:fill="auto"/>
            <w:vAlign w:val="center"/>
            <w:hideMark/>
          </w:tcPr>
          <w:p w14:paraId="11954AA6"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4" w:space="0" w:color="auto"/>
              <w:right w:val="single" w:sz="8" w:space="0" w:color="auto"/>
            </w:tcBorders>
            <w:shd w:val="clear" w:color="auto" w:fill="auto"/>
            <w:vAlign w:val="center"/>
            <w:hideMark/>
          </w:tcPr>
          <w:p w14:paraId="275D79E7"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76035145" w14:textId="77777777" w:rsidTr="00012B87">
        <w:trPr>
          <w:trHeight w:val="300"/>
        </w:trPr>
        <w:tc>
          <w:tcPr>
            <w:tcW w:w="25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37836EE4"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65" w:type="pct"/>
            <w:gridSpan w:val="2"/>
            <w:tcBorders>
              <w:top w:val="single" w:sz="4" w:space="0" w:color="auto"/>
              <w:left w:val="nil"/>
              <w:bottom w:val="single" w:sz="8" w:space="0" w:color="auto"/>
              <w:right w:val="single" w:sz="8" w:space="0" w:color="auto"/>
            </w:tcBorders>
            <w:shd w:val="clear" w:color="auto" w:fill="auto"/>
            <w:vAlign w:val="center"/>
            <w:hideMark/>
          </w:tcPr>
          <w:p w14:paraId="484203A9"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napęd przenoszony na oś przednią</w:t>
            </w:r>
          </w:p>
        </w:tc>
        <w:tc>
          <w:tcPr>
            <w:tcW w:w="1091" w:type="pct"/>
            <w:gridSpan w:val="2"/>
            <w:tcBorders>
              <w:top w:val="single" w:sz="4" w:space="0" w:color="auto"/>
              <w:left w:val="nil"/>
              <w:bottom w:val="single" w:sz="8" w:space="0" w:color="auto"/>
              <w:right w:val="single" w:sz="8" w:space="0" w:color="auto"/>
            </w:tcBorders>
            <w:shd w:val="clear" w:color="auto" w:fill="auto"/>
            <w:vAlign w:val="center"/>
            <w:hideMark/>
          </w:tcPr>
          <w:p w14:paraId="27933447"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single" w:sz="4" w:space="0" w:color="auto"/>
              <w:left w:val="nil"/>
              <w:bottom w:val="single" w:sz="8" w:space="0" w:color="auto"/>
              <w:right w:val="single" w:sz="8" w:space="0" w:color="auto"/>
            </w:tcBorders>
            <w:shd w:val="clear" w:color="auto" w:fill="auto"/>
            <w:vAlign w:val="center"/>
            <w:hideMark/>
          </w:tcPr>
          <w:p w14:paraId="55493F0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429E03AC"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7851B594"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65" w:type="pct"/>
            <w:gridSpan w:val="2"/>
            <w:tcBorders>
              <w:top w:val="nil"/>
              <w:left w:val="nil"/>
              <w:bottom w:val="single" w:sz="8" w:space="0" w:color="auto"/>
              <w:right w:val="single" w:sz="8" w:space="0" w:color="auto"/>
            </w:tcBorders>
            <w:shd w:val="clear" w:color="auto" w:fill="auto"/>
            <w:vAlign w:val="center"/>
            <w:hideMark/>
          </w:tcPr>
          <w:p w14:paraId="71AFF629"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System elektronicznej stabilizacji toru jazdy - ESC</w:t>
            </w:r>
          </w:p>
        </w:tc>
        <w:tc>
          <w:tcPr>
            <w:tcW w:w="1091" w:type="pct"/>
            <w:gridSpan w:val="2"/>
            <w:tcBorders>
              <w:top w:val="nil"/>
              <w:left w:val="nil"/>
              <w:bottom w:val="single" w:sz="8" w:space="0" w:color="auto"/>
              <w:right w:val="single" w:sz="8" w:space="0" w:color="auto"/>
            </w:tcBorders>
            <w:shd w:val="clear" w:color="auto" w:fill="auto"/>
            <w:vAlign w:val="center"/>
            <w:hideMark/>
          </w:tcPr>
          <w:p w14:paraId="0683656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79D6DB0A"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525EDB59" w14:textId="77777777" w:rsidTr="00012B87">
        <w:trPr>
          <w:trHeight w:val="300"/>
        </w:trPr>
        <w:tc>
          <w:tcPr>
            <w:tcW w:w="255" w:type="pct"/>
            <w:tcBorders>
              <w:top w:val="nil"/>
              <w:left w:val="single" w:sz="8" w:space="0" w:color="auto"/>
              <w:bottom w:val="single" w:sz="8" w:space="0" w:color="auto"/>
              <w:right w:val="single" w:sz="8" w:space="0" w:color="auto"/>
            </w:tcBorders>
            <w:shd w:val="clear" w:color="000000" w:fill="FFF2CC"/>
            <w:vAlign w:val="center"/>
            <w:hideMark/>
          </w:tcPr>
          <w:p w14:paraId="42FFACD5"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V.</w:t>
            </w:r>
          </w:p>
        </w:tc>
        <w:tc>
          <w:tcPr>
            <w:tcW w:w="4745" w:type="pct"/>
            <w:gridSpan w:val="6"/>
            <w:tcBorders>
              <w:top w:val="single" w:sz="8" w:space="0" w:color="auto"/>
              <w:left w:val="nil"/>
              <w:bottom w:val="single" w:sz="8" w:space="0" w:color="auto"/>
              <w:right w:val="single" w:sz="8" w:space="0" w:color="000000"/>
            </w:tcBorders>
            <w:shd w:val="clear" w:color="000000" w:fill="FFF2CC"/>
            <w:vAlign w:val="center"/>
            <w:hideMark/>
          </w:tcPr>
          <w:p w14:paraId="65964EEE"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UKŁAD HAMULCOWY, KIEROWNICZY I KOŁA</w:t>
            </w:r>
          </w:p>
        </w:tc>
      </w:tr>
      <w:tr w:rsidR="00012B87" w:rsidRPr="008658F2" w14:paraId="2A7002B9" w14:textId="77777777" w:rsidTr="00012B87">
        <w:trPr>
          <w:trHeight w:val="564"/>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1C11CBD6"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65" w:type="pct"/>
            <w:gridSpan w:val="2"/>
            <w:tcBorders>
              <w:top w:val="nil"/>
              <w:left w:val="nil"/>
              <w:bottom w:val="single" w:sz="8" w:space="0" w:color="auto"/>
              <w:right w:val="single" w:sz="8" w:space="0" w:color="auto"/>
            </w:tcBorders>
            <w:shd w:val="clear" w:color="auto" w:fill="auto"/>
            <w:vAlign w:val="center"/>
            <w:hideMark/>
          </w:tcPr>
          <w:p w14:paraId="71C596CC"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System zapobiegający blokowaniu kół podczas hamowania – ABS</w:t>
            </w:r>
          </w:p>
        </w:tc>
        <w:tc>
          <w:tcPr>
            <w:tcW w:w="1091" w:type="pct"/>
            <w:gridSpan w:val="2"/>
            <w:tcBorders>
              <w:top w:val="nil"/>
              <w:left w:val="nil"/>
              <w:bottom w:val="single" w:sz="8" w:space="0" w:color="auto"/>
              <w:right w:val="single" w:sz="8" w:space="0" w:color="auto"/>
            </w:tcBorders>
            <w:shd w:val="clear" w:color="auto" w:fill="auto"/>
            <w:vAlign w:val="center"/>
            <w:hideMark/>
          </w:tcPr>
          <w:p w14:paraId="443709F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0E8549E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727529AE"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26253FB6"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65" w:type="pct"/>
            <w:gridSpan w:val="2"/>
            <w:tcBorders>
              <w:top w:val="nil"/>
              <w:left w:val="nil"/>
              <w:bottom w:val="single" w:sz="8" w:space="0" w:color="auto"/>
              <w:right w:val="single" w:sz="8" w:space="0" w:color="auto"/>
            </w:tcBorders>
            <w:shd w:val="clear" w:color="auto" w:fill="auto"/>
            <w:vAlign w:val="center"/>
            <w:hideMark/>
          </w:tcPr>
          <w:p w14:paraId="7E09EE0C"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xml:space="preserve">Układ kierowniczy ze wspomaganiem </w:t>
            </w:r>
          </w:p>
        </w:tc>
        <w:tc>
          <w:tcPr>
            <w:tcW w:w="1091" w:type="pct"/>
            <w:gridSpan w:val="2"/>
            <w:tcBorders>
              <w:top w:val="nil"/>
              <w:left w:val="nil"/>
              <w:bottom w:val="single" w:sz="8" w:space="0" w:color="auto"/>
              <w:right w:val="single" w:sz="8" w:space="0" w:color="auto"/>
            </w:tcBorders>
            <w:shd w:val="clear" w:color="auto" w:fill="auto"/>
            <w:vAlign w:val="center"/>
            <w:hideMark/>
          </w:tcPr>
          <w:p w14:paraId="5DFE46C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7EED58D0"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5566A602"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13CCFDD0"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65" w:type="pct"/>
            <w:gridSpan w:val="2"/>
            <w:tcBorders>
              <w:top w:val="nil"/>
              <w:left w:val="nil"/>
              <w:bottom w:val="single" w:sz="8" w:space="0" w:color="auto"/>
              <w:right w:val="single" w:sz="8" w:space="0" w:color="auto"/>
            </w:tcBorders>
            <w:shd w:val="clear" w:color="auto" w:fill="auto"/>
            <w:vAlign w:val="center"/>
            <w:hideMark/>
          </w:tcPr>
          <w:p w14:paraId="3A31C2F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Komplet opon zimowych i letnich</w:t>
            </w:r>
          </w:p>
        </w:tc>
        <w:tc>
          <w:tcPr>
            <w:tcW w:w="1091" w:type="pct"/>
            <w:gridSpan w:val="2"/>
            <w:tcBorders>
              <w:top w:val="nil"/>
              <w:left w:val="nil"/>
              <w:bottom w:val="single" w:sz="8" w:space="0" w:color="auto"/>
              <w:right w:val="single" w:sz="8" w:space="0" w:color="auto"/>
            </w:tcBorders>
            <w:shd w:val="clear" w:color="auto" w:fill="auto"/>
            <w:vAlign w:val="center"/>
            <w:hideMark/>
          </w:tcPr>
          <w:p w14:paraId="2210821A"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6E5BDE28"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00E6A6B9" w14:textId="77777777" w:rsidTr="00012B87">
        <w:trPr>
          <w:trHeight w:val="300"/>
        </w:trPr>
        <w:tc>
          <w:tcPr>
            <w:tcW w:w="255" w:type="pct"/>
            <w:tcBorders>
              <w:top w:val="nil"/>
              <w:left w:val="single" w:sz="8" w:space="0" w:color="auto"/>
              <w:bottom w:val="single" w:sz="8" w:space="0" w:color="auto"/>
              <w:right w:val="single" w:sz="8" w:space="0" w:color="auto"/>
            </w:tcBorders>
            <w:shd w:val="clear" w:color="000000" w:fill="FFF2CC"/>
            <w:vAlign w:val="center"/>
            <w:hideMark/>
          </w:tcPr>
          <w:p w14:paraId="5DFB6FC5"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V.</w:t>
            </w:r>
          </w:p>
        </w:tc>
        <w:tc>
          <w:tcPr>
            <w:tcW w:w="4745" w:type="pct"/>
            <w:gridSpan w:val="6"/>
            <w:tcBorders>
              <w:top w:val="single" w:sz="8" w:space="0" w:color="auto"/>
              <w:left w:val="nil"/>
              <w:bottom w:val="single" w:sz="8" w:space="0" w:color="auto"/>
              <w:right w:val="single" w:sz="8" w:space="0" w:color="000000"/>
            </w:tcBorders>
            <w:shd w:val="clear" w:color="000000" w:fill="FFF2CC"/>
            <w:vAlign w:val="center"/>
            <w:hideMark/>
          </w:tcPr>
          <w:p w14:paraId="11FBB8A1"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WYPOSAŻENIE POJAZDU</w:t>
            </w:r>
          </w:p>
        </w:tc>
      </w:tr>
      <w:tr w:rsidR="00012B87" w:rsidRPr="008658F2" w14:paraId="05554F82"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2B96BD75"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65" w:type="pct"/>
            <w:gridSpan w:val="2"/>
            <w:tcBorders>
              <w:top w:val="nil"/>
              <w:left w:val="nil"/>
              <w:bottom w:val="single" w:sz="8" w:space="0" w:color="auto"/>
              <w:right w:val="single" w:sz="8" w:space="0" w:color="auto"/>
            </w:tcBorders>
            <w:shd w:val="clear" w:color="auto" w:fill="auto"/>
            <w:vAlign w:val="center"/>
            <w:hideMark/>
          </w:tcPr>
          <w:p w14:paraId="50EEF876"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Tapicerka materiałowa</w:t>
            </w:r>
          </w:p>
        </w:tc>
        <w:tc>
          <w:tcPr>
            <w:tcW w:w="1091" w:type="pct"/>
            <w:gridSpan w:val="2"/>
            <w:tcBorders>
              <w:top w:val="nil"/>
              <w:left w:val="nil"/>
              <w:bottom w:val="single" w:sz="8" w:space="0" w:color="auto"/>
              <w:right w:val="single" w:sz="8" w:space="0" w:color="auto"/>
            </w:tcBorders>
            <w:shd w:val="clear" w:color="auto" w:fill="auto"/>
            <w:vAlign w:val="center"/>
            <w:hideMark/>
          </w:tcPr>
          <w:p w14:paraId="7ABEACB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7FF56CA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2F1598B4"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34D7DACF"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65" w:type="pct"/>
            <w:gridSpan w:val="2"/>
            <w:tcBorders>
              <w:top w:val="nil"/>
              <w:left w:val="nil"/>
              <w:bottom w:val="single" w:sz="8" w:space="0" w:color="auto"/>
              <w:right w:val="single" w:sz="8" w:space="0" w:color="auto"/>
            </w:tcBorders>
            <w:shd w:val="clear" w:color="auto" w:fill="auto"/>
            <w:vAlign w:val="center"/>
            <w:hideMark/>
          </w:tcPr>
          <w:p w14:paraId="57F213F6"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Klimatyzacja automatyczna lub manualna</w:t>
            </w:r>
          </w:p>
        </w:tc>
        <w:tc>
          <w:tcPr>
            <w:tcW w:w="1091" w:type="pct"/>
            <w:gridSpan w:val="2"/>
            <w:tcBorders>
              <w:top w:val="nil"/>
              <w:left w:val="nil"/>
              <w:bottom w:val="single" w:sz="8" w:space="0" w:color="auto"/>
              <w:right w:val="single" w:sz="8" w:space="0" w:color="auto"/>
            </w:tcBorders>
            <w:shd w:val="clear" w:color="auto" w:fill="auto"/>
            <w:vAlign w:val="center"/>
            <w:hideMark/>
          </w:tcPr>
          <w:p w14:paraId="7CF4994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4EA87176"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5448EDD5"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6A900D40"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65" w:type="pct"/>
            <w:gridSpan w:val="2"/>
            <w:tcBorders>
              <w:top w:val="nil"/>
              <w:left w:val="nil"/>
              <w:bottom w:val="single" w:sz="8" w:space="0" w:color="auto"/>
              <w:right w:val="single" w:sz="8" w:space="0" w:color="auto"/>
            </w:tcBorders>
            <w:shd w:val="clear" w:color="auto" w:fill="auto"/>
            <w:vAlign w:val="center"/>
            <w:hideMark/>
          </w:tcPr>
          <w:p w14:paraId="3359449D"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Komputer pokładowy</w:t>
            </w:r>
          </w:p>
        </w:tc>
        <w:tc>
          <w:tcPr>
            <w:tcW w:w="1091" w:type="pct"/>
            <w:gridSpan w:val="2"/>
            <w:tcBorders>
              <w:top w:val="nil"/>
              <w:left w:val="nil"/>
              <w:bottom w:val="single" w:sz="8" w:space="0" w:color="auto"/>
              <w:right w:val="single" w:sz="8" w:space="0" w:color="auto"/>
            </w:tcBorders>
            <w:shd w:val="clear" w:color="auto" w:fill="auto"/>
            <w:vAlign w:val="center"/>
            <w:hideMark/>
          </w:tcPr>
          <w:p w14:paraId="02AA1840"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5271013A"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02FE6F59" w14:textId="77777777" w:rsidTr="00012B87">
        <w:trPr>
          <w:trHeight w:val="564"/>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0CD8D41B"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4</w:t>
            </w:r>
          </w:p>
        </w:tc>
        <w:tc>
          <w:tcPr>
            <w:tcW w:w="2065" w:type="pct"/>
            <w:gridSpan w:val="2"/>
            <w:tcBorders>
              <w:top w:val="nil"/>
              <w:left w:val="nil"/>
              <w:bottom w:val="single" w:sz="8" w:space="0" w:color="auto"/>
              <w:right w:val="single" w:sz="8" w:space="0" w:color="auto"/>
            </w:tcBorders>
            <w:shd w:val="clear" w:color="auto" w:fill="auto"/>
            <w:vAlign w:val="center"/>
            <w:hideMark/>
          </w:tcPr>
          <w:p w14:paraId="754DCD79"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Centralny zamek zdalnie sterowany zintegrowany z kluczykiem z automatycznym blokowaniem drzwi podczas jazdy</w:t>
            </w:r>
          </w:p>
        </w:tc>
        <w:tc>
          <w:tcPr>
            <w:tcW w:w="1091" w:type="pct"/>
            <w:gridSpan w:val="2"/>
            <w:tcBorders>
              <w:top w:val="nil"/>
              <w:left w:val="nil"/>
              <w:bottom w:val="single" w:sz="8" w:space="0" w:color="auto"/>
              <w:right w:val="single" w:sz="8" w:space="0" w:color="auto"/>
            </w:tcBorders>
            <w:shd w:val="clear" w:color="auto" w:fill="auto"/>
            <w:vAlign w:val="center"/>
            <w:hideMark/>
          </w:tcPr>
          <w:p w14:paraId="44D0879A"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0EEF0779"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20542879" w14:textId="77777777" w:rsidTr="00012B87">
        <w:trPr>
          <w:trHeight w:val="564"/>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76025A42"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5</w:t>
            </w:r>
          </w:p>
        </w:tc>
        <w:tc>
          <w:tcPr>
            <w:tcW w:w="2065" w:type="pct"/>
            <w:gridSpan w:val="2"/>
            <w:tcBorders>
              <w:top w:val="nil"/>
              <w:left w:val="nil"/>
              <w:bottom w:val="single" w:sz="8" w:space="0" w:color="auto"/>
              <w:right w:val="single" w:sz="8" w:space="0" w:color="auto"/>
            </w:tcBorders>
            <w:shd w:val="clear" w:color="auto" w:fill="auto"/>
            <w:vAlign w:val="center"/>
            <w:hideMark/>
          </w:tcPr>
          <w:p w14:paraId="534D8745"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Wszystkie miejsca siedzące zaopatrzone w bezwładnościowe pasy bezpieczeństwa oraz zagłówki</w:t>
            </w:r>
          </w:p>
        </w:tc>
        <w:tc>
          <w:tcPr>
            <w:tcW w:w="1091" w:type="pct"/>
            <w:gridSpan w:val="2"/>
            <w:tcBorders>
              <w:top w:val="nil"/>
              <w:left w:val="nil"/>
              <w:bottom w:val="single" w:sz="8" w:space="0" w:color="auto"/>
              <w:right w:val="single" w:sz="8" w:space="0" w:color="auto"/>
            </w:tcBorders>
            <w:shd w:val="clear" w:color="auto" w:fill="auto"/>
            <w:vAlign w:val="center"/>
            <w:hideMark/>
          </w:tcPr>
          <w:p w14:paraId="604B453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42AA74E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6F3071F9"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57A18046"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6</w:t>
            </w:r>
          </w:p>
        </w:tc>
        <w:tc>
          <w:tcPr>
            <w:tcW w:w="2065" w:type="pct"/>
            <w:gridSpan w:val="2"/>
            <w:tcBorders>
              <w:top w:val="nil"/>
              <w:left w:val="nil"/>
              <w:bottom w:val="single" w:sz="8" w:space="0" w:color="auto"/>
              <w:right w:val="single" w:sz="8" w:space="0" w:color="auto"/>
            </w:tcBorders>
            <w:shd w:val="clear" w:color="auto" w:fill="auto"/>
            <w:vAlign w:val="center"/>
            <w:hideMark/>
          </w:tcPr>
          <w:p w14:paraId="69C2E0D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Kanapa dla 3 pasażerów w drugim rzędzie dzielona</w:t>
            </w:r>
          </w:p>
        </w:tc>
        <w:tc>
          <w:tcPr>
            <w:tcW w:w="1091" w:type="pct"/>
            <w:gridSpan w:val="2"/>
            <w:tcBorders>
              <w:top w:val="nil"/>
              <w:left w:val="nil"/>
              <w:bottom w:val="single" w:sz="8" w:space="0" w:color="auto"/>
              <w:right w:val="single" w:sz="8" w:space="0" w:color="auto"/>
            </w:tcBorders>
            <w:shd w:val="clear" w:color="auto" w:fill="auto"/>
            <w:vAlign w:val="center"/>
            <w:hideMark/>
          </w:tcPr>
          <w:p w14:paraId="7439332F"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516D750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000C87DA"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30916022"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7</w:t>
            </w:r>
          </w:p>
        </w:tc>
        <w:tc>
          <w:tcPr>
            <w:tcW w:w="2065" w:type="pct"/>
            <w:gridSpan w:val="2"/>
            <w:tcBorders>
              <w:top w:val="nil"/>
              <w:left w:val="nil"/>
              <w:bottom w:val="single" w:sz="8" w:space="0" w:color="auto"/>
              <w:right w:val="single" w:sz="8" w:space="0" w:color="auto"/>
            </w:tcBorders>
            <w:shd w:val="clear" w:color="auto" w:fill="auto"/>
            <w:vAlign w:val="center"/>
            <w:hideMark/>
          </w:tcPr>
          <w:p w14:paraId="5421C9CC"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Przednie poduszki powietrzne: kierowcy i pasażera</w:t>
            </w:r>
          </w:p>
        </w:tc>
        <w:tc>
          <w:tcPr>
            <w:tcW w:w="1091" w:type="pct"/>
            <w:gridSpan w:val="2"/>
            <w:tcBorders>
              <w:top w:val="nil"/>
              <w:left w:val="nil"/>
              <w:bottom w:val="single" w:sz="8" w:space="0" w:color="auto"/>
              <w:right w:val="single" w:sz="8" w:space="0" w:color="auto"/>
            </w:tcBorders>
            <w:shd w:val="clear" w:color="auto" w:fill="auto"/>
            <w:vAlign w:val="center"/>
            <w:hideMark/>
          </w:tcPr>
          <w:p w14:paraId="2F4781F5"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65516E97"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7CA9DFC3"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7BC4665F"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8</w:t>
            </w:r>
          </w:p>
        </w:tc>
        <w:tc>
          <w:tcPr>
            <w:tcW w:w="2065" w:type="pct"/>
            <w:gridSpan w:val="2"/>
            <w:tcBorders>
              <w:top w:val="nil"/>
              <w:left w:val="nil"/>
              <w:bottom w:val="single" w:sz="8" w:space="0" w:color="auto"/>
              <w:right w:val="single" w:sz="8" w:space="0" w:color="auto"/>
            </w:tcBorders>
            <w:shd w:val="clear" w:color="auto" w:fill="auto"/>
            <w:vAlign w:val="center"/>
            <w:hideMark/>
          </w:tcPr>
          <w:p w14:paraId="389842D9"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xml:space="preserve">Radio z ekranem dotykowym, </w:t>
            </w:r>
          </w:p>
        </w:tc>
        <w:tc>
          <w:tcPr>
            <w:tcW w:w="1091" w:type="pct"/>
            <w:gridSpan w:val="2"/>
            <w:tcBorders>
              <w:top w:val="nil"/>
              <w:left w:val="nil"/>
              <w:bottom w:val="single" w:sz="8" w:space="0" w:color="auto"/>
              <w:right w:val="single" w:sz="8" w:space="0" w:color="auto"/>
            </w:tcBorders>
            <w:shd w:val="clear" w:color="auto" w:fill="auto"/>
            <w:vAlign w:val="center"/>
            <w:hideMark/>
          </w:tcPr>
          <w:p w14:paraId="44495B85"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4D48CB3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233DD300"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1BFA3EAB"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9</w:t>
            </w:r>
          </w:p>
        </w:tc>
        <w:tc>
          <w:tcPr>
            <w:tcW w:w="2065" w:type="pct"/>
            <w:gridSpan w:val="2"/>
            <w:tcBorders>
              <w:top w:val="nil"/>
              <w:left w:val="nil"/>
              <w:bottom w:val="single" w:sz="8" w:space="0" w:color="auto"/>
              <w:right w:val="single" w:sz="8" w:space="0" w:color="auto"/>
            </w:tcBorders>
            <w:shd w:val="clear" w:color="auto" w:fill="auto"/>
            <w:vAlign w:val="center"/>
            <w:hideMark/>
          </w:tcPr>
          <w:p w14:paraId="6A42DF4A"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xml:space="preserve">System głośników </w:t>
            </w:r>
          </w:p>
        </w:tc>
        <w:tc>
          <w:tcPr>
            <w:tcW w:w="1091" w:type="pct"/>
            <w:gridSpan w:val="2"/>
            <w:tcBorders>
              <w:top w:val="nil"/>
              <w:left w:val="nil"/>
              <w:bottom w:val="single" w:sz="8" w:space="0" w:color="auto"/>
              <w:right w:val="single" w:sz="8" w:space="0" w:color="auto"/>
            </w:tcBorders>
            <w:shd w:val="clear" w:color="auto" w:fill="auto"/>
            <w:vAlign w:val="center"/>
            <w:hideMark/>
          </w:tcPr>
          <w:p w14:paraId="227D0A6D"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3205CAB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1273EE49"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15D473A8"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10</w:t>
            </w:r>
          </w:p>
        </w:tc>
        <w:tc>
          <w:tcPr>
            <w:tcW w:w="2065" w:type="pct"/>
            <w:gridSpan w:val="2"/>
            <w:tcBorders>
              <w:top w:val="nil"/>
              <w:left w:val="nil"/>
              <w:bottom w:val="single" w:sz="8" w:space="0" w:color="auto"/>
              <w:right w:val="single" w:sz="8" w:space="0" w:color="auto"/>
            </w:tcBorders>
            <w:shd w:val="clear" w:color="auto" w:fill="auto"/>
            <w:vAlign w:val="center"/>
            <w:hideMark/>
          </w:tcPr>
          <w:p w14:paraId="1265A08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MP3 , AUX-in, USB, Bluetooth</w:t>
            </w:r>
          </w:p>
        </w:tc>
        <w:tc>
          <w:tcPr>
            <w:tcW w:w="1091" w:type="pct"/>
            <w:gridSpan w:val="2"/>
            <w:tcBorders>
              <w:top w:val="nil"/>
              <w:left w:val="nil"/>
              <w:bottom w:val="single" w:sz="8" w:space="0" w:color="auto"/>
              <w:right w:val="single" w:sz="8" w:space="0" w:color="auto"/>
            </w:tcBorders>
            <w:shd w:val="clear" w:color="auto" w:fill="auto"/>
            <w:vAlign w:val="center"/>
            <w:hideMark/>
          </w:tcPr>
          <w:p w14:paraId="5FCCA3ED"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48B9941D"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65C1520F"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04892085"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11</w:t>
            </w:r>
          </w:p>
        </w:tc>
        <w:tc>
          <w:tcPr>
            <w:tcW w:w="2065" w:type="pct"/>
            <w:gridSpan w:val="2"/>
            <w:tcBorders>
              <w:top w:val="nil"/>
              <w:left w:val="nil"/>
              <w:bottom w:val="single" w:sz="8" w:space="0" w:color="auto"/>
              <w:right w:val="single" w:sz="8" w:space="0" w:color="auto"/>
            </w:tcBorders>
            <w:shd w:val="clear" w:color="auto" w:fill="auto"/>
            <w:vAlign w:val="center"/>
            <w:hideMark/>
          </w:tcPr>
          <w:p w14:paraId="1BB1320F"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Elektrycznie sterowane szyby z przodu i z tyłu.</w:t>
            </w:r>
          </w:p>
        </w:tc>
        <w:tc>
          <w:tcPr>
            <w:tcW w:w="1091" w:type="pct"/>
            <w:gridSpan w:val="2"/>
            <w:tcBorders>
              <w:top w:val="nil"/>
              <w:left w:val="nil"/>
              <w:bottom w:val="single" w:sz="8" w:space="0" w:color="auto"/>
              <w:right w:val="single" w:sz="8" w:space="0" w:color="auto"/>
            </w:tcBorders>
            <w:shd w:val="clear" w:color="auto" w:fill="auto"/>
            <w:vAlign w:val="center"/>
            <w:hideMark/>
          </w:tcPr>
          <w:p w14:paraId="77DA3593"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0946373A"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28CD2E75"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4475E6CF"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12</w:t>
            </w:r>
          </w:p>
        </w:tc>
        <w:tc>
          <w:tcPr>
            <w:tcW w:w="2065" w:type="pct"/>
            <w:gridSpan w:val="2"/>
            <w:tcBorders>
              <w:top w:val="nil"/>
              <w:left w:val="nil"/>
              <w:bottom w:val="single" w:sz="8" w:space="0" w:color="auto"/>
              <w:right w:val="single" w:sz="8" w:space="0" w:color="auto"/>
            </w:tcBorders>
            <w:shd w:val="clear" w:color="auto" w:fill="auto"/>
            <w:vAlign w:val="center"/>
            <w:hideMark/>
          </w:tcPr>
          <w:p w14:paraId="7A247979"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Blokada przeciw uruchomieniowa (immobiliser)</w:t>
            </w:r>
          </w:p>
        </w:tc>
        <w:tc>
          <w:tcPr>
            <w:tcW w:w="1091" w:type="pct"/>
            <w:gridSpan w:val="2"/>
            <w:tcBorders>
              <w:top w:val="nil"/>
              <w:left w:val="nil"/>
              <w:bottom w:val="single" w:sz="8" w:space="0" w:color="auto"/>
              <w:right w:val="single" w:sz="8" w:space="0" w:color="auto"/>
            </w:tcBorders>
            <w:shd w:val="clear" w:color="auto" w:fill="auto"/>
            <w:vAlign w:val="center"/>
            <w:hideMark/>
          </w:tcPr>
          <w:p w14:paraId="645514D6"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2F0D359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65AACA27"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627C011D"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13</w:t>
            </w:r>
          </w:p>
        </w:tc>
        <w:tc>
          <w:tcPr>
            <w:tcW w:w="2065" w:type="pct"/>
            <w:gridSpan w:val="2"/>
            <w:tcBorders>
              <w:top w:val="nil"/>
              <w:left w:val="nil"/>
              <w:bottom w:val="single" w:sz="8" w:space="0" w:color="auto"/>
              <w:right w:val="single" w:sz="8" w:space="0" w:color="auto"/>
            </w:tcBorders>
            <w:shd w:val="clear" w:color="auto" w:fill="auto"/>
            <w:vAlign w:val="center"/>
            <w:hideMark/>
          </w:tcPr>
          <w:p w14:paraId="4A43A1B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Automatyczne światła</w:t>
            </w:r>
          </w:p>
        </w:tc>
        <w:tc>
          <w:tcPr>
            <w:tcW w:w="1091" w:type="pct"/>
            <w:gridSpan w:val="2"/>
            <w:tcBorders>
              <w:top w:val="nil"/>
              <w:left w:val="nil"/>
              <w:bottom w:val="single" w:sz="8" w:space="0" w:color="auto"/>
              <w:right w:val="single" w:sz="8" w:space="0" w:color="auto"/>
            </w:tcBorders>
            <w:shd w:val="clear" w:color="auto" w:fill="auto"/>
            <w:vAlign w:val="center"/>
            <w:hideMark/>
          </w:tcPr>
          <w:p w14:paraId="1FA067DD"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67BD5676"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6CC8DC44"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641A197A"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14</w:t>
            </w:r>
          </w:p>
        </w:tc>
        <w:tc>
          <w:tcPr>
            <w:tcW w:w="2065" w:type="pct"/>
            <w:gridSpan w:val="2"/>
            <w:tcBorders>
              <w:top w:val="nil"/>
              <w:left w:val="nil"/>
              <w:bottom w:val="single" w:sz="8" w:space="0" w:color="auto"/>
              <w:right w:val="single" w:sz="8" w:space="0" w:color="auto"/>
            </w:tcBorders>
            <w:shd w:val="clear" w:color="auto" w:fill="auto"/>
            <w:vAlign w:val="center"/>
            <w:hideMark/>
          </w:tcPr>
          <w:p w14:paraId="585038F5"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Czujniki parkowania z tyłu</w:t>
            </w:r>
          </w:p>
        </w:tc>
        <w:tc>
          <w:tcPr>
            <w:tcW w:w="1091" w:type="pct"/>
            <w:gridSpan w:val="2"/>
            <w:tcBorders>
              <w:top w:val="nil"/>
              <w:left w:val="nil"/>
              <w:bottom w:val="single" w:sz="8" w:space="0" w:color="auto"/>
              <w:right w:val="single" w:sz="8" w:space="0" w:color="auto"/>
            </w:tcBorders>
            <w:shd w:val="clear" w:color="auto" w:fill="auto"/>
            <w:vAlign w:val="center"/>
            <w:hideMark/>
          </w:tcPr>
          <w:p w14:paraId="18A5EE77"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30BA0E7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56BB9EE7" w14:textId="77777777" w:rsidTr="00012B87">
        <w:trPr>
          <w:trHeight w:val="300"/>
        </w:trPr>
        <w:tc>
          <w:tcPr>
            <w:tcW w:w="255" w:type="pct"/>
            <w:tcBorders>
              <w:top w:val="nil"/>
              <w:left w:val="single" w:sz="8" w:space="0" w:color="auto"/>
              <w:bottom w:val="single" w:sz="8" w:space="0" w:color="auto"/>
              <w:right w:val="single" w:sz="8" w:space="0" w:color="auto"/>
            </w:tcBorders>
            <w:shd w:val="clear" w:color="000000" w:fill="FFF2CC"/>
            <w:vAlign w:val="center"/>
            <w:hideMark/>
          </w:tcPr>
          <w:p w14:paraId="70B70706"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VI.</w:t>
            </w:r>
          </w:p>
        </w:tc>
        <w:tc>
          <w:tcPr>
            <w:tcW w:w="4745" w:type="pct"/>
            <w:gridSpan w:val="6"/>
            <w:tcBorders>
              <w:top w:val="single" w:sz="8" w:space="0" w:color="auto"/>
              <w:left w:val="nil"/>
              <w:bottom w:val="single" w:sz="8" w:space="0" w:color="auto"/>
              <w:right w:val="single" w:sz="8" w:space="0" w:color="000000"/>
            </w:tcBorders>
            <w:shd w:val="clear" w:color="000000" w:fill="FFF2CC"/>
            <w:vAlign w:val="center"/>
            <w:hideMark/>
          </w:tcPr>
          <w:p w14:paraId="389567CB"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WYPOSAŻENIE DODATKOWE POJAZDU</w:t>
            </w:r>
          </w:p>
        </w:tc>
      </w:tr>
      <w:tr w:rsidR="00012B87" w:rsidRPr="008658F2" w14:paraId="4AC153D8"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76CBDAAF"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65" w:type="pct"/>
            <w:gridSpan w:val="2"/>
            <w:tcBorders>
              <w:top w:val="nil"/>
              <w:left w:val="nil"/>
              <w:bottom w:val="single" w:sz="8" w:space="0" w:color="auto"/>
              <w:right w:val="single" w:sz="8" w:space="0" w:color="auto"/>
            </w:tcBorders>
            <w:shd w:val="clear" w:color="auto" w:fill="auto"/>
            <w:vAlign w:val="center"/>
            <w:hideMark/>
          </w:tcPr>
          <w:p w14:paraId="0591527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Gaśnica</w:t>
            </w:r>
          </w:p>
        </w:tc>
        <w:tc>
          <w:tcPr>
            <w:tcW w:w="1091" w:type="pct"/>
            <w:gridSpan w:val="2"/>
            <w:tcBorders>
              <w:top w:val="nil"/>
              <w:left w:val="nil"/>
              <w:bottom w:val="single" w:sz="8" w:space="0" w:color="auto"/>
              <w:right w:val="single" w:sz="8" w:space="0" w:color="auto"/>
            </w:tcBorders>
            <w:shd w:val="clear" w:color="auto" w:fill="auto"/>
            <w:vAlign w:val="center"/>
            <w:hideMark/>
          </w:tcPr>
          <w:p w14:paraId="3314EEC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451827F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414D23B9"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75BA52A4"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65" w:type="pct"/>
            <w:gridSpan w:val="2"/>
            <w:tcBorders>
              <w:top w:val="nil"/>
              <w:left w:val="nil"/>
              <w:bottom w:val="single" w:sz="8" w:space="0" w:color="auto"/>
              <w:right w:val="single" w:sz="8" w:space="0" w:color="auto"/>
            </w:tcBorders>
            <w:shd w:val="clear" w:color="auto" w:fill="auto"/>
            <w:vAlign w:val="center"/>
            <w:hideMark/>
          </w:tcPr>
          <w:p w14:paraId="0801613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Podnośnik</w:t>
            </w:r>
          </w:p>
        </w:tc>
        <w:tc>
          <w:tcPr>
            <w:tcW w:w="1091" w:type="pct"/>
            <w:gridSpan w:val="2"/>
            <w:tcBorders>
              <w:top w:val="nil"/>
              <w:left w:val="nil"/>
              <w:bottom w:val="single" w:sz="8" w:space="0" w:color="auto"/>
              <w:right w:val="single" w:sz="8" w:space="0" w:color="auto"/>
            </w:tcBorders>
            <w:shd w:val="clear" w:color="auto" w:fill="auto"/>
            <w:vAlign w:val="center"/>
            <w:hideMark/>
          </w:tcPr>
          <w:p w14:paraId="37FBCD7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5205BDBF"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1C5076D5"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47605A28"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65" w:type="pct"/>
            <w:gridSpan w:val="2"/>
            <w:tcBorders>
              <w:top w:val="nil"/>
              <w:left w:val="nil"/>
              <w:bottom w:val="single" w:sz="8" w:space="0" w:color="auto"/>
              <w:right w:val="single" w:sz="8" w:space="0" w:color="auto"/>
            </w:tcBorders>
            <w:shd w:val="clear" w:color="auto" w:fill="auto"/>
            <w:vAlign w:val="center"/>
            <w:hideMark/>
          </w:tcPr>
          <w:p w14:paraId="566F843A"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Komplet dywaników podłogowych gumowych</w:t>
            </w:r>
          </w:p>
        </w:tc>
        <w:tc>
          <w:tcPr>
            <w:tcW w:w="1091" w:type="pct"/>
            <w:gridSpan w:val="2"/>
            <w:tcBorders>
              <w:top w:val="nil"/>
              <w:left w:val="nil"/>
              <w:bottom w:val="single" w:sz="8" w:space="0" w:color="auto"/>
              <w:right w:val="single" w:sz="8" w:space="0" w:color="auto"/>
            </w:tcBorders>
            <w:shd w:val="clear" w:color="auto" w:fill="auto"/>
            <w:vAlign w:val="center"/>
            <w:hideMark/>
          </w:tcPr>
          <w:p w14:paraId="0F307AC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51E3696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353656C0"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55EB82FF"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4</w:t>
            </w:r>
          </w:p>
        </w:tc>
        <w:tc>
          <w:tcPr>
            <w:tcW w:w="2065" w:type="pct"/>
            <w:gridSpan w:val="2"/>
            <w:tcBorders>
              <w:top w:val="nil"/>
              <w:left w:val="nil"/>
              <w:bottom w:val="single" w:sz="8" w:space="0" w:color="auto"/>
              <w:right w:val="single" w:sz="8" w:space="0" w:color="auto"/>
            </w:tcBorders>
            <w:shd w:val="clear" w:color="auto" w:fill="auto"/>
            <w:vAlign w:val="center"/>
            <w:hideMark/>
          </w:tcPr>
          <w:p w14:paraId="470D64A0"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Trójkąt ostrzegawczy</w:t>
            </w:r>
          </w:p>
        </w:tc>
        <w:tc>
          <w:tcPr>
            <w:tcW w:w="1091" w:type="pct"/>
            <w:gridSpan w:val="2"/>
            <w:tcBorders>
              <w:top w:val="nil"/>
              <w:left w:val="nil"/>
              <w:bottom w:val="single" w:sz="8" w:space="0" w:color="auto"/>
              <w:right w:val="single" w:sz="8" w:space="0" w:color="auto"/>
            </w:tcBorders>
            <w:shd w:val="clear" w:color="auto" w:fill="auto"/>
            <w:vAlign w:val="center"/>
            <w:hideMark/>
          </w:tcPr>
          <w:p w14:paraId="67DA2ED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3844748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37060EBE" w14:textId="77777777" w:rsidTr="00012B87">
        <w:trPr>
          <w:trHeight w:val="300"/>
        </w:trPr>
        <w:tc>
          <w:tcPr>
            <w:tcW w:w="255" w:type="pct"/>
            <w:tcBorders>
              <w:top w:val="nil"/>
              <w:left w:val="single" w:sz="8" w:space="0" w:color="auto"/>
              <w:bottom w:val="single" w:sz="8" w:space="0" w:color="auto"/>
              <w:right w:val="single" w:sz="8" w:space="0" w:color="auto"/>
            </w:tcBorders>
            <w:shd w:val="clear" w:color="auto" w:fill="auto"/>
            <w:vAlign w:val="center"/>
            <w:hideMark/>
          </w:tcPr>
          <w:p w14:paraId="00AACE15"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lastRenderedPageBreak/>
              <w:t>6</w:t>
            </w:r>
          </w:p>
        </w:tc>
        <w:tc>
          <w:tcPr>
            <w:tcW w:w="2065" w:type="pct"/>
            <w:gridSpan w:val="2"/>
            <w:tcBorders>
              <w:top w:val="nil"/>
              <w:left w:val="nil"/>
              <w:bottom w:val="single" w:sz="8" w:space="0" w:color="auto"/>
              <w:right w:val="single" w:sz="8" w:space="0" w:color="auto"/>
            </w:tcBorders>
            <w:shd w:val="clear" w:color="auto" w:fill="auto"/>
            <w:vAlign w:val="center"/>
            <w:hideMark/>
          </w:tcPr>
          <w:p w14:paraId="33B0B64D"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Światła do jazdy dziennej</w:t>
            </w:r>
          </w:p>
        </w:tc>
        <w:tc>
          <w:tcPr>
            <w:tcW w:w="1091" w:type="pct"/>
            <w:gridSpan w:val="2"/>
            <w:tcBorders>
              <w:top w:val="nil"/>
              <w:left w:val="nil"/>
              <w:bottom w:val="single" w:sz="8" w:space="0" w:color="auto"/>
              <w:right w:val="single" w:sz="8" w:space="0" w:color="auto"/>
            </w:tcBorders>
            <w:shd w:val="clear" w:color="auto" w:fill="auto"/>
            <w:vAlign w:val="center"/>
            <w:hideMark/>
          </w:tcPr>
          <w:p w14:paraId="1D4E641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89" w:type="pct"/>
            <w:gridSpan w:val="2"/>
            <w:tcBorders>
              <w:top w:val="nil"/>
              <w:left w:val="nil"/>
              <w:bottom w:val="single" w:sz="8" w:space="0" w:color="auto"/>
              <w:right w:val="single" w:sz="8" w:space="0" w:color="auto"/>
            </w:tcBorders>
            <w:shd w:val="clear" w:color="auto" w:fill="auto"/>
            <w:vAlign w:val="center"/>
            <w:hideMark/>
          </w:tcPr>
          <w:p w14:paraId="6361B91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67F7309C" w14:textId="77777777" w:rsidTr="000E2D26">
        <w:trPr>
          <w:trHeight w:val="300"/>
        </w:trPr>
        <w:tc>
          <w:tcPr>
            <w:tcW w:w="335" w:type="pct"/>
            <w:gridSpan w:val="2"/>
            <w:tcBorders>
              <w:top w:val="single" w:sz="4" w:space="0" w:color="auto"/>
              <w:left w:val="single" w:sz="8" w:space="0" w:color="auto"/>
              <w:bottom w:val="single" w:sz="8" w:space="0" w:color="auto"/>
              <w:right w:val="single" w:sz="8" w:space="0" w:color="auto"/>
            </w:tcBorders>
            <w:shd w:val="clear" w:color="000000" w:fill="FFF2CC"/>
            <w:vAlign w:val="center"/>
            <w:hideMark/>
          </w:tcPr>
          <w:p w14:paraId="02CC7812"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VII.</w:t>
            </w:r>
          </w:p>
        </w:tc>
        <w:tc>
          <w:tcPr>
            <w:tcW w:w="4665" w:type="pct"/>
            <w:gridSpan w:val="5"/>
            <w:tcBorders>
              <w:top w:val="single" w:sz="8" w:space="0" w:color="auto"/>
              <w:left w:val="nil"/>
              <w:bottom w:val="single" w:sz="8" w:space="0" w:color="auto"/>
              <w:right w:val="single" w:sz="8" w:space="0" w:color="000000"/>
            </w:tcBorders>
            <w:shd w:val="clear" w:color="000000" w:fill="FFF2CC"/>
            <w:vAlign w:val="center"/>
            <w:hideMark/>
          </w:tcPr>
          <w:p w14:paraId="7926FE50"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INSTALACJA ELEKTRYCZNA</w:t>
            </w:r>
          </w:p>
        </w:tc>
      </w:tr>
      <w:tr w:rsidR="00012B87" w:rsidRPr="008658F2" w14:paraId="3CEF34E8" w14:textId="77777777" w:rsidTr="000E2D26">
        <w:trPr>
          <w:trHeight w:val="288"/>
        </w:trPr>
        <w:tc>
          <w:tcPr>
            <w:tcW w:w="335" w:type="pct"/>
            <w:gridSpan w:val="2"/>
            <w:vMerge w:val="restart"/>
            <w:tcBorders>
              <w:top w:val="nil"/>
              <w:left w:val="single" w:sz="8" w:space="0" w:color="auto"/>
              <w:bottom w:val="nil"/>
              <w:right w:val="single" w:sz="8" w:space="0" w:color="auto"/>
            </w:tcBorders>
            <w:shd w:val="clear" w:color="auto" w:fill="auto"/>
            <w:vAlign w:val="center"/>
            <w:hideMark/>
          </w:tcPr>
          <w:p w14:paraId="1110B0A9"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38" w:type="pct"/>
            <w:gridSpan w:val="2"/>
            <w:tcBorders>
              <w:top w:val="nil"/>
              <w:left w:val="nil"/>
              <w:bottom w:val="nil"/>
              <w:right w:val="single" w:sz="8" w:space="0" w:color="auto"/>
            </w:tcBorders>
            <w:shd w:val="clear" w:color="auto" w:fill="auto"/>
            <w:vAlign w:val="center"/>
            <w:hideMark/>
          </w:tcPr>
          <w:p w14:paraId="4855EAA8"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Instalacja dla napięcia 12V  powinna posiadać:</w:t>
            </w:r>
          </w:p>
        </w:tc>
        <w:tc>
          <w:tcPr>
            <w:tcW w:w="1065" w:type="pct"/>
            <w:gridSpan w:val="2"/>
            <w:vMerge w:val="restart"/>
            <w:tcBorders>
              <w:top w:val="nil"/>
              <w:left w:val="single" w:sz="8" w:space="0" w:color="auto"/>
              <w:bottom w:val="nil"/>
              <w:right w:val="single" w:sz="8" w:space="0" w:color="auto"/>
            </w:tcBorders>
            <w:shd w:val="clear" w:color="auto" w:fill="auto"/>
            <w:vAlign w:val="center"/>
            <w:hideMark/>
          </w:tcPr>
          <w:p w14:paraId="23180FC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vMerge w:val="restart"/>
            <w:tcBorders>
              <w:top w:val="nil"/>
              <w:left w:val="single" w:sz="8" w:space="0" w:color="auto"/>
              <w:bottom w:val="nil"/>
              <w:right w:val="single" w:sz="8" w:space="0" w:color="auto"/>
            </w:tcBorders>
            <w:shd w:val="clear" w:color="auto" w:fill="auto"/>
            <w:vAlign w:val="center"/>
            <w:hideMark/>
          </w:tcPr>
          <w:p w14:paraId="6D2198C8"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4C68B4FE" w14:textId="77777777" w:rsidTr="000E2D26">
        <w:trPr>
          <w:trHeight w:val="552"/>
        </w:trPr>
        <w:tc>
          <w:tcPr>
            <w:tcW w:w="335" w:type="pct"/>
            <w:gridSpan w:val="2"/>
            <w:vMerge/>
            <w:tcBorders>
              <w:top w:val="nil"/>
              <w:left w:val="single" w:sz="8" w:space="0" w:color="auto"/>
              <w:bottom w:val="nil"/>
              <w:right w:val="single" w:sz="8" w:space="0" w:color="auto"/>
            </w:tcBorders>
            <w:vAlign w:val="center"/>
            <w:hideMark/>
          </w:tcPr>
          <w:p w14:paraId="3FCD72AF"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2038" w:type="pct"/>
            <w:gridSpan w:val="2"/>
            <w:tcBorders>
              <w:top w:val="nil"/>
              <w:left w:val="nil"/>
              <w:bottom w:val="nil"/>
              <w:right w:val="single" w:sz="8" w:space="0" w:color="auto"/>
            </w:tcBorders>
            <w:shd w:val="clear" w:color="auto" w:fill="auto"/>
            <w:vAlign w:val="center"/>
            <w:hideMark/>
          </w:tcPr>
          <w:p w14:paraId="47B58B93"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 kabinie  co najmniej 1 gniazdo 12V zabezpieczone przed zabrudzeniem / zalaniem, do podłączania urządzeń</w:t>
            </w:r>
          </w:p>
        </w:tc>
        <w:tc>
          <w:tcPr>
            <w:tcW w:w="1065" w:type="pct"/>
            <w:gridSpan w:val="2"/>
            <w:vMerge/>
            <w:tcBorders>
              <w:top w:val="nil"/>
              <w:left w:val="single" w:sz="8" w:space="0" w:color="auto"/>
              <w:bottom w:val="nil"/>
              <w:right w:val="single" w:sz="8" w:space="0" w:color="auto"/>
            </w:tcBorders>
            <w:vAlign w:val="center"/>
            <w:hideMark/>
          </w:tcPr>
          <w:p w14:paraId="1AB864BD"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1562" w:type="pct"/>
            <w:vMerge/>
            <w:tcBorders>
              <w:top w:val="nil"/>
              <w:left w:val="single" w:sz="8" w:space="0" w:color="auto"/>
              <w:bottom w:val="nil"/>
              <w:right w:val="single" w:sz="8" w:space="0" w:color="auto"/>
            </w:tcBorders>
            <w:vAlign w:val="center"/>
            <w:hideMark/>
          </w:tcPr>
          <w:p w14:paraId="2EFD7470" w14:textId="77777777" w:rsidR="00012B87" w:rsidRPr="008658F2" w:rsidRDefault="00012B87" w:rsidP="00012B87">
            <w:pPr>
              <w:spacing w:after="0" w:line="240" w:lineRule="auto"/>
              <w:rPr>
                <w:rFonts w:ascii="Garamond" w:eastAsia="Times New Roman" w:hAnsi="Garamond" w:cs="Calibri"/>
                <w:color w:val="000000"/>
                <w:lang w:eastAsia="pl-PL"/>
              </w:rPr>
            </w:pPr>
          </w:p>
        </w:tc>
      </w:tr>
      <w:tr w:rsidR="00012B87" w:rsidRPr="008658F2" w14:paraId="156FBBE2" w14:textId="77777777" w:rsidTr="000E2D26">
        <w:trPr>
          <w:trHeight w:val="30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67F458FA"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38" w:type="pct"/>
            <w:gridSpan w:val="2"/>
            <w:tcBorders>
              <w:top w:val="nil"/>
              <w:left w:val="nil"/>
              <w:bottom w:val="single" w:sz="8" w:space="0" w:color="auto"/>
              <w:right w:val="single" w:sz="8" w:space="0" w:color="auto"/>
            </w:tcBorders>
            <w:shd w:val="clear" w:color="auto" w:fill="auto"/>
            <w:vAlign w:val="center"/>
            <w:hideMark/>
          </w:tcPr>
          <w:p w14:paraId="24064D75"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Oświetlenie przestrzeni ładunkowej</w:t>
            </w:r>
          </w:p>
        </w:tc>
        <w:tc>
          <w:tcPr>
            <w:tcW w:w="1065" w:type="pct"/>
            <w:gridSpan w:val="2"/>
            <w:tcBorders>
              <w:top w:val="nil"/>
              <w:left w:val="nil"/>
              <w:bottom w:val="single" w:sz="8" w:space="0" w:color="auto"/>
              <w:right w:val="single" w:sz="8" w:space="0" w:color="auto"/>
            </w:tcBorders>
            <w:shd w:val="clear" w:color="auto" w:fill="auto"/>
            <w:vAlign w:val="center"/>
            <w:hideMark/>
          </w:tcPr>
          <w:p w14:paraId="20D644C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5719D79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7C767AC8" w14:textId="77777777" w:rsidTr="000E2D26">
        <w:trPr>
          <w:trHeight w:val="300"/>
        </w:trPr>
        <w:tc>
          <w:tcPr>
            <w:tcW w:w="335" w:type="pct"/>
            <w:gridSpan w:val="2"/>
            <w:tcBorders>
              <w:top w:val="nil"/>
              <w:left w:val="single" w:sz="8" w:space="0" w:color="auto"/>
              <w:bottom w:val="single" w:sz="8" w:space="0" w:color="auto"/>
              <w:right w:val="single" w:sz="8" w:space="0" w:color="auto"/>
            </w:tcBorders>
            <w:shd w:val="clear" w:color="000000" w:fill="FFF2CC"/>
            <w:vAlign w:val="center"/>
            <w:hideMark/>
          </w:tcPr>
          <w:p w14:paraId="7A877748"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VIII.</w:t>
            </w:r>
          </w:p>
        </w:tc>
        <w:tc>
          <w:tcPr>
            <w:tcW w:w="4665" w:type="pct"/>
            <w:gridSpan w:val="5"/>
            <w:tcBorders>
              <w:top w:val="single" w:sz="8" w:space="0" w:color="auto"/>
              <w:left w:val="nil"/>
              <w:bottom w:val="single" w:sz="8" w:space="0" w:color="auto"/>
              <w:right w:val="single" w:sz="8" w:space="0" w:color="000000"/>
            </w:tcBorders>
            <w:shd w:val="clear" w:color="000000" w:fill="FFF2CC"/>
            <w:vAlign w:val="center"/>
            <w:hideMark/>
          </w:tcPr>
          <w:p w14:paraId="39F80F79"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WYMAGANIA DODATKOWE</w:t>
            </w:r>
          </w:p>
        </w:tc>
      </w:tr>
      <w:tr w:rsidR="00012B87" w:rsidRPr="008658F2" w14:paraId="7188C94C" w14:textId="77777777" w:rsidTr="000E2D26">
        <w:trPr>
          <w:trHeight w:val="30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68514516"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38" w:type="pct"/>
            <w:gridSpan w:val="2"/>
            <w:tcBorders>
              <w:top w:val="nil"/>
              <w:left w:val="nil"/>
              <w:bottom w:val="single" w:sz="8" w:space="0" w:color="auto"/>
              <w:right w:val="single" w:sz="8" w:space="0" w:color="auto"/>
            </w:tcBorders>
            <w:shd w:val="clear" w:color="auto" w:fill="auto"/>
            <w:vAlign w:val="center"/>
            <w:hideMark/>
          </w:tcPr>
          <w:p w14:paraId="10D455B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Instrukcja obsługi w języku polskim</w:t>
            </w:r>
          </w:p>
        </w:tc>
        <w:tc>
          <w:tcPr>
            <w:tcW w:w="1065" w:type="pct"/>
            <w:gridSpan w:val="2"/>
            <w:tcBorders>
              <w:top w:val="nil"/>
              <w:left w:val="nil"/>
              <w:bottom w:val="single" w:sz="8" w:space="0" w:color="auto"/>
              <w:right w:val="single" w:sz="8" w:space="0" w:color="auto"/>
            </w:tcBorders>
            <w:shd w:val="clear" w:color="auto" w:fill="auto"/>
            <w:vAlign w:val="center"/>
            <w:hideMark/>
          </w:tcPr>
          <w:p w14:paraId="3CE8A5C5"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442C461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25A01D4B" w14:textId="77777777" w:rsidTr="000E2D26">
        <w:trPr>
          <w:trHeight w:val="30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279F619F"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38" w:type="pct"/>
            <w:gridSpan w:val="2"/>
            <w:tcBorders>
              <w:top w:val="nil"/>
              <w:left w:val="nil"/>
              <w:bottom w:val="single" w:sz="8" w:space="0" w:color="auto"/>
              <w:right w:val="single" w:sz="8" w:space="0" w:color="auto"/>
            </w:tcBorders>
            <w:shd w:val="clear" w:color="auto" w:fill="auto"/>
            <w:vAlign w:val="center"/>
            <w:hideMark/>
          </w:tcPr>
          <w:p w14:paraId="2870D1BA"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Książka gwarancyjna</w:t>
            </w:r>
          </w:p>
        </w:tc>
        <w:tc>
          <w:tcPr>
            <w:tcW w:w="1065" w:type="pct"/>
            <w:gridSpan w:val="2"/>
            <w:tcBorders>
              <w:top w:val="nil"/>
              <w:left w:val="nil"/>
              <w:bottom w:val="single" w:sz="8" w:space="0" w:color="auto"/>
              <w:right w:val="single" w:sz="8" w:space="0" w:color="auto"/>
            </w:tcBorders>
            <w:shd w:val="clear" w:color="auto" w:fill="auto"/>
            <w:vAlign w:val="center"/>
            <w:hideMark/>
          </w:tcPr>
          <w:p w14:paraId="0B2A928F"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7B451E16"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40103A66" w14:textId="77777777" w:rsidTr="000E2D26">
        <w:trPr>
          <w:trHeight w:val="30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0A907DEC"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38" w:type="pct"/>
            <w:gridSpan w:val="2"/>
            <w:tcBorders>
              <w:top w:val="nil"/>
              <w:left w:val="nil"/>
              <w:bottom w:val="single" w:sz="8" w:space="0" w:color="auto"/>
              <w:right w:val="single" w:sz="8" w:space="0" w:color="auto"/>
            </w:tcBorders>
            <w:shd w:val="clear" w:color="auto" w:fill="auto"/>
            <w:vAlign w:val="center"/>
            <w:hideMark/>
          </w:tcPr>
          <w:p w14:paraId="643B78A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Wykonawca przeprowadzi instruktaż obsługi dla personelu</w:t>
            </w:r>
          </w:p>
        </w:tc>
        <w:tc>
          <w:tcPr>
            <w:tcW w:w="1065" w:type="pct"/>
            <w:gridSpan w:val="2"/>
            <w:tcBorders>
              <w:top w:val="nil"/>
              <w:left w:val="nil"/>
              <w:bottom w:val="single" w:sz="8" w:space="0" w:color="auto"/>
              <w:right w:val="single" w:sz="8" w:space="0" w:color="auto"/>
            </w:tcBorders>
            <w:shd w:val="clear" w:color="auto" w:fill="auto"/>
            <w:vAlign w:val="center"/>
            <w:hideMark/>
          </w:tcPr>
          <w:p w14:paraId="588FDE0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2244AF9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2DB756A2" w14:textId="77777777" w:rsidTr="000E2D26">
        <w:trPr>
          <w:trHeight w:val="564"/>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499D2409"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4</w:t>
            </w:r>
          </w:p>
        </w:tc>
        <w:tc>
          <w:tcPr>
            <w:tcW w:w="2038" w:type="pct"/>
            <w:gridSpan w:val="2"/>
            <w:tcBorders>
              <w:top w:val="nil"/>
              <w:left w:val="nil"/>
              <w:bottom w:val="single" w:sz="8" w:space="0" w:color="auto"/>
              <w:right w:val="single" w:sz="8" w:space="0" w:color="auto"/>
            </w:tcBorders>
            <w:shd w:val="clear" w:color="auto" w:fill="auto"/>
            <w:vAlign w:val="center"/>
            <w:hideMark/>
          </w:tcPr>
          <w:p w14:paraId="2C7C43F7"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Wykonawca sporządzi protokół dostawy, pierwszego uruchomienia i szkolenia personelu</w:t>
            </w:r>
          </w:p>
        </w:tc>
        <w:tc>
          <w:tcPr>
            <w:tcW w:w="1065" w:type="pct"/>
            <w:gridSpan w:val="2"/>
            <w:tcBorders>
              <w:top w:val="nil"/>
              <w:left w:val="nil"/>
              <w:bottom w:val="single" w:sz="8" w:space="0" w:color="auto"/>
              <w:right w:val="single" w:sz="8" w:space="0" w:color="auto"/>
            </w:tcBorders>
            <w:shd w:val="clear" w:color="auto" w:fill="auto"/>
            <w:vAlign w:val="center"/>
            <w:hideMark/>
          </w:tcPr>
          <w:p w14:paraId="36481447"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063EAE7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0DE1337F" w14:textId="77777777" w:rsidTr="000E2D26">
        <w:trPr>
          <w:trHeight w:val="300"/>
        </w:trPr>
        <w:tc>
          <w:tcPr>
            <w:tcW w:w="335" w:type="pct"/>
            <w:gridSpan w:val="2"/>
            <w:tcBorders>
              <w:top w:val="nil"/>
              <w:left w:val="single" w:sz="8" w:space="0" w:color="auto"/>
              <w:bottom w:val="single" w:sz="8" w:space="0" w:color="auto"/>
              <w:right w:val="single" w:sz="8" w:space="0" w:color="auto"/>
            </w:tcBorders>
            <w:shd w:val="clear" w:color="000000" w:fill="FFF2CC"/>
            <w:vAlign w:val="center"/>
            <w:hideMark/>
          </w:tcPr>
          <w:p w14:paraId="6D834B0F"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IX.</w:t>
            </w:r>
          </w:p>
        </w:tc>
        <w:tc>
          <w:tcPr>
            <w:tcW w:w="4665" w:type="pct"/>
            <w:gridSpan w:val="5"/>
            <w:tcBorders>
              <w:top w:val="single" w:sz="8" w:space="0" w:color="auto"/>
              <w:left w:val="nil"/>
              <w:bottom w:val="single" w:sz="8" w:space="0" w:color="auto"/>
              <w:right w:val="single" w:sz="8" w:space="0" w:color="000000"/>
            </w:tcBorders>
            <w:shd w:val="clear" w:color="000000" w:fill="FFF2CC"/>
            <w:vAlign w:val="center"/>
            <w:hideMark/>
          </w:tcPr>
          <w:p w14:paraId="60E35FDB"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ASPEKTY ŚRODOWISKOWE: CZYNNIK ENERGETYCZNY I ODDZIAŁYWANIE NA ŚRODOWISKO</w:t>
            </w:r>
          </w:p>
        </w:tc>
      </w:tr>
      <w:tr w:rsidR="00012B87" w:rsidRPr="008658F2" w14:paraId="3F649726" w14:textId="77777777" w:rsidTr="000E2D26">
        <w:trPr>
          <w:trHeight w:val="1116"/>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138147EF"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38" w:type="pct"/>
            <w:gridSpan w:val="2"/>
            <w:tcBorders>
              <w:top w:val="nil"/>
              <w:left w:val="nil"/>
              <w:bottom w:val="single" w:sz="8" w:space="0" w:color="auto"/>
              <w:right w:val="single" w:sz="8" w:space="0" w:color="auto"/>
            </w:tcBorders>
            <w:shd w:val="clear" w:color="auto" w:fill="auto"/>
            <w:vAlign w:val="center"/>
            <w:hideMark/>
          </w:tcPr>
          <w:p w14:paraId="61B16986"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Dopuszczalna emisja zanieczyszczeń tlenków azotu, cząstek stałych oraz węglowodorów spełniająca wymogi normy spalania spalin minimum wg Europejskiego Standardu Emisji Spalin Euro 6.</w:t>
            </w:r>
          </w:p>
        </w:tc>
        <w:tc>
          <w:tcPr>
            <w:tcW w:w="1065" w:type="pct"/>
            <w:gridSpan w:val="2"/>
            <w:tcBorders>
              <w:top w:val="nil"/>
              <w:left w:val="nil"/>
              <w:bottom w:val="single" w:sz="8" w:space="0" w:color="auto"/>
              <w:right w:val="single" w:sz="8" w:space="0" w:color="auto"/>
            </w:tcBorders>
            <w:shd w:val="clear" w:color="auto" w:fill="auto"/>
            <w:vAlign w:val="center"/>
            <w:hideMark/>
          </w:tcPr>
          <w:p w14:paraId="6E2A216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614F6F10"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75A40BFE" w14:textId="77777777" w:rsidTr="000E2D26">
        <w:trPr>
          <w:trHeight w:val="888"/>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11075A95"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2</w:t>
            </w:r>
          </w:p>
        </w:tc>
        <w:tc>
          <w:tcPr>
            <w:tcW w:w="2038" w:type="pct"/>
            <w:gridSpan w:val="2"/>
            <w:tcBorders>
              <w:top w:val="nil"/>
              <w:left w:val="nil"/>
              <w:bottom w:val="single" w:sz="8" w:space="0" w:color="auto"/>
              <w:right w:val="single" w:sz="8" w:space="0" w:color="auto"/>
            </w:tcBorders>
            <w:shd w:val="clear" w:color="auto" w:fill="auto"/>
            <w:vAlign w:val="center"/>
            <w:hideMark/>
          </w:tcPr>
          <w:p w14:paraId="622ACE6F"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Poziom emisji dwutlenku węgla mierzony wg procedury ustalonej dla celów badań homologacyjnych CO</w:t>
            </w:r>
            <w:r w:rsidRPr="008658F2">
              <w:rPr>
                <w:rFonts w:ascii="Garamond" w:eastAsia="Times New Roman" w:hAnsi="Garamond" w:cs="Calibri"/>
                <w:color w:val="000000"/>
                <w:vertAlign w:val="subscript"/>
                <w:lang w:eastAsia="pl-PL"/>
              </w:rPr>
              <w:t xml:space="preserve">2 </w:t>
            </w:r>
            <w:r w:rsidRPr="008658F2">
              <w:rPr>
                <w:rFonts w:ascii="Garamond" w:eastAsia="Times New Roman" w:hAnsi="Garamond" w:cs="Calibri"/>
                <w:color w:val="000000"/>
                <w:lang w:eastAsia="pl-PL"/>
              </w:rPr>
              <w:t>– nie więcej niż 130 g/km.</w:t>
            </w:r>
          </w:p>
        </w:tc>
        <w:tc>
          <w:tcPr>
            <w:tcW w:w="1065" w:type="pct"/>
            <w:gridSpan w:val="2"/>
            <w:tcBorders>
              <w:top w:val="nil"/>
              <w:left w:val="nil"/>
              <w:bottom w:val="single" w:sz="8" w:space="0" w:color="auto"/>
              <w:right w:val="single" w:sz="8" w:space="0" w:color="auto"/>
            </w:tcBorders>
            <w:shd w:val="clear" w:color="auto" w:fill="auto"/>
            <w:vAlign w:val="center"/>
            <w:hideMark/>
          </w:tcPr>
          <w:p w14:paraId="1F3E5D08"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3683B42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7B9522E7" w14:textId="77777777" w:rsidTr="000E2D26">
        <w:trPr>
          <w:trHeight w:val="1116"/>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316D13D3"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38" w:type="pct"/>
            <w:gridSpan w:val="2"/>
            <w:tcBorders>
              <w:top w:val="nil"/>
              <w:left w:val="nil"/>
              <w:bottom w:val="single" w:sz="8" w:space="0" w:color="auto"/>
              <w:right w:val="single" w:sz="8" w:space="0" w:color="auto"/>
            </w:tcBorders>
            <w:shd w:val="clear" w:color="auto" w:fill="auto"/>
            <w:vAlign w:val="center"/>
            <w:hideMark/>
          </w:tcPr>
          <w:p w14:paraId="409E4591" w14:textId="0162CF62"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Wielkość zużycia energii (wartość uśredniona) -mierzona wg procedury ustalonej dla celów badań homologacyjnych – nie więcej niż 2,2 MJ/km, pr</w:t>
            </w:r>
            <w:r w:rsidR="00123211">
              <w:rPr>
                <w:rFonts w:ascii="Garamond" w:eastAsia="Times New Roman" w:hAnsi="Garamond" w:cs="Calibri"/>
                <w:color w:val="000000"/>
                <w:lang w:eastAsia="pl-PL"/>
              </w:rPr>
              <w:t>zyjmując że 1L paliwa zawiera 32</w:t>
            </w:r>
            <w:r w:rsidRPr="008658F2">
              <w:rPr>
                <w:rFonts w:ascii="Garamond" w:eastAsia="Times New Roman" w:hAnsi="Garamond" w:cs="Calibri"/>
                <w:color w:val="000000"/>
                <w:lang w:eastAsia="pl-PL"/>
              </w:rPr>
              <w:t xml:space="preserve"> MJ energii.</w:t>
            </w:r>
          </w:p>
        </w:tc>
        <w:tc>
          <w:tcPr>
            <w:tcW w:w="1065" w:type="pct"/>
            <w:gridSpan w:val="2"/>
            <w:tcBorders>
              <w:top w:val="nil"/>
              <w:left w:val="nil"/>
              <w:bottom w:val="single" w:sz="8" w:space="0" w:color="auto"/>
              <w:right w:val="single" w:sz="8" w:space="0" w:color="auto"/>
            </w:tcBorders>
            <w:shd w:val="clear" w:color="auto" w:fill="auto"/>
            <w:vAlign w:val="center"/>
            <w:hideMark/>
          </w:tcPr>
          <w:p w14:paraId="12DFA33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28846EA3"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534DE5FA" w14:textId="77777777" w:rsidTr="000E2D26">
        <w:trPr>
          <w:trHeight w:val="300"/>
        </w:trPr>
        <w:tc>
          <w:tcPr>
            <w:tcW w:w="335" w:type="pct"/>
            <w:gridSpan w:val="2"/>
            <w:tcBorders>
              <w:top w:val="nil"/>
              <w:left w:val="single" w:sz="8" w:space="0" w:color="auto"/>
              <w:bottom w:val="single" w:sz="8" w:space="0" w:color="auto"/>
              <w:right w:val="single" w:sz="8" w:space="0" w:color="auto"/>
            </w:tcBorders>
            <w:shd w:val="clear" w:color="000000" w:fill="FFF2CC"/>
            <w:vAlign w:val="center"/>
            <w:hideMark/>
          </w:tcPr>
          <w:p w14:paraId="2368E0E5"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X.</w:t>
            </w:r>
          </w:p>
        </w:tc>
        <w:tc>
          <w:tcPr>
            <w:tcW w:w="4665" w:type="pct"/>
            <w:gridSpan w:val="5"/>
            <w:tcBorders>
              <w:top w:val="single" w:sz="8" w:space="0" w:color="auto"/>
              <w:left w:val="nil"/>
              <w:bottom w:val="single" w:sz="8" w:space="0" w:color="auto"/>
              <w:right w:val="single" w:sz="8" w:space="0" w:color="000000"/>
            </w:tcBorders>
            <w:shd w:val="clear" w:color="000000" w:fill="FFF2CC"/>
            <w:vAlign w:val="center"/>
            <w:hideMark/>
          </w:tcPr>
          <w:p w14:paraId="0988771A" w14:textId="77777777" w:rsidR="00012B87" w:rsidRPr="008658F2" w:rsidRDefault="00012B87" w:rsidP="00012B87">
            <w:pPr>
              <w:spacing w:after="0" w:line="240" w:lineRule="auto"/>
              <w:jc w:val="center"/>
              <w:rPr>
                <w:rFonts w:ascii="Garamond" w:eastAsia="Times New Roman" w:hAnsi="Garamond" w:cs="Calibri"/>
                <w:b/>
                <w:bCs/>
                <w:color w:val="000000"/>
                <w:lang w:eastAsia="pl-PL"/>
              </w:rPr>
            </w:pPr>
            <w:r w:rsidRPr="008658F2">
              <w:rPr>
                <w:rFonts w:ascii="Garamond" w:eastAsia="Times New Roman" w:hAnsi="Garamond" w:cs="Calibri"/>
                <w:b/>
                <w:bCs/>
                <w:color w:val="000000"/>
                <w:lang w:eastAsia="pl-PL"/>
              </w:rPr>
              <w:t xml:space="preserve">GWARANCJA, SERWIS  UBEZPIECZENIE </w:t>
            </w:r>
          </w:p>
        </w:tc>
      </w:tr>
      <w:tr w:rsidR="00012B87" w:rsidRPr="008658F2" w14:paraId="1F4446BA" w14:textId="77777777" w:rsidTr="000E2D26">
        <w:trPr>
          <w:trHeight w:val="288"/>
        </w:trPr>
        <w:tc>
          <w:tcPr>
            <w:tcW w:w="335"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E7C973C"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1</w:t>
            </w:r>
          </w:p>
        </w:tc>
        <w:tc>
          <w:tcPr>
            <w:tcW w:w="2038" w:type="pct"/>
            <w:gridSpan w:val="2"/>
            <w:tcBorders>
              <w:top w:val="nil"/>
              <w:left w:val="nil"/>
              <w:bottom w:val="nil"/>
              <w:right w:val="single" w:sz="8" w:space="0" w:color="auto"/>
            </w:tcBorders>
            <w:shd w:val="clear" w:color="auto" w:fill="auto"/>
            <w:vAlign w:val="center"/>
            <w:hideMark/>
          </w:tcPr>
          <w:p w14:paraId="3CC2DCD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xml:space="preserve">Okres gwarancji  nie krótszy niż: </w:t>
            </w:r>
          </w:p>
        </w:tc>
        <w:tc>
          <w:tcPr>
            <w:tcW w:w="1065"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A9E403B"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vMerge w:val="restart"/>
            <w:tcBorders>
              <w:top w:val="nil"/>
              <w:left w:val="single" w:sz="8" w:space="0" w:color="auto"/>
              <w:bottom w:val="single" w:sz="8" w:space="0" w:color="000000"/>
              <w:right w:val="single" w:sz="8" w:space="0" w:color="auto"/>
            </w:tcBorders>
            <w:shd w:val="clear" w:color="auto" w:fill="auto"/>
            <w:vAlign w:val="center"/>
            <w:hideMark/>
          </w:tcPr>
          <w:p w14:paraId="4412C60A"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6D4E5EF5" w14:textId="77777777" w:rsidTr="000E2D26">
        <w:trPr>
          <w:trHeight w:val="288"/>
        </w:trPr>
        <w:tc>
          <w:tcPr>
            <w:tcW w:w="335" w:type="pct"/>
            <w:gridSpan w:val="2"/>
            <w:vMerge/>
            <w:tcBorders>
              <w:top w:val="nil"/>
              <w:left w:val="single" w:sz="8" w:space="0" w:color="auto"/>
              <w:bottom w:val="single" w:sz="8" w:space="0" w:color="000000"/>
              <w:right w:val="single" w:sz="8" w:space="0" w:color="auto"/>
            </w:tcBorders>
            <w:vAlign w:val="center"/>
            <w:hideMark/>
          </w:tcPr>
          <w:p w14:paraId="1959FFED"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2038" w:type="pct"/>
            <w:gridSpan w:val="2"/>
            <w:tcBorders>
              <w:top w:val="nil"/>
              <w:left w:val="nil"/>
              <w:bottom w:val="nil"/>
              <w:right w:val="single" w:sz="8" w:space="0" w:color="auto"/>
            </w:tcBorders>
            <w:shd w:val="clear" w:color="auto" w:fill="auto"/>
            <w:vAlign w:val="center"/>
            <w:hideMark/>
          </w:tcPr>
          <w:p w14:paraId="2CBBDCF9" w14:textId="77777777" w:rsidR="00012B87" w:rsidRPr="008658F2" w:rsidRDefault="00012B87" w:rsidP="00012B87">
            <w:pPr>
              <w:spacing w:after="0" w:line="240" w:lineRule="auto"/>
              <w:ind w:firstLineChars="100" w:firstLine="220"/>
              <w:rPr>
                <w:rFonts w:ascii="Garamond" w:eastAsia="Times New Roman" w:hAnsi="Garamond" w:cs="Calibri"/>
                <w:color w:val="000000"/>
                <w:lang w:eastAsia="pl-PL"/>
              </w:rPr>
            </w:pPr>
            <w:r w:rsidRPr="008658F2">
              <w:rPr>
                <w:rFonts w:ascii="Garamond" w:eastAsia="Times New Roman" w:hAnsi="Garamond" w:cs="Calibri"/>
                <w:color w:val="000000"/>
                <w:lang w:eastAsia="pl-PL"/>
              </w:rPr>
              <w:t>a)</w:t>
            </w:r>
            <w:r w:rsidRPr="008658F2">
              <w:rPr>
                <w:rFonts w:ascii="Garamond" w:eastAsia="Times New Roman" w:hAnsi="Garamond" w:cs="Times New Roman"/>
                <w:color w:val="000000"/>
                <w:sz w:val="14"/>
                <w:szCs w:val="14"/>
                <w:lang w:eastAsia="pl-PL"/>
              </w:rPr>
              <w:t xml:space="preserve">  </w:t>
            </w:r>
            <w:r w:rsidRPr="008658F2">
              <w:rPr>
                <w:rFonts w:ascii="Garamond" w:eastAsia="Times New Roman" w:hAnsi="Garamond" w:cs="Calibri"/>
                <w:color w:val="000000"/>
                <w:lang w:eastAsia="pl-PL"/>
              </w:rPr>
              <w:t>na podzespoły mechaniczne i elektroniczne – 60 miesięcy;</w:t>
            </w:r>
          </w:p>
        </w:tc>
        <w:tc>
          <w:tcPr>
            <w:tcW w:w="1065" w:type="pct"/>
            <w:gridSpan w:val="2"/>
            <w:vMerge/>
            <w:tcBorders>
              <w:top w:val="nil"/>
              <w:left w:val="single" w:sz="8" w:space="0" w:color="auto"/>
              <w:bottom w:val="single" w:sz="8" w:space="0" w:color="000000"/>
              <w:right w:val="single" w:sz="8" w:space="0" w:color="auto"/>
            </w:tcBorders>
            <w:vAlign w:val="center"/>
            <w:hideMark/>
          </w:tcPr>
          <w:p w14:paraId="3E1906F0"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1562" w:type="pct"/>
            <w:vMerge/>
            <w:tcBorders>
              <w:top w:val="nil"/>
              <w:left w:val="single" w:sz="8" w:space="0" w:color="auto"/>
              <w:bottom w:val="single" w:sz="8" w:space="0" w:color="000000"/>
              <w:right w:val="single" w:sz="8" w:space="0" w:color="auto"/>
            </w:tcBorders>
            <w:vAlign w:val="center"/>
            <w:hideMark/>
          </w:tcPr>
          <w:p w14:paraId="612BEDCB" w14:textId="77777777" w:rsidR="00012B87" w:rsidRPr="008658F2" w:rsidRDefault="00012B87" w:rsidP="00012B87">
            <w:pPr>
              <w:spacing w:after="0" w:line="240" w:lineRule="auto"/>
              <w:rPr>
                <w:rFonts w:ascii="Garamond" w:eastAsia="Times New Roman" w:hAnsi="Garamond" w:cs="Calibri"/>
                <w:color w:val="000000"/>
                <w:lang w:eastAsia="pl-PL"/>
              </w:rPr>
            </w:pPr>
          </w:p>
        </w:tc>
      </w:tr>
      <w:tr w:rsidR="00012B87" w:rsidRPr="008658F2" w14:paraId="57E5B67F" w14:textId="77777777" w:rsidTr="000E2D26">
        <w:trPr>
          <w:trHeight w:val="288"/>
        </w:trPr>
        <w:tc>
          <w:tcPr>
            <w:tcW w:w="335" w:type="pct"/>
            <w:gridSpan w:val="2"/>
            <w:vMerge/>
            <w:tcBorders>
              <w:top w:val="nil"/>
              <w:left w:val="single" w:sz="8" w:space="0" w:color="auto"/>
              <w:bottom w:val="single" w:sz="8" w:space="0" w:color="000000"/>
              <w:right w:val="single" w:sz="8" w:space="0" w:color="auto"/>
            </w:tcBorders>
            <w:vAlign w:val="center"/>
            <w:hideMark/>
          </w:tcPr>
          <w:p w14:paraId="729DD184"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2038" w:type="pct"/>
            <w:gridSpan w:val="2"/>
            <w:tcBorders>
              <w:top w:val="nil"/>
              <w:left w:val="nil"/>
              <w:bottom w:val="nil"/>
              <w:right w:val="single" w:sz="8" w:space="0" w:color="auto"/>
            </w:tcBorders>
            <w:shd w:val="clear" w:color="auto" w:fill="auto"/>
            <w:vAlign w:val="center"/>
            <w:hideMark/>
          </w:tcPr>
          <w:p w14:paraId="2B7BA02D" w14:textId="77777777" w:rsidR="00012B87" w:rsidRPr="008658F2" w:rsidRDefault="00012B87" w:rsidP="00012B87">
            <w:pPr>
              <w:spacing w:after="0" w:line="240" w:lineRule="auto"/>
              <w:ind w:firstLineChars="100" w:firstLine="220"/>
              <w:rPr>
                <w:rFonts w:ascii="Garamond" w:eastAsia="Times New Roman" w:hAnsi="Garamond" w:cs="Calibri"/>
                <w:color w:val="000000"/>
                <w:lang w:eastAsia="pl-PL"/>
              </w:rPr>
            </w:pPr>
            <w:r w:rsidRPr="008658F2">
              <w:rPr>
                <w:rFonts w:ascii="Garamond" w:eastAsia="Times New Roman" w:hAnsi="Garamond" w:cs="Calibri"/>
                <w:color w:val="000000"/>
                <w:lang w:eastAsia="pl-PL"/>
              </w:rPr>
              <w:t>b)</w:t>
            </w:r>
            <w:r w:rsidRPr="008658F2">
              <w:rPr>
                <w:rFonts w:ascii="Garamond" w:eastAsia="Times New Roman" w:hAnsi="Garamond" w:cs="Times New Roman"/>
                <w:color w:val="000000"/>
                <w:sz w:val="14"/>
                <w:szCs w:val="14"/>
                <w:lang w:eastAsia="pl-PL"/>
              </w:rPr>
              <w:t xml:space="preserve">  </w:t>
            </w:r>
            <w:r w:rsidRPr="008658F2">
              <w:rPr>
                <w:rFonts w:ascii="Garamond" w:eastAsia="Times New Roman" w:hAnsi="Garamond" w:cs="Calibri"/>
                <w:color w:val="000000"/>
                <w:lang w:eastAsia="pl-PL"/>
              </w:rPr>
              <w:t>na powłoki lakiernicze - 36 miesięcy</w:t>
            </w:r>
          </w:p>
        </w:tc>
        <w:tc>
          <w:tcPr>
            <w:tcW w:w="1065" w:type="pct"/>
            <w:gridSpan w:val="2"/>
            <w:vMerge/>
            <w:tcBorders>
              <w:top w:val="nil"/>
              <w:left w:val="single" w:sz="8" w:space="0" w:color="auto"/>
              <w:bottom w:val="single" w:sz="8" w:space="0" w:color="000000"/>
              <w:right w:val="single" w:sz="8" w:space="0" w:color="auto"/>
            </w:tcBorders>
            <w:vAlign w:val="center"/>
            <w:hideMark/>
          </w:tcPr>
          <w:p w14:paraId="40BCB57D"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1562" w:type="pct"/>
            <w:vMerge/>
            <w:tcBorders>
              <w:top w:val="nil"/>
              <w:left w:val="single" w:sz="8" w:space="0" w:color="auto"/>
              <w:bottom w:val="single" w:sz="8" w:space="0" w:color="000000"/>
              <w:right w:val="single" w:sz="8" w:space="0" w:color="auto"/>
            </w:tcBorders>
            <w:vAlign w:val="center"/>
            <w:hideMark/>
          </w:tcPr>
          <w:p w14:paraId="228B5FC4" w14:textId="77777777" w:rsidR="00012B87" w:rsidRPr="008658F2" w:rsidRDefault="00012B87" w:rsidP="00012B87">
            <w:pPr>
              <w:spacing w:after="0" w:line="240" w:lineRule="auto"/>
              <w:rPr>
                <w:rFonts w:ascii="Garamond" w:eastAsia="Times New Roman" w:hAnsi="Garamond" w:cs="Calibri"/>
                <w:color w:val="000000"/>
                <w:lang w:eastAsia="pl-PL"/>
              </w:rPr>
            </w:pPr>
          </w:p>
        </w:tc>
      </w:tr>
      <w:tr w:rsidR="00012B87" w:rsidRPr="008658F2" w14:paraId="200DC81D" w14:textId="77777777" w:rsidTr="000E2D26">
        <w:trPr>
          <w:trHeight w:val="288"/>
        </w:trPr>
        <w:tc>
          <w:tcPr>
            <w:tcW w:w="335" w:type="pct"/>
            <w:gridSpan w:val="2"/>
            <w:vMerge/>
            <w:tcBorders>
              <w:top w:val="nil"/>
              <w:left w:val="single" w:sz="8" w:space="0" w:color="auto"/>
              <w:bottom w:val="single" w:sz="8" w:space="0" w:color="000000"/>
              <w:right w:val="single" w:sz="8" w:space="0" w:color="auto"/>
            </w:tcBorders>
            <w:vAlign w:val="center"/>
            <w:hideMark/>
          </w:tcPr>
          <w:p w14:paraId="22970D3D"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2038" w:type="pct"/>
            <w:gridSpan w:val="2"/>
            <w:tcBorders>
              <w:top w:val="nil"/>
              <w:left w:val="nil"/>
              <w:bottom w:val="nil"/>
              <w:right w:val="single" w:sz="8" w:space="0" w:color="auto"/>
            </w:tcBorders>
            <w:shd w:val="clear" w:color="auto" w:fill="auto"/>
            <w:vAlign w:val="center"/>
            <w:hideMark/>
          </w:tcPr>
          <w:p w14:paraId="17E3B49B" w14:textId="01D092BD" w:rsidR="00012B87" w:rsidRPr="008658F2" w:rsidRDefault="00012B87" w:rsidP="00012B87">
            <w:pPr>
              <w:spacing w:after="0" w:line="240" w:lineRule="auto"/>
              <w:ind w:firstLineChars="100" w:firstLine="220"/>
              <w:rPr>
                <w:rFonts w:ascii="Garamond" w:eastAsia="Times New Roman" w:hAnsi="Garamond" w:cs="Calibri"/>
                <w:color w:val="000000"/>
                <w:lang w:eastAsia="pl-PL"/>
              </w:rPr>
            </w:pPr>
            <w:r w:rsidRPr="008658F2">
              <w:rPr>
                <w:rFonts w:ascii="Garamond" w:eastAsia="Times New Roman" w:hAnsi="Garamond" w:cs="Calibri"/>
                <w:color w:val="000000"/>
                <w:lang w:eastAsia="pl-PL"/>
              </w:rPr>
              <w:t>c)</w:t>
            </w:r>
            <w:r w:rsidRPr="008658F2">
              <w:rPr>
                <w:rFonts w:ascii="Garamond" w:eastAsia="Times New Roman" w:hAnsi="Garamond" w:cs="Times New Roman"/>
                <w:color w:val="000000"/>
                <w:sz w:val="14"/>
                <w:szCs w:val="14"/>
                <w:lang w:eastAsia="pl-PL"/>
              </w:rPr>
              <w:t xml:space="preserve">  </w:t>
            </w:r>
            <w:r w:rsidRPr="008658F2">
              <w:rPr>
                <w:rFonts w:ascii="Garamond" w:eastAsia="Times New Roman" w:hAnsi="Garamond" w:cs="Calibri"/>
                <w:color w:val="000000"/>
                <w:lang w:eastAsia="pl-PL"/>
              </w:rPr>
              <w:t xml:space="preserve">na perforacje nadwozia – 60 </w:t>
            </w:r>
            <w:r w:rsidR="000E2D26" w:rsidRPr="008658F2">
              <w:rPr>
                <w:rFonts w:ascii="Garamond" w:eastAsia="Times New Roman" w:hAnsi="Garamond" w:cs="Calibri"/>
                <w:color w:val="000000"/>
                <w:lang w:eastAsia="pl-PL"/>
              </w:rPr>
              <w:t>miesięcy</w:t>
            </w:r>
          </w:p>
        </w:tc>
        <w:tc>
          <w:tcPr>
            <w:tcW w:w="1065" w:type="pct"/>
            <w:gridSpan w:val="2"/>
            <w:vMerge/>
            <w:tcBorders>
              <w:top w:val="nil"/>
              <w:left w:val="single" w:sz="8" w:space="0" w:color="auto"/>
              <w:bottom w:val="single" w:sz="8" w:space="0" w:color="000000"/>
              <w:right w:val="single" w:sz="8" w:space="0" w:color="auto"/>
            </w:tcBorders>
            <w:vAlign w:val="center"/>
            <w:hideMark/>
          </w:tcPr>
          <w:p w14:paraId="159450D0"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1562" w:type="pct"/>
            <w:vMerge/>
            <w:tcBorders>
              <w:top w:val="nil"/>
              <w:left w:val="single" w:sz="8" w:space="0" w:color="auto"/>
              <w:bottom w:val="single" w:sz="8" w:space="0" w:color="000000"/>
              <w:right w:val="single" w:sz="8" w:space="0" w:color="auto"/>
            </w:tcBorders>
            <w:vAlign w:val="center"/>
            <w:hideMark/>
          </w:tcPr>
          <w:p w14:paraId="75ECFF5F" w14:textId="77777777" w:rsidR="00012B87" w:rsidRPr="008658F2" w:rsidRDefault="00012B87" w:rsidP="00012B87">
            <w:pPr>
              <w:spacing w:after="0" w:line="240" w:lineRule="auto"/>
              <w:rPr>
                <w:rFonts w:ascii="Garamond" w:eastAsia="Times New Roman" w:hAnsi="Garamond" w:cs="Calibri"/>
                <w:color w:val="000000"/>
                <w:lang w:eastAsia="pl-PL"/>
              </w:rPr>
            </w:pPr>
          </w:p>
        </w:tc>
      </w:tr>
      <w:tr w:rsidR="00012B87" w:rsidRPr="008658F2" w14:paraId="2A0C21E5" w14:textId="77777777" w:rsidTr="000E2D26">
        <w:trPr>
          <w:trHeight w:val="300"/>
        </w:trPr>
        <w:tc>
          <w:tcPr>
            <w:tcW w:w="335" w:type="pct"/>
            <w:gridSpan w:val="2"/>
            <w:vMerge/>
            <w:tcBorders>
              <w:top w:val="nil"/>
              <w:left w:val="single" w:sz="8" w:space="0" w:color="auto"/>
              <w:bottom w:val="single" w:sz="4" w:space="0" w:color="auto"/>
              <w:right w:val="single" w:sz="8" w:space="0" w:color="auto"/>
            </w:tcBorders>
            <w:vAlign w:val="center"/>
            <w:hideMark/>
          </w:tcPr>
          <w:p w14:paraId="4BC2C9E4"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2038" w:type="pct"/>
            <w:gridSpan w:val="2"/>
            <w:tcBorders>
              <w:top w:val="nil"/>
              <w:left w:val="nil"/>
              <w:bottom w:val="single" w:sz="4" w:space="0" w:color="auto"/>
              <w:right w:val="single" w:sz="8" w:space="0" w:color="auto"/>
            </w:tcBorders>
            <w:shd w:val="clear" w:color="auto" w:fill="auto"/>
            <w:vAlign w:val="center"/>
            <w:hideMark/>
          </w:tcPr>
          <w:p w14:paraId="0AC8030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liczony od momentu dostawy i podpisania protokołu przez strony.</w:t>
            </w:r>
          </w:p>
        </w:tc>
        <w:tc>
          <w:tcPr>
            <w:tcW w:w="1065" w:type="pct"/>
            <w:gridSpan w:val="2"/>
            <w:vMerge/>
            <w:tcBorders>
              <w:top w:val="nil"/>
              <w:left w:val="single" w:sz="8" w:space="0" w:color="auto"/>
              <w:bottom w:val="single" w:sz="4" w:space="0" w:color="auto"/>
              <w:right w:val="single" w:sz="8" w:space="0" w:color="auto"/>
            </w:tcBorders>
            <w:vAlign w:val="center"/>
            <w:hideMark/>
          </w:tcPr>
          <w:p w14:paraId="3627E24E"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1562" w:type="pct"/>
            <w:vMerge/>
            <w:tcBorders>
              <w:top w:val="nil"/>
              <w:left w:val="single" w:sz="8" w:space="0" w:color="auto"/>
              <w:bottom w:val="single" w:sz="4" w:space="0" w:color="auto"/>
              <w:right w:val="single" w:sz="8" w:space="0" w:color="auto"/>
            </w:tcBorders>
            <w:vAlign w:val="center"/>
            <w:hideMark/>
          </w:tcPr>
          <w:p w14:paraId="332192DE" w14:textId="77777777" w:rsidR="00012B87" w:rsidRPr="008658F2" w:rsidRDefault="00012B87" w:rsidP="00012B87">
            <w:pPr>
              <w:spacing w:after="0" w:line="240" w:lineRule="auto"/>
              <w:rPr>
                <w:rFonts w:ascii="Garamond" w:eastAsia="Times New Roman" w:hAnsi="Garamond" w:cs="Calibri"/>
                <w:color w:val="000000"/>
                <w:lang w:eastAsia="pl-PL"/>
              </w:rPr>
            </w:pPr>
          </w:p>
        </w:tc>
      </w:tr>
      <w:tr w:rsidR="00012B87" w:rsidRPr="008658F2" w14:paraId="17283CF7" w14:textId="77777777" w:rsidTr="000E2D26">
        <w:trPr>
          <w:trHeight w:val="1668"/>
        </w:trPr>
        <w:tc>
          <w:tcPr>
            <w:tcW w:w="335" w:type="pct"/>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2E7D2077"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lastRenderedPageBreak/>
              <w:t>2</w:t>
            </w:r>
          </w:p>
        </w:tc>
        <w:tc>
          <w:tcPr>
            <w:tcW w:w="2038" w:type="pct"/>
            <w:gridSpan w:val="2"/>
            <w:tcBorders>
              <w:top w:val="single" w:sz="4" w:space="0" w:color="auto"/>
              <w:left w:val="nil"/>
              <w:bottom w:val="single" w:sz="8" w:space="0" w:color="auto"/>
              <w:right w:val="single" w:sz="8" w:space="0" w:color="auto"/>
            </w:tcBorders>
            <w:shd w:val="clear" w:color="auto" w:fill="auto"/>
            <w:vAlign w:val="center"/>
            <w:hideMark/>
          </w:tcPr>
          <w:p w14:paraId="115339A5"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xml:space="preserve">Wykonawca zobowiązany jest do dokonywania w okresie gwarancji  przeglądów - zgodnie z warunkami gwarancyjnymi producenta pojazdu </w:t>
            </w:r>
            <w:r w:rsidRPr="008658F2">
              <w:rPr>
                <w:rFonts w:ascii="Garamond" w:eastAsia="Times New Roman" w:hAnsi="Garamond" w:cs="Calibri"/>
                <w:b/>
                <w:bCs/>
                <w:i/>
                <w:iCs/>
                <w:color w:val="FF0000"/>
                <w:u w:val="single"/>
                <w:lang w:eastAsia="pl-PL"/>
              </w:rPr>
              <w:t>(podać częstotliwość przeglądów)</w:t>
            </w:r>
            <w:r w:rsidRPr="008658F2">
              <w:rPr>
                <w:rFonts w:ascii="Garamond" w:eastAsia="Times New Roman" w:hAnsi="Garamond" w:cs="Calibri"/>
                <w:color w:val="000000"/>
                <w:lang w:eastAsia="pl-PL"/>
              </w:rPr>
              <w:t xml:space="preserve"> . Wszelkie koszty związane z przeglądami gwarancyjnymi wymaganymi przez producenta (w szczególności: wymiana oleju, płynów eksploatacyjnych, filtrów) ponosi Wykonawca.</w:t>
            </w:r>
          </w:p>
        </w:tc>
        <w:tc>
          <w:tcPr>
            <w:tcW w:w="1065" w:type="pct"/>
            <w:gridSpan w:val="2"/>
            <w:tcBorders>
              <w:top w:val="single" w:sz="4" w:space="0" w:color="auto"/>
              <w:left w:val="nil"/>
              <w:bottom w:val="single" w:sz="8" w:space="0" w:color="auto"/>
              <w:right w:val="single" w:sz="8" w:space="0" w:color="auto"/>
            </w:tcBorders>
            <w:shd w:val="clear" w:color="auto" w:fill="auto"/>
            <w:vAlign w:val="center"/>
            <w:hideMark/>
          </w:tcPr>
          <w:p w14:paraId="40D71C33"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single" w:sz="4" w:space="0" w:color="auto"/>
              <w:left w:val="nil"/>
              <w:bottom w:val="single" w:sz="8" w:space="0" w:color="auto"/>
              <w:right w:val="single" w:sz="8" w:space="0" w:color="auto"/>
            </w:tcBorders>
            <w:shd w:val="clear" w:color="auto" w:fill="auto"/>
            <w:vAlign w:val="center"/>
            <w:hideMark/>
          </w:tcPr>
          <w:p w14:paraId="17619F48"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119FF4B8" w14:textId="77777777" w:rsidTr="000E2D26">
        <w:trPr>
          <w:trHeight w:val="564"/>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7DB77EDB"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3</w:t>
            </w:r>
          </w:p>
        </w:tc>
        <w:tc>
          <w:tcPr>
            <w:tcW w:w="2038" w:type="pct"/>
            <w:gridSpan w:val="2"/>
            <w:tcBorders>
              <w:top w:val="nil"/>
              <w:left w:val="nil"/>
              <w:bottom w:val="single" w:sz="8" w:space="0" w:color="auto"/>
              <w:right w:val="single" w:sz="8" w:space="0" w:color="auto"/>
            </w:tcBorders>
            <w:shd w:val="clear" w:color="auto" w:fill="auto"/>
            <w:vAlign w:val="center"/>
            <w:hideMark/>
          </w:tcPr>
          <w:p w14:paraId="038AA16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W przypadku napraw – okres gwarancji zostaje przedłużony o czas naprawy.</w:t>
            </w:r>
          </w:p>
        </w:tc>
        <w:tc>
          <w:tcPr>
            <w:tcW w:w="1065" w:type="pct"/>
            <w:gridSpan w:val="2"/>
            <w:tcBorders>
              <w:top w:val="nil"/>
              <w:left w:val="nil"/>
              <w:bottom w:val="single" w:sz="8" w:space="0" w:color="auto"/>
              <w:right w:val="single" w:sz="8" w:space="0" w:color="auto"/>
            </w:tcBorders>
            <w:shd w:val="clear" w:color="auto" w:fill="auto"/>
            <w:vAlign w:val="center"/>
            <w:hideMark/>
          </w:tcPr>
          <w:p w14:paraId="785FB4D3"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0AA907E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4FA80FCB" w14:textId="77777777" w:rsidTr="000E2D26">
        <w:trPr>
          <w:trHeight w:val="1116"/>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407BF03D"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4</w:t>
            </w:r>
          </w:p>
        </w:tc>
        <w:tc>
          <w:tcPr>
            <w:tcW w:w="2038" w:type="pct"/>
            <w:gridSpan w:val="2"/>
            <w:tcBorders>
              <w:top w:val="nil"/>
              <w:left w:val="nil"/>
              <w:bottom w:val="single" w:sz="8" w:space="0" w:color="auto"/>
              <w:right w:val="single" w:sz="8" w:space="0" w:color="auto"/>
            </w:tcBorders>
            <w:shd w:val="clear" w:color="auto" w:fill="auto"/>
            <w:vAlign w:val="center"/>
            <w:hideMark/>
          </w:tcPr>
          <w:p w14:paraId="6DBC333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xml:space="preserve">Wykonawca musi posiadać autoryzowany serwis gwarancyjny i pogwarancyjny pojazdu w odległości </w:t>
            </w:r>
            <w:r w:rsidRPr="008658F2">
              <w:rPr>
                <w:rFonts w:ascii="Garamond" w:eastAsia="Times New Roman" w:hAnsi="Garamond" w:cs="Calibri"/>
                <w:color w:val="000000"/>
                <w:u w:val="single"/>
                <w:lang w:eastAsia="pl-PL"/>
              </w:rPr>
              <w:t>nie większej niż 30 km</w:t>
            </w:r>
            <w:r w:rsidRPr="008658F2">
              <w:rPr>
                <w:rFonts w:ascii="Garamond" w:eastAsia="Times New Roman" w:hAnsi="Garamond" w:cs="Calibri"/>
                <w:color w:val="000000"/>
                <w:lang w:eastAsia="pl-PL"/>
              </w:rPr>
              <w:t xml:space="preserve"> od siedziby zamawiającego </w:t>
            </w:r>
            <w:r w:rsidRPr="008658F2">
              <w:rPr>
                <w:rFonts w:ascii="Garamond" w:eastAsia="Times New Roman" w:hAnsi="Garamond" w:cs="Calibri"/>
                <w:b/>
                <w:bCs/>
                <w:i/>
                <w:iCs/>
                <w:color w:val="FF0000"/>
                <w:u w:val="single"/>
                <w:lang w:eastAsia="pl-PL"/>
              </w:rPr>
              <w:t xml:space="preserve">(wskazać adres, siedzibę i nr. telefonu punktów serwisowych </w:t>
            </w:r>
          </w:p>
        </w:tc>
        <w:tc>
          <w:tcPr>
            <w:tcW w:w="1065" w:type="pct"/>
            <w:gridSpan w:val="2"/>
            <w:tcBorders>
              <w:top w:val="nil"/>
              <w:left w:val="nil"/>
              <w:bottom w:val="single" w:sz="8" w:space="0" w:color="auto"/>
              <w:right w:val="single" w:sz="8" w:space="0" w:color="auto"/>
            </w:tcBorders>
            <w:shd w:val="clear" w:color="auto" w:fill="auto"/>
            <w:vAlign w:val="center"/>
            <w:hideMark/>
          </w:tcPr>
          <w:p w14:paraId="6806BE9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65CB9F38"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5F9A8845" w14:textId="77777777" w:rsidTr="000E2D26">
        <w:trPr>
          <w:trHeight w:val="1116"/>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7D72C086"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5</w:t>
            </w:r>
          </w:p>
        </w:tc>
        <w:tc>
          <w:tcPr>
            <w:tcW w:w="2038" w:type="pct"/>
            <w:gridSpan w:val="2"/>
            <w:tcBorders>
              <w:top w:val="nil"/>
              <w:left w:val="nil"/>
              <w:bottom w:val="single" w:sz="8" w:space="0" w:color="auto"/>
              <w:right w:val="single" w:sz="8" w:space="0" w:color="auto"/>
            </w:tcBorders>
            <w:shd w:val="clear" w:color="auto" w:fill="auto"/>
            <w:vAlign w:val="center"/>
            <w:hideMark/>
          </w:tcPr>
          <w:p w14:paraId="3650D675"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Naprawy gwarancyjne w nieprzekraczalnym terminie 14 dni roboczych od dnia przekazania samochodu do wskazanego autoryzowanego serwisu - zgodnie z warunkami gwarancyjnymi producenta pojazdu</w:t>
            </w:r>
          </w:p>
        </w:tc>
        <w:tc>
          <w:tcPr>
            <w:tcW w:w="1065" w:type="pct"/>
            <w:gridSpan w:val="2"/>
            <w:tcBorders>
              <w:top w:val="nil"/>
              <w:left w:val="nil"/>
              <w:bottom w:val="single" w:sz="8" w:space="0" w:color="auto"/>
              <w:right w:val="single" w:sz="8" w:space="0" w:color="auto"/>
            </w:tcBorders>
            <w:shd w:val="clear" w:color="auto" w:fill="auto"/>
            <w:vAlign w:val="center"/>
            <w:hideMark/>
          </w:tcPr>
          <w:p w14:paraId="5640110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72DB3C05"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315107AF" w14:textId="77777777" w:rsidTr="000E2D26">
        <w:trPr>
          <w:trHeight w:val="1668"/>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466AB408"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6</w:t>
            </w:r>
          </w:p>
        </w:tc>
        <w:tc>
          <w:tcPr>
            <w:tcW w:w="2038" w:type="pct"/>
            <w:gridSpan w:val="2"/>
            <w:tcBorders>
              <w:top w:val="nil"/>
              <w:left w:val="nil"/>
              <w:bottom w:val="single" w:sz="8" w:space="0" w:color="auto"/>
              <w:right w:val="single" w:sz="8" w:space="0" w:color="auto"/>
            </w:tcBorders>
            <w:shd w:val="clear" w:color="auto" w:fill="auto"/>
            <w:vAlign w:val="center"/>
            <w:hideMark/>
          </w:tcPr>
          <w:p w14:paraId="06895F24"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Po wykonaniu dwóch napraw gwarancyjnych tego samego elementu urządzenia lub gdy sumaryczny czas napraw przekroczy okres dwóch miesięcy Zamawiającemu  przysługuje prawo wymiany tego elementu na nowy, taki sam lub odpowiednio równoważny (z wyjątkiem uszkodzeń z winy użytkownika)</w:t>
            </w:r>
          </w:p>
        </w:tc>
        <w:tc>
          <w:tcPr>
            <w:tcW w:w="1065" w:type="pct"/>
            <w:gridSpan w:val="2"/>
            <w:tcBorders>
              <w:top w:val="nil"/>
              <w:left w:val="nil"/>
              <w:bottom w:val="single" w:sz="8" w:space="0" w:color="auto"/>
              <w:right w:val="single" w:sz="8" w:space="0" w:color="auto"/>
            </w:tcBorders>
            <w:shd w:val="clear" w:color="auto" w:fill="auto"/>
            <w:vAlign w:val="center"/>
            <w:hideMark/>
          </w:tcPr>
          <w:p w14:paraId="5F139F73"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tcBorders>
              <w:top w:val="nil"/>
              <w:left w:val="nil"/>
              <w:bottom w:val="single" w:sz="8" w:space="0" w:color="auto"/>
              <w:right w:val="single" w:sz="8" w:space="0" w:color="auto"/>
            </w:tcBorders>
            <w:shd w:val="clear" w:color="auto" w:fill="auto"/>
            <w:vAlign w:val="center"/>
            <w:hideMark/>
          </w:tcPr>
          <w:p w14:paraId="0ED8E189"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77BBE20D" w14:textId="77777777" w:rsidTr="000E2D26">
        <w:trPr>
          <w:trHeight w:val="552"/>
        </w:trPr>
        <w:tc>
          <w:tcPr>
            <w:tcW w:w="335"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0CA07FEC" w14:textId="77777777" w:rsidR="00012B87" w:rsidRPr="008658F2" w:rsidRDefault="00012B87" w:rsidP="00012B87">
            <w:pPr>
              <w:spacing w:after="0" w:line="240" w:lineRule="auto"/>
              <w:jc w:val="center"/>
              <w:rPr>
                <w:rFonts w:ascii="Garamond" w:eastAsia="Times New Roman" w:hAnsi="Garamond" w:cs="Calibri"/>
                <w:color w:val="000000"/>
                <w:lang w:eastAsia="pl-PL"/>
              </w:rPr>
            </w:pPr>
            <w:r w:rsidRPr="008658F2">
              <w:rPr>
                <w:rFonts w:ascii="Garamond" w:eastAsia="Times New Roman" w:hAnsi="Garamond" w:cs="Calibri"/>
                <w:color w:val="000000"/>
                <w:lang w:eastAsia="pl-PL"/>
              </w:rPr>
              <w:t>7</w:t>
            </w:r>
          </w:p>
        </w:tc>
        <w:tc>
          <w:tcPr>
            <w:tcW w:w="2038" w:type="pct"/>
            <w:gridSpan w:val="2"/>
            <w:tcBorders>
              <w:top w:val="nil"/>
              <w:left w:val="nil"/>
              <w:bottom w:val="nil"/>
              <w:right w:val="single" w:sz="8" w:space="0" w:color="auto"/>
            </w:tcBorders>
            <w:shd w:val="clear" w:color="auto" w:fill="auto"/>
            <w:vAlign w:val="center"/>
            <w:hideMark/>
          </w:tcPr>
          <w:p w14:paraId="04582ED2"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Samochód ubezpieczony w pełnym zakresie: AC, OC, NNW w szczególności:</w:t>
            </w:r>
          </w:p>
        </w:tc>
        <w:tc>
          <w:tcPr>
            <w:tcW w:w="1065"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608D69A"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c>
          <w:tcPr>
            <w:tcW w:w="1562" w:type="pct"/>
            <w:vMerge w:val="restart"/>
            <w:tcBorders>
              <w:top w:val="nil"/>
              <w:left w:val="single" w:sz="8" w:space="0" w:color="auto"/>
              <w:bottom w:val="single" w:sz="8" w:space="0" w:color="000000"/>
              <w:right w:val="single" w:sz="8" w:space="0" w:color="auto"/>
            </w:tcBorders>
            <w:shd w:val="clear" w:color="auto" w:fill="auto"/>
            <w:vAlign w:val="center"/>
            <w:hideMark/>
          </w:tcPr>
          <w:p w14:paraId="5C1DA125"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t>
            </w:r>
          </w:p>
        </w:tc>
      </w:tr>
      <w:tr w:rsidR="00012B87" w:rsidRPr="008658F2" w14:paraId="5DCC22E7" w14:textId="77777777" w:rsidTr="000E2D26">
        <w:trPr>
          <w:trHeight w:val="288"/>
        </w:trPr>
        <w:tc>
          <w:tcPr>
            <w:tcW w:w="335" w:type="pct"/>
            <w:gridSpan w:val="2"/>
            <w:vMerge/>
            <w:tcBorders>
              <w:top w:val="nil"/>
              <w:left w:val="single" w:sz="8" w:space="0" w:color="auto"/>
              <w:bottom w:val="single" w:sz="8" w:space="0" w:color="000000"/>
              <w:right w:val="single" w:sz="8" w:space="0" w:color="auto"/>
            </w:tcBorders>
            <w:vAlign w:val="center"/>
            <w:hideMark/>
          </w:tcPr>
          <w:p w14:paraId="7DDC1636"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2038" w:type="pct"/>
            <w:gridSpan w:val="2"/>
            <w:tcBorders>
              <w:top w:val="nil"/>
              <w:left w:val="nil"/>
              <w:bottom w:val="nil"/>
              <w:right w:val="single" w:sz="8" w:space="0" w:color="auto"/>
            </w:tcBorders>
            <w:shd w:val="clear" w:color="auto" w:fill="auto"/>
            <w:vAlign w:val="center"/>
            <w:hideMark/>
          </w:tcPr>
          <w:p w14:paraId="7F4D21CE"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wykupiony udział własny;</w:t>
            </w:r>
          </w:p>
        </w:tc>
        <w:tc>
          <w:tcPr>
            <w:tcW w:w="1065" w:type="pct"/>
            <w:gridSpan w:val="2"/>
            <w:vMerge/>
            <w:tcBorders>
              <w:top w:val="nil"/>
              <w:left w:val="single" w:sz="8" w:space="0" w:color="auto"/>
              <w:bottom w:val="single" w:sz="8" w:space="0" w:color="000000"/>
              <w:right w:val="single" w:sz="8" w:space="0" w:color="auto"/>
            </w:tcBorders>
            <w:vAlign w:val="center"/>
            <w:hideMark/>
          </w:tcPr>
          <w:p w14:paraId="4D16D658"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1562" w:type="pct"/>
            <w:vMerge/>
            <w:tcBorders>
              <w:top w:val="nil"/>
              <w:left w:val="single" w:sz="8" w:space="0" w:color="auto"/>
              <w:bottom w:val="single" w:sz="8" w:space="0" w:color="000000"/>
              <w:right w:val="single" w:sz="8" w:space="0" w:color="auto"/>
            </w:tcBorders>
            <w:vAlign w:val="center"/>
            <w:hideMark/>
          </w:tcPr>
          <w:p w14:paraId="0029C736" w14:textId="77777777" w:rsidR="00012B87" w:rsidRPr="008658F2" w:rsidRDefault="00012B87" w:rsidP="00012B87">
            <w:pPr>
              <w:spacing w:after="0" w:line="240" w:lineRule="auto"/>
              <w:rPr>
                <w:rFonts w:ascii="Garamond" w:eastAsia="Times New Roman" w:hAnsi="Garamond" w:cs="Calibri"/>
                <w:color w:val="000000"/>
                <w:lang w:eastAsia="pl-PL"/>
              </w:rPr>
            </w:pPr>
          </w:p>
        </w:tc>
      </w:tr>
      <w:tr w:rsidR="00012B87" w:rsidRPr="008658F2" w14:paraId="0560E129" w14:textId="77777777" w:rsidTr="000E2D26">
        <w:trPr>
          <w:trHeight w:val="288"/>
        </w:trPr>
        <w:tc>
          <w:tcPr>
            <w:tcW w:w="335" w:type="pct"/>
            <w:gridSpan w:val="2"/>
            <w:vMerge/>
            <w:tcBorders>
              <w:top w:val="nil"/>
              <w:left w:val="single" w:sz="8" w:space="0" w:color="auto"/>
              <w:bottom w:val="single" w:sz="8" w:space="0" w:color="000000"/>
              <w:right w:val="single" w:sz="8" w:space="0" w:color="auto"/>
            </w:tcBorders>
            <w:vAlign w:val="center"/>
            <w:hideMark/>
          </w:tcPr>
          <w:p w14:paraId="7B63F246"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2038" w:type="pct"/>
            <w:gridSpan w:val="2"/>
            <w:tcBorders>
              <w:top w:val="nil"/>
              <w:left w:val="nil"/>
              <w:bottom w:val="nil"/>
              <w:right w:val="single" w:sz="8" w:space="0" w:color="auto"/>
            </w:tcBorders>
            <w:shd w:val="clear" w:color="auto" w:fill="auto"/>
            <w:vAlign w:val="center"/>
            <w:hideMark/>
          </w:tcPr>
          <w:p w14:paraId="44526768"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wykupioną redukcję sumy ubezpieczenia;</w:t>
            </w:r>
          </w:p>
        </w:tc>
        <w:tc>
          <w:tcPr>
            <w:tcW w:w="1065" w:type="pct"/>
            <w:gridSpan w:val="2"/>
            <w:vMerge/>
            <w:tcBorders>
              <w:top w:val="nil"/>
              <w:left w:val="single" w:sz="8" w:space="0" w:color="auto"/>
              <w:bottom w:val="single" w:sz="8" w:space="0" w:color="000000"/>
              <w:right w:val="single" w:sz="8" w:space="0" w:color="auto"/>
            </w:tcBorders>
            <w:vAlign w:val="center"/>
            <w:hideMark/>
          </w:tcPr>
          <w:p w14:paraId="2855E3EA"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1562" w:type="pct"/>
            <w:vMerge/>
            <w:tcBorders>
              <w:top w:val="nil"/>
              <w:left w:val="single" w:sz="8" w:space="0" w:color="auto"/>
              <w:bottom w:val="single" w:sz="8" w:space="0" w:color="000000"/>
              <w:right w:val="single" w:sz="8" w:space="0" w:color="auto"/>
            </w:tcBorders>
            <w:vAlign w:val="center"/>
            <w:hideMark/>
          </w:tcPr>
          <w:p w14:paraId="02154767" w14:textId="77777777" w:rsidR="00012B87" w:rsidRPr="008658F2" w:rsidRDefault="00012B87" w:rsidP="00012B87">
            <w:pPr>
              <w:spacing w:after="0" w:line="240" w:lineRule="auto"/>
              <w:rPr>
                <w:rFonts w:ascii="Garamond" w:eastAsia="Times New Roman" w:hAnsi="Garamond" w:cs="Calibri"/>
                <w:color w:val="000000"/>
                <w:lang w:eastAsia="pl-PL"/>
              </w:rPr>
            </w:pPr>
          </w:p>
        </w:tc>
      </w:tr>
      <w:tr w:rsidR="00012B87" w:rsidRPr="008658F2" w14:paraId="20D70036" w14:textId="77777777" w:rsidTr="000E2D26">
        <w:trPr>
          <w:trHeight w:val="300"/>
        </w:trPr>
        <w:tc>
          <w:tcPr>
            <w:tcW w:w="335" w:type="pct"/>
            <w:gridSpan w:val="2"/>
            <w:vMerge/>
            <w:tcBorders>
              <w:top w:val="nil"/>
              <w:left w:val="single" w:sz="8" w:space="0" w:color="auto"/>
              <w:bottom w:val="single" w:sz="8" w:space="0" w:color="000000"/>
              <w:right w:val="single" w:sz="8" w:space="0" w:color="auto"/>
            </w:tcBorders>
            <w:vAlign w:val="center"/>
            <w:hideMark/>
          </w:tcPr>
          <w:p w14:paraId="70AA91D9"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2038" w:type="pct"/>
            <w:gridSpan w:val="2"/>
            <w:tcBorders>
              <w:top w:val="nil"/>
              <w:left w:val="nil"/>
              <w:bottom w:val="single" w:sz="8" w:space="0" w:color="auto"/>
              <w:right w:val="single" w:sz="8" w:space="0" w:color="auto"/>
            </w:tcBorders>
            <w:shd w:val="clear" w:color="auto" w:fill="auto"/>
            <w:vAlign w:val="center"/>
            <w:hideMark/>
          </w:tcPr>
          <w:p w14:paraId="5AAA2C41" w14:textId="77777777" w:rsidR="00012B87" w:rsidRPr="008658F2" w:rsidRDefault="00012B87" w:rsidP="00012B87">
            <w:pPr>
              <w:spacing w:after="0" w:line="240" w:lineRule="auto"/>
              <w:rPr>
                <w:rFonts w:ascii="Garamond" w:eastAsia="Times New Roman" w:hAnsi="Garamond" w:cs="Calibri"/>
                <w:color w:val="000000"/>
                <w:lang w:eastAsia="pl-PL"/>
              </w:rPr>
            </w:pPr>
            <w:r w:rsidRPr="008658F2">
              <w:rPr>
                <w:rFonts w:ascii="Garamond" w:eastAsia="Times New Roman" w:hAnsi="Garamond" w:cs="Calibri"/>
                <w:color w:val="000000"/>
                <w:lang w:eastAsia="pl-PL"/>
              </w:rPr>
              <w:t>- brak ograniczeń co do wieku kierującego.</w:t>
            </w:r>
          </w:p>
        </w:tc>
        <w:tc>
          <w:tcPr>
            <w:tcW w:w="1065" w:type="pct"/>
            <w:gridSpan w:val="2"/>
            <w:vMerge/>
            <w:tcBorders>
              <w:top w:val="nil"/>
              <w:left w:val="single" w:sz="8" w:space="0" w:color="auto"/>
              <w:bottom w:val="single" w:sz="8" w:space="0" w:color="000000"/>
              <w:right w:val="single" w:sz="8" w:space="0" w:color="auto"/>
            </w:tcBorders>
            <w:vAlign w:val="center"/>
            <w:hideMark/>
          </w:tcPr>
          <w:p w14:paraId="4D70A309" w14:textId="77777777" w:rsidR="00012B87" w:rsidRPr="008658F2" w:rsidRDefault="00012B87" w:rsidP="00012B87">
            <w:pPr>
              <w:spacing w:after="0" w:line="240" w:lineRule="auto"/>
              <w:rPr>
                <w:rFonts w:ascii="Garamond" w:eastAsia="Times New Roman" w:hAnsi="Garamond" w:cs="Calibri"/>
                <w:color w:val="000000"/>
                <w:lang w:eastAsia="pl-PL"/>
              </w:rPr>
            </w:pPr>
          </w:p>
        </w:tc>
        <w:tc>
          <w:tcPr>
            <w:tcW w:w="1562" w:type="pct"/>
            <w:vMerge/>
            <w:tcBorders>
              <w:top w:val="nil"/>
              <w:left w:val="single" w:sz="8" w:space="0" w:color="auto"/>
              <w:bottom w:val="single" w:sz="8" w:space="0" w:color="000000"/>
              <w:right w:val="single" w:sz="8" w:space="0" w:color="auto"/>
            </w:tcBorders>
            <w:vAlign w:val="center"/>
            <w:hideMark/>
          </w:tcPr>
          <w:p w14:paraId="752B7FE9" w14:textId="77777777" w:rsidR="00012B87" w:rsidRPr="008658F2" w:rsidRDefault="00012B87" w:rsidP="00012B87">
            <w:pPr>
              <w:spacing w:after="0" w:line="240" w:lineRule="auto"/>
              <w:rPr>
                <w:rFonts w:ascii="Garamond" w:eastAsia="Times New Roman" w:hAnsi="Garamond" w:cs="Calibri"/>
                <w:color w:val="000000"/>
                <w:lang w:eastAsia="pl-PL"/>
              </w:rPr>
            </w:pPr>
          </w:p>
        </w:tc>
      </w:tr>
    </w:tbl>
    <w:p w14:paraId="3ACE5FBB" w14:textId="77777777" w:rsidR="000E2D26" w:rsidRDefault="000E2D26" w:rsidP="00012B87">
      <w:pPr>
        <w:ind w:left="851" w:hanging="851"/>
        <w:rPr>
          <w:rFonts w:ascii="Garamond" w:hAnsi="Garamond"/>
          <w:bCs/>
        </w:rPr>
      </w:pPr>
    </w:p>
    <w:p w14:paraId="3A6BA460" w14:textId="77777777" w:rsidR="00113E80" w:rsidRPr="008317D3" w:rsidRDefault="00113E80" w:rsidP="00113E80">
      <w:pPr>
        <w:ind w:left="851" w:hanging="851"/>
        <w:rPr>
          <w:rFonts w:ascii="Garamond" w:hAnsi="Garamond"/>
          <w:bCs/>
        </w:rPr>
      </w:pPr>
      <w:r w:rsidRPr="008317D3">
        <w:rPr>
          <w:rFonts w:ascii="Garamond" w:hAnsi="Garamond"/>
          <w:bCs/>
        </w:rPr>
        <w:t xml:space="preserve">UWAGA!  </w:t>
      </w:r>
    </w:p>
    <w:p w14:paraId="4E8DCB05" w14:textId="77777777" w:rsidR="00113E80" w:rsidRPr="008317D3" w:rsidRDefault="00113E80" w:rsidP="00113E80">
      <w:pPr>
        <w:ind w:left="284" w:hanging="284"/>
        <w:rPr>
          <w:rFonts w:ascii="Garamond" w:hAnsi="Garamond"/>
          <w:b/>
          <w:bCs/>
          <w:i/>
          <w:u w:val="single"/>
        </w:rPr>
      </w:pPr>
      <w:r w:rsidRPr="008317D3">
        <w:rPr>
          <w:rFonts w:ascii="Garamond" w:hAnsi="Garamond"/>
          <w:bCs/>
        </w:rPr>
        <w:lastRenderedPageBreak/>
        <w:t xml:space="preserve">1.   Warunki opisane wyżej stanowią minimum, które oferowany przez wykonawcę pojazd musi spełniać.  </w:t>
      </w:r>
      <w:r w:rsidRPr="008317D3">
        <w:rPr>
          <w:rFonts w:ascii="Garamond" w:hAnsi="Garamond"/>
          <w:b/>
          <w:bCs/>
          <w:i/>
          <w:u w:val="single"/>
        </w:rPr>
        <w:t>Niespełnienie któregokolwiek z w/w wymienionych wymagań spowoduje odrzucenie oferty jako niezgodnej z SIWZ.</w:t>
      </w:r>
    </w:p>
    <w:p w14:paraId="30B257FB" w14:textId="4D131059" w:rsidR="00113E80" w:rsidRPr="008317D3" w:rsidRDefault="00113E80" w:rsidP="00407C10">
      <w:pPr>
        <w:ind w:left="284" w:hanging="284"/>
        <w:jc w:val="both"/>
        <w:rPr>
          <w:rFonts w:ascii="Garamond" w:hAnsi="Garamond"/>
          <w:bCs/>
        </w:rPr>
      </w:pPr>
      <w:r w:rsidRPr="008317D3">
        <w:rPr>
          <w:rFonts w:ascii="Garamond" w:hAnsi="Garamond"/>
          <w:bCs/>
        </w:rPr>
        <w:t xml:space="preserve">2.  Wykonawca wraz z dostawą pojazdu, dostarczy świadectwo homologacji oferowanego samochodu </w:t>
      </w:r>
      <w:r w:rsidR="00407C10">
        <w:rPr>
          <w:rFonts w:ascii="Garamond" w:hAnsi="Garamond"/>
          <w:bCs/>
        </w:rPr>
        <w:br/>
      </w:r>
      <w:r w:rsidRPr="008317D3">
        <w:rPr>
          <w:rFonts w:ascii="Garamond" w:hAnsi="Garamond"/>
          <w:bCs/>
        </w:rPr>
        <w:t>(</w:t>
      </w:r>
      <w:r w:rsidRPr="008317D3">
        <w:rPr>
          <w:rFonts w:ascii="Garamond" w:hAnsi="Garamond"/>
          <w:b/>
          <w:bCs/>
          <w:u w:val="single"/>
        </w:rPr>
        <w:t>dla samochodów osobowych</w:t>
      </w:r>
      <w:r w:rsidRPr="008317D3">
        <w:rPr>
          <w:rFonts w:ascii="Garamond" w:hAnsi="Garamond"/>
          <w:bCs/>
        </w:rPr>
        <w:t xml:space="preserve">) wydane na podstawie przepisów Rozporządzenia Ministra Infrastruktury z dnia 25 marca 2013 r. w sprawie homologacji pojazdów samochodowych i przyczep oraz ich przedmiotów wyposażenia i części (Dz. U. z 2013 r., poz. 407. </w:t>
      </w:r>
    </w:p>
    <w:p w14:paraId="44E617DE" w14:textId="77777777" w:rsidR="00113E80" w:rsidRPr="008317D3" w:rsidRDefault="00113E80" w:rsidP="00113E80">
      <w:pPr>
        <w:ind w:left="284" w:hanging="284"/>
        <w:rPr>
          <w:rFonts w:ascii="Garamond" w:hAnsi="Garamond"/>
          <w:bCs/>
        </w:rPr>
      </w:pPr>
      <w:r w:rsidRPr="008317D3">
        <w:rPr>
          <w:rFonts w:ascii="Garamond" w:hAnsi="Garamond"/>
          <w:bCs/>
        </w:rPr>
        <w:t>3.   Maksymalny termin dostawy: 30 dni od dnia podpisania umowy.</w:t>
      </w:r>
    </w:p>
    <w:p w14:paraId="4A2E77C4" w14:textId="77777777" w:rsidR="00113E80" w:rsidRPr="008317D3" w:rsidRDefault="00113E80" w:rsidP="00113E80">
      <w:pPr>
        <w:tabs>
          <w:tab w:val="left" w:pos="0"/>
        </w:tabs>
        <w:ind w:left="340"/>
        <w:rPr>
          <w:rFonts w:ascii="Garamond" w:hAnsi="Garamond"/>
          <w:bCs/>
        </w:rPr>
      </w:pPr>
    </w:p>
    <w:p w14:paraId="73B5650E" w14:textId="77777777" w:rsidR="00113E80" w:rsidRPr="008317D3" w:rsidRDefault="00113E80" w:rsidP="00113E80">
      <w:pPr>
        <w:tabs>
          <w:tab w:val="left" w:pos="0"/>
        </w:tabs>
        <w:ind w:left="340"/>
        <w:rPr>
          <w:rFonts w:ascii="Garamond" w:hAnsi="Garamond"/>
          <w:bCs/>
        </w:rPr>
      </w:pPr>
    </w:p>
    <w:p w14:paraId="10F2B589" w14:textId="77777777" w:rsidR="00113E80" w:rsidRPr="008317D3" w:rsidRDefault="00113E80" w:rsidP="00113E80">
      <w:pPr>
        <w:tabs>
          <w:tab w:val="left" w:pos="0"/>
        </w:tabs>
        <w:ind w:left="340"/>
        <w:rPr>
          <w:rFonts w:ascii="Garamond" w:hAnsi="Garamond"/>
          <w:bCs/>
        </w:rPr>
      </w:pPr>
    </w:p>
    <w:p w14:paraId="4A2B0E87" w14:textId="77777777" w:rsidR="00113E80" w:rsidRPr="008317D3" w:rsidRDefault="00113E80" w:rsidP="00113E80">
      <w:pPr>
        <w:tabs>
          <w:tab w:val="left" w:pos="0"/>
        </w:tabs>
        <w:ind w:left="340"/>
        <w:rPr>
          <w:rFonts w:ascii="Garamond" w:hAnsi="Garamond"/>
          <w:bCs/>
        </w:rPr>
      </w:pPr>
    </w:p>
    <w:p w14:paraId="70D92F00" w14:textId="77777777" w:rsidR="00113E80" w:rsidRPr="008317D3" w:rsidRDefault="00113E80" w:rsidP="00113E80">
      <w:pPr>
        <w:tabs>
          <w:tab w:val="left" w:pos="0"/>
        </w:tabs>
        <w:rPr>
          <w:rFonts w:ascii="Garamond" w:hAnsi="Garamond"/>
          <w:bCs/>
        </w:rPr>
      </w:pPr>
      <w:r w:rsidRPr="008317D3">
        <w:rPr>
          <w:rFonts w:ascii="Garamond" w:hAnsi="Garamond"/>
          <w:bCs/>
        </w:rPr>
        <w:t xml:space="preserve">    ...........................dnia................................                                     ....................................................................</w:t>
      </w:r>
    </w:p>
    <w:p w14:paraId="56ED0AA9" w14:textId="7E136645" w:rsidR="00113E80" w:rsidRPr="008317D3" w:rsidRDefault="00113E80" w:rsidP="00113E80">
      <w:pPr>
        <w:tabs>
          <w:tab w:val="left" w:pos="0"/>
        </w:tabs>
        <w:rPr>
          <w:rFonts w:ascii="Garamond" w:hAnsi="Garamond"/>
        </w:rPr>
      </w:pPr>
      <w:r w:rsidRPr="008317D3">
        <w:rPr>
          <w:rFonts w:ascii="Garamond" w:hAnsi="Garamond"/>
          <w:bCs/>
          <w:sz w:val="16"/>
          <w:szCs w:val="16"/>
        </w:rPr>
        <w:t xml:space="preserve">                                                                                                                         podpis osoby uprawnionej do składania  świadczeń woli w imieniu                       </w:t>
      </w:r>
      <w:r w:rsidRPr="008317D3">
        <w:rPr>
          <w:rFonts w:ascii="Garamond" w:hAnsi="Garamond"/>
          <w:bCs/>
          <w:sz w:val="16"/>
          <w:szCs w:val="16"/>
        </w:rPr>
        <w:br/>
        <w:t xml:space="preserve">                                                                                                                                                                                          Wykonawcy</w:t>
      </w:r>
      <w:r w:rsidRPr="008317D3">
        <w:rPr>
          <w:rFonts w:ascii="Garamond" w:hAnsi="Garamond"/>
        </w:rPr>
        <w:t xml:space="preserve">              </w:t>
      </w:r>
    </w:p>
    <w:p w14:paraId="5EBED261" w14:textId="77777777" w:rsidR="00113E80" w:rsidRPr="008317D3" w:rsidRDefault="00113E80" w:rsidP="00113E80">
      <w:pPr>
        <w:jc w:val="both"/>
        <w:rPr>
          <w:rFonts w:ascii="Garamond" w:hAnsi="Garamond"/>
        </w:rPr>
      </w:pPr>
    </w:p>
    <w:p w14:paraId="2D262DEE" w14:textId="77777777" w:rsidR="00113E80" w:rsidRPr="008317D3" w:rsidRDefault="00113E80" w:rsidP="00113E80">
      <w:pPr>
        <w:tabs>
          <w:tab w:val="left" w:pos="0"/>
        </w:tabs>
        <w:jc w:val="center"/>
        <w:rPr>
          <w:rFonts w:ascii="Garamond" w:hAnsi="Garamond"/>
          <w:b/>
          <w:bCs/>
        </w:rPr>
      </w:pPr>
    </w:p>
    <w:p w14:paraId="2CBCC506" w14:textId="49476AAA" w:rsidR="00113E80" w:rsidRDefault="00113E80" w:rsidP="00113E80">
      <w:pPr>
        <w:tabs>
          <w:tab w:val="left" w:pos="0"/>
        </w:tabs>
        <w:jc w:val="center"/>
        <w:rPr>
          <w:rFonts w:ascii="Garamond" w:hAnsi="Garamond"/>
          <w:b/>
          <w:bCs/>
        </w:rPr>
      </w:pPr>
    </w:p>
    <w:p w14:paraId="53D3D080" w14:textId="7FF2A90B" w:rsidR="007D101B" w:rsidRDefault="007D101B" w:rsidP="00113E80">
      <w:pPr>
        <w:tabs>
          <w:tab w:val="left" w:pos="0"/>
        </w:tabs>
        <w:jc w:val="center"/>
        <w:rPr>
          <w:rFonts w:ascii="Garamond" w:hAnsi="Garamond"/>
          <w:b/>
          <w:bCs/>
        </w:rPr>
      </w:pPr>
    </w:p>
    <w:p w14:paraId="1B4C1671" w14:textId="5105A1E0" w:rsidR="007D101B" w:rsidRDefault="007D101B" w:rsidP="00113E80">
      <w:pPr>
        <w:tabs>
          <w:tab w:val="left" w:pos="0"/>
        </w:tabs>
        <w:jc w:val="center"/>
        <w:rPr>
          <w:rFonts w:ascii="Garamond" w:hAnsi="Garamond"/>
          <w:b/>
          <w:bCs/>
        </w:rPr>
      </w:pPr>
    </w:p>
    <w:p w14:paraId="601FEA63" w14:textId="436FB3E7" w:rsidR="007D101B" w:rsidRDefault="007D101B" w:rsidP="00113E80">
      <w:pPr>
        <w:tabs>
          <w:tab w:val="left" w:pos="0"/>
        </w:tabs>
        <w:jc w:val="center"/>
        <w:rPr>
          <w:rFonts w:ascii="Garamond" w:hAnsi="Garamond"/>
          <w:b/>
          <w:bCs/>
        </w:rPr>
      </w:pPr>
    </w:p>
    <w:p w14:paraId="2F5579E3" w14:textId="7D31D28D" w:rsidR="007D101B" w:rsidRDefault="007D101B" w:rsidP="00113E80">
      <w:pPr>
        <w:tabs>
          <w:tab w:val="left" w:pos="0"/>
        </w:tabs>
        <w:jc w:val="center"/>
        <w:rPr>
          <w:rFonts w:ascii="Garamond" w:hAnsi="Garamond"/>
          <w:b/>
          <w:bCs/>
        </w:rPr>
      </w:pPr>
    </w:p>
    <w:p w14:paraId="7B676A4C" w14:textId="4965E836" w:rsidR="007D101B" w:rsidRDefault="007D101B" w:rsidP="00113E80">
      <w:pPr>
        <w:tabs>
          <w:tab w:val="left" w:pos="0"/>
        </w:tabs>
        <w:jc w:val="center"/>
        <w:rPr>
          <w:rFonts w:ascii="Garamond" w:hAnsi="Garamond"/>
          <w:b/>
          <w:bCs/>
        </w:rPr>
      </w:pPr>
    </w:p>
    <w:p w14:paraId="658A2A2B" w14:textId="0080A990" w:rsidR="007D101B" w:rsidRDefault="007D101B" w:rsidP="00113E80">
      <w:pPr>
        <w:tabs>
          <w:tab w:val="left" w:pos="0"/>
        </w:tabs>
        <w:jc w:val="center"/>
        <w:rPr>
          <w:rFonts w:ascii="Garamond" w:hAnsi="Garamond"/>
          <w:b/>
          <w:bCs/>
        </w:rPr>
      </w:pPr>
    </w:p>
    <w:p w14:paraId="62F5A90A" w14:textId="0562D987" w:rsidR="007D101B" w:rsidRDefault="007D101B" w:rsidP="00113E80">
      <w:pPr>
        <w:tabs>
          <w:tab w:val="left" w:pos="0"/>
        </w:tabs>
        <w:jc w:val="center"/>
        <w:rPr>
          <w:rFonts w:ascii="Garamond" w:hAnsi="Garamond"/>
          <w:b/>
          <w:bCs/>
        </w:rPr>
      </w:pPr>
    </w:p>
    <w:p w14:paraId="3C3FB668" w14:textId="73458D9E" w:rsidR="007D101B" w:rsidRDefault="007D101B" w:rsidP="00113E80">
      <w:pPr>
        <w:tabs>
          <w:tab w:val="left" w:pos="0"/>
        </w:tabs>
        <w:jc w:val="center"/>
        <w:rPr>
          <w:rFonts w:ascii="Garamond" w:hAnsi="Garamond"/>
          <w:b/>
          <w:bCs/>
        </w:rPr>
      </w:pPr>
    </w:p>
    <w:p w14:paraId="4E56DE6F" w14:textId="75A021DC" w:rsidR="007D101B" w:rsidRDefault="007D101B" w:rsidP="00113E80">
      <w:pPr>
        <w:tabs>
          <w:tab w:val="left" w:pos="0"/>
        </w:tabs>
        <w:jc w:val="center"/>
        <w:rPr>
          <w:rFonts w:ascii="Garamond" w:hAnsi="Garamond"/>
          <w:b/>
          <w:bCs/>
        </w:rPr>
      </w:pPr>
    </w:p>
    <w:p w14:paraId="1B3FF773" w14:textId="0004BA71" w:rsidR="007D101B" w:rsidRDefault="007D101B" w:rsidP="00113E80">
      <w:pPr>
        <w:tabs>
          <w:tab w:val="left" w:pos="0"/>
        </w:tabs>
        <w:jc w:val="center"/>
        <w:rPr>
          <w:rFonts w:ascii="Garamond" w:hAnsi="Garamond"/>
          <w:b/>
          <w:bCs/>
        </w:rPr>
      </w:pPr>
    </w:p>
    <w:p w14:paraId="5071355A" w14:textId="22188F4C" w:rsidR="007D101B" w:rsidRDefault="007D101B" w:rsidP="00113E80">
      <w:pPr>
        <w:tabs>
          <w:tab w:val="left" w:pos="0"/>
        </w:tabs>
        <w:jc w:val="center"/>
        <w:rPr>
          <w:rFonts w:ascii="Garamond" w:hAnsi="Garamond"/>
          <w:b/>
          <w:bCs/>
        </w:rPr>
      </w:pPr>
    </w:p>
    <w:p w14:paraId="233E1088" w14:textId="77777777" w:rsidR="007D101B" w:rsidRPr="008317D3" w:rsidRDefault="007D101B" w:rsidP="00113E80">
      <w:pPr>
        <w:tabs>
          <w:tab w:val="left" w:pos="0"/>
        </w:tabs>
        <w:jc w:val="center"/>
        <w:rPr>
          <w:rFonts w:ascii="Garamond" w:hAnsi="Garamond"/>
          <w:b/>
          <w:bCs/>
        </w:rPr>
      </w:pPr>
    </w:p>
    <w:p w14:paraId="481E6202" w14:textId="50A2B39A" w:rsidR="00113E80" w:rsidRDefault="00113E80" w:rsidP="00113E80">
      <w:pPr>
        <w:tabs>
          <w:tab w:val="left" w:pos="0"/>
        </w:tabs>
        <w:rPr>
          <w:rFonts w:ascii="Garamond" w:hAnsi="Garamond"/>
          <w:b/>
          <w:bCs/>
        </w:rPr>
      </w:pPr>
      <w:r>
        <w:rPr>
          <w:rFonts w:ascii="Garamond" w:hAnsi="Garamond"/>
          <w:b/>
          <w:bCs/>
        </w:rPr>
        <w:lastRenderedPageBreak/>
        <w:t>Część nr 3:</w:t>
      </w:r>
    </w:p>
    <w:p w14:paraId="2292FC41" w14:textId="77777777" w:rsidR="00113E80" w:rsidRPr="00113E80" w:rsidRDefault="00113E80" w:rsidP="00113E80">
      <w:pPr>
        <w:tabs>
          <w:tab w:val="left" w:pos="0"/>
        </w:tabs>
        <w:jc w:val="center"/>
        <w:rPr>
          <w:rFonts w:ascii="Garamond" w:hAnsi="Garamond"/>
          <w:b/>
          <w:bCs/>
        </w:rPr>
      </w:pPr>
      <w:r w:rsidRPr="00113E80">
        <w:rPr>
          <w:rFonts w:ascii="Garamond" w:hAnsi="Garamond"/>
          <w:b/>
          <w:bCs/>
        </w:rPr>
        <w:t>ZESTAWIENIE PARAMETRÓW TECHNICZNO-UŻYTKOWYCH</w:t>
      </w:r>
    </w:p>
    <w:p w14:paraId="7BE413CA" w14:textId="77777777" w:rsidR="00113E80" w:rsidRPr="00113E80" w:rsidRDefault="00113E80" w:rsidP="00113E80">
      <w:pPr>
        <w:tabs>
          <w:tab w:val="left" w:pos="0"/>
        </w:tabs>
        <w:jc w:val="center"/>
        <w:rPr>
          <w:rFonts w:ascii="Garamond" w:hAnsi="Garamond"/>
          <w:b/>
          <w:bCs/>
          <w:i/>
          <w:u w:val="single"/>
        </w:rPr>
      </w:pPr>
      <w:r w:rsidRPr="00113E80">
        <w:rPr>
          <w:rFonts w:ascii="Garamond" w:hAnsi="Garamond"/>
          <w:b/>
          <w:bCs/>
          <w:i/>
          <w:u w:val="single"/>
        </w:rPr>
        <w:t>fabrycznie nowego samochodu osobowego typu VAN – rok produkcji nie  wcześniej niż 2017 rok</w:t>
      </w:r>
    </w:p>
    <w:p w14:paraId="77D825D7" w14:textId="77777777" w:rsidR="00113E80" w:rsidRPr="00113E80" w:rsidRDefault="00113E80" w:rsidP="00113E80">
      <w:pPr>
        <w:tabs>
          <w:tab w:val="left" w:pos="0"/>
        </w:tabs>
        <w:jc w:val="center"/>
        <w:rPr>
          <w:rFonts w:ascii="Garamond" w:hAnsi="Garamond"/>
          <w:b/>
          <w:bCs/>
          <w:i/>
          <w:u w:val="single"/>
        </w:rPr>
      </w:pPr>
    </w:p>
    <w:p w14:paraId="3A3093E1" w14:textId="0CD102B9" w:rsidR="00113E80" w:rsidRPr="00113E80" w:rsidRDefault="00113E80" w:rsidP="00113E80">
      <w:pPr>
        <w:tabs>
          <w:tab w:val="left" w:pos="0"/>
        </w:tabs>
        <w:jc w:val="both"/>
        <w:rPr>
          <w:rFonts w:ascii="Garamond" w:hAnsi="Garamond"/>
          <w:bCs/>
          <w:i/>
        </w:rPr>
      </w:pPr>
      <w:r w:rsidRPr="00113E80">
        <w:rPr>
          <w:rFonts w:ascii="Garamond" w:hAnsi="Garamond"/>
          <w:bCs/>
          <w:i/>
        </w:rPr>
        <w:t xml:space="preserve">Niniejsze zestawienie stanowi treść oferty i stanowi oświadczenie woli Wykonawcy wyrażające jego zobowiązanie </w:t>
      </w:r>
      <w:r>
        <w:rPr>
          <w:rFonts w:ascii="Garamond" w:hAnsi="Garamond"/>
          <w:bCs/>
          <w:i/>
        </w:rPr>
        <w:br/>
      </w:r>
      <w:r w:rsidRPr="00113E80">
        <w:rPr>
          <w:rFonts w:ascii="Garamond" w:hAnsi="Garamond"/>
          <w:bCs/>
          <w:i/>
        </w:rPr>
        <w:t>do świadczenia przedmiotu zamówienia w sposób i w zakresie w pełni zgodnym z wymaganym przez Zamawiającego.</w:t>
      </w:r>
    </w:p>
    <w:p w14:paraId="74A5F26E" w14:textId="49623CA3" w:rsidR="00113E80" w:rsidRPr="00113E80" w:rsidRDefault="00113E80" w:rsidP="00113E80">
      <w:pPr>
        <w:tabs>
          <w:tab w:val="left" w:pos="0"/>
        </w:tabs>
        <w:jc w:val="both"/>
        <w:rPr>
          <w:rFonts w:ascii="Garamond" w:hAnsi="Garamond"/>
          <w:bCs/>
          <w:i/>
          <w:u w:val="single"/>
        </w:rPr>
      </w:pPr>
      <w:r w:rsidRPr="00113E80">
        <w:rPr>
          <w:rFonts w:ascii="Garamond" w:hAnsi="Garamond"/>
          <w:bCs/>
          <w:i/>
        </w:rPr>
        <w:t xml:space="preserve">Wykonawca zobowiązany jest </w:t>
      </w:r>
      <w:r w:rsidRPr="00113E80">
        <w:rPr>
          <w:rFonts w:ascii="Garamond" w:hAnsi="Garamond"/>
          <w:bCs/>
          <w:i/>
          <w:u w:val="single"/>
        </w:rPr>
        <w:t>wypełnić niniejsze zestawienie  - parametry oferowane przez Wykonawcę</w:t>
      </w:r>
      <w:r w:rsidRPr="00113E80">
        <w:rPr>
          <w:rFonts w:ascii="Garamond" w:hAnsi="Garamond"/>
          <w:bCs/>
          <w:i/>
        </w:rPr>
        <w:t xml:space="preserve">, podpisać </w:t>
      </w:r>
      <w:r>
        <w:rPr>
          <w:rFonts w:ascii="Garamond" w:hAnsi="Garamond"/>
          <w:bCs/>
          <w:i/>
        </w:rPr>
        <w:br/>
      </w:r>
      <w:r w:rsidRPr="00113E80">
        <w:rPr>
          <w:rFonts w:ascii="Garamond" w:hAnsi="Garamond"/>
          <w:bCs/>
          <w:i/>
        </w:rPr>
        <w:t xml:space="preserve">go na ostatniej stronie i załączyć do oferty. Dokument niniejszy stanowi treść oferty i nie podlega uzupełnieniu. </w:t>
      </w:r>
    </w:p>
    <w:p w14:paraId="1D52620B" w14:textId="77777777" w:rsidR="00113E80" w:rsidRPr="00113E80" w:rsidRDefault="00113E80" w:rsidP="00113E80">
      <w:pPr>
        <w:tabs>
          <w:tab w:val="left" w:pos="0"/>
        </w:tabs>
        <w:rPr>
          <w:rFonts w:ascii="Garamond" w:hAnsi="Garamond"/>
          <w:bCs/>
        </w:rPr>
      </w:pPr>
    </w:p>
    <w:p w14:paraId="7C88120A" w14:textId="77777777" w:rsidR="00113E80" w:rsidRPr="00113E80" w:rsidRDefault="00113E80" w:rsidP="00113E80">
      <w:pPr>
        <w:tabs>
          <w:tab w:val="left" w:pos="0"/>
        </w:tabs>
        <w:rPr>
          <w:rFonts w:ascii="Garamond" w:hAnsi="Garamond"/>
          <w:b/>
          <w:bCs/>
        </w:rPr>
      </w:pPr>
      <w:bookmarkStart w:id="1" w:name="_Hlk536080417"/>
      <w:r w:rsidRPr="00113E80">
        <w:rPr>
          <w:rFonts w:ascii="Garamond" w:hAnsi="Garamond"/>
          <w:bCs/>
        </w:rPr>
        <w:t xml:space="preserve">Wymagana ilość: </w:t>
      </w:r>
      <w:r w:rsidRPr="00113E80">
        <w:rPr>
          <w:rFonts w:ascii="Garamond" w:hAnsi="Garamond"/>
          <w:b/>
          <w:bCs/>
        </w:rPr>
        <w:t>1 sztuka</w:t>
      </w:r>
    </w:p>
    <w:p w14:paraId="0B2905DE" w14:textId="77777777" w:rsidR="00113E80" w:rsidRPr="00113E80" w:rsidRDefault="00113E80" w:rsidP="00113E80">
      <w:pPr>
        <w:tabs>
          <w:tab w:val="left" w:pos="0"/>
        </w:tabs>
        <w:rPr>
          <w:rFonts w:ascii="Garamond" w:hAnsi="Garamond"/>
          <w:bCs/>
        </w:rPr>
      </w:pPr>
      <w:r w:rsidRPr="00113E80">
        <w:rPr>
          <w:rFonts w:ascii="Garamond" w:hAnsi="Garamond"/>
          <w:bCs/>
        </w:rPr>
        <w:t>Producent / Firma .....................................................................................</w:t>
      </w:r>
    </w:p>
    <w:p w14:paraId="1CD67A43" w14:textId="689C513D" w:rsidR="00113E80" w:rsidRPr="00113E80" w:rsidRDefault="00113E80" w:rsidP="00113E80">
      <w:pPr>
        <w:tabs>
          <w:tab w:val="left" w:pos="0"/>
        </w:tabs>
        <w:rPr>
          <w:rFonts w:ascii="Garamond" w:hAnsi="Garamond"/>
          <w:bCs/>
        </w:rPr>
      </w:pPr>
      <w:r w:rsidRPr="00113E80">
        <w:rPr>
          <w:rFonts w:ascii="Garamond" w:hAnsi="Garamond"/>
          <w:bCs/>
        </w:rPr>
        <w:t>Oferowany model, typ ...............................rok produkcji...........................</w:t>
      </w:r>
      <w:bookmarkEnd w:id="1"/>
    </w:p>
    <w:p w14:paraId="2A4B14E3" w14:textId="77777777" w:rsidR="00012B87" w:rsidRDefault="00012B87" w:rsidP="00012B87">
      <w:pPr>
        <w:tabs>
          <w:tab w:val="left" w:pos="0"/>
        </w:tabs>
        <w:rPr>
          <w:rFonts w:ascii="Garamond" w:hAnsi="Garamond"/>
          <w:bCs/>
        </w:rPr>
      </w:pPr>
    </w:p>
    <w:tbl>
      <w:tblPr>
        <w:tblW w:w="5000" w:type="pct"/>
        <w:tblCellMar>
          <w:left w:w="70" w:type="dxa"/>
          <w:right w:w="70" w:type="dxa"/>
        </w:tblCellMar>
        <w:tblLook w:val="04A0" w:firstRow="1" w:lastRow="0" w:firstColumn="1" w:lastColumn="0" w:noHBand="0" w:noVBand="1"/>
      </w:tblPr>
      <w:tblGrid>
        <w:gridCol w:w="471"/>
        <w:gridCol w:w="135"/>
        <w:gridCol w:w="4040"/>
        <w:gridCol w:w="1584"/>
        <w:gridCol w:w="47"/>
        <w:gridCol w:w="2682"/>
        <w:gridCol w:w="91"/>
      </w:tblGrid>
      <w:tr w:rsidR="00012B87" w:rsidRPr="008317D3" w14:paraId="643EA639" w14:textId="77777777" w:rsidTr="000E2D26">
        <w:trPr>
          <w:trHeight w:val="1296"/>
        </w:trPr>
        <w:tc>
          <w:tcPr>
            <w:tcW w:w="260" w:type="pct"/>
            <w:tcBorders>
              <w:top w:val="single" w:sz="4" w:space="0" w:color="auto"/>
              <w:left w:val="single" w:sz="8" w:space="0" w:color="auto"/>
              <w:bottom w:val="single" w:sz="8" w:space="0" w:color="auto"/>
              <w:right w:val="single" w:sz="8" w:space="0" w:color="auto"/>
            </w:tcBorders>
            <w:shd w:val="clear" w:color="000000" w:fill="C5E0B3"/>
            <w:vAlign w:val="center"/>
            <w:hideMark/>
          </w:tcPr>
          <w:p w14:paraId="79BF3612"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Lp.</w:t>
            </w:r>
          </w:p>
        </w:tc>
        <w:tc>
          <w:tcPr>
            <w:tcW w:w="2307" w:type="pct"/>
            <w:gridSpan w:val="2"/>
            <w:tcBorders>
              <w:top w:val="single" w:sz="4" w:space="0" w:color="auto"/>
              <w:left w:val="nil"/>
              <w:bottom w:val="single" w:sz="8" w:space="0" w:color="auto"/>
              <w:right w:val="single" w:sz="8" w:space="0" w:color="auto"/>
            </w:tcBorders>
            <w:shd w:val="clear" w:color="000000" w:fill="C5E0B3"/>
            <w:vAlign w:val="center"/>
            <w:hideMark/>
          </w:tcPr>
          <w:p w14:paraId="378A5936"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WYMAGANE PARAMETRY</w:t>
            </w:r>
          </w:p>
        </w:tc>
        <w:tc>
          <w:tcPr>
            <w:tcW w:w="901" w:type="pct"/>
            <w:gridSpan w:val="2"/>
            <w:tcBorders>
              <w:top w:val="single" w:sz="4" w:space="0" w:color="auto"/>
              <w:left w:val="nil"/>
              <w:bottom w:val="single" w:sz="8" w:space="0" w:color="auto"/>
              <w:right w:val="single" w:sz="8" w:space="0" w:color="auto"/>
            </w:tcBorders>
            <w:shd w:val="clear" w:color="000000" w:fill="C5E0B3"/>
            <w:vAlign w:val="center"/>
            <w:hideMark/>
          </w:tcPr>
          <w:p w14:paraId="518D2C15"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 xml:space="preserve">Wartości wymagane </w:t>
            </w:r>
            <w:r w:rsidRPr="008317D3">
              <w:rPr>
                <w:rFonts w:ascii="Garamond" w:eastAsia="Times New Roman" w:hAnsi="Garamond" w:cs="Calibri"/>
                <w:b/>
                <w:bCs/>
                <w:color w:val="000000"/>
                <w:lang w:eastAsia="pl-PL"/>
              </w:rPr>
              <w:br/>
            </w:r>
            <w:r w:rsidRPr="008317D3">
              <w:rPr>
                <w:rFonts w:ascii="Garamond" w:eastAsia="Times New Roman" w:hAnsi="Garamond" w:cs="Calibri"/>
                <w:b/>
                <w:bCs/>
                <w:color w:val="FF0000"/>
                <w:lang w:eastAsia="pl-PL"/>
              </w:rPr>
              <w:t>(wypełnia wykonawca)</w:t>
            </w:r>
            <w:r w:rsidRPr="008317D3">
              <w:rPr>
                <w:rFonts w:ascii="Garamond" w:eastAsia="Times New Roman" w:hAnsi="Garamond" w:cs="Calibri"/>
                <w:b/>
                <w:bCs/>
                <w:color w:val="000000"/>
                <w:lang w:eastAsia="pl-PL"/>
              </w:rPr>
              <w:br/>
            </w:r>
            <w:r w:rsidRPr="008317D3">
              <w:rPr>
                <w:rFonts w:ascii="Garamond" w:eastAsia="Times New Roman" w:hAnsi="Garamond" w:cs="Calibri"/>
                <w:b/>
                <w:bCs/>
                <w:color w:val="000000"/>
                <w:lang w:eastAsia="pl-PL"/>
              </w:rPr>
              <w:br/>
              <w:t>TAK/NIE</w:t>
            </w:r>
          </w:p>
        </w:tc>
        <w:tc>
          <w:tcPr>
            <w:tcW w:w="1532" w:type="pct"/>
            <w:gridSpan w:val="2"/>
            <w:tcBorders>
              <w:top w:val="single" w:sz="4" w:space="0" w:color="auto"/>
              <w:left w:val="nil"/>
              <w:bottom w:val="single" w:sz="8" w:space="0" w:color="auto"/>
              <w:right w:val="single" w:sz="8" w:space="0" w:color="auto"/>
            </w:tcBorders>
            <w:shd w:val="clear" w:color="000000" w:fill="C5E0B3"/>
            <w:vAlign w:val="center"/>
            <w:hideMark/>
          </w:tcPr>
          <w:p w14:paraId="2FE0F5B3"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b/>
                <w:bCs/>
                <w:color w:val="000000"/>
                <w:lang w:eastAsia="pl-PL"/>
              </w:rPr>
              <w:t xml:space="preserve">Parametry oferowane przez Wykonawcę </w:t>
            </w:r>
            <w:r w:rsidRPr="008317D3">
              <w:rPr>
                <w:rFonts w:ascii="Garamond" w:eastAsia="Times New Roman" w:hAnsi="Garamond" w:cs="Calibri"/>
                <w:b/>
                <w:bCs/>
                <w:color w:val="000000"/>
                <w:lang w:eastAsia="pl-PL"/>
              </w:rPr>
              <w:br/>
            </w:r>
            <w:r w:rsidRPr="008317D3">
              <w:rPr>
                <w:rFonts w:ascii="Garamond" w:eastAsia="Times New Roman" w:hAnsi="Garamond" w:cs="Calibri"/>
                <w:color w:val="000000"/>
                <w:lang w:eastAsia="pl-PL"/>
              </w:rPr>
              <w:br/>
            </w:r>
            <w:r w:rsidRPr="008317D3">
              <w:rPr>
                <w:rFonts w:ascii="Garamond" w:eastAsia="Times New Roman" w:hAnsi="Garamond" w:cs="Calibri"/>
                <w:b/>
                <w:bCs/>
                <w:color w:val="FF0000"/>
                <w:lang w:eastAsia="pl-PL"/>
              </w:rPr>
              <w:t>(wypełnia Wykonawca)</w:t>
            </w:r>
          </w:p>
        </w:tc>
      </w:tr>
      <w:tr w:rsidR="00012B87" w:rsidRPr="008317D3" w14:paraId="653D0ACF" w14:textId="77777777" w:rsidTr="000E2D26">
        <w:trPr>
          <w:trHeight w:val="300"/>
        </w:trPr>
        <w:tc>
          <w:tcPr>
            <w:tcW w:w="260" w:type="pct"/>
            <w:tcBorders>
              <w:top w:val="nil"/>
              <w:left w:val="single" w:sz="8" w:space="0" w:color="auto"/>
              <w:bottom w:val="single" w:sz="8" w:space="0" w:color="auto"/>
              <w:right w:val="single" w:sz="8" w:space="0" w:color="auto"/>
            </w:tcBorders>
            <w:shd w:val="clear" w:color="C5E0B3" w:fill="E1EFD8"/>
            <w:vAlign w:val="center"/>
            <w:hideMark/>
          </w:tcPr>
          <w:p w14:paraId="527BBC83"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1</w:t>
            </w:r>
          </w:p>
        </w:tc>
        <w:tc>
          <w:tcPr>
            <w:tcW w:w="2307" w:type="pct"/>
            <w:gridSpan w:val="2"/>
            <w:tcBorders>
              <w:top w:val="nil"/>
              <w:left w:val="nil"/>
              <w:bottom w:val="single" w:sz="8" w:space="0" w:color="auto"/>
              <w:right w:val="single" w:sz="8" w:space="0" w:color="auto"/>
            </w:tcBorders>
            <w:shd w:val="clear" w:color="C5E0B3" w:fill="E1EFD8"/>
            <w:vAlign w:val="center"/>
            <w:hideMark/>
          </w:tcPr>
          <w:p w14:paraId="6FFBC554"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2</w:t>
            </w:r>
          </w:p>
        </w:tc>
        <w:tc>
          <w:tcPr>
            <w:tcW w:w="901" w:type="pct"/>
            <w:gridSpan w:val="2"/>
            <w:tcBorders>
              <w:top w:val="nil"/>
              <w:left w:val="nil"/>
              <w:bottom w:val="single" w:sz="8" w:space="0" w:color="auto"/>
              <w:right w:val="single" w:sz="8" w:space="0" w:color="auto"/>
            </w:tcBorders>
            <w:shd w:val="clear" w:color="C5E0B3" w:fill="E1EFD8"/>
            <w:vAlign w:val="center"/>
            <w:hideMark/>
          </w:tcPr>
          <w:p w14:paraId="28CE1C41"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3</w:t>
            </w:r>
          </w:p>
        </w:tc>
        <w:tc>
          <w:tcPr>
            <w:tcW w:w="1532" w:type="pct"/>
            <w:gridSpan w:val="2"/>
            <w:tcBorders>
              <w:top w:val="nil"/>
              <w:left w:val="nil"/>
              <w:bottom w:val="single" w:sz="8" w:space="0" w:color="auto"/>
              <w:right w:val="single" w:sz="8" w:space="0" w:color="auto"/>
            </w:tcBorders>
            <w:shd w:val="clear" w:color="C5E0B3" w:fill="E1EFD8"/>
            <w:vAlign w:val="center"/>
            <w:hideMark/>
          </w:tcPr>
          <w:p w14:paraId="061EC375"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4</w:t>
            </w:r>
          </w:p>
        </w:tc>
      </w:tr>
      <w:tr w:rsidR="00012B87" w:rsidRPr="008317D3" w14:paraId="08958C68" w14:textId="77777777" w:rsidTr="00012B87">
        <w:trPr>
          <w:trHeight w:val="300"/>
        </w:trPr>
        <w:tc>
          <w:tcPr>
            <w:tcW w:w="260" w:type="pct"/>
            <w:tcBorders>
              <w:top w:val="nil"/>
              <w:left w:val="single" w:sz="8" w:space="0" w:color="auto"/>
              <w:bottom w:val="single" w:sz="8" w:space="0" w:color="auto"/>
              <w:right w:val="single" w:sz="8" w:space="0" w:color="auto"/>
            </w:tcBorders>
            <w:shd w:val="clear" w:color="C5E0B3" w:fill="FDF1CB"/>
            <w:vAlign w:val="center"/>
            <w:hideMark/>
          </w:tcPr>
          <w:p w14:paraId="71D4A6F3"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w:t>
            </w:r>
          </w:p>
        </w:tc>
        <w:tc>
          <w:tcPr>
            <w:tcW w:w="4740" w:type="pct"/>
            <w:gridSpan w:val="6"/>
            <w:tcBorders>
              <w:top w:val="single" w:sz="8" w:space="0" w:color="auto"/>
              <w:left w:val="nil"/>
              <w:bottom w:val="single" w:sz="8" w:space="0" w:color="auto"/>
              <w:right w:val="single" w:sz="8" w:space="0" w:color="000000"/>
            </w:tcBorders>
            <w:shd w:val="clear" w:color="C5E0B3" w:fill="FDF1CB"/>
            <w:vAlign w:val="center"/>
            <w:hideMark/>
          </w:tcPr>
          <w:p w14:paraId="0615ACDF"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NADWOZIE</w:t>
            </w:r>
          </w:p>
        </w:tc>
      </w:tr>
      <w:tr w:rsidR="00012B87" w:rsidRPr="008317D3" w14:paraId="2E730E35" w14:textId="77777777" w:rsidTr="000E2D26">
        <w:trPr>
          <w:trHeight w:val="84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6C381765" w14:textId="77777777" w:rsidR="00012B87" w:rsidRPr="008317D3" w:rsidRDefault="00012B87" w:rsidP="00012B87">
            <w:pPr>
              <w:spacing w:after="0" w:line="240" w:lineRule="auto"/>
              <w:jc w:val="right"/>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307" w:type="pct"/>
            <w:gridSpan w:val="2"/>
            <w:tcBorders>
              <w:top w:val="nil"/>
              <w:left w:val="nil"/>
              <w:bottom w:val="single" w:sz="8" w:space="0" w:color="auto"/>
              <w:right w:val="single" w:sz="8" w:space="0" w:color="auto"/>
            </w:tcBorders>
            <w:shd w:val="clear" w:color="auto" w:fill="auto"/>
            <w:vAlign w:val="center"/>
            <w:hideMark/>
          </w:tcPr>
          <w:p w14:paraId="3EE65E93"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Samochód typu Van konstrukcyjnie przeznaczony do przewozu 7 osób łącznie z kierowcą oraz towarów w przestrzeni bagażowej. Auto o dopuszczalnej masie całkowitej do 3,5 tony.</w:t>
            </w:r>
          </w:p>
        </w:tc>
        <w:tc>
          <w:tcPr>
            <w:tcW w:w="901" w:type="pct"/>
            <w:gridSpan w:val="2"/>
            <w:tcBorders>
              <w:top w:val="nil"/>
              <w:left w:val="nil"/>
              <w:bottom w:val="single" w:sz="8" w:space="0" w:color="auto"/>
              <w:right w:val="single" w:sz="8" w:space="0" w:color="auto"/>
            </w:tcBorders>
            <w:shd w:val="clear" w:color="auto" w:fill="auto"/>
            <w:vAlign w:val="center"/>
            <w:hideMark/>
          </w:tcPr>
          <w:p w14:paraId="26C70200"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3BA47040"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7A369EDF" w14:textId="77777777" w:rsidTr="000E2D26">
        <w:trPr>
          <w:trHeight w:val="612"/>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0EF4E19F"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307" w:type="pct"/>
            <w:gridSpan w:val="2"/>
            <w:tcBorders>
              <w:top w:val="nil"/>
              <w:left w:val="nil"/>
              <w:bottom w:val="single" w:sz="8" w:space="0" w:color="auto"/>
              <w:right w:val="single" w:sz="8" w:space="0" w:color="auto"/>
            </w:tcBorders>
            <w:shd w:val="clear" w:color="auto" w:fill="auto"/>
            <w:vAlign w:val="center"/>
            <w:hideMark/>
          </w:tcPr>
          <w:p w14:paraId="6380467C" w14:textId="21A39F62" w:rsidR="00012B87" w:rsidRPr="008317D3" w:rsidRDefault="00012B87" w:rsidP="00ED5309">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Minimalna pojemność przestrzeni bagażowej </w:t>
            </w:r>
            <w:r w:rsidR="0068420B" w:rsidRPr="008317D3">
              <w:rPr>
                <w:rFonts w:ascii="Garamond" w:eastAsia="Times New Roman" w:hAnsi="Garamond" w:cs="Calibri"/>
                <w:color w:val="000000"/>
                <w:lang w:eastAsia="pl-PL"/>
              </w:rPr>
              <w:t>590 dm</w:t>
            </w:r>
            <w:r w:rsidR="0068420B" w:rsidRPr="008317D3">
              <w:rPr>
                <w:rFonts w:ascii="Garamond" w:eastAsia="Times New Roman" w:hAnsi="Garamond" w:cs="Calibri"/>
                <w:color w:val="000000"/>
                <w:vertAlign w:val="superscript"/>
                <w:lang w:eastAsia="pl-PL"/>
              </w:rPr>
              <w:t>3</w:t>
            </w:r>
            <w:r w:rsidRPr="008317D3">
              <w:rPr>
                <w:rFonts w:ascii="Garamond" w:eastAsia="Times New Roman" w:hAnsi="Garamond" w:cs="Calibri"/>
                <w:color w:val="000000"/>
                <w:lang w:eastAsia="pl-PL"/>
              </w:rPr>
              <w:t xml:space="preserve">przy rozłożonych </w:t>
            </w:r>
            <w:r w:rsidR="0068420B">
              <w:rPr>
                <w:rFonts w:ascii="Garamond" w:eastAsia="Times New Roman" w:hAnsi="Garamond" w:cs="Calibri"/>
                <w:color w:val="000000"/>
                <w:lang w:eastAsia="pl-PL"/>
              </w:rPr>
              <w:t xml:space="preserve">I </w:t>
            </w:r>
            <w:proofErr w:type="spellStart"/>
            <w:r w:rsidR="0068420B">
              <w:rPr>
                <w:rFonts w:ascii="Garamond" w:eastAsia="Times New Roman" w:hAnsi="Garamond" w:cs="Calibri"/>
                <w:color w:val="000000"/>
                <w:lang w:eastAsia="pl-PL"/>
              </w:rPr>
              <w:t>i</w:t>
            </w:r>
            <w:proofErr w:type="spellEnd"/>
            <w:r w:rsidR="0068420B">
              <w:rPr>
                <w:rFonts w:ascii="Garamond" w:eastAsia="Times New Roman" w:hAnsi="Garamond" w:cs="Calibri"/>
                <w:color w:val="000000"/>
                <w:lang w:eastAsia="pl-PL"/>
              </w:rPr>
              <w:t xml:space="preserve"> II rzędzie </w:t>
            </w:r>
            <w:r w:rsidRPr="008317D3">
              <w:rPr>
                <w:rFonts w:ascii="Garamond" w:eastAsia="Times New Roman" w:hAnsi="Garamond" w:cs="Calibri"/>
                <w:color w:val="000000"/>
                <w:lang w:eastAsia="pl-PL"/>
              </w:rPr>
              <w:t>siedze</w:t>
            </w:r>
            <w:r w:rsidR="00ED5309">
              <w:rPr>
                <w:rFonts w:ascii="Garamond" w:eastAsia="Times New Roman" w:hAnsi="Garamond" w:cs="Calibri"/>
                <w:color w:val="000000"/>
                <w:lang w:eastAsia="pl-PL"/>
              </w:rPr>
              <w:t>ń</w:t>
            </w:r>
            <w:r w:rsidRPr="008317D3">
              <w:rPr>
                <w:rFonts w:ascii="Garamond" w:eastAsia="Times New Roman" w:hAnsi="Garamond" w:cs="Calibri"/>
                <w:color w:val="000000"/>
                <w:lang w:eastAsia="pl-PL"/>
              </w:rPr>
              <w:t xml:space="preserve"> pasażerów </w:t>
            </w:r>
          </w:p>
        </w:tc>
        <w:tc>
          <w:tcPr>
            <w:tcW w:w="901" w:type="pct"/>
            <w:gridSpan w:val="2"/>
            <w:tcBorders>
              <w:top w:val="nil"/>
              <w:left w:val="nil"/>
              <w:bottom w:val="single" w:sz="8" w:space="0" w:color="auto"/>
              <w:right w:val="single" w:sz="8" w:space="0" w:color="auto"/>
            </w:tcBorders>
            <w:shd w:val="clear" w:color="auto" w:fill="auto"/>
            <w:vAlign w:val="center"/>
            <w:hideMark/>
          </w:tcPr>
          <w:p w14:paraId="4B1CE5F4"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2EAE927D"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35AD64ED" w14:textId="77777777" w:rsidTr="000E2D26">
        <w:trPr>
          <w:trHeight w:val="552"/>
        </w:trPr>
        <w:tc>
          <w:tcPr>
            <w:tcW w:w="260" w:type="pct"/>
            <w:tcBorders>
              <w:top w:val="nil"/>
              <w:left w:val="single" w:sz="8" w:space="0" w:color="auto"/>
              <w:bottom w:val="nil"/>
              <w:right w:val="single" w:sz="8" w:space="0" w:color="auto"/>
            </w:tcBorders>
            <w:shd w:val="clear" w:color="auto" w:fill="auto"/>
            <w:vAlign w:val="center"/>
            <w:hideMark/>
          </w:tcPr>
          <w:p w14:paraId="1C79CC92"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307" w:type="pct"/>
            <w:gridSpan w:val="2"/>
            <w:tcBorders>
              <w:top w:val="nil"/>
              <w:left w:val="nil"/>
              <w:bottom w:val="nil"/>
              <w:right w:val="single" w:sz="8" w:space="0" w:color="auto"/>
            </w:tcBorders>
            <w:shd w:val="clear" w:color="auto" w:fill="auto"/>
            <w:vAlign w:val="center"/>
            <w:hideMark/>
          </w:tcPr>
          <w:p w14:paraId="07A9C4C0"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Drzwi pasażerów 2 rzędu - tylne prawe oraz lewe odsuwane przeszklone, szyby uchylne</w:t>
            </w:r>
          </w:p>
        </w:tc>
        <w:tc>
          <w:tcPr>
            <w:tcW w:w="901" w:type="pct"/>
            <w:gridSpan w:val="2"/>
            <w:tcBorders>
              <w:top w:val="nil"/>
              <w:left w:val="nil"/>
              <w:bottom w:val="nil"/>
              <w:right w:val="single" w:sz="8" w:space="0" w:color="auto"/>
            </w:tcBorders>
            <w:shd w:val="clear" w:color="auto" w:fill="auto"/>
            <w:vAlign w:val="center"/>
            <w:hideMark/>
          </w:tcPr>
          <w:p w14:paraId="16EDA6B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nil"/>
              <w:right w:val="single" w:sz="8" w:space="0" w:color="auto"/>
            </w:tcBorders>
            <w:shd w:val="clear" w:color="auto" w:fill="auto"/>
            <w:vAlign w:val="center"/>
            <w:hideMark/>
          </w:tcPr>
          <w:p w14:paraId="362146FF"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789364CC"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5805AC17"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2307" w:type="pct"/>
            <w:gridSpan w:val="2"/>
            <w:tcBorders>
              <w:top w:val="nil"/>
              <w:left w:val="nil"/>
              <w:bottom w:val="single" w:sz="8" w:space="0" w:color="auto"/>
              <w:right w:val="single" w:sz="8" w:space="0" w:color="auto"/>
            </w:tcBorders>
            <w:shd w:val="clear" w:color="auto" w:fill="auto"/>
            <w:vAlign w:val="center"/>
            <w:hideMark/>
          </w:tcPr>
          <w:p w14:paraId="6CA7DFF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Drzwi do przestrzeni bagażowej przeszklone otwierane do góry lub na boki</w:t>
            </w:r>
          </w:p>
        </w:tc>
        <w:tc>
          <w:tcPr>
            <w:tcW w:w="901" w:type="pct"/>
            <w:gridSpan w:val="2"/>
            <w:tcBorders>
              <w:top w:val="nil"/>
              <w:left w:val="nil"/>
              <w:bottom w:val="single" w:sz="8" w:space="0" w:color="auto"/>
              <w:right w:val="single" w:sz="8" w:space="0" w:color="auto"/>
            </w:tcBorders>
            <w:shd w:val="clear" w:color="auto" w:fill="auto"/>
            <w:vAlign w:val="center"/>
            <w:hideMark/>
          </w:tcPr>
          <w:p w14:paraId="7F472ED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68DCC58B"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677D0D67" w14:textId="77777777" w:rsidTr="00012B87">
        <w:trPr>
          <w:trHeight w:val="300"/>
        </w:trPr>
        <w:tc>
          <w:tcPr>
            <w:tcW w:w="260" w:type="pct"/>
            <w:tcBorders>
              <w:top w:val="nil"/>
              <w:left w:val="single" w:sz="8" w:space="0" w:color="auto"/>
              <w:bottom w:val="single" w:sz="8" w:space="0" w:color="auto"/>
              <w:right w:val="single" w:sz="8" w:space="0" w:color="auto"/>
            </w:tcBorders>
            <w:shd w:val="clear" w:color="000000" w:fill="FFF2CC"/>
            <w:vAlign w:val="center"/>
            <w:hideMark/>
          </w:tcPr>
          <w:p w14:paraId="498ED740" w14:textId="4151AAC6" w:rsidR="00012B87" w:rsidRPr="008317D3" w:rsidRDefault="00853723" w:rsidP="00012B87">
            <w:pPr>
              <w:spacing w:after="0" w:line="240" w:lineRule="auto"/>
              <w:jc w:val="center"/>
              <w:rPr>
                <w:rFonts w:ascii="Garamond" w:eastAsia="Times New Roman" w:hAnsi="Garamond" w:cs="Calibri"/>
                <w:b/>
                <w:bCs/>
                <w:color w:val="000000"/>
                <w:lang w:eastAsia="pl-PL"/>
              </w:rPr>
            </w:pPr>
            <w:r>
              <w:rPr>
                <w:rFonts w:ascii="Garamond" w:eastAsia="Times New Roman" w:hAnsi="Garamond" w:cs="Calibri"/>
                <w:b/>
                <w:bCs/>
                <w:color w:val="000000"/>
                <w:lang w:eastAsia="pl-PL"/>
              </w:rPr>
              <w:t>II</w:t>
            </w:r>
            <w:r w:rsidR="00012B87" w:rsidRPr="008317D3">
              <w:rPr>
                <w:rFonts w:ascii="Garamond" w:eastAsia="Times New Roman" w:hAnsi="Garamond" w:cs="Calibri"/>
                <w:b/>
                <w:bCs/>
                <w:color w:val="000000"/>
                <w:lang w:eastAsia="pl-PL"/>
              </w:rPr>
              <w:t>.</w:t>
            </w:r>
          </w:p>
        </w:tc>
        <w:tc>
          <w:tcPr>
            <w:tcW w:w="4740" w:type="pct"/>
            <w:gridSpan w:val="6"/>
            <w:tcBorders>
              <w:top w:val="single" w:sz="8" w:space="0" w:color="auto"/>
              <w:left w:val="nil"/>
              <w:bottom w:val="single" w:sz="8" w:space="0" w:color="auto"/>
              <w:right w:val="single" w:sz="8" w:space="0" w:color="000000"/>
            </w:tcBorders>
            <w:shd w:val="clear" w:color="000000" w:fill="FFF2CC"/>
            <w:vAlign w:val="center"/>
            <w:hideMark/>
          </w:tcPr>
          <w:p w14:paraId="07E496E2"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SLINIK</w:t>
            </w:r>
          </w:p>
        </w:tc>
      </w:tr>
      <w:tr w:rsidR="00012B87" w:rsidRPr="008317D3" w14:paraId="7A995CAD"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43781630"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307" w:type="pct"/>
            <w:gridSpan w:val="2"/>
            <w:tcBorders>
              <w:top w:val="nil"/>
              <w:left w:val="nil"/>
              <w:bottom w:val="single" w:sz="8" w:space="0" w:color="auto"/>
              <w:right w:val="single" w:sz="8" w:space="0" w:color="auto"/>
            </w:tcBorders>
            <w:shd w:val="clear" w:color="auto" w:fill="auto"/>
            <w:vAlign w:val="center"/>
            <w:hideMark/>
          </w:tcPr>
          <w:p w14:paraId="70F80D3F"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Wysokoprężny  o mocy min. 84 kW (115 KM)</w:t>
            </w:r>
          </w:p>
        </w:tc>
        <w:tc>
          <w:tcPr>
            <w:tcW w:w="901" w:type="pct"/>
            <w:gridSpan w:val="2"/>
            <w:tcBorders>
              <w:top w:val="nil"/>
              <w:left w:val="nil"/>
              <w:bottom w:val="single" w:sz="8" w:space="0" w:color="auto"/>
              <w:right w:val="single" w:sz="8" w:space="0" w:color="auto"/>
            </w:tcBorders>
            <w:shd w:val="clear" w:color="auto" w:fill="auto"/>
            <w:vAlign w:val="center"/>
            <w:hideMark/>
          </w:tcPr>
          <w:p w14:paraId="7721139C"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4AFA2CE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69DAB8D3"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688552FB"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307" w:type="pct"/>
            <w:gridSpan w:val="2"/>
            <w:tcBorders>
              <w:top w:val="nil"/>
              <w:left w:val="nil"/>
              <w:bottom w:val="single" w:sz="8" w:space="0" w:color="auto"/>
              <w:right w:val="single" w:sz="8" w:space="0" w:color="auto"/>
            </w:tcBorders>
            <w:shd w:val="clear" w:color="auto" w:fill="auto"/>
            <w:vAlign w:val="center"/>
            <w:hideMark/>
          </w:tcPr>
          <w:p w14:paraId="5DCD4405"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Silnik na olej napędowy - spełniający normy emisji spalin Euro 6</w:t>
            </w:r>
          </w:p>
        </w:tc>
        <w:tc>
          <w:tcPr>
            <w:tcW w:w="901" w:type="pct"/>
            <w:gridSpan w:val="2"/>
            <w:tcBorders>
              <w:top w:val="nil"/>
              <w:left w:val="nil"/>
              <w:bottom w:val="single" w:sz="8" w:space="0" w:color="auto"/>
              <w:right w:val="single" w:sz="8" w:space="0" w:color="auto"/>
            </w:tcBorders>
            <w:shd w:val="clear" w:color="auto" w:fill="auto"/>
            <w:vAlign w:val="center"/>
            <w:hideMark/>
          </w:tcPr>
          <w:p w14:paraId="26B74FAE"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6178943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3E9A80FB" w14:textId="77777777" w:rsidTr="000E2D26">
        <w:trPr>
          <w:trHeight w:val="336"/>
        </w:trPr>
        <w:tc>
          <w:tcPr>
            <w:tcW w:w="260" w:type="pct"/>
            <w:tcBorders>
              <w:top w:val="nil"/>
              <w:left w:val="single" w:sz="8" w:space="0" w:color="auto"/>
              <w:bottom w:val="single" w:sz="4" w:space="0" w:color="auto"/>
              <w:right w:val="single" w:sz="8" w:space="0" w:color="auto"/>
            </w:tcBorders>
            <w:shd w:val="clear" w:color="auto" w:fill="auto"/>
            <w:vAlign w:val="center"/>
            <w:hideMark/>
          </w:tcPr>
          <w:p w14:paraId="06F1755C"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lastRenderedPageBreak/>
              <w:t>3</w:t>
            </w:r>
          </w:p>
        </w:tc>
        <w:tc>
          <w:tcPr>
            <w:tcW w:w="2307" w:type="pct"/>
            <w:gridSpan w:val="2"/>
            <w:tcBorders>
              <w:top w:val="nil"/>
              <w:left w:val="nil"/>
              <w:bottom w:val="single" w:sz="8" w:space="0" w:color="auto"/>
              <w:right w:val="single" w:sz="8" w:space="0" w:color="auto"/>
            </w:tcBorders>
            <w:shd w:val="clear" w:color="auto" w:fill="auto"/>
            <w:vAlign w:val="center"/>
            <w:hideMark/>
          </w:tcPr>
          <w:p w14:paraId="783003D0"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Pojemność silnika min. 1600 cm</w:t>
            </w:r>
            <w:r w:rsidRPr="008317D3">
              <w:rPr>
                <w:rFonts w:ascii="Garamond" w:eastAsia="Times New Roman" w:hAnsi="Garamond" w:cs="Calibri"/>
                <w:color w:val="000000"/>
                <w:vertAlign w:val="superscript"/>
                <w:lang w:eastAsia="pl-PL"/>
              </w:rPr>
              <w:t>3</w:t>
            </w:r>
          </w:p>
        </w:tc>
        <w:tc>
          <w:tcPr>
            <w:tcW w:w="901" w:type="pct"/>
            <w:gridSpan w:val="2"/>
            <w:tcBorders>
              <w:top w:val="nil"/>
              <w:left w:val="nil"/>
              <w:bottom w:val="single" w:sz="8" w:space="0" w:color="auto"/>
              <w:right w:val="single" w:sz="8" w:space="0" w:color="auto"/>
            </w:tcBorders>
            <w:shd w:val="clear" w:color="auto" w:fill="auto"/>
            <w:vAlign w:val="center"/>
            <w:hideMark/>
          </w:tcPr>
          <w:p w14:paraId="650F480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164A61E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1953D748" w14:textId="77777777" w:rsidTr="00012B87">
        <w:trPr>
          <w:trHeight w:val="492"/>
        </w:trPr>
        <w:tc>
          <w:tcPr>
            <w:tcW w:w="260" w:type="pct"/>
            <w:tcBorders>
              <w:top w:val="single" w:sz="4" w:space="0" w:color="auto"/>
              <w:left w:val="single" w:sz="8" w:space="0" w:color="auto"/>
              <w:bottom w:val="single" w:sz="8" w:space="0" w:color="auto"/>
              <w:right w:val="single" w:sz="8" w:space="0" w:color="auto"/>
            </w:tcBorders>
            <w:shd w:val="clear" w:color="000000" w:fill="FFF2CC"/>
            <w:vAlign w:val="center"/>
            <w:hideMark/>
          </w:tcPr>
          <w:p w14:paraId="48530183" w14:textId="3428F4A9" w:rsidR="00012B87" w:rsidRPr="008317D3" w:rsidRDefault="00853723" w:rsidP="00012B87">
            <w:pPr>
              <w:spacing w:after="0" w:line="240" w:lineRule="auto"/>
              <w:jc w:val="center"/>
              <w:rPr>
                <w:rFonts w:ascii="Garamond" w:eastAsia="Times New Roman" w:hAnsi="Garamond" w:cs="Calibri"/>
                <w:b/>
                <w:bCs/>
                <w:color w:val="000000"/>
                <w:lang w:eastAsia="pl-PL"/>
              </w:rPr>
            </w:pPr>
            <w:r>
              <w:rPr>
                <w:rFonts w:ascii="Garamond" w:eastAsia="Times New Roman" w:hAnsi="Garamond" w:cs="Calibri"/>
                <w:b/>
                <w:bCs/>
                <w:color w:val="000000"/>
                <w:lang w:eastAsia="pl-PL"/>
              </w:rPr>
              <w:t>III</w:t>
            </w:r>
            <w:r w:rsidR="00012B87" w:rsidRPr="008317D3">
              <w:rPr>
                <w:rFonts w:ascii="Garamond" w:eastAsia="Times New Roman" w:hAnsi="Garamond" w:cs="Calibri"/>
                <w:b/>
                <w:bCs/>
                <w:color w:val="000000"/>
                <w:lang w:eastAsia="pl-PL"/>
              </w:rPr>
              <w:t>.</w:t>
            </w:r>
          </w:p>
        </w:tc>
        <w:tc>
          <w:tcPr>
            <w:tcW w:w="4740" w:type="pct"/>
            <w:gridSpan w:val="6"/>
            <w:tcBorders>
              <w:top w:val="single" w:sz="8" w:space="0" w:color="auto"/>
              <w:left w:val="nil"/>
              <w:bottom w:val="single" w:sz="8" w:space="0" w:color="auto"/>
              <w:right w:val="single" w:sz="8" w:space="0" w:color="000000"/>
            </w:tcBorders>
            <w:shd w:val="clear" w:color="000000" w:fill="FFF2CC"/>
            <w:vAlign w:val="center"/>
            <w:hideMark/>
          </w:tcPr>
          <w:p w14:paraId="336DE0BF"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ZESPÓŁ PRZENIESIENIA NAPĘDU</w:t>
            </w:r>
          </w:p>
        </w:tc>
      </w:tr>
      <w:tr w:rsidR="00012B87" w:rsidRPr="008317D3" w14:paraId="688BDC21" w14:textId="77777777" w:rsidTr="000E2D26">
        <w:trPr>
          <w:trHeight w:val="588"/>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40769B1B"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307" w:type="pct"/>
            <w:gridSpan w:val="2"/>
            <w:tcBorders>
              <w:top w:val="nil"/>
              <w:left w:val="nil"/>
              <w:bottom w:val="single" w:sz="8" w:space="0" w:color="auto"/>
              <w:right w:val="single" w:sz="8" w:space="0" w:color="auto"/>
            </w:tcBorders>
            <w:shd w:val="clear" w:color="auto" w:fill="auto"/>
            <w:vAlign w:val="center"/>
            <w:hideMark/>
          </w:tcPr>
          <w:p w14:paraId="21292C4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Skrzynia biegów manualna, 6-cio biegowa do jazdy w przód + bieg wsteczny</w:t>
            </w:r>
          </w:p>
        </w:tc>
        <w:tc>
          <w:tcPr>
            <w:tcW w:w="901" w:type="pct"/>
            <w:gridSpan w:val="2"/>
            <w:tcBorders>
              <w:top w:val="nil"/>
              <w:left w:val="nil"/>
              <w:bottom w:val="single" w:sz="8" w:space="0" w:color="auto"/>
              <w:right w:val="single" w:sz="8" w:space="0" w:color="auto"/>
            </w:tcBorders>
            <w:shd w:val="clear" w:color="auto" w:fill="auto"/>
            <w:vAlign w:val="center"/>
            <w:hideMark/>
          </w:tcPr>
          <w:p w14:paraId="4393A47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12191D75"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4C726777"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5888DAE4"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307" w:type="pct"/>
            <w:gridSpan w:val="2"/>
            <w:tcBorders>
              <w:top w:val="nil"/>
              <w:left w:val="nil"/>
              <w:bottom w:val="single" w:sz="8" w:space="0" w:color="auto"/>
              <w:right w:val="single" w:sz="8" w:space="0" w:color="auto"/>
            </w:tcBorders>
            <w:shd w:val="clear" w:color="auto" w:fill="auto"/>
            <w:vAlign w:val="center"/>
            <w:hideMark/>
          </w:tcPr>
          <w:p w14:paraId="1542552A"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System elektronicznej stabilizacji toru jazdy</w:t>
            </w:r>
          </w:p>
        </w:tc>
        <w:tc>
          <w:tcPr>
            <w:tcW w:w="901" w:type="pct"/>
            <w:gridSpan w:val="2"/>
            <w:tcBorders>
              <w:top w:val="nil"/>
              <w:left w:val="nil"/>
              <w:bottom w:val="single" w:sz="8" w:space="0" w:color="auto"/>
              <w:right w:val="single" w:sz="8" w:space="0" w:color="auto"/>
            </w:tcBorders>
            <w:shd w:val="clear" w:color="auto" w:fill="auto"/>
            <w:vAlign w:val="center"/>
            <w:hideMark/>
          </w:tcPr>
          <w:p w14:paraId="2CC9FB2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5BB511A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E2D26" w:rsidRPr="008317D3" w14:paraId="39F2F568"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tcPr>
          <w:p w14:paraId="4D22FE56" w14:textId="38BD71F8" w:rsidR="000E2D26" w:rsidRPr="008317D3" w:rsidRDefault="000E2D26" w:rsidP="00012B87">
            <w:pPr>
              <w:spacing w:after="0" w:line="240" w:lineRule="auto"/>
              <w:jc w:val="center"/>
              <w:rPr>
                <w:rFonts w:ascii="Garamond" w:eastAsia="Times New Roman" w:hAnsi="Garamond" w:cs="Calibri"/>
                <w:color w:val="000000"/>
                <w:lang w:eastAsia="pl-PL"/>
              </w:rPr>
            </w:pPr>
            <w:r>
              <w:rPr>
                <w:rFonts w:ascii="Garamond" w:eastAsia="Times New Roman" w:hAnsi="Garamond" w:cs="Calibri"/>
                <w:color w:val="000000"/>
                <w:lang w:eastAsia="pl-PL"/>
              </w:rPr>
              <w:t>3</w:t>
            </w:r>
          </w:p>
        </w:tc>
        <w:tc>
          <w:tcPr>
            <w:tcW w:w="2307" w:type="pct"/>
            <w:gridSpan w:val="2"/>
            <w:tcBorders>
              <w:top w:val="nil"/>
              <w:left w:val="nil"/>
              <w:bottom w:val="single" w:sz="8" w:space="0" w:color="auto"/>
              <w:right w:val="single" w:sz="8" w:space="0" w:color="auto"/>
            </w:tcBorders>
            <w:shd w:val="clear" w:color="auto" w:fill="auto"/>
            <w:vAlign w:val="center"/>
          </w:tcPr>
          <w:p w14:paraId="5283F824" w14:textId="101579A1" w:rsidR="000E2D26" w:rsidRPr="008317D3" w:rsidRDefault="000E2D26" w:rsidP="00012B87">
            <w:pPr>
              <w:spacing w:after="0" w:line="240" w:lineRule="auto"/>
              <w:rPr>
                <w:rFonts w:ascii="Garamond" w:eastAsia="Times New Roman" w:hAnsi="Garamond" w:cs="Calibri"/>
                <w:color w:val="000000"/>
                <w:lang w:eastAsia="pl-PL"/>
              </w:rPr>
            </w:pPr>
            <w:r>
              <w:rPr>
                <w:rFonts w:ascii="Garamond" w:eastAsia="Times New Roman" w:hAnsi="Garamond" w:cs="Calibri"/>
                <w:color w:val="000000"/>
                <w:lang w:eastAsia="pl-PL"/>
              </w:rPr>
              <w:t>Napęd 4x4 stały lub dołączany automatycznie</w:t>
            </w:r>
          </w:p>
        </w:tc>
        <w:tc>
          <w:tcPr>
            <w:tcW w:w="901" w:type="pct"/>
            <w:gridSpan w:val="2"/>
            <w:tcBorders>
              <w:top w:val="nil"/>
              <w:left w:val="nil"/>
              <w:bottom w:val="single" w:sz="8" w:space="0" w:color="auto"/>
              <w:right w:val="single" w:sz="8" w:space="0" w:color="auto"/>
            </w:tcBorders>
            <w:shd w:val="clear" w:color="auto" w:fill="auto"/>
            <w:vAlign w:val="center"/>
          </w:tcPr>
          <w:p w14:paraId="2BD3612F" w14:textId="77777777" w:rsidR="000E2D26" w:rsidRPr="008317D3" w:rsidRDefault="000E2D26" w:rsidP="00012B87">
            <w:pPr>
              <w:spacing w:after="0" w:line="240" w:lineRule="auto"/>
              <w:rPr>
                <w:rFonts w:ascii="Garamond" w:eastAsia="Times New Roman" w:hAnsi="Garamond" w:cs="Calibri"/>
                <w:color w:val="000000"/>
                <w:lang w:eastAsia="pl-PL"/>
              </w:rPr>
            </w:pPr>
          </w:p>
        </w:tc>
        <w:tc>
          <w:tcPr>
            <w:tcW w:w="1532" w:type="pct"/>
            <w:gridSpan w:val="2"/>
            <w:tcBorders>
              <w:top w:val="nil"/>
              <w:left w:val="nil"/>
              <w:bottom w:val="single" w:sz="8" w:space="0" w:color="auto"/>
              <w:right w:val="single" w:sz="8" w:space="0" w:color="auto"/>
            </w:tcBorders>
            <w:shd w:val="clear" w:color="auto" w:fill="auto"/>
            <w:vAlign w:val="center"/>
          </w:tcPr>
          <w:p w14:paraId="67441553" w14:textId="77777777" w:rsidR="000E2D26" w:rsidRPr="008317D3" w:rsidRDefault="000E2D26" w:rsidP="00012B87">
            <w:pPr>
              <w:spacing w:after="0" w:line="240" w:lineRule="auto"/>
              <w:rPr>
                <w:rFonts w:ascii="Garamond" w:eastAsia="Times New Roman" w:hAnsi="Garamond" w:cs="Calibri"/>
                <w:color w:val="000000"/>
                <w:lang w:eastAsia="pl-PL"/>
              </w:rPr>
            </w:pPr>
          </w:p>
        </w:tc>
      </w:tr>
      <w:tr w:rsidR="00012B87" w:rsidRPr="008317D3" w14:paraId="6489CDCF" w14:textId="77777777" w:rsidTr="00012B87">
        <w:trPr>
          <w:trHeight w:val="492"/>
        </w:trPr>
        <w:tc>
          <w:tcPr>
            <w:tcW w:w="260" w:type="pct"/>
            <w:tcBorders>
              <w:top w:val="nil"/>
              <w:left w:val="single" w:sz="8" w:space="0" w:color="auto"/>
              <w:bottom w:val="single" w:sz="8" w:space="0" w:color="auto"/>
              <w:right w:val="single" w:sz="8" w:space="0" w:color="auto"/>
            </w:tcBorders>
            <w:shd w:val="clear" w:color="000000" w:fill="FFF2CC"/>
            <w:vAlign w:val="center"/>
            <w:hideMark/>
          </w:tcPr>
          <w:p w14:paraId="5BF8247C" w14:textId="223EC625" w:rsidR="00012B87" w:rsidRPr="008317D3" w:rsidRDefault="00853723" w:rsidP="00012B87">
            <w:pPr>
              <w:spacing w:after="0" w:line="240" w:lineRule="auto"/>
              <w:jc w:val="center"/>
              <w:rPr>
                <w:rFonts w:ascii="Garamond" w:eastAsia="Times New Roman" w:hAnsi="Garamond" w:cs="Calibri"/>
                <w:b/>
                <w:bCs/>
                <w:color w:val="000000"/>
                <w:lang w:eastAsia="pl-PL"/>
              </w:rPr>
            </w:pPr>
            <w:r>
              <w:rPr>
                <w:rFonts w:ascii="Garamond" w:eastAsia="Times New Roman" w:hAnsi="Garamond" w:cs="Calibri"/>
                <w:b/>
                <w:bCs/>
                <w:color w:val="000000"/>
                <w:lang w:eastAsia="pl-PL"/>
              </w:rPr>
              <w:t>I</w:t>
            </w:r>
            <w:r w:rsidR="00012B87" w:rsidRPr="008317D3">
              <w:rPr>
                <w:rFonts w:ascii="Garamond" w:eastAsia="Times New Roman" w:hAnsi="Garamond" w:cs="Calibri"/>
                <w:b/>
                <w:bCs/>
                <w:color w:val="000000"/>
                <w:lang w:eastAsia="pl-PL"/>
              </w:rPr>
              <w:t>V.</w:t>
            </w:r>
          </w:p>
        </w:tc>
        <w:tc>
          <w:tcPr>
            <w:tcW w:w="4740" w:type="pct"/>
            <w:gridSpan w:val="6"/>
            <w:tcBorders>
              <w:top w:val="single" w:sz="8" w:space="0" w:color="auto"/>
              <w:left w:val="nil"/>
              <w:bottom w:val="single" w:sz="8" w:space="0" w:color="auto"/>
              <w:right w:val="single" w:sz="8" w:space="0" w:color="000000"/>
            </w:tcBorders>
            <w:shd w:val="clear" w:color="000000" w:fill="FFF2CC"/>
            <w:vAlign w:val="center"/>
            <w:hideMark/>
          </w:tcPr>
          <w:p w14:paraId="599C843C"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UKŁAD HAMULCOWY, KIEROWNICZY I KOŁA</w:t>
            </w:r>
          </w:p>
        </w:tc>
      </w:tr>
      <w:tr w:rsidR="00012B87" w:rsidRPr="008317D3" w14:paraId="21D8C332"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15A95A24"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307" w:type="pct"/>
            <w:gridSpan w:val="2"/>
            <w:tcBorders>
              <w:top w:val="nil"/>
              <w:left w:val="nil"/>
              <w:bottom w:val="single" w:sz="8" w:space="0" w:color="auto"/>
              <w:right w:val="single" w:sz="8" w:space="0" w:color="auto"/>
            </w:tcBorders>
            <w:shd w:val="clear" w:color="auto" w:fill="auto"/>
            <w:vAlign w:val="center"/>
            <w:hideMark/>
          </w:tcPr>
          <w:p w14:paraId="1CF3C5B0"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System zapobiegający blokowaniu kół podczas hamowania – ABS</w:t>
            </w:r>
          </w:p>
        </w:tc>
        <w:tc>
          <w:tcPr>
            <w:tcW w:w="901" w:type="pct"/>
            <w:gridSpan w:val="2"/>
            <w:tcBorders>
              <w:top w:val="nil"/>
              <w:left w:val="nil"/>
              <w:bottom w:val="single" w:sz="8" w:space="0" w:color="auto"/>
              <w:right w:val="single" w:sz="8" w:space="0" w:color="auto"/>
            </w:tcBorders>
            <w:shd w:val="clear" w:color="auto" w:fill="auto"/>
            <w:vAlign w:val="center"/>
            <w:hideMark/>
          </w:tcPr>
          <w:p w14:paraId="4EF3A3AA"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73DA8978"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4AAD763D"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13C51FB9"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307" w:type="pct"/>
            <w:gridSpan w:val="2"/>
            <w:tcBorders>
              <w:top w:val="nil"/>
              <w:left w:val="nil"/>
              <w:bottom w:val="single" w:sz="8" w:space="0" w:color="auto"/>
              <w:right w:val="single" w:sz="8" w:space="0" w:color="auto"/>
            </w:tcBorders>
            <w:shd w:val="clear" w:color="auto" w:fill="auto"/>
            <w:vAlign w:val="center"/>
            <w:hideMark/>
          </w:tcPr>
          <w:p w14:paraId="0C5EA56C"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Układ kierowniczy ze wspomaganiem </w:t>
            </w:r>
          </w:p>
        </w:tc>
        <w:tc>
          <w:tcPr>
            <w:tcW w:w="901" w:type="pct"/>
            <w:gridSpan w:val="2"/>
            <w:tcBorders>
              <w:top w:val="nil"/>
              <w:left w:val="nil"/>
              <w:bottom w:val="single" w:sz="8" w:space="0" w:color="auto"/>
              <w:right w:val="single" w:sz="8" w:space="0" w:color="auto"/>
            </w:tcBorders>
            <w:shd w:val="clear" w:color="auto" w:fill="auto"/>
            <w:vAlign w:val="center"/>
            <w:hideMark/>
          </w:tcPr>
          <w:p w14:paraId="25FCCFF7"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6EC30541"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38237A34"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7B9DE417"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307" w:type="pct"/>
            <w:gridSpan w:val="2"/>
            <w:tcBorders>
              <w:top w:val="nil"/>
              <w:left w:val="nil"/>
              <w:bottom w:val="single" w:sz="8" w:space="0" w:color="auto"/>
              <w:right w:val="single" w:sz="8" w:space="0" w:color="auto"/>
            </w:tcBorders>
            <w:shd w:val="clear" w:color="auto" w:fill="auto"/>
            <w:vAlign w:val="center"/>
            <w:hideMark/>
          </w:tcPr>
          <w:p w14:paraId="73442FB4"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Komplet opon zimowych i letnich</w:t>
            </w:r>
          </w:p>
        </w:tc>
        <w:tc>
          <w:tcPr>
            <w:tcW w:w="901" w:type="pct"/>
            <w:gridSpan w:val="2"/>
            <w:tcBorders>
              <w:top w:val="nil"/>
              <w:left w:val="nil"/>
              <w:bottom w:val="single" w:sz="8" w:space="0" w:color="auto"/>
              <w:right w:val="single" w:sz="8" w:space="0" w:color="auto"/>
            </w:tcBorders>
            <w:shd w:val="clear" w:color="auto" w:fill="auto"/>
            <w:vAlign w:val="center"/>
            <w:hideMark/>
          </w:tcPr>
          <w:p w14:paraId="19E6F538"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4C5A1D51"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76D18A48" w14:textId="77777777" w:rsidTr="00012B87">
        <w:trPr>
          <w:trHeight w:val="300"/>
        </w:trPr>
        <w:tc>
          <w:tcPr>
            <w:tcW w:w="260" w:type="pct"/>
            <w:tcBorders>
              <w:top w:val="nil"/>
              <w:left w:val="single" w:sz="8" w:space="0" w:color="auto"/>
              <w:bottom w:val="single" w:sz="8" w:space="0" w:color="auto"/>
              <w:right w:val="single" w:sz="8" w:space="0" w:color="auto"/>
            </w:tcBorders>
            <w:shd w:val="clear" w:color="000000" w:fill="FFF2CC"/>
            <w:vAlign w:val="center"/>
            <w:hideMark/>
          </w:tcPr>
          <w:p w14:paraId="4413E532"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w:t>
            </w:r>
          </w:p>
        </w:tc>
        <w:tc>
          <w:tcPr>
            <w:tcW w:w="4740" w:type="pct"/>
            <w:gridSpan w:val="6"/>
            <w:tcBorders>
              <w:top w:val="single" w:sz="8" w:space="0" w:color="auto"/>
              <w:left w:val="nil"/>
              <w:bottom w:val="single" w:sz="8" w:space="0" w:color="auto"/>
              <w:right w:val="single" w:sz="8" w:space="0" w:color="000000"/>
            </w:tcBorders>
            <w:shd w:val="clear" w:color="000000" w:fill="FFF2CC"/>
            <w:vAlign w:val="center"/>
            <w:hideMark/>
          </w:tcPr>
          <w:p w14:paraId="4A4C93DE"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WYPOSAŻENIE POJAZDU</w:t>
            </w:r>
          </w:p>
        </w:tc>
      </w:tr>
      <w:tr w:rsidR="00012B87" w:rsidRPr="008317D3" w14:paraId="537BB025"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5FB2D5CE"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307" w:type="pct"/>
            <w:gridSpan w:val="2"/>
            <w:tcBorders>
              <w:top w:val="nil"/>
              <w:left w:val="nil"/>
              <w:bottom w:val="single" w:sz="8" w:space="0" w:color="auto"/>
              <w:right w:val="single" w:sz="8" w:space="0" w:color="auto"/>
            </w:tcBorders>
            <w:shd w:val="clear" w:color="auto" w:fill="auto"/>
            <w:vAlign w:val="center"/>
            <w:hideMark/>
          </w:tcPr>
          <w:p w14:paraId="6AC11E2B"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Tapicerka materiałowa</w:t>
            </w:r>
          </w:p>
        </w:tc>
        <w:tc>
          <w:tcPr>
            <w:tcW w:w="901" w:type="pct"/>
            <w:gridSpan w:val="2"/>
            <w:tcBorders>
              <w:top w:val="nil"/>
              <w:left w:val="nil"/>
              <w:bottom w:val="single" w:sz="8" w:space="0" w:color="auto"/>
              <w:right w:val="single" w:sz="8" w:space="0" w:color="auto"/>
            </w:tcBorders>
            <w:shd w:val="clear" w:color="auto" w:fill="auto"/>
            <w:vAlign w:val="center"/>
            <w:hideMark/>
          </w:tcPr>
          <w:p w14:paraId="0DAF4BC3"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18FA402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1510BE19"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4B215A13"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307" w:type="pct"/>
            <w:gridSpan w:val="2"/>
            <w:tcBorders>
              <w:top w:val="nil"/>
              <w:left w:val="nil"/>
              <w:bottom w:val="single" w:sz="8" w:space="0" w:color="auto"/>
              <w:right w:val="single" w:sz="8" w:space="0" w:color="auto"/>
            </w:tcBorders>
            <w:shd w:val="clear" w:color="auto" w:fill="auto"/>
            <w:vAlign w:val="center"/>
            <w:hideMark/>
          </w:tcPr>
          <w:p w14:paraId="5989748D"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Klimatyzacja automatyczna lub manualna</w:t>
            </w:r>
          </w:p>
        </w:tc>
        <w:tc>
          <w:tcPr>
            <w:tcW w:w="901" w:type="pct"/>
            <w:gridSpan w:val="2"/>
            <w:tcBorders>
              <w:top w:val="nil"/>
              <w:left w:val="nil"/>
              <w:bottom w:val="single" w:sz="8" w:space="0" w:color="auto"/>
              <w:right w:val="single" w:sz="8" w:space="0" w:color="auto"/>
            </w:tcBorders>
            <w:shd w:val="clear" w:color="auto" w:fill="auto"/>
            <w:vAlign w:val="center"/>
            <w:hideMark/>
          </w:tcPr>
          <w:p w14:paraId="0949236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55E032FC"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4712D742"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3E5982AC"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307" w:type="pct"/>
            <w:gridSpan w:val="2"/>
            <w:tcBorders>
              <w:top w:val="nil"/>
              <w:left w:val="nil"/>
              <w:bottom w:val="single" w:sz="8" w:space="0" w:color="auto"/>
              <w:right w:val="single" w:sz="8" w:space="0" w:color="auto"/>
            </w:tcBorders>
            <w:shd w:val="clear" w:color="auto" w:fill="auto"/>
            <w:vAlign w:val="center"/>
            <w:hideMark/>
          </w:tcPr>
          <w:p w14:paraId="0AF6E62A"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Komputer pokładowy</w:t>
            </w:r>
          </w:p>
        </w:tc>
        <w:tc>
          <w:tcPr>
            <w:tcW w:w="901" w:type="pct"/>
            <w:gridSpan w:val="2"/>
            <w:tcBorders>
              <w:top w:val="nil"/>
              <w:left w:val="nil"/>
              <w:bottom w:val="single" w:sz="8" w:space="0" w:color="auto"/>
              <w:right w:val="single" w:sz="8" w:space="0" w:color="auto"/>
            </w:tcBorders>
            <w:shd w:val="clear" w:color="auto" w:fill="auto"/>
            <w:vAlign w:val="center"/>
            <w:hideMark/>
          </w:tcPr>
          <w:p w14:paraId="3CE89F64"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433799C4"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18B3CE8E" w14:textId="77777777" w:rsidTr="000E2D26">
        <w:trPr>
          <w:trHeight w:val="564"/>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38D8DDC3"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2307" w:type="pct"/>
            <w:gridSpan w:val="2"/>
            <w:tcBorders>
              <w:top w:val="nil"/>
              <w:left w:val="nil"/>
              <w:bottom w:val="single" w:sz="8" w:space="0" w:color="auto"/>
              <w:right w:val="single" w:sz="8" w:space="0" w:color="auto"/>
            </w:tcBorders>
            <w:shd w:val="clear" w:color="auto" w:fill="auto"/>
            <w:vAlign w:val="center"/>
            <w:hideMark/>
          </w:tcPr>
          <w:p w14:paraId="72C0530F"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Centralny zamek zdalnie sterowany z automatycznym blokowaniem drzwi podczas jazdy</w:t>
            </w:r>
          </w:p>
        </w:tc>
        <w:tc>
          <w:tcPr>
            <w:tcW w:w="901" w:type="pct"/>
            <w:gridSpan w:val="2"/>
            <w:tcBorders>
              <w:top w:val="nil"/>
              <w:left w:val="nil"/>
              <w:bottom w:val="single" w:sz="8" w:space="0" w:color="auto"/>
              <w:right w:val="single" w:sz="8" w:space="0" w:color="auto"/>
            </w:tcBorders>
            <w:shd w:val="clear" w:color="auto" w:fill="auto"/>
            <w:vAlign w:val="center"/>
            <w:hideMark/>
          </w:tcPr>
          <w:p w14:paraId="573F62C1"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35BC6D24"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6136C242" w14:textId="77777777" w:rsidTr="000E2D26">
        <w:trPr>
          <w:trHeight w:val="564"/>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4507D435"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5</w:t>
            </w:r>
          </w:p>
        </w:tc>
        <w:tc>
          <w:tcPr>
            <w:tcW w:w="2307" w:type="pct"/>
            <w:gridSpan w:val="2"/>
            <w:tcBorders>
              <w:top w:val="nil"/>
              <w:left w:val="nil"/>
              <w:bottom w:val="single" w:sz="8" w:space="0" w:color="auto"/>
              <w:right w:val="single" w:sz="8" w:space="0" w:color="auto"/>
            </w:tcBorders>
            <w:shd w:val="clear" w:color="auto" w:fill="auto"/>
            <w:vAlign w:val="center"/>
            <w:hideMark/>
          </w:tcPr>
          <w:p w14:paraId="5864DF0D"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Wszystkie miejsca siedzące zaopatrzone w bezwładnościowe pasy bezpieczeństwa oraz zagłówki</w:t>
            </w:r>
          </w:p>
        </w:tc>
        <w:tc>
          <w:tcPr>
            <w:tcW w:w="901" w:type="pct"/>
            <w:gridSpan w:val="2"/>
            <w:tcBorders>
              <w:top w:val="nil"/>
              <w:left w:val="nil"/>
              <w:bottom w:val="single" w:sz="8" w:space="0" w:color="auto"/>
              <w:right w:val="single" w:sz="8" w:space="0" w:color="auto"/>
            </w:tcBorders>
            <w:shd w:val="clear" w:color="auto" w:fill="auto"/>
            <w:vAlign w:val="center"/>
            <w:hideMark/>
          </w:tcPr>
          <w:p w14:paraId="30CDE1D8"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655DF96D"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40D07575"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0CC73AE4"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6</w:t>
            </w:r>
          </w:p>
        </w:tc>
        <w:tc>
          <w:tcPr>
            <w:tcW w:w="2307" w:type="pct"/>
            <w:gridSpan w:val="2"/>
            <w:tcBorders>
              <w:top w:val="nil"/>
              <w:left w:val="nil"/>
              <w:bottom w:val="single" w:sz="8" w:space="0" w:color="auto"/>
              <w:right w:val="single" w:sz="8" w:space="0" w:color="auto"/>
            </w:tcBorders>
            <w:shd w:val="clear" w:color="auto" w:fill="auto"/>
            <w:vAlign w:val="center"/>
            <w:hideMark/>
          </w:tcPr>
          <w:p w14:paraId="522AF94B"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Kanapa dla 3 pasażerów w drugim rzędzie dzielona</w:t>
            </w:r>
          </w:p>
        </w:tc>
        <w:tc>
          <w:tcPr>
            <w:tcW w:w="901" w:type="pct"/>
            <w:gridSpan w:val="2"/>
            <w:tcBorders>
              <w:top w:val="nil"/>
              <w:left w:val="nil"/>
              <w:bottom w:val="single" w:sz="8" w:space="0" w:color="auto"/>
              <w:right w:val="single" w:sz="8" w:space="0" w:color="auto"/>
            </w:tcBorders>
            <w:shd w:val="clear" w:color="auto" w:fill="auto"/>
            <w:vAlign w:val="center"/>
            <w:hideMark/>
          </w:tcPr>
          <w:p w14:paraId="55AAA27D"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0E287300"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3E776D38"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1836D4A9"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7</w:t>
            </w:r>
          </w:p>
        </w:tc>
        <w:tc>
          <w:tcPr>
            <w:tcW w:w="2307" w:type="pct"/>
            <w:gridSpan w:val="2"/>
            <w:tcBorders>
              <w:top w:val="nil"/>
              <w:left w:val="nil"/>
              <w:bottom w:val="single" w:sz="8" w:space="0" w:color="auto"/>
              <w:right w:val="single" w:sz="8" w:space="0" w:color="auto"/>
            </w:tcBorders>
            <w:shd w:val="clear" w:color="auto" w:fill="auto"/>
            <w:vAlign w:val="center"/>
            <w:hideMark/>
          </w:tcPr>
          <w:p w14:paraId="0A8911FE"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Przednie poduszki powietrzne: kierowcy i pasażera</w:t>
            </w:r>
          </w:p>
        </w:tc>
        <w:tc>
          <w:tcPr>
            <w:tcW w:w="901" w:type="pct"/>
            <w:gridSpan w:val="2"/>
            <w:tcBorders>
              <w:top w:val="nil"/>
              <w:left w:val="nil"/>
              <w:bottom w:val="single" w:sz="8" w:space="0" w:color="auto"/>
              <w:right w:val="single" w:sz="8" w:space="0" w:color="auto"/>
            </w:tcBorders>
            <w:shd w:val="clear" w:color="auto" w:fill="auto"/>
            <w:vAlign w:val="center"/>
            <w:hideMark/>
          </w:tcPr>
          <w:p w14:paraId="4783F26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2BF70494"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02670978"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06A5D3D1"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8</w:t>
            </w:r>
          </w:p>
        </w:tc>
        <w:tc>
          <w:tcPr>
            <w:tcW w:w="2307" w:type="pct"/>
            <w:gridSpan w:val="2"/>
            <w:tcBorders>
              <w:top w:val="nil"/>
              <w:left w:val="nil"/>
              <w:bottom w:val="single" w:sz="8" w:space="0" w:color="auto"/>
              <w:right w:val="single" w:sz="8" w:space="0" w:color="auto"/>
            </w:tcBorders>
            <w:shd w:val="clear" w:color="auto" w:fill="auto"/>
            <w:vAlign w:val="center"/>
            <w:hideMark/>
          </w:tcPr>
          <w:p w14:paraId="22BB9D91"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Radioodtwarzacz CD/MP3, tuner FM</w:t>
            </w:r>
          </w:p>
        </w:tc>
        <w:tc>
          <w:tcPr>
            <w:tcW w:w="901" w:type="pct"/>
            <w:gridSpan w:val="2"/>
            <w:tcBorders>
              <w:top w:val="nil"/>
              <w:left w:val="nil"/>
              <w:bottom w:val="single" w:sz="8" w:space="0" w:color="auto"/>
              <w:right w:val="single" w:sz="8" w:space="0" w:color="auto"/>
            </w:tcBorders>
            <w:shd w:val="clear" w:color="auto" w:fill="auto"/>
            <w:vAlign w:val="center"/>
            <w:hideMark/>
          </w:tcPr>
          <w:p w14:paraId="129896B3"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02DA0E6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2820929E"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45E2ECBB"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9</w:t>
            </w:r>
          </w:p>
        </w:tc>
        <w:tc>
          <w:tcPr>
            <w:tcW w:w="2307" w:type="pct"/>
            <w:gridSpan w:val="2"/>
            <w:tcBorders>
              <w:top w:val="nil"/>
              <w:left w:val="nil"/>
              <w:bottom w:val="single" w:sz="8" w:space="0" w:color="auto"/>
              <w:right w:val="single" w:sz="8" w:space="0" w:color="auto"/>
            </w:tcBorders>
            <w:shd w:val="clear" w:color="auto" w:fill="auto"/>
            <w:vAlign w:val="center"/>
            <w:hideMark/>
          </w:tcPr>
          <w:p w14:paraId="2DA08BE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System głośników </w:t>
            </w:r>
          </w:p>
        </w:tc>
        <w:tc>
          <w:tcPr>
            <w:tcW w:w="901" w:type="pct"/>
            <w:gridSpan w:val="2"/>
            <w:tcBorders>
              <w:top w:val="nil"/>
              <w:left w:val="nil"/>
              <w:bottom w:val="single" w:sz="8" w:space="0" w:color="auto"/>
              <w:right w:val="single" w:sz="8" w:space="0" w:color="auto"/>
            </w:tcBorders>
            <w:shd w:val="clear" w:color="auto" w:fill="auto"/>
            <w:vAlign w:val="center"/>
            <w:hideMark/>
          </w:tcPr>
          <w:p w14:paraId="03233A04"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797567EB"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0A4DDDD4"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04A585B4"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10</w:t>
            </w:r>
          </w:p>
        </w:tc>
        <w:tc>
          <w:tcPr>
            <w:tcW w:w="2307" w:type="pct"/>
            <w:gridSpan w:val="2"/>
            <w:tcBorders>
              <w:top w:val="nil"/>
              <w:left w:val="nil"/>
              <w:bottom w:val="single" w:sz="8" w:space="0" w:color="auto"/>
              <w:right w:val="single" w:sz="8" w:space="0" w:color="auto"/>
            </w:tcBorders>
            <w:shd w:val="clear" w:color="auto" w:fill="auto"/>
            <w:vAlign w:val="center"/>
            <w:hideMark/>
          </w:tcPr>
          <w:p w14:paraId="5D06F6BF"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Wykładzina podłogowa z tworzywa  w kabinie</w:t>
            </w:r>
          </w:p>
        </w:tc>
        <w:tc>
          <w:tcPr>
            <w:tcW w:w="901" w:type="pct"/>
            <w:gridSpan w:val="2"/>
            <w:tcBorders>
              <w:top w:val="nil"/>
              <w:left w:val="nil"/>
              <w:bottom w:val="single" w:sz="8" w:space="0" w:color="auto"/>
              <w:right w:val="single" w:sz="8" w:space="0" w:color="auto"/>
            </w:tcBorders>
            <w:shd w:val="clear" w:color="auto" w:fill="auto"/>
            <w:vAlign w:val="center"/>
            <w:hideMark/>
          </w:tcPr>
          <w:p w14:paraId="6F34EB9B"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5C3F7A90"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0024FC11"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6843B6A0"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11</w:t>
            </w:r>
          </w:p>
        </w:tc>
        <w:tc>
          <w:tcPr>
            <w:tcW w:w="2307" w:type="pct"/>
            <w:gridSpan w:val="2"/>
            <w:tcBorders>
              <w:top w:val="nil"/>
              <w:left w:val="nil"/>
              <w:bottom w:val="single" w:sz="8" w:space="0" w:color="auto"/>
              <w:right w:val="single" w:sz="8" w:space="0" w:color="auto"/>
            </w:tcBorders>
            <w:shd w:val="clear" w:color="auto" w:fill="auto"/>
            <w:vAlign w:val="center"/>
            <w:hideMark/>
          </w:tcPr>
          <w:p w14:paraId="08C20334"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Wykładzina z tworzywa w części ładunkowej</w:t>
            </w:r>
          </w:p>
        </w:tc>
        <w:tc>
          <w:tcPr>
            <w:tcW w:w="901" w:type="pct"/>
            <w:gridSpan w:val="2"/>
            <w:tcBorders>
              <w:top w:val="nil"/>
              <w:left w:val="nil"/>
              <w:bottom w:val="single" w:sz="8" w:space="0" w:color="auto"/>
              <w:right w:val="single" w:sz="8" w:space="0" w:color="auto"/>
            </w:tcBorders>
            <w:shd w:val="clear" w:color="auto" w:fill="auto"/>
            <w:vAlign w:val="center"/>
            <w:hideMark/>
          </w:tcPr>
          <w:p w14:paraId="160184A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534B05A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39540B47" w14:textId="77777777" w:rsidTr="00012B87">
        <w:trPr>
          <w:trHeight w:val="492"/>
        </w:trPr>
        <w:tc>
          <w:tcPr>
            <w:tcW w:w="260" w:type="pct"/>
            <w:tcBorders>
              <w:top w:val="nil"/>
              <w:left w:val="single" w:sz="8" w:space="0" w:color="auto"/>
              <w:bottom w:val="single" w:sz="8" w:space="0" w:color="auto"/>
              <w:right w:val="single" w:sz="8" w:space="0" w:color="auto"/>
            </w:tcBorders>
            <w:shd w:val="clear" w:color="000000" w:fill="FFF2CC"/>
            <w:vAlign w:val="center"/>
            <w:hideMark/>
          </w:tcPr>
          <w:p w14:paraId="25E6B939"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VI.</w:t>
            </w:r>
          </w:p>
        </w:tc>
        <w:tc>
          <w:tcPr>
            <w:tcW w:w="4740" w:type="pct"/>
            <w:gridSpan w:val="6"/>
            <w:tcBorders>
              <w:top w:val="single" w:sz="8" w:space="0" w:color="auto"/>
              <w:left w:val="nil"/>
              <w:bottom w:val="single" w:sz="8" w:space="0" w:color="auto"/>
              <w:right w:val="single" w:sz="8" w:space="0" w:color="000000"/>
            </w:tcBorders>
            <w:shd w:val="clear" w:color="000000" w:fill="FFF2CC"/>
            <w:vAlign w:val="center"/>
            <w:hideMark/>
          </w:tcPr>
          <w:p w14:paraId="1F5C7728"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WYPOSAŻENIE DODATKOWE POJAZDU</w:t>
            </w:r>
          </w:p>
        </w:tc>
      </w:tr>
      <w:tr w:rsidR="00012B87" w:rsidRPr="008317D3" w14:paraId="6CD96E0E"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68418326"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307" w:type="pct"/>
            <w:gridSpan w:val="2"/>
            <w:tcBorders>
              <w:top w:val="nil"/>
              <w:left w:val="nil"/>
              <w:bottom w:val="single" w:sz="8" w:space="0" w:color="auto"/>
              <w:right w:val="single" w:sz="8" w:space="0" w:color="auto"/>
            </w:tcBorders>
            <w:shd w:val="clear" w:color="auto" w:fill="auto"/>
            <w:vAlign w:val="center"/>
            <w:hideMark/>
          </w:tcPr>
          <w:p w14:paraId="3451394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Gaśnica</w:t>
            </w:r>
          </w:p>
        </w:tc>
        <w:tc>
          <w:tcPr>
            <w:tcW w:w="901" w:type="pct"/>
            <w:gridSpan w:val="2"/>
            <w:tcBorders>
              <w:top w:val="nil"/>
              <w:left w:val="nil"/>
              <w:bottom w:val="single" w:sz="8" w:space="0" w:color="auto"/>
              <w:right w:val="single" w:sz="8" w:space="0" w:color="auto"/>
            </w:tcBorders>
            <w:shd w:val="clear" w:color="auto" w:fill="auto"/>
            <w:vAlign w:val="center"/>
            <w:hideMark/>
          </w:tcPr>
          <w:p w14:paraId="2B0EFE8F"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79487C67"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0D1545F9"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6C600BFD"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307" w:type="pct"/>
            <w:gridSpan w:val="2"/>
            <w:tcBorders>
              <w:top w:val="nil"/>
              <w:left w:val="nil"/>
              <w:bottom w:val="single" w:sz="8" w:space="0" w:color="auto"/>
              <w:right w:val="single" w:sz="8" w:space="0" w:color="auto"/>
            </w:tcBorders>
            <w:shd w:val="clear" w:color="auto" w:fill="auto"/>
            <w:vAlign w:val="center"/>
            <w:hideMark/>
          </w:tcPr>
          <w:p w14:paraId="3BB8E15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Podnośnik</w:t>
            </w:r>
          </w:p>
        </w:tc>
        <w:tc>
          <w:tcPr>
            <w:tcW w:w="901" w:type="pct"/>
            <w:gridSpan w:val="2"/>
            <w:tcBorders>
              <w:top w:val="nil"/>
              <w:left w:val="nil"/>
              <w:bottom w:val="single" w:sz="8" w:space="0" w:color="auto"/>
              <w:right w:val="single" w:sz="8" w:space="0" w:color="auto"/>
            </w:tcBorders>
            <w:shd w:val="clear" w:color="auto" w:fill="auto"/>
            <w:vAlign w:val="center"/>
            <w:hideMark/>
          </w:tcPr>
          <w:p w14:paraId="3EA8DCBB"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6F28D8E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7C0E00FA"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042A1C48"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307" w:type="pct"/>
            <w:gridSpan w:val="2"/>
            <w:tcBorders>
              <w:top w:val="nil"/>
              <w:left w:val="nil"/>
              <w:bottom w:val="single" w:sz="8" w:space="0" w:color="auto"/>
              <w:right w:val="single" w:sz="8" w:space="0" w:color="auto"/>
            </w:tcBorders>
            <w:shd w:val="clear" w:color="auto" w:fill="auto"/>
            <w:vAlign w:val="center"/>
            <w:hideMark/>
          </w:tcPr>
          <w:p w14:paraId="5E8B99D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Komplet dywaników podłogowych gumowych</w:t>
            </w:r>
          </w:p>
        </w:tc>
        <w:tc>
          <w:tcPr>
            <w:tcW w:w="901" w:type="pct"/>
            <w:gridSpan w:val="2"/>
            <w:tcBorders>
              <w:top w:val="nil"/>
              <w:left w:val="nil"/>
              <w:bottom w:val="single" w:sz="8" w:space="0" w:color="auto"/>
              <w:right w:val="single" w:sz="8" w:space="0" w:color="auto"/>
            </w:tcBorders>
            <w:shd w:val="clear" w:color="auto" w:fill="auto"/>
            <w:vAlign w:val="center"/>
            <w:hideMark/>
          </w:tcPr>
          <w:p w14:paraId="2C98F8D0"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038E1025"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3DC1BBF7"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40487719"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2307" w:type="pct"/>
            <w:gridSpan w:val="2"/>
            <w:tcBorders>
              <w:top w:val="nil"/>
              <w:left w:val="nil"/>
              <w:bottom w:val="single" w:sz="8" w:space="0" w:color="auto"/>
              <w:right w:val="single" w:sz="8" w:space="0" w:color="auto"/>
            </w:tcBorders>
            <w:shd w:val="clear" w:color="auto" w:fill="auto"/>
            <w:vAlign w:val="center"/>
            <w:hideMark/>
          </w:tcPr>
          <w:p w14:paraId="370DD2B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Trójkąt ostrzegawczy</w:t>
            </w:r>
          </w:p>
        </w:tc>
        <w:tc>
          <w:tcPr>
            <w:tcW w:w="901" w:type="pct"/>
            <w:gridSpan w:val="2"/>
            <w:tcBorders>
              <w:top w:val="nil"/>
              <w:left w:val="nil"/>
              <w:bottom w:val="single" w:sz="8" w:space="0" w:color="auto"/>
              <w:right w:val="single" w:sz="8" w:space="0" w:color="auto"/>
            </w:tcBorders>
            <w:shd w:val="clear" w:color="auto" w:fill="auto"/>
            <w:vAlign w:val="center"/>
            <w:hideMark/>
          </w:tcPr>
          <w:p w14:paraId="2859D87A"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19D28EEC"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73CCAEF3"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4C54D077"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5</w:t>
            </w:r>
          </w:p>
        </w:tc>
        <w:tc>
          <w:tcPr>
            <w:tcW w:w="2307" w:type="pct"/>
            <w:gridSpan w:val="2"/>
            <w:tcBorders>
              <w:top w:val="nil"/>
              <w:left w:val="nil"/>
              <w:bottom w:val="single" w:sz="8" w:space="0" w:color="auto"/>
              <w:right w:val="single" w:sz="8" w:space="0" w:color="auto"/>
            </w:tcBorders>
            <w:shd w:val="clear" w:color="auto" w:fill="auto"/>
            <w:vAlign w:val="center"/>
            <w:hideMark/>
          </w:tcPr>
          <w:p w14:paraId="6CCE47FC"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Apteczka</w:t>
            </w:r>
          </w:p>
        </w:tc>
        <w:tc>
          <w:tcPr>
            <w:tcW w:w="901" w:type="pct"/>
            <w:gridSpan w:val="2"/>
            <w:tcBorders>
              <w:top w:val="nil"/>
              <w:left w:val="nil"/>
              <w:bottom w:val="single" w:sz="8" w:space="0" w:color="auto"/>
              <w:right w:val="single" w:sz="8" w:space="0" w:color="auto"/>
            </w:tcBorders>
            <w:shd w:val="clear" w:color="auto" w:fill="auto"/>
            <w:vAlign w:val="center"/>
            <w:hideMark/>
          </w:tcPr>
          <w:p w14:paraId="40AC77D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337D951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4DC9810B" w14:textId="77777777" w:rsidTr="000E2D26">
        <w:trPr>
          <w:trHeight w:val="300"/>
        </w:trPr>
        <w:tc>
          <w:tcPr>
            <w:tcW w:w="260" w:type="pct"/>
            <w:tcBorders>
              <w:top w:val="nil"/>
              <w:left w:val="single" w:sz="8" w:space="0" w:color="auto"/>
              <w:bottom w:val="single" w:sz="8" w:space="0" w:color="auto"/>
              <w:right w:val="single" w:sz="8" w:space="0" w:color="auto"/>
            </w:tcBorders>
            <w:shd w:val="clear" w:color="auto" w:fill="auto"/>
            <w:vAlign w:val="center"/>
            <w:hideMark/>
          </w:tcPr>
          <w:p w14:paraId="0E609133"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6</w:t>
            </w:r>
          </w:p>
        </w:tc>
        <w:tc>
          <w:tcPr>
            <w:tcW w:w="2307" w:type="pct"/>
            <w:gridSpan w:val="2"/>
            <w:tcBorders>
              <w:top w:val="nil"/>
              <w:left w:val="nil"/>
              <w:bottom w:val="single" w:sz="8" w:space="0" w:color="auto"/>
              <w:right w:val="single" w:sz="8" w:space="0" w:color="auto"/>
            </w:tcBorders>
            <w:shd w:val="clear" w:color="auto" w:fill="auto"/>
            <w:vAlign w:val="center"/>
            <w:hideMark/>
          </w:tcPr>
          <w:p w14:paraId="29AEFAD1"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Koło zapasowe z zestawem narzędzi</w:t>
            </w:r>
          </w:p>
        </w:tc>
        <w:tc>
          <w:tcPr>
            <w:tcW w:w="901" w:type="pct"/>
            <w:gridSpan w:val="2"/>
            <w:tcBorders>
              <w:top w:val="nil"/>
              <w:left w:val="nil"/>
              <w:bottom w:val="single" w:sz="8" w:space="0" w:color="auto"/>
              <w:right w:val="single" w:sz="8" w:space="0" w:color="auto"/>
            </w:tcBorders>
            <w:shd w:val="clear" w:color="auto" w:fill="auto"/>
            <w:vAlign w:val="center"/>
            <w:hideMark/>
          </w:tcPr>
          <w:p w14:paraId="38D8DAA0"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32" w:type="pct"/>
            <w:gridSpan w:val="2"/>
            <w:tcBorders>
              <w:top w:val="nil"/>
              <w:left w:val="nil"/>
              <w:bottom w:val="single" w:sz="8" w:space="0" w:color="auto"/>
              <w:right w:val="single" w:sz="8" w:space="0" w:color="auto"/>
            </w:tcBorders>
            <w:shd w:val="clear" w:color="auto" w:fill="auto"/>
            <w:vAlign w:val="center"/>
            <w:hideMark/>
          </w:tcPr>
          <w:p w14:paraId="7247F687"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3C54AD8D" w14:textId="77777777" w:rsidTr="00012B87">
        <w:trPr>
          <w:trHeight w:val="300"/>
        </w:trPr>
        <w:tc>
          <w:tcPr>
            <w:tcW w:w="335" w:type="pct"/>
            <w:gridSpan w:val="2"/>
            <w:tcBorders>
              <w:top w:val="single" w:sz="4" w:space="0" w:color="auto"/>
              <w:left w:val="single" w:sz="8" w:space="0" w:color="auto"/>
              <w:bottom w:val="single" w:sz="8" w:space="0" w:color="auto"/>
              <w:right w:val="single" w:sz="8" w:space="0" w:color="auto"/>
            </w:tcBorders>
            <w:shd w:val="clear" w:color="000000" w:fill="FFF2CC"/>
            <w:vAlign w:val="center"/>
            <w:hideMark/>
          </w:tcPr>
          <w:p w14:paraId="747A4056"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VII.</w:t>
            </w:r>
          </w:p>
        </w:tc>
        <w:tc>
          <w:tcPr>
            <w:tcW w:w="4665" w:type="pct"/>
            <w:gridSpan w:val="5"/>
            <w:tcBorders>
              <w:top w:val="single" w:sz="8" w:space="0" w:color="auto"/>
              <w:left w:val="nil"/>
              <w:bottom w:val="single" w:sz="8" w:space="0" w:color="auto"/>
              <w:right w:val="single" w:sz="8" w:space="0" w:color="000000"/>
            </w:tcBorders>
            <w:shd w:val="clear" w:color="000000" w:fill="FFF2CC"/>
            <w:vAlign w:val="center"/>
            <w:hideMark/>
          </w:tcPr>
          <w:p w14:paraId="110307F3"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INSTALACJA ELEKTRYCZNA</w:t>
            </w:r>
          </w:p>
        </w:tc>
      </w:tr>
      <w:tr w:rsidR="00012B87" w:rsidRPr="008317D3" w14:paraId="3168A5B2" w14:textId="77777777" w:rsidTr="000E2D26">
        <w:trPr>
          <w:gridAfter w:val="1"/>
          <w:wAfter w:w="50" w:type="pct"/>
          <w:trHeight w:val="288"/>
        </w:trPr>
        <w:tc>
          <w:tcPr>
            <w:tcW w:w="335" w:type="pct"/>
            <w:gridSpan w:val="2"/>
            <w:vMerge w:val="restart"/>
            <w:tcBorders>
              <w:top w:val="nil"/>
              <w:left w:val="single" w:sz="8" w:space="0" w:color="auto"/>
              <w:bottom w:val="nil"/>
              <w:right w:val="single" w:sz="8" w:space="0" w:color="auto"/>
            </w:tcBorders>
            <w:shd w:val="clear" w:color="auto" w:fill="auto"/>
            <w:vAlign w:val="center"/>
            <w:hideMark/>
          </w:tcPr>
          <w:p w14:paraId="1792BD83"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lastRenderedPageBreak/>
              <w:t>1</w:t>
            </w:r>
          </w:p>
        </w:tc>
        <w:tc>
          <w:tcPr>
            <w:tcW w:w="2232" w:type="pct"/>
            <w:tcBorders>
              <w:top w:val="nil"/>
              <w:left w:val="nil"/>
              <w:bottom w:val="nil"/>
              <w:right w:val="single" w:sz="8" w:space="0" w:color="auto"/>
            </w:tcBorders>
            <w:shd w:val="clear" w:color="auto" w:fill="auto"/>
            <w:vAlign w:val="center"/>
            <w:hideMark/>
          </w:tcPr>
          <w:p w14:paraId="737D026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Instalacja dla napięcia 12V  powinna posiadać:</w:t>
            </w:r>
          </w:p>
        </w:tc>
        <w:tc>
          <w:tcPr>
            <w:tcW w:w="875" w:type="pct"/>
            <w:vMerge w:val="restart"/>
            <w:tcBorders>
              <w:top w:val="nil"/>
              <w:left w:val="single" w:sz="8" w:space="0" w:color="auto"/>
              <w:bottom w:val="nil"/>
              <w:right w:val="single" w:sz="8" w:space="0" w:color="auto"/>
            </w:tcBorders>
            <w:shd w:val="clear" w:color="auto" w:fill="auto"/>
            <w:vAlign w:val="center"/>
            <w:hideMark/>
          </w:tcPr>
          <w:p w14:paraId="1DD25C5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vMerge w:val="restart"/>
            <w:tcBorders>
              <w:top w:val="nil"/>
              <w:left w:val="single" w:sz="8" w:space="0" w:color="auto"/>
              <w:bottom w:val="nil"/>
              <w:right w:val="single" w:sz="8" w:space="0" w:color="auto"/>
            </w:tcBorders>
            <w:shd w:val="clear" w:color="auto" w:fill="auto"/>
            <w:vAlign w:val="center"/>
            <w:hideMark/>
          </w:tcPr>
          <w:p w14:paraId="2A2D92E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6DFCD555" w14:textId="77777777" w:rsidTr="000E2D26">
        <w:trPr>
          <w:gridAfter w:val="1"/>
          <w:wAfter w:w="50" w:type="pct"/>
          <w:trHeight w:val="552"/>
        </w:trPr>
        <w:tc>
          <w:tcPr>
            <w:tcW w:w="335" w:type="pct"/>
            <w:gridSpan w:val="2"/>
            <w:vMerge/>
            <w:tcBorders>
              <w:top w:val="nil"/>
              <w:left w:val="single" w:sz="8" w:space="0" w:color="auto"/>
              <w:bottom w:val="nil"/>
              <w:right w:val="single" w:sz="8" w:space="0" w:color="auto"/>
            </w:tcBorders>
            <w:vAlign w:val="center"/>
            <w:hideMark/>
          </w:tcPr>
          <w:p w14:paraId="16A95CFB"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2232" w:type="pct"/>
            <w:tcBorders>
              <w:top w:val="nil"/>
              <w:left w:val="nil"/>
              <w:bottom w:val="nil"/>
              <w:right w:val="single" w:sz="8" w:space="0" w:color="auto"/>
            </w:tcBorders>
            <w:shd w:val="clear" w:color="auto" w:fill="auto"/>
            <w:vAlign w:val="center"/>
            <w:hideMark/>
          </w:tcPr>
          <w:p w14:paraId="7A60CF50"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 kabinie  co najmniej 1 gniazdo 12V zabezpieczone przed zabrudzeniem / zalaniem, do podłączania urządzeń</w:t>
            </w:r>
          </w:p>
        </w:tc>
        <w:tc>
          <w:tcPr>
            <w:tcW w:w="875" w:type="pct"/>
            <w:vMerge/>
            <w:tcBorders>
              <w:top w:val="nil"/>
              <w:left w:val="single" w:sz="8" w:space="0" w:color="auto"/>
              <w:bottom w:val="nil"/>
              <w:right w:val="single" w:sz="8" w:space="0" w:color="auto"/>
            </w:tcBorders>
            <w:vAlign w:val="center"/>
            <w:hideMark/>
          </w:tcPr>
          <w:p w14:paraId="6EFE30DD"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1508" w:type="pct"/>
            <w:gridSpan w:val="2"/>
            <w:vMerge/>
            <w:tcBorders>
              <w:top w:val="nil"/>
              <w:left w:val="single" w:sz="8" w:space="0" w:color="auto"/>
              <w:bottom w:val="nil"/>
              <w:right w:val="single" w:sz="8" w:space="0" w:color="auto"/>
            </w:tcBorders>
            <w:vAlign w:val="center"/>
            <w:hideMark/>
          </w:tcPr>
          <w:p w14:paraId="28A5716B" w14:textId="77777777" w:rsidR="00012B87" w:rsidRPr="008317D3" w:rsidRDefault="00012B87" w:rsidP="00012B87">
            <w:pPr>
              <w:spacing w:after="0" w:line="240" w:lineRule="auto"/>
              <w:rPr>
                <w:rFonts w:ascii="Garamond" w:eastAsia="Times New Roman" w:hAnsi="Garamond" w:cs="Calibri"/>
                <w:color w:val="000000"/>
                <w:lang w:eastAsia="pl-PL"/>
              </w:rPr>
            </w:pPr>
          </w:p>
        </w:tc>
      </w:tr>
      <w:tr w:rsidR="00012B87" w:rsidRPr="008317D3" w14:paraId="0E4029D7" w14:textId="77777777" w:rsidTr="000E2D26">
        <w:trPr>
          <w:gridAfter w:val="1"/>
          <w:wAfter w:w="50" w:type="pct"/>
          <w:trHeight w:val="552"/>
        </w:trPr>
        <w:tc>
          <w:tcPr>
            <w:tcW w:w="335" w:type="pct"/>
            <w:gridSpan w:val="2"/>
            <w:vMerge/>
            <w:tcBorders>
              <w:top w:val="nil"/>
              <w:left w:val="single" w:sz="8" w:space="0" w:color="auto"/>
              <w:bottom w:val="nil"/>
              <w:right w:val="single" w:sz="8" w:space="0" w:color="auto"/>
            </w:tcBorders>
            <w:vAlign w:val="center"/>
            <w:hideMark/>
          </w:tcPr>
          <w:p w14:paraId="17911851"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2232" w:type="pct"/>
            <w:tcBorders>
              <w:top w:val="nil"/>
              <w:left w:val="nil"/>
              <w:bottom w:val="nil"/>
              <w:right w:val="single" w:sz="8" w:space="0" w:color="auto"/>
            </w:tcBorders>
            <w:shd w:val="clear" w:color="auto" w:fill="auto"/>
            <w:vAlign w:val="center"/>
            <w:hideMark/>
          </w:tcPr>
          <w:p w14:paraId="345E876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gniazdo 12V w przestrzeni bagażowej zabezpieczone przed zalaniem/ zabrudzeniem</w:t>
            </w:r>
          </w:p>
        </w:tc>
        <w:tc>
          <w:tcPr>
            <w:tcW w:w="875" w:type="pct"/>
            <w:vMerge/>
            <w:tcBorders>
              <w:top w:val="nil"/>
              <w:left w:val="single" w:sz="8" w:space="0" w:color="auto"/>
              <w:bottom w:val="nil"/>
              <w:right w:val="single" w:sz="8" w:space="0" w:color="auto"/>
            </w:tcBorders>
            <w:vAlign w:val="center"/>
            <w:hideMark/>
          </w:tcPr>
          <w:p w14:paraId="297D9286"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1508" w:type="pct"/>
            <w:gridSpan w:val="2"/>
            <w:vMerge/>
            <w:tcBorders>
              <w:top w:val="nil"/>
              <w:left w:val="single" w:sz="8" w:space="0" w:color="auto"/>
              <w:bottom w:val="nil"/>
              <w:right w:val="single" w:sz="8" w:space="0" w:color="auto"/>
            </w:tcBorders>
            <w:vAlign w:val="center"/>
            <w:hideMark/>
          </w:tcPr>
          <w:p w14:paraId="516AEE2E" w14:textId="77777777" w:rsidR="00012B87" w:rsidRPr="008317D3" w:rsidRDefault="00012B87" w:rsidP="00012B87">
            <w:pPr>
              <w:spacing w:after="0" w:line="240" w:lineRule="auto"/>
              <w:rPr>
                <w:rFonts w:ascii="Garamond" w:eastAsia="Times New Roman" w:hAnsi="Garamond" w:cs="Calibri"/>
                <w:color w:val="000000"/>
                <w:lang w:eastAsia="pl-PL"/>
              </w:rPr>
            </w:pPr>
          </w:p>
        </w:tc>
      </w:tr>
      <w:tr w:rsidR="00012B87" w:rsidRPr="008317D3" w14:paraId="491AC7EB" w14:textId="77777777" w:rsidTr="000E2D26">
        <w:trPr>
          <w:gridAfter w:val="1"/>
          <w:wAfter w:w="50" w:type="pct"/>
          <w:trHeight w:val="30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4E91C963"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232" w:type="pct"/>
            <w:tcBorders>
              <w:top w:val="nil"/>
              <w:left w:val="nil"/>
              <w:bottom w:val="single" w:sz="8" w:space="0" w:color="auto"/>
              <w:right w:val="single" w:sz="8" w:space="0" w:color="auto"/>
            </w:tcBorders>
            <w:shd w:val="clear" w:color="auto" w:fill="auto"/>
            <w:vAlign w:val="center"/>
            <w:hideMark/>
          </w:tcPr>
          <w:p w14:paraId="49E7C237"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Oświetlenie przestrzeni ładunkowej</w:t>
            </w:r>
          </w:p>
        </w:tc>
        <w:tc>
          <w:tcPr>
            <w:tcW w:w="875" w:type="pct"/>
            <w:tcBorders>
              <w:top w:val="nil"/>
              <w:left w:val="nil"/>
              <w:bottom w:val="single" w:sz="8" w:space="0" w:color="auto"/>
              <w:right w:val="single" w:sz="8" w:space="0" w:color="auto"/>
            </w:tcBorders>
            <w:shd w:val="clear" w:color="auto" w:fill="auto"/>
            <w:vAlign w:val="center"/>
            <w:hideMark/>
          </w:tcPr>
          <w:p w14:paraId="5B129D5B"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742BA30B"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3B29D5E7" w14:textId="77777777" w:rsidTr="000E2D26">
        <w:trPr>
          <w:gridAfter w:val="1"/>
          <w:wAfter w:w="52" w:type="pct"/>
          <w:trHeight w:val="300"/>
        </w:trPr>
        <w:tc>
          <w:tcPr>
            <w:tcW w:w="335" w:type="pct"/>
            <w:gridSpan w:val="2"/>
            <w:tcBorders>
              <w:top w:val="nil"/>
              <w:left w:val="single" w:sz="8" w:space="0" w:color="auto"/>
              <w:bottom w:val="single" w:sz="8" w:space="0" w:color="auto"/>
              <w:right w:val="single" w:sz="8" w:space="0" w:color="auto"/>
            </w:tcBorders>
            <w:shd w:val="clear" w:color="000000" w:fill="FFF2CC"/>
            <w:vAlign w:val="center"/>
            <w:hideMark/>
          </w:tcPr>
          <w:p w14:paraId="23746401"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VIII.</w:t>
            </w:r>
          </w:p>
        </w:tc>
        <w:tc>
          <w:tcPr>
            <w:tcW w:w="4613" w:type="pct"/>
            <w:gridSpan w:val="4"/>
            <w:tcBorders>
              <w:top w:val="single" w:sz="8" w:space="0" w:color="auto"/>
              <w:left w:val="nil"/>
              <w:bottom w:val="single" w:sz="8" w:space="0" w:color="auto"/>
              <w:right w:val="single" w:sz="8" w:space="0" w:color="000000"/>
            </w:tcBorders>
            <w:shd w:val="clear" w:color="000000" w:fill="FFF2CC"/>
            <w:vAlign w:val="center"/>
            <w:hideMark/>
          </w:tcPr>
          <w:p w14:paraId="432D47D7"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WYMAGANIA DODATKOWE</w:t>
            </w:r>
          </w:p>
        </w:tc>
      </w:tr>
      <w:tr w:rsidR="00012B87" w:rsidRPr="008317D3" w14:paraId="6A4EA7E9" w14:textId="77777777" w:rsidTr="000E2D26">
        <w:trPr>
          <w:gridAfter w:val="1"/>
          <w:wAfter w:w="50" w:type="pct"/>
          <w:trHeight w:val="30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4EFFCDBE"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232" w:type="pct"/>
            <w:tcBorders>
              <w:top w:val="nil"/>
              <w:left w:val="nil"/>
              <w:bottom w:val="single" w:sz="8" w:space="0" w:color="auto"/>
              <w:right w:val="single" w:sz="8" w:space="0" w:color="auto"/>
            </w:tcBorders>
            <w:shd w:val="clear" w:color="auto" w:fill="auto"/>
            <w:vAlign w:val="center"/>
            <w:hideMark/>
          </w:tcPr>
          <w:p w14:paraId="4684CF2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Instrukcja obsługi w języku polskim</w:t>
            </w:r>
          </w:p>
        </w:tc>
        <w:tc>
          <w:tcPr>
            <w:tcW w:w="875" w:type="pct"/>
            <w:tcBorders>
              <w:top w:val="nil"/>
              <w:left w:val="nil"/>
              <w:bottom w:val="single" w:sz="8" w:space="0" w:color="auto"/>
              <w:right w:val="single" w:sz="8" w:space="0" w:color="auto"/>
            </w:tcBorders>
            <w:shd w:val="clear" w:color="auto" w:fill="auto"/>
            <w:vAlign w:val="center"/>
            <w:hideMark/>
          </w:tcPr>
          <w:p w14:paraId="700C2944"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1D97F99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6EC4346C" w14:textId="77777777" w:rsidTr="000E2D26">
        <w:trPr>
          <w:gridAfter w:val="1"/>
          <w:wAfter w:w="50" w:type="pct"/>
          <w:trHeight w:val="30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668C8D3A"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232" w:type="pct"/>
            <w:tcBorders>
              <w:top w:val="nil"/>
              <w:left w:val="nil"/>
              <w:bottom w:val="single" w:sz="8" w:space="0" w:color="auto"/>
              <w:right w:val="single" w:sz="8" w:space="0" w:color="auto"/>
            </w:tcBorders>
            <w:shd w:val="clear" w:color="auto" w:fill="auto"/>
            <w:vAlign w:val="center"/>
            <w:hideMark/>
          </w:tcPr>
          <w:p w14:paraId="3912E661"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Książka gwarancyjna</w:t>
            </w:r>
          </w:p>
        </w:tc>
        <w:tc>
          <w:tcPr>
            <w:tcW w:w="875" w:type="pct"/>
            <w:tcBorders>
              <w:top w:val="nil"/>
              <w:left w:val="nil"/>
              <w:bottom w:val="single" w:sz="8" w:space="0" w:color="auto"/>
              <w:right w:val="single" w:sz="8" w:space="0" w:color="auto"/>
            </w:tcBorders>
            <w:shd w:val="clear" w:color="auto" w:fill="auto"/>
            <w:vAlign w:val="center"/>
            <w:hideMark/>
          </w:tcPr>
          <w:p w14:paraId="251CD7D4"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5E90A985"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33A5370E" w14:textId="77777777" w:rsidTr="000E2D26">
        <w:trPr>
          <w:gridAfter w:val="1"/>
          <w:wAfter w:w="50" w:type="pct"/>
          <w:trHeight w:val="30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781BFCA8"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232" w:type="pct"/>
            <w:tcBorders>
              <w:top w:val="nil"/>
              <w:left w:val="nil"/>
              <w:bottom w:val="single" w:sz="8" w:space="0" w:color="auto"/>
              <w:right w:val="single" w:sz="8" w:space="0" w:color="auto"/>
            </w:tcBorders>
            <w:shd w:val="clear" w:color="auto" w:fill="auto"/>
            <w:vAlign w:val="center"/>
            <w:hideMark/>
          </w:tcPr>
          <w:p w14:paraId="64B8A8BF"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Wykonawca przeprowadzi instruktaż obsługi dla personelu</w:t>
            </w:r>
          </w:p>
        </w:tc>
        <w:tc>
          <w:tcPr>
            <w:tcW w:w="875" w:type="pct"/>
            <w:tcBorders>
              <w:top w:val="nil"/>
              <w:left w:val="nil"/>
              <w:bottom w:val="single" w:sz="8" w:space="0" w:color="auto"/>
              <w:right w:val="single" w:sz="8" w:space="0" w:color="auto"/>
            </w:tcBorders>
            <w:shd w:val="clear" w:color="auto" w:fill="auto"/>
            <w:vAlign w:val="center"/>
            <w:hideMark/>
          </w:tcPr>
          <w:p w14:paraId="1B2EA0FF"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66E328E8"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27981490" w14:textId="77777777" w:rsidTr="000E2D26">
        <w:trPr>
          <w:gridAfter w:val="1"/>
          <w:wAfter w:w="50" w:type="pct"/>
          <w:trHeight w:val="564"/>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643DE7B4"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2232" w:type="pct"/>
            <w:tcBorders>
              <w:top w:val="nil"/>
              <w:left w:val="nil"/>
              <w:bottom w:val="single" w:sz="8" w:space="0" w:color="auto"/>
              <w:right w:val="single" w:sz="8" w:space="0" w:color="auto"/>
            </w:tcBorders>
            <w:shd w:val="clear" w:color="auto" w:fill="auto"/>
            <w:vAlign w:val="center"/>
            <w:hideMark/>
          </w:tcPr>
          <w:p w14:paraId="35EED981"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Wykonawca sporządzi protokół dostawy, pierwszego uruchomienia i szkolenia personelu</w:t>
            </w:r>
          </w:p>
        </w:tc>
        <w:tc>
          <w:tcPr>
            <w:tcW w:w="875" w:type="pct"/>
            <w:tcBorders>
              <w:top w:val="nil"/>
              <w:left w:val="nil"/>
              <w:bottom w:val="single" w:sz="8" w:space="0" w:color="auto"/>
              <w:right w:val="single" w:sz="8" w:space="0" w:color="auto"/>
            </w:tcBorders>
            <w:shd w:val="clear" w:color="auto" w:fill="auto"/>
            <w:vAlign w:val="center"/>
            <w:hideMark/>
          </w:tcPr>
          <w:p w14:paraId="271B0008"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51DD086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44DBC43B" w14:textId="77777777" w:rsidTr="000E2D26">
        <w:trPr>
          <w:gridAfter w:val="1"/>
          <w:wAfter w:w="52" w:type="pct"/>
          <w:trHeight w:val="924"/>
        </w:trPr>
        <w:tc>
          <w:tcPr>
            <w:tcW w:w="335" w:type="pct"/>
            <w:gridSpan w:val="2"/>
            <w:tcBorders>
              <w:top w:val="nil"/>
              <w:left w:val="single" w:sz="8" w:space="0" w:color="auto"/>
              <w:bottom w:val="single" w:sz="8" w:space="0" w:color="auto"/>
              <w:right w:val="single" w:sz="8" w:space="0" w:color="auto"/>
            </w:tcBorders>
            <w:shd w:val="clear" w:color="000000" w:fill="FFF2CC"/>
            <w:vAlign w:val="center"/>
            <w:hideMark/>
          </w:tcPr>
          <w:p w14:paraId="1059942F"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IX.</w:t>
            </w:r>
          </w:p>
        </w:tc>
        <w:tc>
          <w:tcPr>
            <w:tcW w:w="4613" w:type="pct"/>
            <w:gridSpan w:val="4"/>
            <w:tcBorders>
              <w:top w:val="single" w:sz="8" w:space="0" w:color="auto"/>
              <w:left w:val="nil"/>
              <w:bottom w:val="single" w:sz="8" w:space="0" w:color="auto"/>
              <w:right w:val="single" w:sz="8" w:space="0" w:color="000000"/>
            </w:tcBorders>
            <w:shd w:val="clear" w:color="000000" w:fill="FFF2CC"/>
            <w:vAlign w:val="center"/>
            <w:hideMark/>
          </w:tcPr>
          <w:p w14:paraId="57968792"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ASPEKTY ŚRODOWISKOWE: CZYNNIK ENERGETYCZNY I ODDZIAŁYWANIE NA ŚRODOWISKO</w:t>
            </w:r>
          </w:p>
        </w:tc>
      </w:tr>
      <w:tr w:rsidR="00012B87" w:rsidRPr="008317D3" w14:paraId="6947A25D" w14:textId="77777777" w:rsidTr="000E2D26">
        <w:trPr>
          <w:gridAfter w:val="1"/>
          <w:wAfter w:w="50" w:type="pct"/>
          <w:trHeight w:val="84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3E03DD41"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232" w:type="pct"/>
            <w:tcBorders>
              <w:top w:val="nil"/>
              <w:left w:val="nil"/>
              <w:bottom w:val="single" w:sz="8" w:space="0" w:color="auto"/>
              <w:right w:val="single" w:sz="8" w:space="0" w:color="auto"/>
            </w:tcBorders>
            <w:shd w:val="clear" w:color="auto" w:fill="auto"/>
            <w:vAlign w:val="center"/>
            <w:hideMark/>
          </w:tcPr>
          <w:p w14:paraId="354BEDF1"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Dopuszczalna emisja zanieczyszczeń tlenków azotu, cząstek stałych oraz węglowodorów spełniająca wymogi normy spalania spalin minimum wg Europejskiego Standardu Emisji Spalin Euro 6.</w:t>
            </w:r>
          </w:p>
        </w:tc>
        <w:tc>
          <w:tcPr>
            <w:tcW w:w="875" w:type="pct"/>
            <w:tcBorders>
              <w:top w:val="nil"/>
              <w:left w:val="nil"/>
              <w:bottom w:val="single" w:sz="8" w:space="0" w:color="auto"/>
              <w:right w:val="single" w:sz="8" w:space="0" w:color="auto"/>
            </w:tcBorders>
            <w:shd w:val="clear" w:color="auto" w:fill="auto"/>
            <w:vAlign w:val="center"/>
            <w:hideMark/>
          </w:tcPr>
          <w:p w14:paraId="3CF3FC8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772BE045"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0A5734C6" w14:textId="77777777" w:rsidTr="000E2D26">
        <w:trPr>
          <w:gridAfter w:val="1"/>
          <w:wAfter w:w="50" w:type="pct"/>
          <w:trHeight w:val="612"/>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7C2CA7D1"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2</w:t>
            </w:r>
          </w:p>
        </w:tc>
        <w:tc>
          <w:tcPr>
            <w:tcW w:w="2232" w:type="pct"/>
            <w:tcBorders>
              <w:top w:val="nil"/>
              <w:left w:val="nil"/>
              <w:bottom w:val="single" w:sz="8" w:space="0" w:color="auto"/>
              <w:right w:val="single" w:sz="8" w:space="0" w:color="auto"/>
            </w:tcBorders>
            <w:shd w:val="clear" w:color="auto" w:fill="auto"/>
            <w:vAlign w:val="center"/>
            <w:hideMark/>
          </w:tcPr>
          <w:p w14:paraId="582EFB8E"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Poziom emisji dwutlenku węgla mierzony wg procedury ustalonej dla celów badań homologacyjnych CO</w:t>
            </w:r>
            <w:r w:rsidRPr="008317D3">
              <w:rPr>
                <w:rFonts w:ascii="Garamond" w:eastAsia="Times New Roman" w:hAnsi="Garamond" w:cs="Calibri"/>
                <w:color w:val="000000"/>
                <w:vertAlign w:val="subscript"/>
                <w:lang w:eastAsia="pl-PL"/>
              </w:rPr>
              <w:t xml:space="preserve">2 </w:t>
            </w:r>
            <w:r w:rsidRPr="008317D3">
              <w:rPr>
                <w:rFonts w:ascii="Garamond" w:eastAsia="Times New Roman" w:hAnsi="Garamond" w:cs="Calibri"/>
                <w:color w:val="000000"/>
                <w:lang w:eastAsia="pl-PL"/>
              </w:rPr>
              <w:t>– nie więcej niż 120 g/km.</w:t>
            </w:r>
          </w:p>
        </w:tc>
        <w:tc>
          <w:tcPr>
            <w:tcW w:w="875" w:type="pct"/>
            <w:tcBorders>
              <w:top w:val="nil"/>
              <w:left w:val="nil"/>
              <w:bottom w:val="single" w:sz="8" w:space="0" w:color="auto"/>
              <w:right w:val="single" w:sz="8" w:space="0" w:color="auto"/>
            </w:tcBorders>
            <w:shd w:val="clear" w:color="auto" w:fill="auto"/>
            <w:vAlign w:val="center"/>
            <w:hideMark/>
          </w:tcPr>
          <w:p w14:paraId="1D754F87"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3878B8D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1F254E46" w14:textId="77777777" w:rsidTr="000E2D26">
        <w:trPr>
          <w:gridAfter w:val="1"/>
          <w:wAfter w:w="50" w:type="pct"/>
          <w:trHeight w:val="84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4E90334C"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232" w:type="pct"/>
            <w:tcBorders>
              <w:top w:val="nil"/>
              <w:left w:val="nil"/>
              <w:bottom w:val="single" w:sz="8" w:space="0" w:color="auto"/>
              <w:right w:val="single" w:sz="8" w:space="0" w:color="auto"/>
            </w:tcBorders>
            <w:shd w:val="clear" w:color="auto" w:fill="auto"/>
            <w:vAlign w:val="center"/>
            <w:hideMark/>
          </w:tcPr>
          <w:p w14:paraId="0D0CBA43"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Wielkość zużycia energii (wartość uśredniona) -mierzona wg procedury ustalonej dla celów badań homologacyjnych – nie więcej niż 2,2 MJ/km, przyjmując że 1L paliwa zawiera 36 MJ energii.</w:t>
            </w:r>
          </w:p>
        </w:tc>
        <w:tc>
          <w:tcPr>
            <w:tcW w:w="875" w:type="pct"/>
            <w:tcBorders>
              <w:top w:val="nil"/>
              <w:left w:val="nil"/>
              <w:bottom w:val="single" w:sz="8" w:space="0" w:color="auto"/>
              <w:right w:val="single" w:sz="8" w:space="0" w:color="auto"/>
            </w:tcBorders>
            <w:shd w:val="clear" w:color="auto" w:fill="auto"/>
            <w:vAlign w:val="center"/>
            <w:hideMark/>
          </w:tcPr>
          <w:p w14:paraId="3C52530A"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3D48710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2268929F" w14:textId="77777777" w:rsidTr="000E2D26">
        <w:trPr>
          <w:gridAfter w:val="1"/>
          <w:wAfter w:w="52" w:type="pct"/>
          <w:trHeight w:val="492"/>
        </w:trPr>
        <w:tc>
          <w:tcPr>
            <w:tcW w:w="335" w:type="pct"/>
            <w:gridSpan w:val="2"/>
            <w:tcBorders>
              <w:top w:val="nil"/>
              <w:left w:val="single" w:sz="8" w:space="0" w:color="auto"/>
              <w:bottom w:val="single" w:sz="8" w:space="0" w:color="auto"/>
              <w:right w:val="single" w:sz="8" w:space="0" w:color="auto"/>
            </w:tcBorders>
            <w:shd w:val="clear" w:color="000000" w:fill="FFF2CC"/>
            <w:vAlign w:val="center"/>
            <w:hideMark/>
          </w:tcPr>
          <w:p w14:paraId="75388B66"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X.</w:t>
            </w:r>
          </w:p>
        </w:tc>
        <w:tc>
          <w:tcPr>
            <w:tcW w:w="4613" w:type="pct"/>
            <w:gridSpan w:val="4"/>
            <w:tcBorders>
              <w:top w:val="single" w:sz="8" w:space="0" w:color="auto"/>
              <w:left w:val="nil"/>
              <w:bottom w:val="single" w:sz="8" w:space="0" w:color="auto"/>
              <w:right w:val="single" w:sz="8" w:space="0" w:color="000000"/>
            </w:tcBorders>
            <w:shd w:val="clear" w:color="000000" w:fill="FFF2CC"/>
            <w:vAlign w:val="center"/>
            <w:hideMark/>
          </w:tcPr>
          <w:p w14:paraId="1548BC32" w14:textId="77777777" w:rsidR="00012B87" w:rsidRPr="008317D3" w:rsidRDefault="00012B87" w:rsidP="00012B87">
            <w:pPr>
              <w:spacing w:after="0" w:line="240" w:lineRule="auto"/>
              <w:jc w:val="center"/>
              <w:rPr>
                <w:rFonts w:ascii="Garamond" w:eastAsia="Times New Roman" w:hAnsi="Garamond" w:cs="Calibri"/>
                <w:b/>
                <w:bCs/>
                <w:color w:val="000000"/>
                <w:lang w:eastAsia="pl-PL"/>
              </w:rPr>
            </w:pPr>
            <w:r w:rsidRPr="008317D3">
              <w:rPr>
                <w:rFonts w:ascii="Garamond" w:eastAsia="Times New Roman" w:hAnsi="Garamond" w:cs="Calibri"/>
                <w:b/>
                <w:bCs/>
                <w:color w:val="000000"/>
                <w:lang w:eastAsia="pl-PL"/>
              </w:rPr>
              <w:t xml:space="preserve">GWARANCJA, SERWIS  UBEZPIECZENIE </w:t>
            </w:r>
          </w:p>
        </w:tc>
      </w:tr>
      <w:tr w:rsidR="00012B87" w:rsidRPr="008317D3" w14:paraId="2DADE3B6" w14:textId="77777777" w:rsidTr="000E2D26">
        <w:trPr>
          <w:gridAfter w:val="1"/>
          <w:wAfter w:w="50" w:type="pct"/>
          <w:trHeight w:val="288"/>
        </w:trPr>
        <w:tc>
          <w:tcPr>
            <w:tcW w:w="335"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0CDAA0A"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1</w:t>
            </w:r>
          </w:p>
        </w:tc>
        <w:tc>
          <w:tcPr>
            <w:tcW w:w="2232" w:type="pct"/>
            <w:tcBorders>
              <w:top w:val="nil"/>
              <w:left w:val="nil"/>
              <w:bottom w:val="nil"/>
              <w:right w:val="single" w:sz="8" w:space="0" w:color="auto"/>
            </w:tcBorders>
            <w:shd w:val="clear" w:color="auto" w:fill="auto"/>
            <w:vAlign w:val="center"/>
            <w:hideMark/>
          </w:tcPr>
          <w:p w14:paraId="0D011807"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Okres gwarancji  nie krótszy niż: </w:t>
            </w:r>
          </w:p>
        </w:tc>
        <w:tc>
          <w:tcPr>
            <w:tcW w:w="875" w:type="pct"/>
            <w:vMerge w:val="restart"/>
            <w:tcBorders>
              <w:top w:val="nil"/>
              <w:left w:val="single" w:sz="8" w:space="0" w:color="auto"/>
              <w:bottom w:val="single" w:sz="8" w:space="0" w:color="000000"/>
              <w:right w:val="single" w:sz="8" w:space="0" w:color="auto"/>
            </w:tcBorders>
            <w:shd w:val="clear" w:color="auto" w:fill="auto"/>
            <w:vAlign w:val="center"/>
            <w:hideMark/>
          </w:tcPr>
          <w:p w14:paraId="7E038893"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89B6CE8"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2A23382A" w14:textId="77777777" w:rsidTr="000E2D26">
        <w:trPr>
          <w:gridAfter w:val="1"/>
          <w:wAfter w:w="50" w:type="pct"/>
          <w:trHeight w:val="540"/>
        </w:trPr>
        <w:tc>
          <w:tcPr>
            <w:tcW w:w="335" w:type="pct"/>
            <w:gridSpan w:val="2"/>
            <w:vMerge/>
            <w:tcBorders>
              <w:top w:val="nil"/>
              <w:left w:val="single" w:sz="8" w:space="0" w:color="auto"/>
              <w:bottom w:val="single" w:sz="8" w:space="0" w:color="000000"/>
              <w:right w:val="single" w:sz="8" w:space="0" w:color="auto"/>
            </w:tcBorders>
            <w:vAlign w:val="center"/>
            <w:hideMark/>
          </w:tcPr>
          <w:p w14:paraId="03059862"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2232" w:type="pct"/>
            <w:tcBorders>
              <w:top w:val="nil"/>
              <w:left w:val="nil"/>
              <w:bottom w:val="nil"/>
              <w:right w:val="single" w:sz="8" w:space="0" w:color="auto"/>
            </w:tcBorders>
            <w:shd w:val="clear" w:color="auto" w:fill="auto"/>
            <w:vAlign w:val="center"/>
            <w:hideMark/>
          </w:tcPr>
          <w:p w14:paraId="08B3A439" w14:textId="77777777" w:rsidR="00012B87" w:rsidRPr="008317D3" w:rsidRDefault="00012B87" w:rsidP="00012B87">
            <w:pPr>
              <w:spacing w:after="0" w:line="240" w:lineRule="auto"/>
              <w:ind w:firstLineChars="100" w:firstLine="220"/>
              <w:rPr>
                <w:rFonts w:ascii="Garamond" w:eastAsia="Times New Roman" w:hAnsi="Garamond" w:cs="Calibri"/>
                <w:color w:val="000000"/>
                <w:lang w:eastAsia="pl-PL"/>
              </w:rPr>
            </w:pPr>
            <w:r w:rsidRPr="008317D3">
              <w:rPr>
                <w:rFonts w:ascii="Garamond" w:eastAsia="Times New Roman" w:hAnsi="Garamond" w:cs="Calibri"/>
                <w:color w:val="000000"/>
                <w:lang w:eastAsia="pl-PL"/>
              </w:rPr>
              <w:t>a)</w:t>
            </w:r>
            <w:r w:rsidRPr="008317D3">
              <w:rPr>
                <w:rFonts w:ascii="Garamond" w:eastAsia="Times New Roman" w:hAnsi="Garamond" w:cs="Times New Roman"/>
                <w:color w:val="000000"/>
                <w:sz w:val="14"/>
                <w:szCs w:val="14"/>
                <w:lang w:eastAsia="pl-PL"/>
              </w:rPr>
              <w:t xml:space="preserve">  </w:t>
            </w:r>
            <w:r w:rsidRPr="008317D3">
              <w:rPr>
                <w:rFonts w:ascii="Garamond" w:eastAsia="Times New Roman" w:hAnsi="Garamond" w:cs="Calibri"/>
                <w:color w:val="000000"/>
                <w:lang w:eastAsia="pl-PL"/>
              </w:rPr>
              <w:t>na podzespoły mechaniczne i elektroniczne – 24 miesiące bez limitu km;</w:t>
            </w:r>
          </w:p>
        </w:tc>
        <w:tc>
          <w:tcPr>
            <w:tcW w:w="875" w:type="pct"/>
            <w:vMerge/>
            <w:tcBorders>
              <w:top w:val="nil"/>
              <w:left w:val="single" w:sz="8" w:space="0" w:color="auto"/>
              <w:bottom w:val="single" w:sz="8" w:space="0" w:color="000000"/>
              <w:right w:val="single" w:sz="8" w:space="0" w:color="auto"/>
            </w:tcBorders>
            <w:vAlign w:val="center"/>
            <w:hideMark/>
          </w:tcPr>
          <w:p w14:paraId="6EAFD029"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1508" w:type="pct"/>
            <w:gridSpan w:val="2"/>
            <w:vMerge/>
            <w:tcBorders>
              <w:top w:val="nil"/>
              <w:left w:val="single" w:sz="8" w:space="0" w:color="auto"/>
              <w:bottom w:val="single" w:sz="8" w:space="0" w:color="000000"/>
              <w:right w:val="single" w:sz="8" w:space="0" w:color="auto"/>
            </w:tcBorders>
            <w:vAlign w:val="center"/>
            <w:hideMark/>
          </w:tcPr>
          <w:p w14:paraId="69D1A13B" w14:textId="77777777" w:rsidR="00012B87" w:rsidRPr="008317D3" w:rsidRDefault="00012B87" w:rsidP="00012B87">
            <w:pPr>
              <w:spacing w:after="0" w:line="240" w:lineRule="auto"/>
              <w:rPr>
                <w:rFonts w:ascii="Garamond" w:eastAsia="Times New Roman" w:hAnsi="Garamond" w:cs="Calibri"/>
                <w:color w:val="000000"/>
                <w:lang w:eastAsia="pl-PL"/>
              </w:rPr>
            </w:pPr>
          </w:p>
        </w:tc>
      </w:tr>
      <w:tr w:rsidR="00012B87" w:rsidRPr="008317D3" w14:paraId="4437B376" w14:textId="77777777" w:rsidTr="000E2D26">
        <w:trPr>
          <w:gridAfter w:val="1"/>
          <w:wAfter w:w="50" w:type="pct"/>
          <w:trHeight w:val="408"/>
        </w:trPr>
        <w:tc>
          <w:tcPr>
            <w:tcW w:w="335" w:type="pct"/>
            <w:gridSpan w:val="2"/>
            <w:vMerge/>
            <w:tcBorders>
              <w:top w:val="nil"/>
              <w:left w:val="single" w:sz="8" w:space="0" w:color="auto"/>
              <w:bottom w:val="single" w:sz="8" w:space="0" w:color="000000"/>
              <w:right w:val="single" w:sz="8" w:space="0" w:color="auto"/>
            </w:tcBorders>
            <w:vAlign w:val="center"/>
            <w:hideMark/>
          </w:tcPr>
          <w:p w14:paraId="242E7408"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2232" w:type="pct"/>
            <w:tcBorders>
              <w:top w:val="nil"/>
              <w:left w:val="nil"/>
              <w:bottom w:val="nil"/>
              <w:right w:val="single" w:sz="8" w:space="0" w:color="auto"/>
            </w:tcBorders>
            <w:shd w:val="clear" w:color="auto" w:fill="auto"/>
            <w:vAlign w:val="center"/>
            <w:hideMark/>
          </w:tcPr>
          <w:p w14:paraId="25262967" w14:textId="77777777" w:rsidR="00012B87" w:rsidRPr="008317D3" w:rsidRDefault="00012B87" w:rsidP="00012B87">
            <w:pPr>
              <w:spacing w:after="0" w:line="240" w:lineRule="auto"/>
              <w:ind w:firstLineChars="100" w:firstLine="220"/>
              <w:rPr>
                <w:rFonts w:ascii="Garamond" w:eastAsia="Times New Roman" w:hAnsi="Garamond" w:cs="Calibri"/>
                <w:color w:val="000000"/>
                <w:lang w:eastAsia="pl-PL"/>
              </w:rPr>
            </w:pPr>
            <w:r w:rsidRPr="008317D3">
              <w:rPr>
                <w:rFonts w:ascii="Garamond" w:eastAsia="Times New Roman" w:hAnsi="Garamond" w:cs="Calibri"/>
                <w:color w:val="000000"/>
                <w:lang w:eastAsia="pl-PL"/>
              </w:rPr>
              <w:t>b)</w:t>
            </w:r>
            <w:r w:rsidRPr="008317D3">
              <w:rPr>
                <w:rFonts w:ascii="Garamond" w:eastAsia="Times New Roman" w:hAnsi="Garamond" w:cs="Times New Roman"/>
                <w:color w:val="000000"/>
                <w:sz w:val="14"/>
                <w:szCs w:val="14"/>
                <w:lang w:eastAsia="pl-PL"/>
              </w:rPr>
              <w:t xml:space="preserve">  </w:t>
            </w:r>
            <w:r w:rsidRPr="008317D3">
              <w:rPr>
                <w:rFonts w:ascii="Garamond" w:eastAsia="Times New Roman" w:hAnsi="Garamond" w:cs="Calibri"/>
                <w:color w:val="000000"/>
                <w:lang w:eastAsia="pl-PL"/>
              </w:rPr>
              <w:t>na powłoki lakiernicze - 36 miesięcy</w:t>
            </w:r>
          </w:p>
        </w:tc>
        <w:tc>
          <w:tcPr>
            <w:tcW w:w="875" w:type="pct"/>
            <w:vMerge/>
            <w:tcBorders>
              <w:top w:val="nil"/>
              <w:left w:val="single" w:sz="8" w:space="0" w:color="auto"/>
              <w:bottom w:val="single" w:sz="8" w:space="0" w:color="000000"/>
              <w:right w:val="single" w:sz="8" w:space="0" w:color="auto"/>
            </w:tcBorders>
            <w:vAlign w:val="center"/>
            <w:hideMark/>
          </w:tcPr>
          <w:p w14:paraId="440F2DBC"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1508" w:type="pct"/>
            <w:gridSpan w:val="2"/>
            <w:vMerge/>
            <w:tcBorders>
              <w:top w:val="nil"/>
              <w:left w:val="single" w:sz="8" w:space="0" w:color="auto"/>
              <w:bottom w:val="single" w:sz="8" w:space="0" w:color="000000"/>
              <w:right w:val="single" w:sz="8" w:space="0" w:color="auto"/>
            </w:tcBorders>
            <w:vAlign w:val="center"/>
            <w:hideMark/>
          </w:tcPr>
          <w:p w14:paraId="155A4C8E" w14:textId="77777777" w:rsidR="00012B87" w:rsidRPr="008317D3" w:rsidRDefault="00012B87" w:rsidP="00012B87">
            <w:pPr>
              <w:spacing w:after="0" w:line="240" w:lineRule="auto"/>
              <w:rPr>
                <w:rFonts w:ascii="Garamond" w:eastAsia="Times New Roman" w:hAnsi="Garamond" w:cs="Calibri"/>
                <w:color w:val="000000"/>
                <w:lang w:eastAsia="pl-PL"/>
              </w:rPr>
            </w:pPr>
          </w:p>
        </w:tc>
      </w:tr>
      <w:tr w:rsidR="00012B87" w:rsidRPr="008317D3" w14:paraId="44079C5C" w14:textId="77777777" w:rsidTr="000E2D26">
        <w:trPr>
          <w:gridAfter w:val="1"/>
          <w:wAfter w:w="50" w:type="pct"/>
          <w:trHeight w:val="288"/>
        </w:trPr>
        <w:tc>
          <w:tcPr>
            <w:tcW w:w="335" w:type="pct"/>
            <w:gridSpan w:val="2"/>
            <w:vMerge/>
            <w:tcBorders>
              <w:top w:val="nil"/>
              <w:left w:val="single" w:sz="8" w:space="0" w:color="auto"/>
              <w:bottom w:val="single" w:sz="8" w:space="0" w:color="000000"/>
              <w:right w:val="single" w:sz="8" w:space="0" w:color="auto"/>
            </w:tcBorders>
            <w:vAlign w:val="center"/>
            <w:hideMark/>
          </w:tcPr>
          <w:p w14:paraId="27EC8179"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2232" w:type="pct"/>
            <w:tcBorders>
              <w:top w:val="nil"/>
              <w:left w:val="nil"/>
              <w:bottom w:val="nil"/>
              <w:right w:val="single" w:sz="8" w:space="0" w:color="auto"/>
            </w:tcBorders>
            <w:shd w:val="clear" w:color="auto" w:fill="auto"/>
            <w:vAlign w:val="center"/>
            <w:hideMark/>
          </w:tcPr>
          <w:p w14:paraId="372FBD00" w14:textId="77777777" w:rsidR="00012B87" w:rsidRPr="008317D3" w:rsidRDefault="00012B87" w:rsidP="00012B87">
            <w:pPr>
              <w:spacing w:after="0" w:line="240" w:lineRule="auto"/>
              <w:ind w:firstLineChars="100" w:firstLine="220"/>
              <w:rPr>
                <w:rFonts w:ascii="Garamond" w:eastAsia="Times New Roman" w:hAnsi="Garamond" w:cs="Calibri"/>
                <w:color w:val="000000"/>
                <w:lang w:eastAsia="pl-PL"/>
              </w:rPr>
            </w:pPr>
            <w:r w:rsidRPr="008317D3">
              <w:rPr>
                <w:rFonts w:ascii="Garamond" w:eastAsia="Times New Roman" w:hAnsi="Garamond" w:cs="Calibri"/>
                <w:color w:val="000000"/>
                <w:lang w:eastAsia="pl-PL"/>
              </w:rPr>
              <w:t>c)</w:t>
            </w:r>
            <w:r w:rsidRPr="008317D3">
              <w:rPr>
                <w:rFonts w:ascii="Garamond" w:eastAsia="Times New Roman" w:hAnsi="Garamond" w:cs="Times New Roman"/>
                <w:color w:val="000000"/>
                <w:sz w:val="14"/>
                <w:szCs w:val="14"/>
                <w:lang w:eastAsia="pl-PL"/>
              </w:rPr>
              <w:t xml:space="preserve">  </w:t>
            </w:r>
            <w:r w:rsidRPr="008317D3">
              <w:rPr>
                <w:rFonts w:ascii="Garamond" w:eastAsia="Times New Roman" w:hAnsi="Garamond" w:cs="Calibri"/>
                <w:color w:val="000000"/>
                <w:lang w:eastAsia="pl-PL"/>
              </w:rPr>
              <w:t>na perforacje nadwozia – 72 miesiące</w:t>
            </w:r>
          </w:p>
        </w:tc>
        <w:tc>
          <w:tcPr>
            <w:tcW w:w="875" w:type="pct"/>
            <w:vMerge/>
            <w:tcBorders>
              <w:top w:val="nil"/>
              <w:left w:val="single" w:sz="8" w:space="0" w:color="auto"/>
              <w:bottom w:val="single" w:sz="8" w:space="0" w:color="000000"/>
              <w:right w:val="single" w:sz="8" w:space="0" w:color="auto"/>
            </w:tcBorders>
            <w:vAlign w:val="center"/>
            <w:hideMark/>
          </w:tcPr>
          <w:p w14:paraId="3D726BC3"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1508" w:type="pct"/>
            <w:gridSpan w:val="2"/>
            <w:vMerge/>
            <w:tcBorders>
              <w:top w:val="nil"/>
              <w:left w:val="single" w:sz="8" w:space="0" w:color="auto"/>
              <w:bottom w:val="single" w:sz="8" w:space="0" w:color="000000"/>
              <w:right w:val="single" w:sz="8" w:space="0" w:color="auto"/>
            </w:tcBorders>
            <w:vAlign w:val="center"/>
            <w:hideMark/>
          </w:tcPr>
          <w:p w14:paraId="699CEB9C" w14:textId="77777777" w:rsidR="00012B87" w:rsidRPr="008317D3" w:rsidRDefault="00012B87" w:rsidP="00012B87">
            <w:pPr>
              <w:spacing w:after="0" w:line="240" w:lineRule="auto"/>
              <w:rPr>
                <w:rFonts w:ascii="Garamond" w:eastAsia="Times New Roman" w:hAnsi="Garamond" w:cs="Calibri"/>
                <w:color w:val="000000"/>
                <w:lang w:eastAsia="pl-PL"/>
              </w:rPr>
            </w:pPr>
          </w:p>
        </w:tc>
      </w:tr>
      <w:tr w:rsidR="00012B87" w:rsidRPr="008317D3" w14:paraId="349F9F9E" w14:textId="77777777" w:rsidTr="000E2D26">
        <w:trPr>
          <w:gridAfter w:val="1"/>
          <w:wAfter w:w="50" w:type="pct"/>
          <w:trHeight w:val="300"/>
        </w:trPr>
        <w:tc>
          <w:tcPr>
            <w:tcW w:w="335" w:type="pct"/>
            <w:gridSpan w:val="2"/>
            <w:vMerge/>
            <w:tcBorders>
              <w:top w:val="nil"/>
              <w:left w:val="single" w:sz="8" w:space="0" w:color="auto"/>
              <w:bottom w:val="single" w:sz="4" w:space="0" w:color="auto"/>
              <w:right w:val="single" w:sz="8" w:space="0" w:color="auto"/>
            </w:tcBorders>
            <w:vAlign w:val="center"/>
            <w:hideMark/>
          </w:tcPr>
          <w:p w14:paraId="73064358"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2232" w:type="pct"/>
            <w:tcBorders>
              <w:top w:val="nil"/>
              <w:left w:val="nil"/>
              <w:bottom w:val="single" w:sz="4" w:space="0" w:color="auto"/>
              <w:right w:val="single" w:sz="8" w:space="0" w:color="auto"/>
            </w:tcBorders>
            <w:shd w:val="clear" w:color="auto" w:fill="auto"/>
            <w:vAlign w:val="center"/>
            <w:hideMark/>
          </w:tcPr>
          <w:p w14:paraId="52528393"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liczony od momentu dostawy i podpisania protokołu przez strony.</w:t>
            </w:r>
          </w:p>
        </w:tc>
        <w:tc>
          <w:tcPr>
            <w:tcW w:w="875" w:type="pct"/>
            <w:vMerge/>
            <w:tcBorders>
              <w:top w:val="nil"/>
              <w:left w:val="single" w:sz="8" w:space="0" w:color="auto"/>
              <w:bottom w:val="single" w:sz="4" w:space="0" w:color="auto"/>
              <w:right w:val="single" w:sz="8" w:space="0" w:color="auto"/>
            </w:tcBorders>
            <w:vAlign w:val="center"/>
            <w:hideMark/>
          </w:tcPr>
          <w:p w14:paraId="428E7AF0"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1508" w:type="pct"/>
            <w:gridSpan w:val="2"/>
            <w:vMerge/>
            <w:tcBorders>
              <w:top w:val="nil"/>
              <w:left w:val="single" w:sz="8" w:space="0" w:color="auto"/>
              <w:bottom w:val="single" w:sz="4" w:space="0" w:color="auto"/>
              <w:right w:val="single" w:sz="8" w:space="0" w:color="auto"/>
            </w:tcBorders>
            <w:vAlign w:val="center"/>
            <w:hideMark/>
          </w:tcPr>
          <w:p w14:paraId="6F0F2F89" w14:textId="77777777" w:rsidR="00012B87" w:rsidRPr="008317D3" w:rsidRDefault="00012B87" w:rsidP="00012B87">
            <w:pPr>
              <w:spacing w:after="0" w:line="240" w:lineRule="auto"/>
              <w:rPr>
                <w:rFonts w:ascii="Garamond" w:eastAsia="Times New Roman" w:hAnsi="Garamond" w:cs="Calibri"/>
                <w:color w:val="000000"/>
                <w:lang w:eastAsia="pl-PL"/>
              </w:rPr>
            </w:pPr>
          </w:p>
        </w:tc>
      </w:tr>
      <w:tr w:rsidR="00012B87" w:rsidRPr="008317D3" w14:paraId="68905517" w14:textId="77777777" w:rsidTr="000E2D26">
        <w:trPr>
          <w:gridAfter w:val="1"/>
          <w:wAfter w:w="50" w:type="pct"/>
          <w:trHeight w:val="1944"/>
        </w:trPr>
        <w:tc>
          <w:tcPr>
            <w:tcW w:w="335" w:type="pct"/>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6ABB4C2F"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lastRenderedPageBreak/>
              <w:t>2</w:t>
            </w:r>
          </w:p>
        </w:tc>
        <w:tc>
          <w:tcPr>
            <w:tcW w:w="2232" w:type="pct"/>
            <w:tcBorders>
              <w:top w:val="single" w:sz="4" w:space="0" w:color="auto"/>
              <w:left w:val="nil"/>
              <w:bottom w:val="single" w:sz="8" w:space="0" w:color="auto"/>
              <w:right w:val="single" w:sz="8" w:space="0" w:color="auto"/>
            </w:tcBorders>
            <w:shd w:val="clear" w:color="auto" w:fill="auto"/>
            <w:vAlign w:val="center"/>
            <w:hideMark/>
          </w:tcPr>
          <w:p w14:paraId="2E66947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Wykonawca zobowiązany jest do dokonywania w okresie gwarancji  przeglądów - zgodnie z warunkami gwarancyjnymi producenta pojazdu </w:t>
            </w:r>
            <w:r w:rsidRPr="008317D3">
              <w:rPr>
                <w:rFonts w:ascii="Garamond" w:eastAsia="Times New Roman" w:hAnsi="Garamond" w:cs="Calibri"/>
                <w:b/>
                <w:bCs/>
                <w:i/>
                <w:iCs/>
                <w:color w:val="FF0000"/>
                <w:u w:val="single"/>
                <w:lang w:eastAsia="pl-PL"/>
              </w:rPr>
              <w:t>(podać częstotliwość przeglądów)</w:t>
            </w:r>
            <w:r w:rsidRPr="008317D3">
              <w:rPr>
                <w:rFonts w:ascii="Garamond" w:eastAsia="Times New Roman" w:hAnsi="Garamond" w:cs="Calibri"/>
                <w:color w:val="000000"/>
                <w:lang w:eastAsia="pl-PL"/>
              </w:rPr>
              <w:t xml:space="preserve"> – szacuje się że samochód będzie pokonywał w skali roku przebieg nie większy niż 12 000 km). Wszelkie koszty związane z przeglądami gwarancyjnymi wymaganymi przez producenta (w szczególności: wymiana oleju, płynów eksploatacyjnych, filtrów) ponosi Wykonawca.</w:t>
            </w:r>
          </w:p>
        </w:tc>
        <w:tc>
          <w:tcPr>
            <w:tcW w:w="875" w:type="pct"/>
            <w:tcBorders>
              <w:top w:val="single" w:sz="4" w:space="0" w:color="auto"/>
              <w:left w:val="nil"/>
              <w:bottom w:val="single" w:sz="8" w:space="0" w:color="auto"/>
              <w:right w:val="single" w:sz="8" w:space="0" w:color="auto"/>
            </w:tcBorders>
            <w:shd w:val="clear" w:color="auto" w:fill="auto"/>
            <w:vAlign w:val="center"/>
            <w:hideMark/>
          </w:tcPr>
          <w:p w14:paraId="305AA0ED"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single" w:sz="4" w:space="0" w:color="auto"/>
              <w:left w:val="nil"/>
              <w:bottom w:val="single" w:sz="8" w:space="0" w:color="auto"/>
              <w:right w:val="single" w:sz="8" w:space="0" w:color="auto"/>
            </w:tcBorders>
            <w:shd w:val="clear" w:color="auto" w:fill="auto"/>
            <w:vAlign w:val="center"/>
            <w:hideMark/>
          </w:tcPr>
          <w:p w14:paraId="1FDC7C11"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175D5091" w14:textId="77777777" w:rsidTr="000E2D26">
        <w:trPr>
          <w:gridAfter w:val="1"/>
          <w:wAfter w:w="50" w:type="pct"/>
          <w:trHeight w:val="612"/>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041D470C"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3</w:t>
            </w:r>
          </w:p>
        </w:tc>
        <w:tc>
          <w:tcPr>
            <w:tcW w:w="2232" w:type="pct"/>
            <w:tcBorders>
              <w:top w:val="nil"/>
              <w:left w:val="nil"/>
              <w:bottom w:val="single" w:sz="8" w:space="0" w:color="auto"/>
              <w:right w:val="single" w:sz="8" w:space="0" w:color="auto"/>
            </w:tcBorders>
            <w:shd w:val="clear" w:color="auto" w:fill="auto"/>
            <w:vAlign w:val="center"/>
            <w:hideMark/>
          </w:tcPr>
          <w:p w14:paraId="723B5C37"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W przypadku napraw – okres gwarancji zostaje przedłużony o czas naprawy.</w:t>
            </w:r>
          </w:p>
        </w:tc>
        <w:tc>
          <w:tcPr>
            <w:tcW w:w="875" w:type="pct"/>
            <w:tcBorders>
              <w:top w:val="nil"/>
              <w:left w:val="nil"/>
              <w:bottom w:val="single" w:sz="8" w:space="0" w:color="auto"/>
              <w:right w:val="single" w:sz="8" w:space="0" w:color="auto"/>
            </w:tcBorders>
            <w:shd w:val="clear" w:color="auto" w:fill="auto"/>
            <w:vAlign w:val="center"/>
            <w:hideMark/>
          </w:tcPr>
          <w:p w14:paraId="6A4DA768"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401C43AE"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453C064A" w14:textId="77777777" w:rsidTr="000E2D26">
        <w:trPr>
          <w:gridAfter w:val="1"/>
          <w:wAfter w:w="50" w:type="pct"/>
          <w:trHeight w:val="1116"/>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71E882CB"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4</w:t>
            </w:r>
          </w:p>
        </w:tc>
        <w:tc>
          <w:tcPr>
            <w:tcW w:w="2232" w:type="pct"/>
            <w:tcBorders>
              <w:top w:val="nil"/>
              <w:left w:val="nil"/>
              <w:bottom w:val="single" w:sz="8" w:space="0" w:color="auto"/>
              <w:right w:val="single" w:sz="8" w:space="0" w:color="auto"/>
            </w:tcBorders>
            <w:shd w:val="clear" w:color="auto" w:fill="auto"/>
            <w:vAlign w:val="center"/>
            <w:hideMark/>
          </w:tcPr>
          <w:p w14:paraId="7FEEA7D1"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xml:space="preserve">Wykonawca musi posiadać autoryzowany serwis gwarancyjny i pogwarancyjny pojazdu w odległości </w:t>
            </w:r>
            <w:r w:rsidRPr="008317D3">
              <w:rPr>
                <w:rFonts w:ascii="Garamond" w:eastAsia="Times New Roman" w:hAnsi="Garamond" w:cs="Calibri"/>
                <w:color w:val="000000"/>
                <w:u w:val="single"/>
                <w:lang w:eastAsia="pl-PL"/>
              </w:rPr>
              <w:t>nie większej niż 140 km</w:t>
            </w:r>
            <w:r w:rsidRPr="008317D3">
              <w:rPr>
                <w:rFonts w:ascii="Garamond" w:eastAsia="Times New Roman" w:hAnsi="Garamond" w:cs="Calibri"/>
                <w:color w:val="000000"/>
                <w:lang w:eastAsia="pl-PL"/>
              </w:rPr>
              <w:t xml:space="preserve"> od siedziby zamawiającego </w:t>
            </w:r>
            <w:r w:rsidRPr="008317D3">
              <w:rPr>
                <w:rFonts w:ascii="Garamond" w:eastAsia="Times New Roman" w:hAnsi="Garamond" w:cs="Calibri"/>
                <w:b/>
                <w:bCs/>
                <w:i/>
                <w:iCs/>
                <w:color w:val="FF0000"/>
                <w:u w:val="single"/>
                <w:lang w:eastAsia="pl-PL"/>
              </w:rPr>
              <w:t xml:space="preserve">(wskazać adres, siedzibę i nr. telefonu punktów serwisowych </w:t>
            </w:r>
          </w:p>
        </w:tc>
        <w:tc>
          <w:tcPr>
            <w:tcW w:w="875" w:type="pct"/>
            <w:tcBorders>
              <w:top w:val="nil"/>
              <w:left w:val="nil"/>
              <w:bottom w:val="single" w:sz="8" w:space="0" w:color="auto"/>
              <w:right w:val="single" w:sz="8" w:space="0" w:color="auto"/>
            </w:tcBorders>
            <w:shd w:val="clear" w:color="auto" w:fill="auto"/>
            <w:vAlign w:val="center"/>
            <w:hideMark/>
          </w:tcPr>
          <w:p w14:paraId="01A909B8"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4CE69702"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2FE912CE" w14:textId="77777777" w:rsidTr="000E2D26">
        <w:trPr>
          <w:gridAfter w:val="1"/>
          <w:wAfter w:w="50" w:type="pct"/>
          <w:trHeight w:val="840"/>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2ACA0CAA"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5</w:t>
            </w:r>
          </w:p>
        </w:tc>
        <w:tc>
          <w:tcPr>
            <w:tcW w:w="2232" w:type="pct"/>
            <w:tcBorders>
              <w:top w:val="nil"/>
              <w:left w:val="nil"/>
              <w:bottom w:val="single" w:sz="8" w:space="0" w:color="auto"/>
              <w:right w:val="single" w:sz="8" w:space="0" w:color="auto"/>
            </w:tcBorders>
            <w:shd w:val="clear" w:color="auto" w:fill="auto"/>
            <w:vAlign w:val="center"/>
            <w:hideMark/>
          </w:tcPr>
          <w:p w14:paraId="2454B00C"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Naprawy gwarancyjne w nieprzekraczalnym terminie 14 dni roboczych od dnia przekazania samochodu do wskazanego autoryzowanego serwisu - zgodnie z warunkami gwarancyjnymi producenta pojazdu</w:t>
            </w:r>
          </w:p>
        </w:tc>
        <w:tc>
          <w:tcPr>
            <w:tcW w:w="875" w:type="pct"/>
            <w:tcBorders>
              <w:top w:val="nil"/>
              <w:left w:val="nil"/>
              <w:bottom w:val="single" w:sz="8" w:space="0" w:color="auto"/>
              <w:right w:val="single" w:sz="8" w:space="0" w:color="auto"/>
            </w:tcBorders>
            <w:shd w:val="clear" w:color="auto" w:fill="auto"/>
            <w:vAlign w:val="center"/>
            <w:hideMark/>
          </w:tcPr>
          <w:p w14:paraId="5FF2917A"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77C3DC58"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6E165D2B" w14:textId="77777777" w:rsidTr="000E2D26">
        <w:trPr>
          <w:gridAfter w:val="1"/>
          <w:wAfter w:w="50" w:type="pct"/>
          <w:trHeight w:val="1392"/>
        </w:trPr>
        <w:tc>
          <w:tcPr>
            <w:tcW w:w="335" w:type="pct"/>
            <w:gridSpan w:val="2"/>
            <w:tcBorders>
              <w:top w:val="nil"/>
              <w:left w:val="single" w:sz="8" w:space="0" w:color="auto"/>
              <w:bottom w:val="single" w:sz="8" w:space="0" w:color="auto"/>
              <w:right w:val="single" w:sz="8" w:space="0" w:color="auto"/>
            </w:tcBorders>
            <w:shd w:val="clear" w:color="auto" w:fill="auto"/>
            <w:vAlign w:val="center"/>
            <w:hideMark/>
          </w:tcPr>
          <w:p w14:paraId="1B8345F9"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6</w:t>
            </w:r>
          </w:p>
        </w:tc>
        <w:tc>
          <w:tcPr>
            <w:tcW w:w="2232" w:type="pct"/>
            <w:tcBorders>
              <w:top w:val="nil"/>
              <w:left w:val="nil"/>
              <w:bottom w:val="single" w:sz="8" w:space="0" w:color="auto"/>
              <w:right w:val="single" w:sz="8" w:space="0" w:color="auto"/>
            </w:tcBorders>
            <w:shd w:val="clear" w:color="auto" w:fill="auto"/>
            <w:vAlign w:val="center"/>
            <w:hideMark/>
          </w:tcPr>
          <w:p w14:paraId="162032D5"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Po wykonaniu dwóch napraw gwarancyjnych tego samego elementu urządzenia lub gdy sumaryczny czas napraw przekroczy okres dwóch miesięcy Zamawiającemu  przysługuje prawo wymiany tego elementu na nowy, taki sam lub odpowiednio równoważny (z wyjątkiem uszkodzeń z winy użytkownika)</w:t>
            </w:r>
          </w:p>
        </w:tc>
        <w:tc>
          <w:tcPr>
            <w:tcW w:w="875" w:type="pct"/>
            <w:tcBorders>
              <w:top w:val="nil"/>
              <w:left w:val="nil"/>
              <w:bottom w:val="single" w:sz="8" w:space="0" w:color="auto"/>
              <w:right w:val="single" w:sz="8" w:space="0" w:color="auto"/>
            </w:tcBorders>
            <w:shd w:val="clear" w:color="auto" w:fill="auto"/>
            <w:vAlign w:val="center"/>
            <w:hideMark/>
          </w:tcPr>
          <w:p w14:paraId="6C4AD2E5"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tcBorders>
              <w:top w:val="nil"/>
              <w:left w:val="nil"/>
              <w:bottom w:val="single" w:sz="8" w:space="0" w:color="auto"/>
              <w:right w:val="single" w:sz="8" w:space="0" w:color="auto"/>
            </w:tcBorders>
            <w:shd w:val="clear" w:color="auto" w:fill="auto"/>
            <w:vAlign w:val="center"/>
            <w:hideMark/>
          </w:tcPr>
          <w:p w14:paraId="0D8979E7"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0FA1CA5E" w14:textId="77777777" w:rsidTr="000E2D26">
        <w:trPr>
          <w:gridAfter w:val="1"/>
          <w:wAfter w:w="50" w:type="pct"/>
          <w:trHeight w:val="288"/>
        </w:trPr>
        <w:tc>
          <w:tcPr>
            <w:tcW w:w="335"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B013B0C" w14:textId="77777777" w:rsidR="00012B87" w:rsidRPr="008317D3" w:rsidRDefault="00012B87" w:rsidP="00012B87">
            <w:pPr>
              <w:spacing w:after="0" w:line="240" w:lineRule="auto"/>
              <w:jc w:val="center"/>
              <w:rPr>
                <w:rFonts w:ascii="Garamond" w:eastAsia="Times New Roman" w:hAnsi="Garamond" w:cs="Calibri"/>
                <w:color w:val="000000"/>
                <w:lang w:eastAsia="pl-PL"/>
              </w:rPr>
            </w:pPr>
            <w:r w:rsidRPr="008317D3">
              <w:rPr>
                <w:rFonts w:ascii="Garamond" w:eastAsia="Times New Roman" w:hAnsi="Garamond" w:cs="Calibri"/>
                <w:color w:val="000000"/>
                <w:lang w:eastAsia="pl-PL"/>
              </w:rPr>
              <w:t>7</w:t>
            </w:r>
          </w:p>
        </w:tc>
        <w:tc>
          <w:tcPr>
            <w:tcW w:w="2232" w:type="pct"/>
            <w:tcBorders>
              <w:top w:val="nil"/>
              <w:left w:val="nil"/>
              <w:bottom w:val="nil"/>
              <w:right w:val="single" w:sz="8" w:space="0" w:color="auto"/>
            </w:tcBorders>
            <w:shd w:val="clear" w:color="auto" w:fill="auto"/>
            <w:vAlign w:val="center"/>
            <w:hideMark/>
          </w:tcPr>
          <w:p w14:paraId="29432216"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Samochód ubezpieczony w pełnym zakresie: AC, OC, NNW w szczególności:</w:t>
            </w:r>
          </w:p>
        </w:tc>
        <w:tc>
          <w:tcPr>
            <w:tcW w:w="875" w:type="pct"/>
            <w:vMerge w:val="restart"/>
            <w:tcBorders>
              <w:top w:val="nil"/>
              <w:left w:val="single" w:sz="8" w:space="0" w:color="auto"/>
              <w:bottom w:val="single" w:sz="8" w:space="0" w:color="000000"/>
              <w:right w:val="single" w:sz="8" w:space="0" w:color="auto"/>
            </w:tcBorders>
            <w:shd w:val="clear" w:color="auto" w:fill="auto"/>
            <w:vAlign w:val="center"/>
            <w:hideMark/>
          </w:tcPr>
          <w:p w14:paraId="0F7F8109"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c>
          <w:tcPr>
            <w:tcW w:w="1508"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985DDFC"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t>
            </w:r>
          </w:p>
        </w:tc>
      </w:tr>
      <w:tr w:rsidR="00012B87" w:rsidRPr="008317D3" w14:paraId="305333A6" w14:textId="77777777" w:rsidTr="000E2D26">
        <w:trPr>
          <w:gridAfter w:val="1"/>
          <w:wAfter w:w="50" w:type="pct"/>
          <w:trHeight w:val="288"/>
        </w:trPr>
        <w:tc>
          <w:tcPr>
            <w:tcW w:w="335" w:type="pct"/>
            <w:gridSpan w:val="2"/>
            <w:vMerge/>
            <w:tcBorders>
              <w:top w:val="nil"/>
              <w:left w:val="single" w:sz="8" w:space="0" w:color="auto"/>
              <w:bottom w:val="single" w:sz="8" w:space="0" w:color="000000"/>
              <w:right w:val="single" w:sz="8" w:space="0" w:color="auto"/>
            </w:tcBorders>
            <w:vAlign w:val="center"/>
            <w:hideMark/>
          </w:tcPr>
          <w:p w14:paraId="4CDD2601"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2232" w:type="pct"/>
            <w:tcBorders>
              <w:top w:val="nil"/>
              <w:left w:val="nil"/>
              <w:bottom w:val="nil"/>
              <w:right w:val="single" w:sz="8" w:space="0" w:color="auto"/>
            </w:tcBorders>
            <w:shd w:val="clear" w:color="auto" w:fill="auto"/>
            <w:vAlign w:val="center"/>
            <w:hideMark/>
          </w:tcPr>
          <w:p w14:paraId="5B07D47F"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wykupiony udział własny;</w:t>
            </w:r>
          </w:p>
        </w:tc>
        <w:tc>
          <w:tcPr>
            <w:tcW w:w="875" w:type="pct"/>
            <w:vMerge/>
            <w:tcBorders>
              <w:top w:val="nil"/>
              <w:left w:val="single" w:sz="8" w:space="0" w:color="auto"/>
              <w:bottom w:val="single" w:sz="8" w:space="0" w:color="000000"/>
              <w:right w:val="single" w:sz="8" w:space="0" w:color="auto"/>
            </w:tcBorders>
            <w:vAlign w:val="center"/>
            <w:hideMark/>
          </w:tcPr>
          <w:p w14:paraId="566FE7B3"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1508" w:type="pct"/>
            <w:gridSpan w:val="2"/>
            <w:vMerge/>
            <w:tcBorders>
              <w:top w:val="nil"/>
              <w:left w:val="single" w:sz="8" w:space="0" w:color="auto"/>
              <w:bottom w:val="single" w:sz="8" w:space="0" w:color="000000"/>
              <w:right w:val="single" w:sz="8" w:space="0" w:color="auto"/>
            </w:tcBorders>
            <w:vAlign w:val="center"/>
            <w:hideMark/>
          </w:tcPr>
          <w:p w14:paraId="1E189685" w14:textId="77777777" w:rsidR="00012B87" w:rsidRPr="008317D3" w:rsidRDefault="00012B87" w:rsidP="00012B87">
            <w:pPr>
              <w:spacing w:after="0" w:line="240" w:lineRule="auto"/>
              <w:rPr>
                <w:rFonts w:ascii="Garamond" w:eastAsia="Times New Roman" w:hAnsi="Garamond" w:cs="Calibri"/>
                <w:color w:val="000000"/>
                <w:lang w:eastAsia="pl-PL"/>
              </w:rPr>
            </w:pPr>
          </w:p>
        </w:tc>
      </w:tr>
      <w:tr w:rsidR="00012B87" w:rsidRPr="008317D3" w14:paraId="41F13271" w14:textId="77777777" w:rsidTr="000E2D26">
        <w:trPr>
          <w:gridAfter w:val="1"/>
          <w:wAfter w:w="50" w:type="pct"/>
          <w:trHeight w:val="288"/>
        </w:trPr>
        <w:tc>
          <w:tcPr>
            <w:tcW w:w="335" w:type="pct"/>
            <w:gridSpan w:val="2"/>
            <w:vMerge/>
            <w:tcBorders>
              <w:top w:val="nil"/>
              <w:left w:val="single" w:sz="8" w:space="0" w:color="auto"/>
              <w:bottom w:val="single" w:sz="8" w:space="0" w:color="000000"/>
              <w:right w:val="single" w:sz="8" w:space="0" w:color="auto"/>
            </w:tcBorders>
            <w:vAlign w:val="center"/>
            <w:hideMark/>
          </w:tcPr>
          <w:p w14:paraId="02F13E27"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2232" w:type="pct"/>
            <w:tcBorders>
              <w:top w:val="nil"/>
              <w:left w:val="nil"/>
              <w:bottom w:val="nil"/>
              <w:right w:val="single" w:sz="8" w:space="0" w:color="auto"/>
            </w:tcBorders>
            <w:shd w:val="clear" w:color="auto" w:fill="auto"/>
            <w:vAlign w:val="center"/>
            <w:hideMark/>
          </w:tcPr>
          <w:p w14:paraId="7BE9FF48"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wykupioną redukcję sumy ubezpieczenia;</w:t>
            </w:r>
          </w:p>
        </w:tc>
        <w:tc>
          <w:tcPr>
            <w:tcW w:w="875" w:type="pct"/>
            <w:vMerge/>
            <w:tcBorders>
              <w:top w:val="nil"/>
              <w:left w:val="single" w:sz="8" w:space="0" w:color="auto"/>
              <w:bottom w:val="single" w:sz="8" w:space="0" w:color="000000"/>
              <w:right w:val="single" w:sz="8" w:space="0" w:color="auto"/>
            </w:tcBorders>
            <w:vAlign w:val="center"/>
            <w:hideMark/>
          </w:tcPr>
          <w:p w14:paraId="5AF3784D"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1508" w:type="pct"/>
            <w:gridSpan w:val="2"/>
            <w:vMerge/>
            <w:tcBorders>
              <w:top w:val="nil"/>
              <w:left w:val="single" w:sz="8" w:space="0" w:color="auto"/>
              <w:bottom w:val="single" w:sz="8" w:space="0" w:color="000000"/>
              <w:right w:val="single" w:sz="8" w:space="0" w:color="auto"/>
            </w:tcBorders>
            <w:vAlign w:val="center"/>
            <w:hideMark/>
          </w:tcPr>
          <w:p w14:paraId="495AF837" w14:textId="77777777" w:rsidR="00012B87" w:rsidRPr="008317D3" w:rsidRDefault="00012B87" w:rsidP="00012B87">
            <w:pPr>
              <w:spacing w:after="0" w:line="240" w:lineRule="auto"/>
              <w:rPr>
                <w:rFonts w:ascii="Garamond" w:eastAsia="Times New Roman" w:hAnsi="Garamond" w:cs="Calibri"/>
                <w:color w:val="000000"/>
                <w:lang w:eastAsia="pl-PL"/>
              </w:rPr>
            </w:pPr>
          </w:p>
        </w:tc>
      </w:tr>
      <w:tr w:rsidR="00012B87" w:rsidRPr="008317D3" w14:paraId="417A9825" w14:textId="77777777" w:rsidTr="000E2D26">
        <w:trPr>
          <w:gridAfter w:val="1"/>
          <w:wAfter w:w="50" w:type="pct"/>
          <w:trHeight w:val="300"/>
        </w:trPr>
        <w:tc>
          <w:tcPr>
            <w:tcW w:w="335" w:type="pct"/>
            <w:gridSpan w:val="2"/>
            <w:vMerge/>
            <w:tcBorders>
              <w:top w:val="nil"/>
              <w:left w:val="single" w:sz="8" w:space="0" w:color="auto"/>
              <w:bottom w:val="single" w:sz="8" w:space="0" w:color="000000"/>
              <w:right w:val="single" w:sz="8" w:space="0" w:color="auto"/>
            </w:tcBorders>
            <w:vAlign w:val="center"/>
            <w:hideMark/>
          </w:tcPr>
          <w:p w14:paraId="5D28F86F"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2232" w:type="pct"/>
            <w:tcBorders>
              <w:top w:val="nil"/>
              <w:left w:val="nil"/>
              <w:bottom w:val="single" w:sz="8" w:space="0" w:color="auto"/>
              <w:right w:val="single" w:sz="8" w:space="0" w:color="auto"/>
            </w:tcBorders>
            <w:shd w:val="clear" w:color="auto" w:fill="auto"/>
            <w:vAlign w:val="center"/>
            <w:hideMark/>
          </w:tcPr>
          <w:p w14:paraId="07CF9CEF" w14:textId="77777777" w:rsidR="00012B87" w:rsidRPr="008317D3" w:rsidRDefault="00012B87" w:rsidP="00012B87">
            <w:pPr>
              <w:spacing w:after="0" w:line="240" w:lineRule="auto"/>
              <w:rPr>
                <w:rFonts w:ascii="Garamond" w:eastAsia="Times New Roman" w:hAnsi="Garamond" w:cs="Calibri"/>
                <w:color w:val="000000"/>
                <w:lang w:eastAsia="pl-PL"/>
              </w:rPr>
            </w:pPr>
            <w:r w:rsidRPr="008317D3">
              <w:rPr>
                <w:rFonts w:ascii="Garamond" w:eastAsia="Times New Roman" w:hAnsi="Garamond" w:cs="Calibri"/>
                <w:color w:val="000000"/>
                <w:lang w:eastAsia="pl-PL"/>
              </w:rPr>
              <w:t>- brak ograniczeń co do wieku kierującego.</w:t>
            </w:r>
          </w:p>
        </w:tc>
        <w:tc>
          <w:tcPr>
            <w:tcW w:w="875" w:type="pct"/>
            <w:vMerge/>
            <w:tcBorders>
              <w:top w:val="nil"/>
              <w:left w:val="single" w:sz="8" w:space="0" w:color="auto"/>
              <w:bottom w:val="single" w:sz="8" w:space="0" w:color="000000"/>
              <w:right w:val="single" w:sz="8" w:space="0" w:color="auto"/>
            </w:tcBorders>
            <w:vAlign w:val="center"/>
            <w:hideMark/>
          </w:tcPr>
          <w:p w14:paraId="42C431CC" w14:textId="77777777" w:rsidR="00012B87" w:rsidRPr="008317D3" w:rsidRDefault="00012B87" w:rsidP="00012B87">
            <w:pPr>
              <w:spacing w:after="0" w:line="240" w:lineRule="auto"/>
              <w:rPr>
                <w:rFonts w:ascii="Garamond" w:eastAsia="Times New Roman" w:hAnsi="Garamond" w:cs="Calibri"/>
                <w:color w:val="000000"/>
                <w:lang w:eastAsia="pl-PL"/>
              </w:rPr>
            </w:pPr>
          </w:p>
        </w:tc>
        <w:tc>
          <w:tcPr>
            <w:tcW w:w="1508" w:type="pct"/>
            <w:gridSpan w:val="2"/>
            <w:vMerge/>
            <w:tcBorders>
              <w:top w:val="nil"/>
              <w:left w:val="single" w:sz="8" w:space="0" w:color="auto"/>
              <w:bottom w:val="single" w:sz="8" w:space="0" w:color="000000"/>
              <w:right w:val="single" w:sz="8" w:space="0" w:color="auto"/>
            </w:tcBorders>
            <w:vAlign w:val="center"/>
            <w:hideMark/>
          </w:tcPr>
          <w:p w14:paraId="7BB7490E" w14:textId="77777777" w:rsidR="00012B87" w:rsidRPr="008317D3" w:rsidRDefault="00012B87" w:rsidP="00012B87">
            <w:pPr>
              <w:spacing w:after="0" w:line="240" w:lineRule="auto"/>
              <w:rPr>
                <w:rFonts w:ascii="Garamond" w:eastAsia="Times New Roman" w:hAnsi="Garamond" w:cs="Calibri"/>
                <w:color w:val="000000"/>
                <w:lang w:eastAsia="pl-PL"/>
              </w:rPr>
            </w:pPr>
          </w:p>
        </w:tc>
      </w:tr>
    </w:tbl>
    <w:p w14:paraId="646D1747" w14:textId="77777777" w:rsidR="000E2D26" w:rsidRDefault="000E2D26" w:rsidP="007D101B">
      <w:pPr>
        <w:rPr>
          <w:rFonts w:ascii="Garamond" w:hAnsi="Garamond"/>
          <w:b/>
          <w:bCs/>
        </w:rPr>
      </w:pPr>
    </w:p>
    <w:p w14:paraId="271F028C" w14:textId="399A02E0" w:rsidR="00D1269F" w:rsidRPr="00407C10" w:rsidRDefault="00D1269F" w:rsidP="00D1269F">
      <w:pPr>
        <w:ind w:left="851" w:hanging="851"/>
        <w:rPr>
          <w:rFonts w:ascii="Garamond" w:hAnsi="Garamond"/>
          <w:b/>
          <w:bCs/>
        </w:rPr>
      </w:pPr>
      <w:r w:rsidRPr="00407C10">
        <w:rPr>
          <w:rFonts w:ascii="Garamond" w:hAnsi="Garamond"/>
          <w:b/>
          <w:bCs/>
        </w:rPr>
        <w:t xml:space="preserve">UWAGA!  </w:t>
      </w:r>
    </w:p>
    <w:p w14:paraId="6BB17F69" w14:textId="77777777" w:rsidR="00D1269F" w:rsidRPr="008658F2" w:rsidRDefault="00D1269F" w:rsidP="00D1269F">
      <w:pPr>
        <w:ind w:left="284" w:hanging="284"/>
        <w:rPr>
          <w:rFonts w:ascii="Garamond" w:hAnsi="Garamond"/>
          <w:b/>
          <w:bCs/>
          <w:i/>
          <w:u w:val="single"/>
        </w:rPr>
      </w:pPr>
      <w:r w:rsidRPr="008658F2">
        <w:rPr>
          <w:rFonts w:ascii="Garamond" w:hAnsi="Garamond"/>
          <w:bCs/>
        </w:rPr>
        <w:t xml:space="preserve">1.   Warunki opisane wyżej stanowią minimum, które oferowany przez wykonawcę pojazd musi spełniać.  </w:t>
      </w:r>
      <w:r w:rsidRPr="008658F2">
        <w:rPr>
          <w:rFonts w:ascii="Garamond" w:hAnsi="Garamond"/>
          <w:b/>
          <w:bCs/>
          <w:i/>
          <w:u w:val="single"/>
        </w:rPr>
        <w:t>Niespełnienie któregokolwiek z w/w wymienionych wymagań spowoduje odrzucenie oferty jako niezgodnej z SIWZ.</w:t>
      </w:r>
    </w:p>
    <w:p w14:paraId="1371D516" w14:textId="77777777" w:rsidR="00D1269F" w:rsidRPr="008658F2" w:rsidRDefault="00D1269F" w:rsidP="00A1048F">
      <w:pPr>
        <w:ind w:left="568" w:hanging="284"/>
        <w:jc w:val="both"/>
        <w:rPr>
          <w:rFonts w:ascii="Garamond" w:hAnsi="Garamond"/>
          <w:bCs/>
        </w:rPr>
      </w:pPr>
      <w:r w:rsidRPr="008658F2">
        <w:rPr>
          <w:rFonts w:ascii="Garamond" w:hAnsi="Garamond"/>
          <w:bCs/>
        </w:rPr>
        <w:lastRenderedPageBreak/>
        <w:t>2.  Wykonawca wraz z dostawą pojazdu, dostarczy świadectwo homologacji oferowanego samochodu (</w:t>
      </w:r>
      <w:r w:rsidRPr="008658F2">
        <w:rPr>
          <w:rFonts w:ascii="Garamond" w:hAnsi="Garamond"/>
          <w:b/>
          <w:bCs/>
          <w:u w:val="single"/>
        </w:rPr>
        <w:t>dla samochodów osobowych</w:t>
      </w:r>
      <w:r w:rsidRPr="008658F2">
        <w:rPr>
          <w:rFonts w:ascii="Garamond" w:hAnsi="Garamond"/>
          <w:bCs/>
        </w:rPr>
        <w:t xml:space="preserve">) wydane na podstawie przepisów Rozporządzenia Ministra Infrastruktury z dnia 25 marca 2013 r. w sprawie homologacji pojazdów samochodowych i przyczep oraz ich przedmiotów wyposażenia i części (Dz. U. z 2013 r., poz. 407. </w:t>
      </w:r>
    </w:p>
    <w:p w14:paraId="11085CE0" w14:textId="77777777" w:rsidR="00D1269F" w:rsidRPr="008658F2" w:rsidRDefault="00D1269F" w:rsidP="00D1269F">
      <w:pPr>
        <w:ind w:left="284" w:hanging="284"/>
        <w:rPr>
          <w:rFonts w:ascii="Garamond" w:hAnsi="Garamond"/>
          <w:bCs/>
        </w:rPr>
      </w:pPr>
      <w:r w:rsidRPr="008658F2">
        <w:rPr>
          <w:rFonts w:ascii="Garamond" w:hAnsi="Garamond"/>
          <w:bCs/>
        </w:rPr>
        <w:t>3.   Maksymalny termin dostawy: 30 dni od dnia podpisania umowy.</w:t>
      </w:r>
    </w:p>
    <w:p w14:paraId="08DFB37A" w14:textId="77777777" w:rsidR="00D1269F" w:rsidRPr="008658F2" w:rsidRDefault="00D1269F" w:rsidP="00D1269F">
      <w:pPr>
        <w:tabs>
          <w:tab w:val="left" w:pos="0"/>
        </w:tabs>
        <w:ind w:left="340"/>
        <w:rPr>
          <w:rFonts w:ascii="Garamond" w:hAnsi="Garamond"/>
          <w:bCs/>
        </w:rPr>
      </w:pPr>
    </w:p>
    <w:p w14:paraId="08F50858" w14:textId="77777777" w:rsidR="00D1269F" w:rsidRDefault="00D1269F" w:rsidP="00D1269F">
      <w:pPr>
        <w:tabs>
          <w:tab w:val="left" w:pos="0"/>
        </w:tabs>
        <w:ind w:left="340"/>
        <w:rPr>
          <w:rFonts w:ascii="Arial Narrow" w:hAnsi="Arial Narrow"/>
          <w:bCs/>
        </w:rPr>
      </w:pPr>
    </w:p>
    <w:p w14:paraId="3B4DD436" w14:textId="77777777" w:rsidR="00D1269F" w:rsidRDefault="00D1269F" w:rsidP="00D1269F">
      <w:pPr>
        <w:tabs>
          <w:tab w:val="left" w:pos="0"/>
        </w:tabs>
        <w:ind w:left="340"/>
        <w:rPr>
          <w:rFonts w:ascii="Arial Narrow" w:hAnsi="Arial Narrow"/>
          <w:bCs/>
        </w:rPr>
      </w:pPr>
    </w:p>
    <w:p w14:paraId="33D2F6F5" w14:textId="77777777" w:rsidR="00D1269F" w:rsidRDefault="00D1269F" w:rsidP="00D1269F">
      <w:pPr>
        <w:tabs>
          <w:tab w:val="left" w:pos="0"/>
        </w:tabs>
        <w:ind w:left="340"/>
        <w:rPr>
          <w:rFonts w:ascii="Arial Narrow" w:hAnsi="Arial Narrow"/>
          <w:bCs/>
        </w:rPr>
      </w:pPr>
    </w:p>
    <w:p w14:paraId="3F58D897" w14:textId="77777777" w:rsidR="00D1269F" w:rsidRDefault="00D1269F" w:rsidP="00D1269F">
      <w:pPr>
        <w:tabs>
          <w:tab w:val="left" w:pos="0"/>
        </w:tabs>
        <w:rPr>
          <w:rFonts w:ascii="Arial Narrow" w:hAnsi="Arial Narrow"/>
          <w:bCs/>
        </w:rPr>
      </w:pPr>
      <w:r>
        <w:rPr>
          <w:rFonts w:ascii="Arial Narrow" w:hAnsi="Arial Narrow"/>
          <w:bCs/>
        </w:rPr>
        <w:t xml:space="preserve">    ...........................dnia................................                                     ....................................................................</w:t>
      </w:r>
    </w:p>
    <w:p w14:paraId="4E79EC8D" w14:textId="77777777" w:rsidR="00D1269F" w:rsidRDefault="00D1269F" w:rsidP="00D1269F">
      <w:pPr>
        <w:tabs>
          <w:tab w:val="left" w:pos="0"/>
        </w:tabs>
        <w:rPr>
          <w:rFonts w:ascii="Arial Narrow" w:hAnsi="Arial Narrow"/>
        </w:rPr>
      </w:pPr>
      <w:r>
        <w:rPr>
          <w:rFonts w:ascii="Arial Narrow" w:hAnsi="Arial Narrow"/>
          <w:bCs/>
          <w:sz w:val="16"/>
          <w:szCs w:val="16"/>
        </w:rPr>
        <w:t xml:space="preserve">                                                                                                                                        podpis osoby uprawnionej do składania  świadczeń woli w imieniu                       </w:t>
      </w:r>
      <w:r>
        <w:rPr>
          <w:rFonts w:ascii="Arial Narrow" w:hAnsi="Arial Narrow"/>
          <w:bCs/>
          <w:sz w:val="16"/>
          <w:szCs w:val="16"/>
        </w:rPr>
        <w:br/>
        <w:t xml:space="preserve">                                                                                                                                                                                          Wykonawcy</w:t>
      </w:r>
      <w:r>
        <w:rPr>
          <w:rFonts w:ascii="Arial Narrow" w:hAnsi="Arial Narrow"/>
        </w:rPr>
        <w:t xml:space="preserve">              </w:t>
      </w:r>
    </w:p>
    <w:p w14:paraId="2409CD8B" w14:textId="77777777" w:rsidR="00D1269F" w:rsidRDefault="00D1269F" w:rsidP="000C6230">
      <w:pPr>
        <w:jc w:val="both"/>
      </w:pPr>
    </w:p>
    <w:sectPr w:rsidR="00D1269F" w:rsidSect="00BD488C">
      <w:headerReference w:type="even" r:id="rId8"/>
      <w:headerReference w:type="default" r:id="rId9"/>
      <w:headerReference w:type="first" r:id="rId10"/>
      <w:pgSz w:w="11906" w:h="16838" w:code="9"/>
      <w:pgMar w:top="2552" w:right="1418" w:bottom="2552" w:left="1418" w:header="2268" w:footer="18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245383" w14:textId="77777777" w:rsidR="008E7C86" w:rsidRDefault="008E7C86" w:rsidP="00BD0B39">
      <w:pPr>
        <w:spacing w:after="0" w:line="240" w:lineRule="auto"/>
      </w:pPr>
      <w:r>
        <w:separator/>
      </w:r>
    </w:p>
  </w:endnote>
  <w:endnote w:type="continuationSeparator" w:id="0">
    <w:p w14:paraId="70E4340C" w14:textId="77777777" w:rsidR="008E7C86" w:rsidRDefault="008E7C86" w:rsidP="00BD0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3CF6C" w14:textId="77777777" w:rsidR="008E7C86" w:rsidRDefault="008E7C86" w:rsidP="00BD0B39">
      <w:pPr>
        <w:spacing w:after="0" w:line="240" w:lineRule="auto"/>
      </w:pPr>
      <w:r>
        <w:separator/>
      </w:r>
    </w:p>
  </w:footnote>
  <w:footnote w:type="continuationSeparator" w:id="0">
    <w:p w14:paraId="2A52C14B" w14:textId="77777777" w:rsidR="008E7C86" w:rsidRDefault="008E7C86" w:rsidP="00BD0B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E4131" w14:textId="77777777" w:rsidR="00012B87" w:rsidRDefault="006B28F5">
    <w:pPr>
      <w:pStyle w:val="Nagwek"/>
    </w:pPr>
    <w:r>
      <w:rPr>
        <w:noProof/>
        <w:lang w:eastAsia="pl-PL"/>
      </w:rPr>
      <w:pict w14:anchorId="70C796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0776" o:spid="_x0000_s2050" type="#_x0000_t75" style="position:absolute;margin-left:0;margin-top:0;width:595.2pt;height:841.9pt;z-index:-251657216;mso-position-horizontal:center;mso-position-horizontal-relative:margin;mso-position-vertical:center;mso-position-vertical-relative:margin" o:allowincell="f">
          <v:imagedata r:id="rId1" o:title="papier amw rewi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E6A0D" w14:textId="77777777" w:rsidR="00012B87" w:rsidRDefault="006B28F5">
    <w:pPr>
      <w:pStyle w:val="Nagwek"/>
    </w:pPr>
    <w:r>
      <w:rPr>
        <w:noProof/>
        <w:lang w:eastAsia="pl-PL"/>
      </w:rPr>
      <w:pict w14:anchorId="33D6E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0777" o:spid="_x0000_s2051" type="#_x0000_t75" style="position:absolute;margin-left:-71pt;margin-top:-126.9pt;width:595.2pt;height:841.9pt;z-index:-251656192;mso-position-horizontal-relative:margin;mso-position-vertical-relative:margin" o:allowincell="f">
          <v:imagedata r:id="rId1" o:title="papier amw rewi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7BBEE" w14:textId="77777777" w:rsidR="00012B87" w:rsidRDefault="006B28F5">
    <w:pPr>
      <w:pStyle w:val="Nagwek"/>
    </w:pPr>
    <w:r>
      <w:rPr>
        <w:noProof/>
        <w:lang w:eastAsia="pl-PL"/>
      </w:rPr>
      <w:pict w14:anchorId="55B94E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0775" o:spid="_x0000_s2049" type="#_x0000_t75" style="position:absolute;margin-left:0;margin-top:0;width:595.2pt;height:841.9pt;z-index:-251658240;mso-position-horizontal:center;mso-position-horizontal-relative:margin;mso-position-vertical:center;mso-position-vertical-relative:margin" o:allowincell="f">
          <v:imagedata r:id="rId1" o:title="papier amw rewi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A4620"/>
    <w:multiLevelType w:val="hybridMultilevel"/>
    <w:tmpl w:val="9E70A940"/>
    <w:lvl w:ilvl="0" w:tplc="85B4EB68">
      <w:start w:val="1"/>
      <w:numFmt w:val="decimal"/>
      <w:lvlText w:val="%1."/>
      <w:lvlJc w:val="left"/>
      <w:pPr>
        <w:tabs>
          <w:tab w:val="num" w:pos="1260"/>
        </w:tabs>
        <w:ind w:left="1260" w:hanging="360"/>
      </w:pPr>
      <w:rPr>
        <w:rFonts w:hint="default"/>
      </w:r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1" w15:restartNumberingAfterBreak="0">
    <w:nsid w:val="103E49E5"/>
    <w:multiLevelType w:val="hybridMultilevel"/>
    <w:tmpl w:val="CFA699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9EB5BEB"/>
    <w:multiLevelType w:val="hybridMultilevel"/>
    <w:tmpl w:val="47923F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FD63EEE"/>
    <w:multiLevelType w:val="hybridMultilevel"/>
    <w:tmpl w:val="2FDA31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B39"/>
    <w:rsid w:val="0001299C"/>
    <w:rsid w:val="00012B87"/>
    <w:rsid w:val="000C6230"/>
    <w:rsid w:val="000E2D26"/>
    <w:rsid w:val="00113E80"/>
    <w:rsid w:val="0012117B"/>
    <w:rsid w:val="00123211"/>
    <w:rsid w:val="00123DF5"/>
    <w:rsid w:val="001C212E"/>
    <w:rsid w:val="001D0F40"/>
    <w:rsid w:val="00251F89"/>
    <w:rsid w:val="00283D68"/>
    <w:rsid w:val="00294FDB"/>
    <w:rsid w:val="002A2256"/>
    <w:rsid w:val="002A44DD"/>
    <w:rsid w:val="002C4F74"/>
    <w:rsid w:val="002D2C43"/>
    <w:rsid w:val="00365B02"/>
    <w:rsid w:val="003E6275"/>
    <w:rsid w:val="004021FE"/>
    <w:rsid w:val="00407C10"/>
    <w:rsid w:val="00417EE9"/>
    <w:rsid w:val="004847D5"/>
    <w:rsid w:val="00485E79"/>
    <w:rsid w:val="004B694C"/>
    <w:rsid w:val="0052171A"/>
    <w:rsid w:val="00546E5D"/>
    <w:rsid w:val="00551F2F"/>
    <w:rsid w:val="005723F3"/>
    <w:rsid w:val="005D616A"/>
    <w:rsid w:val="005E4ADE"/>
    <w:rsid w:val="0062207D"/>
    <w:rsid w:val="00625C19"/>
    <w:rsid w:val="0068420B"/>
    <w:rsid w:val="006B28F5"/>
    <w:rsid w:val="0074446B"/>
    <w:rsid w:val="0075211F"/>
    <w:rsid w:val="00792295"/>
    <w:rsid w:val="007B258E"/>
    <w:rsid w:val="007C1B1F"/>
    <w:rsid w:val="007D101B"/>
    <w:rsid w:val="007D6FA3"/>
    <w:rsid w:val="007D7894"/>
    <w:rsid w:val="007F2BD0"/>
    <w:rsid w:val="0080195D"/>
    <w:rsid w:val="0081237D"/>
    <w:rsid w:val="008317D3"/>
    <w:rsid w:val="00853723"/>
    <w:rsid w:val="008658F2"/>
    <w:rsid w:val="008E7C86"/>
    <w:rsid w:val="009224A6"/>
    <w:rsid w:val="00991C04"/>
    <w:rsid w:val="00993FD1"/>
    <w:rsid w:val="009B3895"/>
    <w:rsid w:val="00A1048F"/>
    <w:rsid w:val="00A23CBB"/>
    <w:rsid w:val="00A54D42"/>
    <w:rsid w:val="00AC6515"/>
    <w:rsid w:val="00AD55C6"/>
    <w:rsid w:val="00AE6091"/>
    <w:rsid w:val="00B22CB5"/>
    <w:rsid w:val="00B30F98"/>
    <w:rsid w:val="00B366B4"/>
    <w:rsid w:val="00B41AC2"/>
    <w:rsid w:val="00B50A0A"/>
    <w:rsid w:val="00B72334"/>
    <w:rsid w:val="00B942BF"/>
    <w:rsid w:val="00BD0B39"/>
    <w:rsid w:val="00BD488C"/>
    <w:rsid w:val="00BF4A10"/>
    <w:rsid w:val="00C77BB3"/>
    <w:rsid w:val="00CF3B63"/>
    <w:rsid w:val="00D1269F"/>
    <w:rsid w:val="00D52CC5"/>
    <w:rsid w:val="00DE2814"/>
    <w:rsid w:val="00DF7A59"/>
    <w:rsid w:val="00E05DD3"/>
    <w:rsid w:val="00EB700D"/>
    <w:rsid w:val="00ED5309"/>
    <w:rsid w:val="00F27D21"/>
    <w:rsid w:val="00FA24EA"/>
    <w:rsid w:val="00FC6583"/>
    <w:rsid w:val="00FE26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83EBB4"/>
  <w15:chartTrackingRefBased/>
  <w15:docId w15:val="{3194681B-E00B-4741-B71D-A2B71B97D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B50A0A"/>
    <w:pPr>
      <w:keepNext/>
      <w:autoSpaceDE w:val="0"/>
      <w:autoSpaceDN w:val="0"/>
      <w:spacing w:after="0" w:line="240" w:lineRule="auto"/>
      <w:jc w:val="center"/>
      <w:outlineLvl w:val="0"/>
    </w:pPr>
    <w:rPr>
      <w:rFonts w:ascii="Times New Roman" w:eastAsia="Times New Roman" w:hAnsi="Times New Roman" w:cs="Times New Roman"/>
      <w:b/>
      <w:bCs/>
      <w:sz w:val="20"/>
      <w:lang w:eastAsia="pl-PL"/>
    </w:rPr>
  </w:style>
  <w:style w:type="paragraph" w:styleId="Nagwek2">
    <w:name w:val="heading 2"/>
    <w:basedOn w:val="Normalny"/>
    <w:next w:val="Normalny"/>
    <w:link w:val="Nagwek2Znak"/>
    <w:uiPriority w:val="9"/>
    <w:unhideWhenUsed/>
    <w:qFormat/>
    <w:rsid w:val="00DF7A59"/>
    <w:pPr>
      <w:keepNext/>
      <w:keepLines/>
      <w:spacing w:before="40" w:after="0"/>
      <w:outlineLvl w:val="1"/>
    </w:pPr>
    <w:rPr>
      <w:rFonts w:asciiTheme="majorHAnsi" w:eastAsiaTheme="majorEastAsia" w:hAnsiTheme="majorHAnsi" w:cstheme="majorBidi"/>
      <w:color w:val="2E74B5" w:themeColor="accent1" w:themeShade="BF"/>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D0B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0B39"/>
  </w:style>
  <w:style w:type="paragraph" w:styleId="Stopka">
    <w:name w:val="footer"/>
    <w:basedOn w:val="Normalny"/>
    <w:link w:val="StopkaZnak"/>
    <w:uiPriority w:val="99"/>
    <w:unhideWhenUsed/>
    <w:rsid w:val="00BD0B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0B39"/>
  </w:style>
  <w:style w:type="paragraph" w:styleId="Tekstdymka">
    <w:name w:val="Balloon Text"/>
    <w:basedOn w:val="Normalny"/>
    <w:link w:val="TekstdymkaZnak"/>
    <w:uiPriority w:val="99"/>
    <w:semiHidden/>
    <w:unhideWhenUsed/>
    <w:rsid w:val="00BD0B3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D0B39"/>
    <w:rPr>
      <w:rFonts w:ascii="Segoe UI" w:hAnsi="Segoe UI" w:cs="Segoe UI"/>
      <w:sz w:val="18"/>
      <w:szCs w:val="18"/>
    </w:rPr>
  </w:style>
  <w:style w:type="character" w:customStyle="1" w:styleId="Nagwek1Znak">
    <w:name w:val="Nagłówek 1 Znak"/>
    <w:basedOn w:val="Domylnaczcionkaakapitu"/>
    <w:link w:val="Nagwek1"/>
    <w:rsid w:val="00B50A0A"/>
    <w:rPr>
      <w:rFonts w:ascii="Times New Roman" w:eastAsia="Times New Roman" w:hAnsi="Times New Roman" w:cs="Times New Roman"/>
      <w:b/>
      <w:bCs/>
      <w:sz w:val="20"/>
      <w:lang w:eastAsia="pl-PL"/>
    </w:rPr>
  </w:style>
  <w:style w:type="paragraph" w:styleId="Tekstpodstawowy2">
    <w:name w:val="Body Text 2"/>
    <w:basedOn w:val="Normalny"/>
    <w:link w:val="Tekstpodstawowy2Znak"/>
    <w:semiHidden/>
    <w:unhideWhenUsed/>
    <w:rsid w:val="00B50A0A"/>
    <w:pPr>
      <w:tabs>
        <w:tab w:val="right" w:pos="8222"/>
      </w:tabs>
      <w:spacing w:after="0" w:line="360" w:lineRule="auto"/>
      <w:jc w:val="both"/>
    </w:pPr>
    <w:rPr>
      <w:rFonts w:ascii="Times New Roman" w:eastAsia="Calibri" w:hAnsi="Times New Roman" w:cs="Times New Roman"/>
      <w:sz w:val="24"/>
      <w:szCs w:val="24"/>
    </w:rPr>
  </w:style>
  <w:style w:type="character" w:customStyle="1" w:styleId="Tekstpodstawowy2Znak">
    <w:name w:val="Tekst podstawowy 2 Znak"/>
    <w:basedOn w:val="Domylnaczcionkaakapitu"/>
    <w:link w:val="Tekstpodstawowy2"/>
    <w:semiHidden/>
    <w:rsid w:val="00B50A0A"/>
    <w:rPr>
      <w:rFonts w:ascii="Times New Roman" w:eastAsia="Calibri" w:hAnsi="Times New Roman" w:cs="Times New Roman"/>
      <w:sz w:val="24"/>
      <w:szCs w:val="24"/>
    </w:rPr>
  </w:style>
  <w:style w:type="paragraph" w:styleId="Tekstpodstawowywcity">
    <w:name w:val="Body Text Indent"/>
    <w:basedOn w:val="Normalny"/>
    <w:link w:val="TekstpodstawowywcityZnak"/>
    <w:uiPriority w:val="99"/>
    <w:semiHidden/>
    <w:unhideWhenUsed/>
    <w:rsid w:val="00B50A0A"/>
    <w:pPr>
      <w:spacing w:after="120" w:line="276" w:lineRule="auto"/>
      <w:ind w:left="283"/>
    </w:pPr>
    <w:rPr>
      <w:rFonts w:ascii="Calibri" w:eastAsia="Calibri" w:hAnsi="Calibri" w:cs="Times New Roman"/>
    </w:rPr>
  </w:style>
  <w:style w:type="character" w:customStyle="1" w:styleId="TekstpodstawowywcityZnak">
    <w:name w:val="Tekst podstawowy wcięty Znak"/>
    <w:basedOn w:val="Domylnaczcionkaakapitu"/>
    <w:link w:val="Tekstpodstawowywcity"/>
    <w:uiPriority w:val="99"/>
    <w:semiHidden/>
    <w:rsid w:val="00B50A0A"/>
    <w:rPr>
      <w:rFonts w:ascii="Calibri" w:eastAsia="Calibri" w:hAnsi="Calibri" w:cs="Times New Roman"/>
    </w:rPr>
  </w:style>
  <w:style w:type="character" w:styleId="Tytuksiki">
    <w:name w:val="Book Title"/>
    <w:basedOn w:val="Domylnaczcionkaakapitu"/>
    <w:uiPriority w:val="33"/>
    <w:qFormat/>
    <w:rsid w:val="00DF7A59"/>
    <w:rPr>
      <w:b/>
      <w:bCs/>
      <w:i/>
      <w:iCs/>
      <w:spacing w:val="5"/>
    </w:rPr>
  </w:style>
  <w:style w:type="table" w:styleId="Tabela-Siatka">
    <w:name w:val="Table Grid"/>
    <w:basedOn w:val="Standardowy"/>
    <w:uiPriority w:val="39"/>
    <w:rsid w:val="00DF7A59"/>
    <w:pPr>
      <w:spacing w:after="0" w:line="240" w:lineRule="auto"/>
    </w:pPr>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DF7A59"/>
    <w:pPr>
      <w:ind w:left="720"/>
      <w:contextualSpacing/>
    </w:pPr>
    <w:rPr>
      <w:lang w:eastAsia="pl-PL"/>
    </w:rPr>
  </w:style>
  <w:style w:type="character" w:customStyle="1" w:styleId="Nagwek2Znak">
    <w:name w:val="Nagłówek 2 Znak"/>
    <w:basedOn w:val="Domylnaczcionkaakapitu"/>
    <w:link w:val="Nagwek2"/>
    <w:uiPriority w:val="9"/>
    <w:rsid w:val="00DF7A59"/>
    <w:rPr>
      <w:rFonts w:asciiTheme="majorHAnsi" w:eastAsiaTheme="majorEastAsia" w:hAnsiTheme="majorHAnsi" w:cstheme="majorBidi"/>
      <w:color w:val="2E74B5" w:themeColor="accent1" w:themeShade="BF"/>
      <w:sz w:val="26"/>
      <w:szCs w:val="26"/>
      <w:lang w:eastAsia="pl-PL"/>
    </w:rPr>
  </w:style>
  <w:style w:type="paragraph" w:styleId="Tytu">
    <w:name w:val="Title"/>
    <w:basedOn w:val="Normalny"/>
    <w:next w:val="Normalny"/>
    <w:link w:val="TytuZnak"/>
    <w:uiPriority w:val="10"/>
    <w:qFormat/>
    <w:rsid w:val="00BD488C"/>
    <w:pPr>
      <w:spacing w:after="0" w:line="240" w:lineRule="auto"/>
      <w:contextualSpacing/>
    </w:pPr>
    <w:rPr>
      <w:rFonts w:ascii="Calibri Light" w:eastAsia="SimSun" w:hAnsi="Calibri Light" w:cs="Times New Roman"/>
      <w:color w:val="2E74B5"/>
      <w:spacing w:val="-7"/>
      <w:sz w:val="80"/>
      <w:szCs w:val="80"/>
      <w:lang w:eastAsia="pl-PL"/>
    </w:rPr>
  </w:style>
  <w:style w:type="character" w:customStyle="1" w:styleId="TytuZnak">
    <w:name w:val="Tytuł Znak"/>
    <w:basedOn w:val="Domylnaczcionkaakapitu"/>
    <w:link w:val="Tytu"/>
    <w:uiPriority w:val="10"/>
    <w:rsid w:val="00BD488C"/>
    <w:rPr>
      <w:rFonts w:ascii="Calibri Light" w:eastAsia="SimSun" w:hAnsi="Calibri Light" w:cs="Times New Roman"/>
      <w:color w:val="2E74B5"/>
      <w:spacing w:val="-7"/>
      <w:sz w:val="80"/>
      <w:szCs w:val="80"/>
      <w:lang w:eastAsia="pl-PL"/>
    </w:rPr>
  </w:style>
  <w:style w:type="character" w:styleId="Odwoaniedokomentarza">
    <w:name w:val="annotation reference"/>
    <w:basedOn w:val="Domylnaczcionkaakapitu"/>
    <w:uiPriority w:val="99"/>
    <w:semiHidden/>
    <w:unhideWhenUsed/>
    <w:rsid w:val="00485E79"/>
    <w:rPr>
      <w:sz w:val="16"/>
      <w:szCs w:val="16"/>
    </w:rPr>
  </w:style>
  <w:style w:type="paragraph" w:styleId="Tekstkomentarza">
    <w:name w:val="annotation text"/>
    <w:basedOn w:val="Normalny"/>
    <w:link w:val="TekstkomentarzaZnak"/>
    <w:uiPriority w:val="99"/>
    <w:semiHidden/>
    <w:unhideWhenUsed/>
    <w:rsid w:val="00485E7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85E79"/>
    <w:rPr>
      <w:sz w:val="20"/>
      <w:szCs w:val="20"/>
    </w:rPr>
  </w:style>
  <w:style w:type="paragraph" w:styleId="Tematkomentarza">
    <w:name w:val="annotation subject"/>
    <w:basedOn w:val="Tekstkomentarza"/>
    <w:next w:val="Tekstkomentarza"/>
    <w:link w:val="TematkomentarzaZnak"/>
    <w:uiPriority w:val="99"/>
    <w:semiHidden/>
    <w:unhideWhenUsed/>
    <w:rsid w:val="00485E79"/>
    <w:rPr>
      <w:b/>
      <w:bCs/>
    </w:rPr>
  </w:style>
  <w:style w:type="character" w:customStyle="1" w:styleId="TematkomentarzaZnak">
    <w:name w:val="Temat komentarza Znak"/>
    <w:basedOn w:val="TekstkomentarzaZnak"/>
    <w:link w:val="Tematkomentarza"/>
    <w:uiPriority w:val="99"/>
    <w:semiHidden/>
    <w:rsid w:val="00485E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70299">
      <w:bodyDiv w:val="1"/>
      <w:marLeft w:val="0"/>
      <w:marRight w:val="0"/>
      <w:marTop w:val="0"/>
      <w:marBottom w:val="0"/>
      <w:divBdr>
        <w:top w:val="none" w:sz="0" w:space="0" w:color="auto"/>
        <w:left w:val="none" w:sz="0" w:space="0" w:color="auto"/>
        <w:bottom w:val="none" w:sz="0" w:space="0" w:color="auto"/>
        <w:right w:val="none" w:sz="0" w:space="0" w:color="auto"/>
      </w:divBdr>
    </w:div>
    <w:div w:id="190607257">
      <w:bodyDiv w:val="1"/>
      <w:marLeft w:val="0"/>
      <w:marRight w:val="0"/>
      <w:marTop w:val="0"/>
      <w:marBottom w:val="0"/>
      <w:divBdr>
        <w:top w:val="none" w:sz="0" w:space="0" w:color="auto"/>
        <w:left w:val="none" w:sz="0" w:space="0" w:color="auto"/>
        <w:bottom w:val="none" w:sz="0" w:space="0" w:color="auto"/>
        <w:right w:val="none" w:sz="0" w:space="0" w:color="auto"/>
      </w:divBdr>
    </w:div>
    <w:div w:id="213084933">
      <w:bodyDiv w:val="1"/>
      <w:marLeft w:val="0"/>
      <w:marRight w:val="0"/>
      <w:marTop w:val="0"/>
      <w:marBottom w:val="0"/>
      <w:divBdr>
        <w:top w:val="none" w:sz="0" w:space="0" w:color="auto"/>
        <w:left w:val="none" w:sz="0" w:space="0" w:color="auto"/>
        <w:bottom w:val="none" w:sz="0" w:space="0" w:color="auto"/>
        <w:right w:val="none" w:sz="0" w:space="0" w:color="auto"/>
      </w:divBdr>
    </w:div>
    <w:div w:id="282881120">
      <w:bodyDiv w:val="1"/>
      <w:marLeft w:val="0"/>
      <w:marRight w:val="0"/>
      <w:marTop w:val="0"/>
      <w:marBottom w:val="0"/>
      <w:divBdr>
        <w:top w:val="none" w:sz="0" w:space="0" w:color="auto"/>
        <w:left w:val="none" w:sz="0" w:space="0" w:color="auto"/>
        <w:bottom w:val="none" w:sz="0" w:space="0" w:color="auto"/>
        <w:right w:val="none" w:sz="0" w:space="0" w:color="auto"/>
      </w:divBdr>
    </w:div>
    <w:div w:id="390735567">
      <w:bodyDiv w:val="1"/>
      <w:marLeft w:val="0"/>
      <w:marRight w:val="0"/>
      <w:marTop w:val="0"/>
      <w:marBottom w:val="0"/>
      <w:divBdr>
        <w:top w:val="none" w:sz="0" w:space="0" w:color="auto"/>
        <w:left w:val="none" w:sz="0" w:space="0" w:color="auto"/>
        <w:bottom w:val="none" w:sz="0" w:space="0" w:color="auto"/>
        <w:right w:val="none" w:sz="0" w:space="0" w:color="auto"/>
      </w:divBdr>
      <w:divsChild>
        <w:div w:id="1084229649">
          <w:marLeft w:val="0"/>
          <w:marRight w:val="0"/>
          <w:marTop w:val="0"/>
          <w:marBottom w:val="0"/>
          <w:divBdr>
            <w:top w:val="none" w:sz="0" w:space="0" w:color="auto"/>
            <w:left w:val="none" w:sz="0" w:space="0" w:color="auto"/>
            <w:bottom w:val="none" w:sz="0" w:space="0" w:color="auto"/>
            <w:right w:val="none" w:sz="0" w:space="0" w:color="auto"/>
          </w:divBdr>
        </w:div>
        <w:div w:id="256061232">
          <w:marLeft w:val="0"/>
          <w:marRight w:val="0"/>
          <w:marTop w:val="0"/>
          <w:marBottom w:val="0"/>
          <w:divBdr>
            <w:top w:val="none" w:sz="0" w:space="0" w:color="auto"/>
            <w:left w:val="none" w:sz="0" w:space="0" w:color="auto"/>
            <w:bottom w:val="none" w:sz="0" w:space="0" w:color="auto"/>
            <w:right w:val="none" w:sz="0" w:space="0" w:color="auto"/>
          </w:divBdr>
        </w:div>
        <w:div w:id="1555845916">
          <w:marLeft w:val="0"/>
          <w:marRight w:val="0"/>
          <w:marTop w:val="0"/>
          <w:marBottom w:val="0"/>
          <w:divBdr>
            <w:top w:val="none" w:sz="0" w:space="0" w:color="auto"/>
            <w:left w:val="none" w:sz="0" w:space="0" w:color="auto"/>
            <w:bottom w:val="none" w:sz="0" w:space="0" w:color="auto"/>
            <w:right w:val="none" w:sz="0" w:space="0" w:color="auto"/>
          </w:divBdr>
        </w:div>
        <w:div w:id="211423897">
          <w:marLeft w:val="0"/>
          <w:marRight w:val="0"/>
          <w:marTop w:val="0"/>
          <w:marBottom w:val="0"/>
          <w:divBdr>
            <w:top w:val="none" w:sz="0" w:space="0" w:color="auto"/>
            <w:left w:val="none" w:sz="0" w:space="0" w:color="auto"/>
            <w:bottom w:val="none" w:sz="0" w:space="0" w:color="auto"/>
            <w:right w:val="none" w:sz="0" w:space="0" w:color="auto"/>
          </w:divBdr>
        </w:div>
        <w:div w:id="125396933">
          <w:marLeft w:val="0"/>
          <w:marRight w:val="0"/>
          <w:marTop w:val="0"/>
          <w:marBottom w:val="0"/>
          <w:divBdr>
            <w:top w:val="none" w:sz="0" w:space="0" w:color="auto"/>
            <w:left w:val="none" w:sz="0" w:space="0" w:color="auto"/>
            <w:bottom w:val="none" w:sz="0" w:space="0" w:color="auto"/>
            <w:right w:val="none" w:sz="0" w:space="0" w:color="auto"/>
          </w:divBdr>
        </w:div>
        <w:div w:id="502166466">
          <w:marLeft w:val="0"/>
          <w:marRight w:val="0"/>
          <w:marTop w:val="0"/>
          <w:marBottom w:val="0"/>
          <w:divBdr>
            <w:top w:val="none" w:sz="0" w:space="0" w:color="auto"/>
            <w:left w:val="none" w:sz="0" w:space="0" w:color="auto"/>
            <w:bottom w:val="none" w:sz="0" w:space="0" w:color="auto"/>
            <w:right w:val="none" w:sz="0" w:space="0" w:color="auto"/>
          </w:divBdr>
        </w:div>
        <w:div w:id="30230904">
          <w:marLeft w:val="0"/>
          <w:marRight w:val="0"/>
          <w:marTop w:val="0"/>
          <w:marBottom w:val="0"/>
          <w:divBdr>
            <w:top w:val="none" w:sz="0" w:space="0" w:color="auto"/>
            <w:left w:val="none" w:sz="0" w:space="0" w:color="auto"/>
            <w:bottom w:val="none" w:sz="0" w:space="0" w:color="auto"/>
            <w:right w:val="none" w:sz="0" w:space="0" w:color="auto"/>
          </w:divBdr>
        </w:div>
        <w:div w:id="582223115">
          <w:marLeft w:val="0"/>
          <w:marRight w:val="0"/>
          <w:marTop w:val="0"/>
          <w:marBottom w:val="0"/>
          <w:divBdr>
            <w:top w:val="none" w:sz="0" w:space="0" w:color="auto"/>
            <w:left w:val="none" w:sz="0" w:space="0" w:color="auto"/>
            <w:bottom w:val="none" w:sz="0" w:space="0" w:color="auto"/>
            <w:right w:val="none" w:sz="0" w:space="0" w:color="auto"/>
          </w:divBdr>
        </w:div>
        <w:div w:id="262424447">
          <w:marLeft w:val="0"/>
          <w:marRight w:val="0"/>
          <w:marTop w:val="0"/>
          <w:marBottom w:val="0"/>
          <w:divBdr>
            <w:top w:val="none" w:sz="0" w:space="0" w:color="auto"/>
            <w:left w:val="none" w:sz="0" w:space="0" w:color="auto"/>
            <w:bottom w:val="none" w:sz="0" w:space="0" w:color="auto"/>
            <w:right w:val="none" w:sz="0" w:space="0" w:color="auto"/>
          </w:divBdr>
        </w:div>
        <w:div w:id="1927300491">
          <w:marLeft w:val="0"/>
          <w:marRight w:val="0"/>
          <w:marTop w:val="0"/>
          <w:marBottom w:val="0"/>
          <w:divBdr>
            <w:top w:val="none" w:sz="0" w:space="0" w:color="auto"/>
            <w:left w:val="none" w:sz="0" w:space="0" w:color="auto"/>
            <w:bottom w:val="none" w:sz="0" w:space="0" w:color="auto"/>
            <w:right w:val="none" w:sz="0" w:space="0" w:color="auto"/>
          </w:divBdr>
        </w:div>
        <w:div w:id="40449428">
          <w:marLeft w:val="0"/>
          <w:marRight w:val="0"/>
          <w:marTop w:val="0"/>
          <w:marBottom w:val="0"/>
          <w:divBdr>
            <w:top w:val="none" w:sz="0" w:space="0" w:color="auto"/>
            <w:left w:val="none" w:sz="0" w:space="0" w:color="auto"/>
            <w:bottom w:val="none" w:sz="0" w:space="0" w:color="auto"/>
            <w:right w:val="none" w:sz="0" w:space="0" w:color="auto"/>
          </w:divBdr>
        </w:div>
        <w:div w:id="278070823">
          <w:marLeft w:val="0"/>
          <w:marRight w:val="0"/>
          <w:marTop w:val="0"/>
          <w:marBottom w:val="0"/>
          <w:divBdr>
            <w:top w:val="none" w:sz="0" w:space="0" w:color="auto"/>
            <w:left w:val="none" w:sz="0" w:space="0" w:color="auto"/>
            <w:bottom w:val="none" w:sz="0" w:space="0" w:color="auto"/>
            <w:right w:val="none" w:sz="0" w:space="0" w:color="auto"/>
          </w:divBdr>
        </w:div>
        <w:div w:id="2122067690">
          <w:marLeft w:val="0"/>
          <w:marRight w:val="0"/>
          <w:marTop w:val="0"/>
          <w:marBottom w:val="0"/>
          <w:divBdr>
            <w:top w:val="none" w:sz="0" w:space="0" w:color="auto"/>
            <w:left w:val="none" w:sz="0" w:space="0" w:color="auto"/>
            <w:bottom w:val="none" w:sz="0" w:space="0" w:color="auto"/>
            <w:right w:val="none" w:sz="0" w:space="0" w:color="auto"/>
          </w:divBdr>
        </w:div>
        <w:div w:id="1472668700">
          <w:marLeft w:val="0"/>
          <w:marRight w:val="0"/>
          <w:marTop w:val="0"/>
          <w:marBottom w:val="0"/>
          <w:divBdr>
            <w:top w:val="none" w:sz="0" w:space="0" w:color="auto"/>
            <w:left w:val="none" w:sz="0" w:space="0" w:color="auto"/>
            <w:bottom w:val="none" w:sz="0" w:space="0" w:color="auto"/>
            <w:right w:val="none" w:sz="0" w:space="0" w:color="auto"/>
          </w:divBdr>
        </w:div>
        <w:div w:id="1588156094">
          <w:marLeft w:val="0"/>
          <w:marRight w:val="0"/>
          <w:marTop w:val="0"/>
          <w:marBottom w:val="0"/>
          <w:divBdr>
            <w:top w:val="none" w:sz="0" w:space="0" w:color="auto"/>
            <w:left w:val="none" w:sz="0" w:space="0" w:color="auto"/>
            <w:bottom w:val="none" w:sz="0" w:space="0" w:color="auto"/>
            <w:right w:val="none" w:sz="0" w:space="0" w:color="auto"/>
          </w:divBdr>
        </w:div>
        <w:div w:id="1623420117">
          <w:marLeft w:val="0"/>
          <w:marRight w:val="0"/>
          <w:marTop w:val="0"/>
          <w:marBottom w:val="0"/>
          <w:divBdr>
            <w:top w:val="none" w:sz="0" w:space="0" w:color="auto"/>
            <w:left w:val="none" w:sz="0" w:space="0" w:color="auto"/>
            <w:bottom w:val="none" w:sz="0" w:space="0" w:color="auto"/>
            <w:right w:val="none" w:sz="0" w:space="0" w:color="auto"/>
          </w:divBdr>
        </w:div>
        <w:div w:id="1473978902">
          <w:marLeft w:val="0"/>
          <w:marRight w:val="0"/>
          <w:marTop w:val="0"/>
          <w:marBottom w:val="0"/>
          <w:divBdr>
            <w:top w:val="none" w:sz="0" w:space="0" w:color="auto"/>
            <w:left w:val="none" w:sz="0" w:space="0" w:color="auto"/>
            <w:bottom w:val="none" w:sz="0" w:space="0" w:color="auto"/>
            <w:right w:val="none" w:sz="0" w:space="0" w:color="auto"/>
          </w:divBdr>
        </w:div>
        <w:div w:id="665011430">
          <w:marLeft w:val="0"/>
          <w:marRight w:val="0"/>
          <w:marTop w:val="0"/>
          <w:marBottom w:val="0"/>
          <w:divBdr>
            <w:top w:val="none" w:sz="0" w:space="0" w:color="auto"/>
            <w:left w:val="none" w:sz="0" w:space="0" w:color="auto"/>
            <w:bottom w:val="none" w:sz="0" w:space="0" w:color="auto"/>
            <w:right w:val="none" w:sz="0" w:space="0" w:color="auto"/>
          </w:divBdr>
        </w:div>
        <w:div w:id="1067458519">
          <w:marLeft w:val="0"/>
          <w:marRight w:val="0"/>
          <w:marTop w:val="0"/>
          <w:marBottom w:val="0"/>
          <w:divBdr>
            <w:top w:val="none" w:sz="0" w:space="0" w:color="auto"/>
            <w:left w:val="none" w:sz="0" w:space="0" w:color="auto"/>
            <w:bottom w:val="none" w:sz="0" w:space="0" w:color="auto"/>
            <w:right w:val="none" w:sz="0" w:space="0" w:color="auto"/>
          </w:divBdr>
        </w:div>
        <w:div w:id="408385981">
          <w:marLeft w:val="0"/>
          <w:marRight w:val="0"/>
          <w:marTop w:val="0"/>
          <w:marBottom w:val="0"/>
          <w:divBdr>
            <w:top w:val="none" w:sz="0" w:space="0" w:color="auto"/>
            <w:left w:val="none" w:sz="0" w:space="0" w:color="auto"/>
            <w:bottom w:val="none" w:sz="0" w:space="0" w:color="auto"/>
            <w:right w:val="none" w:sz="0" w:space="0" w:color="auto"/>
          </w:divBdr>
        </w:div>
        <w:div w:id="1719161110">
          <w:marLeft w:val="0"/>
          <w:marRight w:val="0"/>
          <w:marTop w:val="0"/>
          <w:marBottom w:val="0"/>
          <w:divBdr>
            <w:top w:val="none" w:sz="0" w:space="0" w:color="auto"/>
            <w:left w:val="none" w:sz="0" w:space="0" w:color="auto"/>
            <w:bottom w:val="none" w:sz="0" w:space="0" w:color="auto"/>
            <w:right w:val="none" w:sz="0" w:space="0" w:color="auto"/>
          </w:divBdr>
        </w:div>
        <w:div w:id="1783766762">
          <w:marLeft w:val="0"/>
          <w:marRight w:val="0"/>
          <w:marTop w:val="0"/>
          <w:marBottom w:val="0"/>
          <w:divBdr>
            <w:top w:val="none" w:sz="0" w:space="0" w:color="auto"/>
            <w:left w:val="none" w:sz="0" w:space="0" w:color="auto"/>
            <w:bottom w:val="none" w:sz="0" w:space="0" w:color="auto"/>
            <w:right w:val="none" w:sz="0" w:space="0" w:color="auto"/>
          </w:divBdr>
        </w:div>
        <w:div w:id="215315232">
          <w:marLeft w:val="0"/>
          <w:marRight w:val="0"/>
          <w:marTop w:val="0"/>
          <w:marBottom w:val="0"/>
          <w:divBdr>
            <w:top w:val="none" w:sz="0" w:space="0" w:color="auto"/>
            <w:left w:val="none" w:sz="0" w:space="0" w:color="auto"/>
            <w:bottom w:val="none" w:sz="0" w:space="0" w:color="auto"/>
            <w:right w:val="none" w:sz="0" w:space="0" w:color="auto"/>
          </w:divBdr>
        </w:div>
        <w:div w:id="842546367">
          <w:marLeft w:val="0"/>
          <w:marRight w:val="0"/>
          <w:marTop w:val="0"/>
          <w:marBottom w:val="0"/>
          <w:divBdr>
            <w:top w:val="none" w:sz="0" w:space="0" w:color="auto"/>
            <w:left w:val="none" w:sz="0" w:space="0" w:color="auto"/>
            <w:bottom w:val="none" w:sz="0" w:space="0" w:color="auto"/>
            <w:right w:val="none" w:sz="0" w:space="0" w:color="auto"/>
          </w:divBdr>
        </w:div>
        <w:div w:id="130710914">
          <w:marLeft w:val="0"/>
          <w:marRight w:val="0"/>
          <w:marTop w:val="0"/>
          <w:marBottom w:val="0"/>
          <w:divBdr>
            <w:top w:val="none" w:sz="0" w:space="0" w:color="auto"/>
            <w:left w:val="none" w:sz="0" w:space="0" w:color="auto"/>
            <w:bottom w:val="none" w:sz="0" w:space="0" w:color="auto"/>
            <w:right w:val="none" w:sz="0" w:space="0" w:color="auto"/>
          </w:divBdr>
        </w:div>
        <w:div w:id="457838882">
          <w:marLeft w:val="0"/>
          <w:marRight w:val="0"/>
          <w:marTop w:val="0"/>
          <w:marBottom w:val="0"/>
          <w:divBdr>
            <w:top w:val="none" w:sz="0" w:space="0" w:color="auto"/>
            <w:left w:val="none" w:sz="0" w:space="0" w:color="auto"/>
            <w:bottom w:val="none" w:sz="0" w:space="0" w:color="auto"/>
            <w:right w:val="none" w:sz="0" w:space="0" w:color="auto"/>
          </w:divBdr>
        </w:div>
        <w:div w:id="1389919701">
          <w:marLeft w:val="0"/>
          <w:marRight w:val="0"/>
          <w:marTop w:val="0"/>
          <w:marBottom w:val="0"/>
          <w:divBdr>
            <w:top w:val="none" w:sz="0" w:space="0" w:color="auto"/>
            <w:left w:val="none" w:sz="0" w:space="0" w:color="auto"/>
            <w:bottom w:val="none" w:sz="0" w:space="0" w:color="auto"/>
            <w:right w:val="none" w:sz="0" w:space="0" w:color="auto"/>
          </w:divBdr>
        </w:div>
        <w:div w:id="72093707">
          <w:marLeft w:val="0"/>
          <w:marRight w:val="0"/>
          <w:marTop w:val="0"/>
          <w:marBottom w:val="0"/>
          <w:divBdr>
            <w:top w:val="none" w:sz="0" w:space="0" w:color="auto"/>
            <w:left w:val="none" w:sz="0" w:space="0" w:color="auto"/>
            <w:bottom w:val="none" w:sz="0" w:space="0" w:color="auto"/>
            <w:right w:val="none" w:sz="0" w:space="0" w:color="auto"/>
          </w:divBdr>
        </w:div>
        <w:div w:id="2046634114">
          <w:marLeft w:val="0"/>
          <w:marRight w:val="0"/>
          <w:marTop w:val="0"/>
          <w:marBottom w:val="0"/>
          <w:divBdr>
            <w:top w:val="none" w:sz="0" w:space="0" w:color="auto"/>
            <w:left w:val="none" w:sz="0" w:space="0" w:color="auto"/>
            <w:bottom w:val="none" w:sz="0" w:space="0" w:color="auto"/>
            <w:right w:val="none" w:sz="0" w:space="0" w:color="auto"/>
          </w:divBdr>
        </w:div>
        <w:div w:id="632829104">
          <w:marLeft w:val="0"/>
          <w:marRight w:val="0"/>
          <w:marTop w:val="0"/>
          <w:marBottom w:val="0"/>
          <w:divBdr>
            <w:top w:val="none" w:sz="0" w:space="0" w:color="auto"/>
            <w:left w:val="none" w:sz="0" w:space="0" w:color="auto"/>
            <w:bottom w:val="none" w:sz="0" w:space="0" w:color="auto"/>
            <w:right w:val="none" w:sz="0" w:space="0" w:color="auto"/>
          </w:divBdr>
        </w:div>
        <w:div w:id="1826118984">
          <w:marLeft w:val="0"/>
          <w:marRight w:val="0"/>
          <w:marTop w:val="0"/>
          <w:marBottom w:val="0"/>
          <w:divBdr>
            <w:top w:val="none" w:sz="0" w:space="0" w:color="auto"/>
            <w:left w:val="none" w:sz="0" w:space="0" w:color="auto"/>
            <w:bottom w:val="none" w:sz="0" w:space="0" w:color="auto"/>
            <w:right w:val="none" w:sz="0" w:space="0" w:color="auto"/>
          </w:divBdr>
        </w:div>
        <w:div w:id="915893084">
          <w:marLeft w:val="0"/>
          <w:marRight w:val="0"/>
          <w:marTop w:val="0"/>
          <w:marBottom w:val="0"/>
          <w:divBdr>
            <w:top w:val="none" w:sz="0" w:space="0" w:color="auto"/>
            <w:left w:val="none" w:sz="0" w:space="0" w:color="auto"/>
            <w:bottom w:val="none" w:sz="0" w:space="0" w:color="auto"/>
            <w:right w:val="none" w:sz="0" w:space="0" w:color="auto"/>
          </w:divBdr>
        </w:div>
        <w:div w:id="1030105706">
          <w:marLeft w:val="0"/>
          <w:marRight w:val="0"/>
          <w:marTop w:val="0"/>
          <w:marBottom w:val="0"/>
          <w:divBdr>
            <w:top w:val="none" w:sz="0" w:space="0" w:color="auto"/>
            <w:left w:val="none" w:sz="0" w:space="0" w:color="auto"/>
            <w:bottom w:val="none" w:sz="0" w:space="0" w:color="auto"/>
            <w:right w:val="none" w:sz="0" w:space="0" w:color="auto"/>
          </w:divBdr>
        </w:div>
        <w:div w:id="1045252304">
          <w:marLeft w:val="0"/>
          <w:marRight w:val="0"/>
          <w:marTop w:val="0"/>
          <w:marBottom w:val="0"/>
          <w:divBdr>
            <w:top w:val="none" w:sz="0" w:space="0" w:color="auto"/>
            <w:left w:val="none" w:sz="0" w:space="0" w:color="auto"/>
            <w:bottom w:val="none" w:sz="0" w:space="0" w:color="auto"/>
            <w:right w:val="none" w:sz="0" w:space="0" w:color="auto"/>
          </w:divBdr>
        </w:div>
        <w:div w:id="1803036685">
          <w:marLeft w:val="0"/>
          <w:marRight w:val="0"/>
          <w:marTop w:val="0"/>
          <w:marBottom w:val="0"/>
          <w:divBdr>
            <w:top w:val="none" w:sz="0" w:space="0" w:color="auto"/>
            <w:left w:val="none" w:sz="0" w:space="0" w:color="auto"/>
            <w:bottom w:val="none" w:sz="0" w:space="0" w:color="auto"/>
            <w:right w:val="none" w:sz="0" w:space="0" w:color="auto"/>
          </w:divBdr>
        </w:div>
        <w:div w:id="2124223653">
          <w:marLeft w:val="0"/>
          <w:marRight w:val="0"/>
          <w:marTop w:val="0"/>
          <w:marBottom w:val="0"/>
          <w:divBdr>
            <w:top w:val="none" w:sz="0" w:space="0" w:color="auto"/>
            <w:left w:val="none" w:sz="0" w:space="0" w:color="auto"/>
            <w:bottom w:val="none" w:sz="0" w:space="0" w:color="auto"/>
            <w:right w:val="none" w:sz="0" w:space="0" w:color="auto"/>
          </w:divBdr>
        </w:div>
        <w:div w:id="2106221525">
          <w:marLeft w:val="0"/>
          <w:marRight w:val="0"/>
          <w:marTop w:val="0"/>
          <w:marBottom w:val="0"/>
          <w:divBdr>
            <w:top w:val="none" w:sz="0" w:space="0" w:color="auto"/>
            <w:left w:val="none" w:sz="0" w:space="0" w:color="auto"/>
            <w:bottom w:val="none" w:sz="0" w:space="0" w:color="auto"/>
            <w:right w:val="none" w:sz="0" w:space="0" w:color="auto"/>
          </w:divBdr>
        </w:div>
      </w:divsChild>
    </w:div>
    <w:div w:id="563108842">
      <w:bodyDiv w:val="1"/>
      <w:marLeft w:val="0"/>
      <w:marRight w:val="0"/>
      <w:marTop w:val="0"/>
      <w:marBottom w:val="0"/>
      <w:divBdr>
        <w:top w:val="none" w:sz="0" w:space="0" w:color="auto"/>
        <w:left w:val="none" w:sz="0" w:space="0" w:color="auto"/>
        <w:bottom w:val="none" w:sz="0" w:space="0" w:color="auto"/>
        <w:right w:val="none" w:sz="0" w:space="0" w:color="auto"/>
      </w:divBdr>
    </w:div>
    <w:div w:id="589898959">
      <w:bodyDiv w:val="1"/>
      <w:marLeft w:val="0"/>
      <w:marRight w:val="0"/>
      <w:marTop w:val="0"/>
      <w:marBottom w:val="0"/>
      <w:divBdr>
        <w:top w:val="none" w:sz="0" w:space="0" w:color="auto"/>
        <w:left w:val="none" w:sz="0" w:space="0" w:color="auto"/>
        <w:bottom w:val="none" w:sz="0" w:space="0" w:color="auto"/>
        <w:right w:val="none" w:sz="0" w:space="0" w:color="auto"/>
      </w:divBdr>
      <w:divsChild>
        <w:div w:id="1831285336">
          <w:marLeft w:val="0"/>
          <w:marRight w:val="0"/>
          <w:marTop w:val="0"/>
          <w:marBottom w:val="0"/>
          <w:divBdr>
            <w:top w:val="none" w:sz="0" w:space="0" w:color="auto"/>
            <w:left w:val="none" w:sz="0" w:space="0" w:color="auto"/>
            <w:bottom w:val="none" w:sz="0" w:space="0" w:color="auto"/>
            <w:right w:val="none" w:sz="0" w:space="0" w:color="auto"/>
          </w:divBdr>
        </w:div>
        <w:div w:id="1929727130">
          <w:marLeft w:val="0"/>
          <w:marRight w:val="0"/>
          <w:marTop w:val="0"/>
          <w:marBottom w:val="0"/>
          <w:divBdr>
            <w:top w:val="none" w:sz="0" w:space="0" w:color="auto"/>
            <w:left w:val="none" w:sz="0" w:space="0" w:color="auto"/>
            <w:bottom w:val="none" w:sz="0" w:space="0" w:color="auto"/>
            <w:right w:val="none" w:sz="0" w:space="0" w:color="auto"/>
          </w:divBdr>
        </w:div>
        <w:div w:id="1515458575">
          <w:marLeft w:val="0"/>
          <w:marRight w:val="0"/>
          <w:marTop w:val="0"/>
          <w:marBottom w:val="0"/>
          <w:divBdr>
            <w:top w:val="none" w:sz="0" w:space="0" w:color="auto"/>
            <w:left w:val="none" w:sz="0" w:space="0" w:color="auto"/>
            <w:bottom w:val="none" w:sz="0" w:space="0" w:color="auto"/>
            <w:right w:val="none" w:sz="0" w:space="0" w:color="auto"/>
          </w:divBdr>
        </w:div>
        <w:div w:id="442456069">
          <w:marLeft w:val="0"/>
          <w:marRight w:val="0"/>
          <w:marTop w:val="0"/>
          <w:marBottom w:val="0"/>
          <w:divBdr>
            <w:top w:val="none" w:sz="0" w:space="0" w:color="auto"/>
            <w:left w:val="none" w:sz="0" w:space="0" w:color="auto"/>
            <w:bottom w:val="none" w:sz="0" w:space="0" w:color="auto"/>
            <w:right w:val="none" w:sz="0" w:space="0" w:color="auto"/>
          </w:divBdr>
        </w:div>
        <w:div w:id="1291859045">
          <w:marLeft w:val="0"/>
          <w:marRight w:val="0"/>
          <w:marTop w:val="0"/>
          <w:marBottom w:val="0"/>
          <w:divBdr>
            <w:top w:val="none" w:sz="0" w:space="0" w:color="auto"/>
            <w:left w:val="none" w:sz="0" w:space="0" w:color="auto"/>
            <w:bottom w:val="none" w:sz="0" w:space="0" w:color="auto"/>
            <w:right w:val="none" w:sz="0" w:space="0" w:color="auto"/>
          </w:divBdr>
        </w:div>
        <w:div w:id="310406586">
          <w:marLeft w:val="0"/>
          <w:marRight w:val="0"/>
          <w:marTop w:val="0"/>
          <w:marBottom w:val="0"/>
          <w:divBdr>
            <w:top w:val="none" w:sz="0" w:space="0" w:color="auto"/>
            <w:left w:val="none" w:sz="0" w:space="0" w:color="auto"/>
            <w:bottom w:val="none" w:sz="0" w:space="0" w:color="auto"/>
            <w:right w:val="none" w:sz="0" w:space="0" w:color="auto"/>
          </w:divBdr>
        </w:div>
        <w:div w:id="341325749">
          <w:marLeft w:val="0"/>
          <w:marRight w:val="0"/>
          <w:marTop w:val="0"/>
          <w:marBottom w:val="0"/>
          <w:divBdr>
            <w:top w:val="none" w:sz="0" w:space="0" w:color="auto"/>
            <w:left w:val="none" w:sz="0" w:space="0" w:color="auto"/>
            <w:bottom w:val="none" w:sz="0" w:space="0" w:color="auto"/>
            <w:right w:val="none" w:sz="0" w:space="0" w:color="auto"/>
          </w:divBdr>
        </w:div>
        <w:div w:id="885602457">
          <w:marLeft w:val="0"/>
          <w:marRight w:val="0"/>
          <w:marTop w:val="0"/>
          <w:marBottom w:val="0"/>
          <w:divBdr>
            <w:top w:val="none" w:sz="0" w:space="0" w:color="auto"/>
            <w:left w:val="none" w:sz="0" w:space="0" w:color="auto"/>
            <w:bottom w:val="none" w:sz="0" w:space="0" w:color="auto"/>
            <w:right w:val="none" w:sz="0" w:space="0" w:color="auto"/>
          </w:divBdr>
        </w:div>
        <w:div w:id="1318221362">
          <w:marLeft w:val="0"/>
          <w:marRight w:val="0"/>
          <w:marTop w:val="0"/>
          <w:marBottom w:val="0"/>
          <w:divBdr>
            <w:top w:val="none" w:sz="0" w:space="0" w:color="auto"/>
            <w:left w:val="none" w:sz="0" w:space="0" w:color="auto"/>
            <w:bottom w:val="none" w:sz="0" w:space="0" w:color="auto"/>
            <w:right w:val="none" w:sz="0" w:space="0" w:color="auto"/>
          </w:divBdr>
        </w:div>
        <w:div w:id="88039690">
          <w:marLeft w:val="0"/>
          <w:marRight w:val="0"/>
          <w:marTop w:val="0"/>
          <w:marBottom w:val="0"/>
          <w:divBdr>
            <w:top w:val="none" w:sz="0" w:space="0" w:color="auto"/>
            <w:left w:val="none" w:sz="0" w:space="0" w:color="auto"/>
            <w:bottom w:val="none" w:sz="0" w:space="0" w:color="auto"/>
            <w:right w:val="none" w:sz="0" w:space="0" w:color="auto"/>
          </w:divBdr>
        </w:div>
        <w:div w:id="1328703245">
          <w:marLeft w:val="0"/>
          <w:marRight w:val="0"/>
          <w:marTop w:val="0"/>
          <w:marBottom w:val="0"/>
          <w:divBdr>
            <w:top w:val="none" w:sz="0" w:space="0" w:color="auto"/>
            <w:left w:val="none" w:sz="0" w:space="0" w:color="auto"/>
            <w:bottom w:val="none" w:sz="0" w:space="0" w:color="auto"/>
            <w:right w:val="none" w:sz="0" w:space="0" w:color="auto"/>
          </w:divBdr>
        </w:div>
        <w:div w:id="276644255">
          <w:marLeft w:val="0"/>
          <w:marRight w:val="0"/>
          <w:marTop w:val="0"/>
          <w:marBottom w:val="0"/>
          <w:divBdr>
            <w:top w:val="none" w:sz="0" w:space="0" w:color="auto"/>
            <w:left w:val="none" w:sz="0" w:space="0" w:color="auto"/>
            <w:bottom w:val="none" w:sz="0" w:space="0" w:color="auto"/>
            <w:right w:val="none" w:sz="0" w:space="0" w:color="auto"/>
          </w:divBdr>
        </w:div>
        <w:div w:id="357973881">
          <w:marLeft w:val="0"/>
          <w:marRight w:val="0"/>
          <w:marTop w:val="0"/>
          <w:marBottom w:val="0"/>
          <w:divBdr>
            <w:top w:val="none" w:sz="0" w:space="0" w:color="auto"/>
            <w:left w:val="none" w:sz="0" w:space="0" w:color="auto"/>
            <w:bottom w:val="none" w:sz="0" w:space="0" w:color="auto"/>
            <w:right w:val="none" w:sz="0" w:space="0" w:color="auto"/>
          </w:divBdr>
        </w:div>
        <w:div w:id="738746347">
          <w:marLeft w:val="0"/>
          <w:marRight w:val="0"/>
          <w:marTop w:val="0"/>
          <w:marBottom w:val="0"/>
          <w:divBdr>
            <w:top w:val="none" w:sz="0" w:space="0" w:color="auto"/>
            <w:left w:val="none" w:sz="0" w:space="0" w:color="auto"/>
            <w:bottom w:val="none" w:sz="0" w:space="0" w:color="auto"/>
            <w:right w:val="none" w:sz="0" w:space="0" w:color="auto"/>
          </w:divBdr>
        </w:div>
        <w:div w:id="1359892892">
          <w:marLeft w:val="0"/>
          <w:marRight w:val="0"/>
          <w:marTop w:val="0"/>
          <w:marBottom w:val="0"/>
          <w:divBdr>
            <w:top w:val="none" w:sz="0" w:space="0" w:color="auto"/>
            <w:left w:val="none" w:sz="0" w:space="0" w:color="auto"/>
            <w:bottom w:val="none" w:sz="0" w:space="0" w:color="auto"/>
            <w:right w:val="none" w:sz="0" w:space="0" w:color="auto"/>
          </w:divBdr>
        </w:div>
        <w:div w:id="1576622525">
          <w:marLeft w:val="0"/>
          <w:marRight w:val="0"/>
          <w:marTop w:val="0"/>
          <w:marBottom w:val="0"/>
          <w:divBdr>
            <w:top w:val="none" w:sz="0" w:space="0" w:color="auto"/>
            <w:left w:val="none" w:sz="0" w:space="0" w:color="auto"/>
            <w:bottom w:val="none" w:sz="0" w:space="0" w:color="auto"/>
            <w:right w:val="none" w:sz="0" w:space="0" w:color="auto"/>
          </w:divBdr>
        </w:div>
        <w:div w:id="1281303101">
          <w:marLeft w:val="0"/>
          <w:marRight w:val="0"/>
          <w:marTop w:val="0"/>
          <w:marBottom w:val="0"/>
          <w:divBdr>
            <w:top w:val="none" w:sz="0" w:space="0" w:color="auto"/>
            <w:left w:val="none" w:sz="0" w:space="0" w:color="auto"/>
            <w:bottom w:val="none" w:sz="0" w:space="0" w:color="auto"/>
            <w:right w:val="none" w:sz="0" w:space="0" w:color="auto"/>
          </w:divBdr>
        </w:div>
        <w:div w:id="584800821">
          <w:marLeft w:val="0"/>
          <w:marRight w:val="0"/>
          <w:marTop w:val="0"/>
          <w:marBottom w:val="0"/>
          <w:divBdr>
            <w:top w:val="none" w:sz="0" w:space="0" w:color="auto"/>
            <w:left w:val="none" w:sz="0" w:space="0" w:color="auto"/>
            <w:bottom w:val="none" w:sz="0" w:space="0" w:color="auto"/>
            <w:right w:val="none" w:sz="0" w:space="0" w:color="auto"/>
          </w:divBdr>
        </w:div>
        <w:div w:id="1124886496">
          <w:marLeft w:val="0"/>
          <w:marRight w:val="0"/>
          <w:marTop w:val="0"/>
          <w:marBottom w:val="0"/>
          <w:divBdr>
            <w:top w:val="none" w:sz="0" w:space="0" w:color="auto"/>
            <w:left w:val="none" w:sz="0" w:space="0" w:color="auto"/>
            <w:bottom w:val="none" w:sz="0" w:space="0" w:color="auto"/>
            <w:right w:val="none" w:sz="0" w:space="0" w:color="auto"/>
          </w:divBdr>
        </w:div>
        <w:div w:id="402028002">
          <w:marLeft w:val="0"/>
          <w:marRight w:val="0"/>
          <w:marTop w:val="0"/>
          <w:marBottom w:val="0"/>
          <w:divBdr>
            <w:top w:val="none" w:sz="0" w:space="0" w:color="auto"/>
            <w:left w:val="none" w:sz="0" w:space="0" w:color="auto"/>
            <w:bottom w:val="none" w:sz="0" w:space="0" w:color="auto"/>
            <w:right w:val="none" w:sz="0" w:space="0" w:color="auto"/>
          </w:divBdr>
        </w:div>
        <w:div w:id="2033802211">
          <w:marLeft w:val="0"/>
          <w:marRight w:val="0"/>
          <w:marTop w:val="0"/>
          <w:marBottom w:val="0"/>
          <w:divBdr>
            <w:top w:val="none" w:sz="0" w:space="0" w:color="auto"/>
            <w:left w:val="none" w:sz="0" w:space="0" w:color="auto"/>
            <w:bottom w:val="none" w:sz="0" w:space="0" w:color="auto"/>
            <w:right w:val="none" w:sz="0" w:space="0" w:color="auto"/>
          </w:divBdr>
        </w:div>
        <w:div w:id="1163353743">
          <w:marLeft w:val="0"/>
          <w:marRight w:val="0"/>
          <w:marTop w:val="0"/>
          <w:marBottom w:val="0"/>
          <w:divBdr>
            <w:top w:val="none" w:sz="0" w:space="0" w:color="auto"/>
            <w:left w:val="none" w:sz="0" w:space="0" w:color="auto"/>
            <w:bottom w:val="none" w:sz="0" w:space="0" w:color="auto"/>
            <w:right w:val="none" w:sz="0" w:space="0" w:color="auto"/>
          </w:divBdr>
        </w:div>
        <w:div w:id="969944977">
          <w:marLeft w:val="0"/>
          <w:marRight w:val="0"/>
          <w:marTop w:val="0"/>
          <w:marBottom w:val="0"/>
          <w:divBdr>
            <w:top w:val="none" w:sz="0" w:space="0" w:color="auto"/>
            <w:left w:val="none" w:sz="0" w:space="0" w:color="auto"/>
            <w:bottom w:val="none" w:sz="0" w:space="0" w:color="auto"/>
            <w:right w:val="none" w:sz="0" w:space="0" w:color="auto"/>
          </w:divBdr>
        </w:div>
        <w:div w:id="1737901476">
          <w:marLeft w:val="0"/>
          <w:marRight w:val="0"/>
          <w:marTop w:val="0"/>
          <w:marBottom w:val="0"/>
          <w:divBdr>
            <w:top w:val="none" w:sz="0" w:space="0" w:color="auto"/>
            <w:left w:val="none" w:sz="0" w:space="0" w:color="auto"/>
            <w:bottom w:val="none" w:sz="0" w:space="0" w:color="auto"/>
            <w:right w:val="none" w:sz="0" w:space="0" w:color="auto"/>
          </w:divBdr>
        </w:div>
        <w:div w:id="1385834768">
          <w:marLeft w:val="0"/>
          <w:marRight w:val="0"/>
          <w:marTop w:val="0"/>
          <w:marBottom w:val="0"/>
          <w:divBdr>
            <w:top w:val="none" w:sz="0" w:space="0" w:color="auto"/>
            <w:left w:val="none" w:sz="0" w:space="0" w:color="auto"/>
            <w:bottom w:val="none" w:sz="0" w:space="0" w:color="auto"/>
            <w:right w:val="none" w:sz="0" w:space="0" w:color="auto"/>
          </w:divBdr>
        </w:div>
        <w:div w:id="1735353249">
          <w:marLeft w:val="0"/>
          <w:marRight w:val="0"/>
          <w:marTop w:val="0"/>
          <w:marBottom w:val="0"/>
          <w:divBdr>
            <w:top w:val="none" w:sz="0" w:space="0" w:color="auto"/>
            <w:left w:val="none" w:sz="0" w:space="0" w:color="auto"/>
            <w:bottom w:val="none" w:sz="0" w:space="0" w:color="auto"/>
            <w:right w:val="none" w:sz="0" w:space="0" w:color="auto"/>
          </w:divBdr>
        </w:div>
        <w:div w:id="1231963554">
          <w:marLeft w:val="0"/>
          <w:marRight w:val="0"/>
          <w:marTop w:val="0"/>
          <w:marBottom w:val="0"/>
          <w:divBdr>
            <w:top w:val="none" w:sz="0" w:space="0" w:color="auto"/>
            <w:left w:val="none" w:sz="0" w:space="0" w:color="auto"/>
            <w:bottom w:val="none" w:sz="0" w:space="0" w:color="auto"/>
            <w:right w:val="none" w:sz="0" w:space="0" w:color="auto"/>
          </w:divBdr>
        </w:div>
        <w:div w:id="1707413232">
          <w:marLeft w:val="0"/>
          <w:marRight w:val="0"/>
          <w:marTop w:val="0"/>
          <w:marBottom w:val="0"/>
          <w:divBdr>
            <w:top w:val="none" w:sz="0" w:space="0" w:color="auto"/>
            <w:left w:val="none" w:sz="0" w:space="0" w:color="auto"/>
            <w:bottom w:val="none" w:sz="0" w:space="0" w:color="auto"/>
            <w:right w:val="none" w:sz="0" w:space="0" w:color="auto"/>
          </w:divBdr>
        </w:div>
        <w:div w:id="449983003">
          <w:marLeft w:val="0"/>
          <w:marRight w:val="0"/>
          <w:marTop w:val="0"/>
          <w:marBottom w:val="0"/>
          <w:divBdr>
            <w:top w:val="none" w:sz="0" w:space="0" w:color="auto"/>
            <w:left w:val="none" w:sz="0" w:space="0" w:color="auto"/>
            <w:bottom w:val="none" w:sz="0" w:space="0" w:color="auto"/>
            <w:right w:val="none" w:sz="0" w:space="0" w:color="auto"/>
          </w:divBdr>
        </w:div>
        <w:div w:id="1448424953">
          <w:marLeft w:val="0"/>
          <w:marRight w:val="0"/>
          <w:marTop w:val="0"/>
          <w:marBottom w:val="0"/>
          <w:divBdr>
            <w:top w:val="none" w:sz="0" w:space="0" w:color="auto"/>
            <w:left w:val="none" w:sz="0" w:space="0" w:color="auto"/>
            <w:bottom w:val="none" w:sz="0" w:space="0" w:color="auto"/>
            <w:right w:val="none" w:sz="0" w:space="0" w:color="auto"/>
          </w:divBdr>
        </w:div>
        <w:div w:id="458232849">
          <w:marLeft w:val="0"/>
          <w:marRight w:val="0"/>
          <w:marTop w:val="0"/>
          <w:marBottom w:val="0"/>
          <w:divBdr>
            <w:top w:val="none" w:sz="0" w:space="0" w:color="auto"/>
            <w:left w:val="none" w:sz="0" w:space="0" w:color="auto"/>
            <w:bottom w:val="none" w:sz="0" w:space="0" w:color="auto"/>
            <w:right w:val="none" w:sz="0" w:space="0" w:color="auto"/>
          </w:divBdr>
        </w:div>
        <w:div w:id="1587689928">
          <w:marLeft w:val="0"/>
          <w:marRight w:val="0"/>
          <w:marTop w:val="0"/>
          <w:marBottom w:val="0"/>
          <w:divBdr>
            <w:top w:val="none" w:sz="0" w:space="0" w:color="auto"/>
            <w:left w:val="none" w:sz="0" w:space="0" w:color="auto"/>
            <w:bottom w:val="none" w:sz="0" w:space="0" w:color="auto"/>
            <w:right w:val="none" w:sz="0" w:space="0" w:color="auto"/>
          </w:divBdr>
        </w:div>
        <w:div w:id="1205408478">
          <w:marLeft w:val="0"/>
          <w:marRight w:val="0"/>
          <w:marTop w:val="0"/>
          <w:marBottom w:val="0"/>
          <w:divBdr>
            <w:top w:val="none" w:sz="0" w:space="0" w:color="auto"/>
            <w:left w:val="none" w:sz="0" w:space="0" w:color="auto"/>
            <w:bottom w:val="none" w:sz="0" w:space="0" w:color="auto"/>
            <w:right w:val="none" w:sz="0" w:space="0" w:color="auto"/>
          </w:divBdr>
        </w:div>
        <w:div w:id="1311861967">
          <w:marLeft w:val="0"/>
          <w:marRight w:val="0"/>
          <w:marTop w:val="0"/>
          <w:marBottom w:val="0"/>
          <w:divBdr>
            <w:top w:val="none" w:sz="0" w:space="0" w:color="auto"/>
            <w:left w:val="none" w:sz="0" w:space="0" w:color="auto"/>
            <w:bottom w:val="none" w:sz="0" w:space="0" w:color="auto"/>
            <w:right w:val="none" w:sz="0" w:space="0" w:color="auto"/>
          </w:divBdr>
        </w:div>
        <w:div w:id="1518153723">
          <w:marLeft w:val="0"/>
          <w:marRight w:val="0"/>
          <w:marTop w:val="0"/>
          <w:marBottom w:val="0"/>
          <w:divBdr>
            <w:top w:val="none" w:sz="0" w:space="0" w:color="auto"/>
            <w:left w:val="none" w:sz="0" w:space="0" w:color="auto"/>
            <w:bottom w:val="none" w:sz="0" w:space="0" w:color="auto"/>
            <w:right w:val="none" w:sz="0" w:space="0" w:color="auto"/>
          </w:divBdr>
        </w:div>
        <w:div w:id="946237074">
          <w:marLeft w:val="0"/>
          <w:marRight w:val="0"/>
          <w:marTop w:val="0"/>
          <w:marBottom w:val="0"/>
          <w:divBdr>
            <w:top w:val="none" w:sz="0" w:space="0" w:color="auto"/>
            <w:left w:val="none" w:sz="0" w:space="0" w:color="auto"/>
            <w:bottom w:val="none" w:sz="0" w:space="0" w:color="auto"/>
            <w:right w:val="none" w:sz="0" w:space="0" w:color="auto"/>
          </w:divBdr>
        </w:div>
        <w:div w:id="67071834">
          <w:marLeft w:val="0"/>
          <w:marRight w:val="0"/>
          <w:marTop w:val="0"/>
          <w:marBottom w:val="0"/>
          <w:divBdr>
            <w:top w:val="none" w:sz="0" w:space="0" w:color="auto"/>
            <w:left w:val="none" w:sz="0" w:space="0" w:color="auto"/>
            <w:bottom w:val="none" w:sz="0" w:space="0" w:color="auto"/>
            <w:right w:val="none" w:sz="0" w:space="0" w:color="auto"/>
          </w:divBdr>
        </w:div>
        <w:div w:id="2097240604">
          <w:marLeft w:val="0"/>
          <w:marRight w:val="0"/>
          <w:marTop w:val="0"/>
          <w:marBottom w:val="0"/>
          <w:divBdr>
            <w:top w:val="none" w:sz="0" w:space="0" w:color="auto"/>
            <w:left w:val="none" w:sz="0" w:space="0" w:color="auto"/>
            <w:bottom w:val="none" w:sz="0" w:space="0" w:color="auto"/>
            <w:right w:val="none" w:sz="0" w:space="0" w:color="auto"/>
          </w:divBdr>
        </w:div>
        <w:div w:id="1999571519">
          <w:marLeft w:val="0"/>
          <w:marRight w:val="0"/>
          <w:marTop w:val="0"/>
          <w:marBottom w:val="0"/>
          <w:divBdr>
            <w:top w:val="none" w:sz="0" w:space="0" w:color="auto"/>
            <w:left w:val="none" w:sz="0" w:space="0" w:color="auto"/>
            <w:bottom w:val="none" w:sz="0" w:space="0" w:color="auto"/>
            <w:right w:val="none" w:sz="0" w:space="0" w:color="auto"/>
          </w:divBdr>
        </w:div>
        <w:div w:id="681322297">
          <w:marLeft w:val="0"/>
          <w:marRight w:val="0"/>
          <w:marTop w:val="0"/>
          <w:marBottom w:val="0"/>
          <w:divBdr>
            <w:top w:val="none" w:sz="0" w:space="0" w:color="auto"/>
            <w:left w:val="none" w:sz="0" w:space="0" w:color="auto"/>
            <w:bottom w:val="none" w:sz="0" w:space="0" w:color="auto"/>
            <w:right w:val="none" w:sz="0" w:space="0" w:color="auto"/>
          </w:divBdr>
        </w:div>
        <w:div w:id="1208955839">
          <w:marLeft w:val="0"/>
          <w:marRight w:val="0"/>
          <w:marTop w:val="0"/>
          <w:marBottom w:val="0"/>
          <w:divBdr>
            <w:top w:val="none" w:sz="0" w:space="0" w:color="auto"/>
            <w:left w:val="none" w:sz="0" w:space="0" w:color="auto"/>
            <w:bottom w:val="none" w:sz="0" w:space="0" w:color="auto"/>
            <w:right w:val="none" w:sz="0" w:space="0" w:color="auto"/>
          </w:divBdr>
        </w:div>
        <w:div w:id="736707754">
          <w:marLeft w:val="0"/>
          <w:marRight w:val="0"/>
          <w:marTop w:val="0"/>
          <w:marBottom w:val="0"/>
          <w:divBdr>
            <w:top w:val="none" w:sz="0" w:space="0" w:color="auto"/>
            <w:left w:val="none" w:sz="0" w:space="0" w:color="auto"/>
            <w:bottom w:val="none" w:sz="0" w:space="0" w:color="auto"/>
            <w:right w:val="none" w:sz="0" w:space="0" w:color="auto"/>
          </w:divBdr>
        </w:div>
        <w:div w:id="1308171393">
          <w:marLeft w:val="0"/>
          <w:marRight w:val="0"/>
          <w:marTop w:val="0"/>
          <w:marBottom w:val="0"/>
          <w:divBdr>
            <w:top w:val="none" w:sz="0" w:space="0" w:color="auto"/>
            <w:left w:val="none" w:sz="0" w:space="0" w:color="auto"/>
            <w:bottom w:val="none" w:sz="0" w:space="0" w:color="auto"/>
            <w:right w:val="none" w:sz="0" w:space="0" w:color="auto"/>
          </w:divBdr>
        </w:div>
        <w:div w:id="518352259">
          <w:marLeft w:val="0"/>
          <w:marRight w:val="0"/>
          <w:marTop w:val="0"/>
          <w:marBottom w:val="0"/>
          <w:divBdr>
            <w:top w:val="none" w:sz="0" w:space="0" w:color="auto"/>
            <w:left w:val="none" w:sz="0" w:space="0" w:color="auto"/>
            <w:bottom w:val="none" w:sz="0" w:space="0" w:color="auto"/>
            <w:right w:val="none" w:sz="0" w:space="0" w:color="auto"/>
          </w:divBdr>
        </w:div>
        <w:div w:id="1405571986">
          <w:marLeft w:val="0"/>
          <w:marRight w:val="0"/>
          <w:marTop w:val="0"/>
          <w:marBottom w:val="0"/>
          <w:divBdr>
            <w:top w:val="none" w:sz="0" w:space="0" w:color="auto"/>
            <w:left w:val="none" w:sz="0" w:space="0" w:color="auto"/>
            <w:bottom w:val="none" w:sz="0" w:space="0" w:color="auto"/>
            <w:right w:val="none" w:sz="0" w:space="0" w:color="auto"/>
          </w:divBdr>
        </w:div>
        <w:div w:id="793522790">
          <w:marLeft w:val="0"/>
          <w:marRight w:val="0"/>
          <w:marTop w:val="0"/>
          <w:marBottom w:val="0"/>
          <w:divBdr>
            <w:top w:val="none" w:sz="0" w:space="0" w:color="auto"/>
            <w:left w:val="none" w:sz="0" w:space="0" w:color="auto"/>
            <w:bottom w:val="none" w:sz="0" w:space="0" w:color="auto"/>
            <w:right w:val="none" w:sz="0" w:space="0" w:color="auto"/>
          </w:divBdr>
        </w:div>
        <w:div w:id="94793702">
          <w:marLeft w:val="0"/>
          <w:marRight w:val="0"/>
          <w:marTop w:val="0"/>
          <w:marBottom w:val="0"/>
          <w:divBdr>
            <w:top w:val="none" w:sz="0" w:space="0" w:color="auto"/>
            <w:left w:val="none" w:sz="0" w:space="0" w:color="auto"/>
            <w:bottom w:val="none" w:sz="0" w:space="0" w:color="auto"/>
            <w:right w:val="none" w:sz="0" w:space="0" w:color="auto"/>
          </w:divBdr>
        </w:div>
        <w:div w:id="1652248753">
          <w:marLeft w:val="0"/>
          <w:marRight w:val="0"/>
          <w:marTop w:val="0"/>
          <w:marBottom w:val="0"/>
          <w:divBdr>
            <w:top w:val="none" w:sz="0" w:space="0" w:color="auto"/>
            <w:left w:val="none" w:sz="0" w:space="0" w:color="auto"/>
            <w:bottom w:val="none" w:sz="0" w:space="0" w:color="auto"/>
            <w:right w:val="none" w:sz="0" w:space="0" w:color="auto"/>
          </w:divBdr>
        </w:div>
        <w:div w:id="996224368">
          <w:marLeft w:val="0"/>
          <w:marRight w:val="0"/>
          <w:marTop w:val="0"/>
          <w:marBottom w:val="0"/>
          <w:divBdr>
            <w:top w:val="none" w:sz="0" w:space="0" w:color="auto"/>
            <w:left w:val="none" w:sz="0" w:space="0" w:color="auto"/>
            <w:bottom w:val="none" w:sz="0" w:space="0" w:color="auto"/>
            <w:right w:val="none" w:sz="0" w:space="0" w:color="auto"/>
          </w:divBdr>
        </w:div>
        <w:div w:id="653141989">
          <w:marLeft w:val="0"/>
          <w:marRight w:val="0"/>
          <w:marTop w:val="0"/>
          <w:marBottom w:val="0"/>
          <w:divBdr>
            <w:top w:val="none" w:sz="0" w:space="0" w:color="auto"/>
            <w:left w:val="none" w:sz="0" w:space="0" w:color="auto"/>
            <w:bottom w:val="none" w:sz="0" w:space="0" w:color="auto"/>
            <w:right w:val="none" w:sz="0" w:space="0" w:color="auto"/>
          </w:divBdr>
        </w:div>
        <w:div w:id="584723855">
          <w:marLeft w:val="0"/>
          <w:marRight w:val="0"/>
          <w:marTop w:val="0"/>
          <w:marBottom w:val="0"/>
          <w:divBdr>
            <w:top w:val="none" w:sz="0" w:space="0" w:color="auto"/>
            <w:left w:val="none" w:sz="0" w:space="0" w:color="auto"/>
            <w:bottom w:val="none" w:sz="0" w:space="0" w:color="auto"/>
            <w:right w:val="none" w:sz="0" w:space="0" w:color="auto"/>
          </w:divBdr>
        </w:div>
        <w:div w:id="1310020296">
          <w:marLeft w:val="0"/>
          <w:marRight w:val="0"/>
          <w:marTop w:val="0"/>
          <w:marBottom w:val="0"/>
          <w:divBdr>
            <w:top w:val="none" w:sz="0" w:space="0" w:color="auto"/>
            <w:left w:val="none" w:sz="0" w:space="0" w:color="auto"/>
            <w:bottom w:val="none" w:sz="0" w:space="0" w:color="auto"/>
            <w:right w:val="none" w:sz="0" w:space="0" w:color="auto"/>
          </w:divBdr>
        </w:div>
        <w:div w:id="1980067032">
          <w:marLeft w:val="0"/>
          <w:marRight w:val="0"/>
          <w:marTop w:val="0"/>
          <w:marBottom w:val="0"/>
          <w:divBdr>
            <w:top w:val="none" w:sz="0" w:space="0" w:color="auto"/>
            <w:left w:val="none" w:sz="0" w:space="0" w:color="auto"/>
            <w:bottom w:val="none" w:sz="0" w:space="0" w:color="auto"/>
            <w:right w:val="none" w:sz="0" w:space="0" w:color="auto"/>
          </w:divBdr>
        </w:div>
        <w:div w:id="1093892381">
          <w:marLeft w:val="0"/>
          <w:marRight w:val="0"/>
          <w:marTop w:val="0"/>
          <w:marBottom w:val="0"/>
          <w:divBdr>
            <w:top w:val="none" w:sz="0" w:space="0" w:color="auto"/>
            <w:left w:val="none" w:sz="0" w:space="0" w:color="auto"/>
            <w:bottom w:val="none" w:sz="0" w:space="0" w:color="auto"/>
            <w:right w:val="none" w:sz="0" w:space="0" w:color="auto"/>
          </w:divBdr>
        </w:div>
        <w:div w:id="156309106">
          <w:marLeft w:val="0"/>
          <w:marRight w:val="0"/>
          <w:marTop w:val="0"/>
          <w:marBottom w:val="0"/>
          <w:divBdr>
            <w:top w:val="none" w:sz="0" w:space="0" w:color="auto"/>
            <w:left w:val="none" w:sz="0" w:space="0" w:color="auto"/>
            <w:bottom w:val="none" w:sz="0" w:space="0" w:color="auto"/>
            <w:right w:val="none" w:sz="0" w:space="0" w:color="auto"/>
          </w:divBdr>
        </w:div>
        <w:div w:id="792210218">
          <w:marLeft w:val="0"/>
          <w:marRight w:val="0"/>
          <w:marTop w:val="0"/>
          <w:marBottom w:val="0"/>
          <w:divBdr>
            <w:top w:val="none" w:sz="0" w:space="0" w:color="auto"/>
            <w:left w:val="none" w:sz="0" w:space="0" w:color="auto"/>
            <w:bottom w:val="none" w:sz="0" w:space="0" w:color="auto"/>
            <w:right w:val="none" w:sz="0" w:space="0" w:color="auto"/>
          </w:divBdr>
        </w:div>
        <w:div w:id="1918856901">
          <w:marLeft w:val="0"/>
          <w:marRight w:val="0"/>
          <w:marTop w:val="0"/>
          <w:marBottom w:val="0"/>
          <w:divBdr>
            <w:top w:val="none" w:sz="0" w:space="0" w:color="auto"/>
            <w:left w:val="none" w:sz="0" w:space="0" w:color="auto"/>
            <w:bottom w:val="none" w:sz="0" w:space="0" w:color="auto"/>
            <w:right w:val="none" w:sz="0" w:space="0" w:color="auto"/>
          </w:divBdr>
        </w:div>
        <w:div w:id="430469507">
          <w:marLeft w:val="0"/>
          <w:marRight w:val="0"/>
          <w:marTop w:val="0"/>
          <w:marBottom w:val="0"/>
          <w:divBdr>
            <w:top w:val="none" w:sz="0" w:space="0" w:color="auto"/>
            <w:left w:val="none" w:sz="0" w:space="0" w:color="auto"/>
            <w:bottom w:val="none" w:sz="0" w:space="0" w:color="auto"/>
            <w:right w:val="none" w:sz="0" w:space="0" w:color="auto"/>
          </w:divBdr>
        </w:div>
        <w:div w:id="1473326870">
          <w:marLeft w:val="0"/>
          <w:marRight w:val="0"/>
          <w:marTop w:val="0"/>
          <w:marBottom w:val="0"/>
          <w:divBdr>
            <w:top w:val="none" w:sz="0" w:space="0" w:color="auto"/>
            <w:left w:val="none" w:sz="0" w:space="0" w:color="auto"/>
            <w:bottom w:val="none" w:sz="0" w:space="0" w:color="auto"/>
            <w:right w:val="none" w:sz="0" w:space="0" w:color="auto"/>
          </w:divBdr>
        </w:div>
        <w:div w:id="1945728132">
          <w:marLeft w:val="0"/>
          <w:marRight w:val="0"/>
          <w:marTop w:val="0"/>
          <w:marBottom w:val="0"/>
          <w:divBdr>
            <w:top w:val="none" w:sz="0" w:space="0" w:color="auto"/>
            <w:left w:val="none" w:sz="0" w:space="0" w:color="auto"/>
            <w:bottom w:val="none" w:sz="0" w:space="0" w:color="auto"/>
            <w:right w:val="none" w:sz="0" w:space="0" w:color="auto"/>
          </w:divBdr>
        </w:div>
        <w:div w:id="94903089">
          <w:marLeft w:val="0"/>
          <w:marRight w:val="0"/>
          <w:marTop w:val="0"/>
          <w:marBottom w:val="0"/>
          <w:divBdr>
            <w:top w:val="none" w:sz="0" w:space="0" w:color="auto"/>
            <w:left w:val="none" w:sz="0" w:space="0" w:color="auto"/>
            <w:bottom w:val="none" w:sz="0" w:space="0" w:color="auto"/>
            <w:right w:val="none" w:sz="0" w:space="0" w:color="auto"/>
          </w:divBdr>
        </w:div>
        <w:div w:id="935290505">
          <w:marLeft w:val="0"/>
          <w:marRight w:val="0"/>
          <w:marTop w:val="0"/>
          <w:marBottom w:val="0"/>
          <w:divBdr>
            <w:top w:val="none" w:sz="0" w:space="0" w:color="auto"/>
            <w:left w:val="none" w:sz="0" w:space="0" w:color="auto"/>
            <w:bottom w:val="none" w:sz="0" w:space="0" w:color="auto"/>
            <w:right w:val="none" w:sz="0" w:space="0" w:color="auto"/>
          </w:divBdr>
        </w:div>
        <w:div w:id="1094977765">
          <w:marLeft w:val="0"/>
          <w:marRight w:val="0"/>
          <w:marTop w:val="0"/>
          <w:marBottom w:val="0"/>
          <w:divBdr>
            <w:top w:val="none" w:sz="0" w:space="0" w:color="auto"/>
            <w:left w:val="none" w:sz="0" w:space="0" w:color="auto"/>
            <w:bottom w:val="none" w:sz="0" w:space="0" w:color="auto"/>
            <w:right w:val="none" w:sz="0" w:space="0" w:color="auto"/>
          </w:divBdr>
        </w:div>
        <w:div w:id="996034117">
          <w:marLeft w:val="0"/>
          <w:marRight w:val="0"/>
          <w:marTop w:val="0"/>
          <w:marBottom w:val="0"/>
          <w:divBdr>
            <w:top w:val="none" w:sz="0" w:space="0" w:color="auto"/>
            <w:left w:val="none" w:sz="0" w:space="0" w:color="auto"/>
            <w:bottom w:val="none" w:sz="0" w:space="0" w:color="auto"/>
            <w:right w:val="none" w:sz="0" w:space="0" w:color="auto"/>
          </w:divBdr>
        </w:div>
        <w:div w:id="1878397534">
          <w:marLeft w:val="0"/>
          <w:marRight w:val="0"/>
          <w:marTop w:val="0"/>
          <w:marBottom w:val="0"/>
          <w:divBdr>
            <w:top w:val="none" w:sz="0" w:space="0" w:color="auto"/>
            <w:left w:val="none" w:sz="0" w:space="0" w:color="auto"/>
            <w:bottom w:val="none" w:sz="0" w:space="0" w:color="auto"/>
            <w:right w:val="none" w:sz="0" w:space="0" w:color="auto"/>
          </w:divBdr>
        </w:div>
        <w:div w:id="934479495">
          <w:marLeft w:val="0"/>
          <w:marRight w:val="0"/>
          <w:marTop w:val="0"/>
          <w:marBottom w:val="0"/>
          <w:divBdr>
            <w:top w:val="none" w:sz="0" w:space="0" w:color="auto"/>
            <w:left w:val="none" w:sz="0" w:space="0" w:color="auto"/>
            <w:bottom w:val="none" w:sz="0" w:space="0" w:color="auto"/>
            <w:right w:val="none" w:sz="0" w:space="0" w:color="auto"/>
          </w:divBdr>
        </w:div>
        <w:div w:id="1913467421">
          <w:marLeft w:val="0"/>
          <w:marRight w:val="0"/>
          <w:marTop w:val="0"/>
          <w:marBottom w:val="0"/>
          <w:divBdr>
            <w:top w:val="none" w:sz="0" w:space="0" w:color="auto"/>
            <w:left w:val="none" w:sz="0" w:space="0" w:color="auto"/>
            <w:bottom w:val="none" w:sz="0" w:space="0" w:color="auto"/>
            <w:right w:val="none" w:sz="0" w:space="0" w:color="auto"/>
          </w:divBdr>
        </w:div>
        <w:div w:id="406608390">
          <w:marLeft w:val="0"/>
          <w:marRight w:val="0"/>
          <w:marTop w:val="0"/>
          <w:marBottom w:val="0"/>
          <w:divBdr>
            <w:top w:val="none" w:sz="0" w:space="0" w:color="auto"/>
            <w:left w:val="none" w:sz="0" w:space="0" w:color="auto"/>
            <w:bottom w:val="none" w:sz="0" w:space="0" w:color="auto"/>
            <w:right w:val="none" w:sz="0" w:space="0" w:color="auto"/>
          </w:divBdr>
        </w:div>
        <w:div w:id="739525688">
          <w:marLeft w:val="0"/>
          <w:marRight w:val="0"/>
          <w:marTop w:val="0"/>
          <w:marBottom w:val="0"/>
          <w:divBdr>
            <w:top w:val="none" w:sz="0" w:space="0" w:color="auto"/>
            <w:left w:val="none" w:sz="0" w:space="0" w:color="auto"/>
            <w:bottom w:val="none" w:sz="0" w:space="0" w:color="auto"/>
            <w:right w:val="none" w:sz="0" w:space="0" w:color="auto"/>
          </w:divBdr>
        </w:div>
        <w:div w:id="601687070">
          <w:marLeft w:val="0"/>
          <w:marRight w:val="0"/>
          <w:marTop w:val="0"/>
          <w:marBottom w:val="0"/>
          <w:divBdr>
            <w:top w:val="none" w:sz="0" w:space="0" w:color="auto"/>
            <w:left w:val="none" w:sz="0" w:space="0" w:color="auto"/>
            <w:bottom w:val="none" w:sz="0" w:space="0" w:color="auto"/>
            <w:right w:val="none" w:sz="0" w:space="0" w:color="auto"/>
          </w:divBdr>
        </w:div>
        <w:div w:id="92632148">
          <w:marLeft w:val="0"/>
          <w:marRight w:val="0"/>
          <w:marTop w:val="0"/>
          <w:marBottom w:val="0"/>
          <w:divBdr>
            <w:top w:val="none" w:sz="0" w:space="0" w:color="auto"/>
            <w:left w:val="none" w:sz="0" w:space="0" w:color="auto"/>
            <w:bottom w:val="none" w:sz="0" w:space="0" w:color="auto"/>
            <w:right w:val="none" w:sz="0" w:space="0" w:color="auto"/>
          </w:divBdr>
        </w:div>
        <w:div w:id="1688285175">
          <w:marLeft w:val="0"/>
          <w:marRight w:val="0"/>
          <w:marTop w:val="0"/>
          <w:marBottom w:val="0"/>
          <w:divBdr>
            <w:top w:val="none" w:sz="0" w:space="0" w:color="auto"/>
            <w:left w:val="none" w:sz="0" w:space="0" w:color="auto"/>
            <w:bottom w:val="none" w:sz="0" w:space="0" w:color="auto"/>
            <w:right w:val="none" w:sz="0" w:space="0" w:color="auto"/>
          </w:divBdr>
        </w:div>
        <w:div w:id="652610404">
          <w:marLeft w:val="0"/>
          <w:marRight w:val="0"/>
          <w:marTop w:val="0"/>
          <w:marBottom w:val="0"/>
          <w:divBdr>
            <w:top w:val="none" w:sz="0" w:space="0" w:color="auto"/>
            <w:left w:val="none" w:sz="0" w:space="0" w:color="auto"/>
            <w:bottom w:val="none" w:sz="0" w:space="0" w:color="auto"/>
            <w:right w:val="none" w:sz="0" w:space="0" w:color="auto"/>
          </w:divBdr>
        </w:div>
        <w:div w:id="12457074">
          <w:marLeft w:val="0"/>
          <w:marRight w:val="0"/>
          <w:marTop w:val="0"/>
          <w:marBottom w:val="0"/>
          <w:divBdr>
            <w:top w:val="none" w:sz="0" w:space="0" w:color="auto"/>
            <w:left w:val="none" w:sz="0" w:space="0" w:color="auto"/>
            <w:bottom w:val="none" w:sz="0" w:space="0" w:color="auto"/>
            <w:right w:val="none" w:sz="0" w:space="0" w:color="auto"/>
          </w:divBdr>
        </w:div>
        <w:div w:id="1798984637">
          <w:marLeft w:val="0"/>
          <w:marRight w:val="0"/>
          <w:marTop w:val="0"/>
          <w:marBottom w:val="0"/>
          <w:divBdr>
            <w:top w:val="none" w:sz="0" w:space="0" w:color="auto"/>
            <w:left w:val="none" w:sz="0" w:space="0" w:color="auto"/>
            <w:bottom w:val="none" w:sz="0" w:space="0" w:color="auto"/>
            <w:right w:val="none" w:sz="0" w:space="0" w:color="auto"/>
          </w:divBdr>
        </w:div>
        <w:div w:id="626936217">
          <w:marLeft w:val="0"/>
          <w:marRight w:val="0"/>
          <w:marTop w:val="0"/>
          <w:marBottom w:val="0"/>
          <w:divBdr>
            <w:top w:val="none" w:sz="0" w:space="0" w:color="auto"/>
            <w:left w:val="none" w:sz="0" w:space="0" w:color="auto"/>
            <w:bottom w:val="none" w:sz="0" w:space="0" w:color="auto"/>
            <w:right w:val="none" w:sz="0" w:space="0" w:color="auto"/>
          </w:divBdr>
        </w:div>
        <w:div w:id="194123170">
          <w:marLeft w:val="0"/>
          <w:marRight w:val="0"/>
          <w:marTop w:val="0"/>
          <w:marBottom w:val="0"/>
          <w:divBdr>
            <w:top w:val="none" w:sz="0" w:space="0" w:color="auto"/>
            <w:left w:val="none" w:sz="0" w:space="0" w:color="auto"/>
            <w:bottom w:val="none" w:sz="0" w:space="0" w:color="auto"/>
            <w:right w:val="none" w:sz="0" w:space="0" w:color="auto"/>
          </w:divBdr>
        </w:div>
        <w:div w:id="1709791583">
          <w:marLeft w:val="0"/>
          <w:marRight w:val="0"/>
          <w:marTop w:val="0"/>
          <w:marBottom w:val="0"/>
          <w:divBdr>
            <w:top w:val="none" w:sz="0" w:space="0" w:color="auto"/>
            <w:left w:val="none" w:sz="0" w:space="0" w:color="auto"/>
            <w:bottom w:val="none" w:sz="0" w:space="0" w:color="auto"/>
            <w:right w:val="none" w:sz="0" w:space="0" w:color="auto"/>
          </w:divBdr>
        </w:div>
        <w:div w:id="1159494133">
          <w:marLeft w:val="0"/>
          <w:marRight w:val="0"/>
          <w:marTop w:val="0"/>
          <w:marBottom w:val="0"/>
          <w:divBdr>
            <w:top w:val="none" w:sz="0" w:space="0" w:color="auto"/>
            <w:left w:val="none" w:sz="0" w:space="0" w:color="auto"/>
            <w:bottom w:val="none" w:sz="0" w:space="0" w:color="auto"/>
            <w:right w:val="none" w:sz="0" w:space="0" w:color="auto"/>
          </w:divBdr>
        </w:div>
        <w:div w:id="1327516633">
          <w:marLeft w:val="0"/>
          <w:marRight w:val="0"/>
          <w:marTop w:val="0"/>
          <w:marBottom w:val="0"/>
          <w:divBdr>
            <w:top w:val="none" w:sz="0" w:space="0" w:color="auto"/>
            <w:left w:val="none" w:sz="0" w:space="0" w:color="auto"/>
            <w:bottom w:val="none" w:sz="0" w:space="0" w:color="auto"/>
            <w:right w:val="none" w:sz="0" w:space="0" w:color="auto"/>
          </w:divBdr>
        </w:div>
        <w:div w:id="1720275159">
          <w:marLeft w:val="0"/>
          <w:marRight w:val="0"/>
          <w:marTop w:val="0"/>
          <w:marBottom w:val="0"/>
          <w:divBdr>
            <w:top w:val="none" w:sz="0" w:space="0" w:color="auto"/>
            <w:left w:val="none" w:sz="0" w:space="0" w:color="auto"/>
            <w:bottom w:val="none" w:sz="0" w:space="0" w:color="auto"/>
            <w:right w:val="none" w:sz="0" w:space="0" w:color="auto"/>
          </w:divBdr>
        </w:div>
        <w:div w:id="1549294314">
          <w:marLeft w:val="0"/>
          <w:marRight w:val="0"/>
          <w:marTop w:val="0"/>
          <w:marBottom w:val="0"/>
          <w:divBdr>
            <w:top w:val="none" w:sz="0" w:space="0" w:color="auto"/>
            <w:left w:val="none" w:sz="0" w:space="0" w:color="auto"/>
            <w:bottom w:val="none" w:sz="0" w:space="0" w:color="auto"/>
            <w:right w:val="none" w:sz="0" w:space="0" w:color="auto"/>
          </w:divBdr>
        </w:div>
        <w:div w:id="1422726456">
          <w:marLeft w:val="0"/>
          <w:marRight w:val="0"/>
          <w:marTop w:val="0"/>
          <w:marBottom w:val="0"/>
          <w:divBdr>
            <w:top w:val="none" w:sz="0" w:space="0" w:color="auto"/>
            <w:left w:val="none" w:sz="0" w:space="0" w:color="auto"/>
            <w:bottom w:val="none" w:sz="0" w:space="0" w:color="auto"/>
            <w:right w:val="none" w:sz="0" w:space="0" w:color="auto"/>
          </w:divBdr>
        </w:div>
        <w:div w:id="428282737">
          <w:marLeft w:val="0"/>
          <w:marRight w:val="0"/>
          <w:marTop w:val="0"/>
          <w:marBottom w:val="0"/>
          <w:divBdr>
            <w:top w:val="none" w:sz="0" w:space="0" w:color="auto"/>
            <w:left w:val="none" w:sz="0" w:space="0" w:color="auto"/>
            <w:bottom w:val="none" w:sz="0" w:space="0" w:color="auto"/>
            <w:right w:val="none" w:sz="0" w:space="0" w:color="auto"/>
          </w:divBdr>
        </w:div>
        <w:div w:id="1397051083">
          <w:marLeft w:val="0"/>
          <w:marRight w:val="0"/>
          <w:marTop w:val="0"/>
          <w:marBottom w:val="0"/>
          <w:divBdr>
            <w:top w:val="none" w:sz="0" w:space="0" w:color="auto"/>
            <w:left w:val="none" w:sz="0" w:space="0" w:color="auto"/>
            <w:bottom w:val="none" w:sz="0" w:space="0" w:color="auto"/>
            <w:right w:val="none" w:sz="0" w:space="0" w:color="auto"/>
          </w:divBdr>
        </w:div>
        <w:div w:id="1878010932">
          <w:marLeft w:val="0"/>
          <w:marRight w:val="0"/>
          <w:marTop w:val="0"/>
          <w:marBottom w:val="0"/>
          <w:divBdr>
            <w:top w:val="none" w:sz="0" w:space="0" w:color="auto"/>
            <w:left w:val="none" w:sz="0" w:space="0" w:color="auto"/>
            <w:bottom w:val="none" w:sz="0" w:space="0" w:color="auto"/>
            <w:right w:val="none" w:sz="0" w:space="0" w:color="auto"/>
          </w:divBdr>
        </w:div>
        <w:div w:id="1429539634">
          <w:marLeft w:val="0"/>
          <w:marRight w:val="0"/>
          <w:marTop w:val="0"/>
          <w:marBottom w:val="0"/>
          <w:divBdr>
            <w:top w:val="none" w:sz="0" w:space="0" w:color="auto"/>
            <w:left w:val="none" w:sz="0" w:space="0" w:color="auto"/>
            <w:bottom w:val="none" w:sz="0" w:space="0" w:color="auto"/>
            <w:right w:val="none" w:sz="0" w:space="0" w:color="auto"/>
          </w:divBdr>
        </w:div>
        <w:div w:id="2079281732">
          <w:marLeft w:val="0"/>
          <w:marRight w:val="0"/>
          <w:marTop w:val="0"/>
          <w:marBottom w:val="0"/>
          <w:divBdr>
            <w:top w:val="none" w:sz="0" w:space="0" w:color="auto"/>
            <w:left w:val="none" w:sz="0" w:space="0" w:color="auto"/>
            <w:bottom w:val="none" w:sz="0" w:space="0" w:color="auto"/>
            <w:right w:val="none" w:sz="0" w:space="0" w:color="auto"/>
          </w:divBdr>
        </w:div>
        <w:div w:id="575288481">
          <w:marLeft w:val="0"/>
          <w:marRight w:val="0"/>
          <w:marTop w:val="0"/>
          <w:marBottom w:val="0"/>
          <w:divBdr>
            <w:top w:val="none" w:sz="0" w:space="0" w:color="auto"/>
            <w:left w:val="none" w:sz="0" w:space="0" w:color="auto"/>
            <w:bottom w:val="none" w:sz="0" w:space="0" w:color="auto"/>
            <w:right w:val="none" w:sz="0" w:space="0" w:color="auto"/>
          </w:divBdr>
        </w:div>
        <w:div w:id="247858723">
          <w:marLeft w:val="0"/>
          <w:marRight w:val="0"/>
          <w:marTop w:val="0"/>
          <w:marBottom w:val="0"/>
          <w:divBdr>
            <w:top w:val="none" w:sz="0" w:space="0" w:color="auto"/>
            <w:left w:val="none" w:sz="0" w:space="0" w:color="auto"/>
            <w:bottom w:val="none" w:sz="0" w:space="0" w:color="auto"/>
            <w:right w:val="none" w:sz="0" w:space="0" w:color="auto"/>
          </w:divBdr>
        </w:div>
        <w:div w:id="119420277">
          <w:marLeft w:val="0"/>
          <w:marRight w:val="0"/>
          <w:marTop w:val="0"/>
          <w:marBottom w:val="0"/>
          <w:divBdr>
            <w:top w:val="none" w:sz="0" w:space="0" w:color="auto"/>
            <w:left w:val="none" w:sz="0" w:space="0" w:color="auto"/>
            <w:bottom w:val="none" w:sz="0" w:space="0" w:color="auto"/>
            <w:right w:val="none" w:sz="0" w:space="0" w:color="auto"/>
          </w:divBdr>
        </w:div>
        <w:div w:id="1934973212">
          <w:marLeft w:val="0"/>
          <w:marRight w:val="0"/>
          <w:marTop w:val="0"/>
          <w:marBottom w:val="0"/>
          <w:divBdr>
            <w:top w:val="none" w:sz="0" w:space="0" w:color="auto"/>
            <w:left w:val="none" w:sz="0" w:space="0" w:color="auto"/>
            <w:bottom w:val="none" w:sz="0" w:space="0" w:color="auto"/>
            <w:right w:val="none" w:sz="0" w:space="0" w:color="auto"/>
          </w:divBdr>
        </w:div>
        <w:div w:id="770466938">
          <w:marLeft w:val="0"/>
          <w:marRight w:val="0"/>
          <w:marTop w:val="0"/>
          <w:marBottom w:val="0"/>
          <w:divBdr>
            <w:top w:val="none" w:sz="0" w:space="0" w:color="auto"/>
            <w:left w:val="none" w:sz="0" w:space="0" w:color="auto"/>
            <w:bottom w:val="none" w:sz="0" w:space="0" w:color="auto"/>
            <w:right w:val="none" w:sz="0" w:space="0" w:color="auto"/>
          </w:divBdr>
        </w:div>
        <w:div w:id="874852525">
          <w:marLeft w:val="0"/>
          <w:marRight w:val="0"/>
          <w:marTop w:val="0"/>
          <w:marBottom w:val="0"/>
          <w:divBdr>
            <w:top w:val="none" w:sz="0" w:space="0" w:color="auto"/>
            <w:left w:val="none" w:sz="0" w:space="0" w:color="auto"/>
            <w:bottom w:val="none" w:sz="0" w:space="0" w:color="auto"/>
            <w:right w:val="none" w:sz="0" w:space="0" w:color="auto"/>
          </w:divBdr>
        </w:div>
        <w:div w:id="1893806284">
          <w:marLeft w:val="0"/>
          <w:marRight w:val="0"/>
          <w:marTop w:val="0"/>
          <w:marBottom w:val="0"/>
          <w:divBdr>
            <w:top w:val="none" w:sz="0" w:space="0" w:color="auto"/>
            <w:left w:val="none" w:sz="0" w:space="0" w:color="auto"/>
            <w:bottom w:val="none" w:sz="0" w:space="0" w:color="auto"/>
            <w:right w:val="none" w:sz="0" w:space="0" w:color="auto"/>
          </w:divBdr>
        </w:div>
      </w:divsChild>
    </w:div>
    <w:div w:id="768502002">
      <w:bodyDiv w:val="1"/>
      <w:marLeft w:val="0"/>
      <w:marRight w:val="0"/>
      <w:marTop w:val="0"/>
      <w:marBottom w:val="0"/>
      <w:divBdr>
        <w:top w:val="none" w:sz="0" w:space="0" w:color="auto"/>
        <w:left w:val="none" w:sz="0" w:space="0" w:color="auto"/>
        <w:bottom w:val="none" w:sz="0" w:space="0" w:color="auto"/>
        <w:right w:val="none" w:sz="0" w:space="0" w:color="auto"/>
      </w:divBdr>
      <w:divsChild>
        <w:div w:id="1490751668">
          <w:marLeft w:val="0"/>
          <w:marRight w:val="0"/>
          <w:marTop w:val="0"/>
          <w:marBottom w:val="0"/>
          <w:divBdr>
            <w:top w:val="none" w:sz="0" w:space="0" w:color="auto"/>
            <w:left w:val="none" w:sz="0" w:space="0" w:color="auto"/>
            <w:bottom w:val="none" w:sz="0" w:space="0" w:color="auto"/>
            <w:right w:val="none" w:sz="0" w:space="0" w:color="auto"/>
          </w:divBdr>
        </w:div>
        <w:div w:id="1596547640">
          <w:marLeft w:val="0"/>
          <w:marRight w:val="0"/>
          <w:marTop w:val="0"/>
          <w:marBottom w:val="0"/>
          <w:divBdr>
            <w:top w:val="none" w:sz="0" w:space="0" w:color="auto"/>
            <w:left w:val="none" w:sz="0" w:space="0" w:color="auto"/>
            <w:bottom w:val="none" w:sz="0" w:space="0" w:color="auto"/>
            <w:right w:val="none" w:sz="0" w:space="0" w:color="auto"/>
          </w:divBdr>
        </w:div>
        <w:div w:id="668362478">
          <w:marLeft w:val="0"/>
          <w:marRight w:val="0"/>
          <w:marTop w:val="0"/>
          <w:marBottom w:val="0"/>
          <w:divBdr>
            <w:top w:val="none" w:sz="0" w:space="0" w:color="auto"/>
            <w:left w:val="none" w:sz="0" w:space="0" w:color="auto"/>
            <w:bottom w:val="none" w:sz="0" w:space="0" w:color="auto"/>
            <w:right w:val="none" w:sz="0" w:space="0" w:color="auto"/>
          </w:divBdr>
        </w:div>
        <w:div w:id="1595478346">
          <w:marLeft w:val="0"/>
          <w:marRight w:val="0"/>
          <w:marTop w:val="0"/>
          <w:marBottom w:val="0"/>
          <w:divBdr>
            <w:top w:val="none" w:sz="0" w:space="0" w:color="auto"/>
            <w:left w:val="none" w:sz="0" w:space="0" w:color="auto"/>
            <w:bottom w:val="none" w:sz="0" w:space="0" w:color="auto"/>
            <w:right w:val="none" w:sz="0" w:space="0" w:color="auto"/>
          </w:divBdr>
        </w:div>
        <w:div w:id="1650090119">
          <w:marLeft w:val="0"/>
          <w:marRight w:val="0"/>
          <w:marTop w:val="0"/>
          <w:marBottom w:val="0"/>
          <w:divBdr>
            <w:top w:val="none" w:sz="0" w:space="0" w:color="auto"/>
            <w:left w:val="none" w:sz="0" w:space="0" w:color="auto"/>
            <w:bottom w:val="none" w:sz="0" w:space="0" w:color="auto"/>
            <w:right w:val="none" w:sz="0" w:space="0" w:color="auto"/>
          </w:divBdr>
        </w:div>
        <w:div w:id="995839476">
          <w:marLeft w:val="0"/>
          <w:marRight w:val="0"/>
          <w:marTop w:val="0"/>
          <w:marBottom w:val="0"/>
          <w:divBdr>
            <w:top w:val="none" w:sz="0" w:space="0" w:color="auto"/>
            <w:left w:val="none" w:sz="0" w:space="0" w:color="auto"/>
            <w:bottom w:val="none" w:sz="0" w:space="0" w:color="auto"/>
            <w:right w:val="none" w:sz="0" w:space="0" w:color="auto"/>
          </w:divBdr>
        </w:div>
        <w:div w:id="515535453">
          <w:marLeft w:val="0"/>
          <w:marRight w:val="0"/>
          <w:marTop w:val="0"/>
          <w:marBottom w:val="0"/>
          <w:divBdr>
            <w:top w:val="none" w:sz="0" w:space="0" w:color="auto"/>
            <w:left w:val="none" w:sz="0" w:space="0" w:color="auto"/>
            <w:bottom w:val="none" w:sz="0" w:space="0" w:color="auto"/>
            <w:right w:val="none" w:sz="0" w:space="0" w:color="auto"/>
          </w:divBdr>
        </w:div>
        <w:div w:id="317535286">
          <w:marLeft w:val="0"/>
          <w:marRight w:val="0"/>
          <w:marTop w:val="0"/>
          <w:marBottom w:val="0"/>
          <w:divBdr>
            <w:top w:val="none" w:sz="0" w:space="0" w:color="auto"/>
            <w:left w:val="none" w:sz="0" w:space="0" w:color="auto"/>
            <w:bottom w:val="none" w:sz="0" w:space="0" w:color="auto"/>
            <w:right w:val="none" w:sz="0" w:space="0" w:color="auto"/>
          </w:divBdr>
        </w:div>
        <w:div w:id="315187599">
          <w:marLeft w:val="0"/>
          <w:marRight w:val="0"/>
          <w:marTop w:val="0"/>
          <w:marBottom w:val="0"/>
          <w:divBdr>
            <w:top w:val="none" w:sz="0" w:space="0" w:color="auto"/>
            <w:left w:val="none" w:sz="0" w:space="0" w:color="auto"/>
            <w:bottom w:val="none" w:sz="0" w:space="0" w:color="auto"/>
            <w:right w:val="none" w:sz="0" w:space="0" w:color="auto"/>
          </w:divBdr>
        </w:div>
        <w:div w:id="1528636448">
          <w:marLeft w:val="0"/>
          <w:marRight w:val="0"/>
          <w:marTop w:val="0"/>
          <w:marBottom w:val="0"/>
          <w:divBdr>
            <w:top w:val="none" w:sz="0" w:space="0" w:color="auto"/>
            <w:left w:val="none" w:sz="0" w:space="0" w:color="auto"/>
            <w:bottom w:val="none" w:sz="0" w:space="0" w:color="auto"/>
            <w:right w:val="none" w:sz="0" w:space="0" w:color="auto"/>
          </w:divBdr>
        </w:div>
        <w:div w:id="1719745595">
          <w:marLeft w:val="0"/>
          <w:marRight w:val="0"/>
          <w:marTop w:val="0"/>
          <w:marBottom w:val="0"/>
          <w:divBdr>
            <w:top w:val="none" w:sz="0" w:space="0" w:color="auto"/>
            <w:left w:val="none" w:sz="0" w:space="0" w:color="auto"/>
            <w:bottom w:val="none" w:sz="0" w:space="0" w:color="auto"/>
            <w:right w:val="none" w:sz="0" w:space="0" w:color="auto"/>
          </w:divBdr>
        </w:div>
        <w:div w:id="1031537528">
          <w:marLeft w:val="0"/>
          <w:marRight w:val="0"/>
          <w:marTop w:val="0"/>
          <w:marBottom w:val="0"/>
          <w:divBdr>
            <w:top w:val="none" w:sz="0" w:space="0" w:color="auto"/>
            <w:left w:val="none" w:sz="0" w:space="0" w:color="auto"/>
            <w:bottom w:val="none" w:sz="0" w:space="0" w:color="auto"/>
            <w:right w:val="none" w:sz="0" w:space="0" w:color="auto"/>
          </w:divBdr>
        </w:div>
        <w:div w:id="403068066">
          <w:marLeft w:val="0"/>
          <w:marRight w:val="0"/>
          <w:marTop w:val="0"/>
          <w:marBottom w:val="0"/>
          <w:divBdr>
            <w:top w:val="none" w:sz="0" w:space="0" w:color="auto"/>
            <w:left w:val="none" w:sz="0" w:space="0" w:color="auto"/>
            <w:bottom w:val="none" w:sz="0" w:space="0" w:color="auto"/>
            <w:right w:val="none" w:sz="0" w:space="0" w:color="auto"/>
          </w:divBdr>
        </w:div>
        <w:div w:id="1959951797">
          <w:marLeft w:val="0"/>
          <w:marRight w:val="0"/>
          <w:marTop w:val="0"/>
          <w:marBottom w:val="0"/>
          <w:divBdr>
            <w:top w:val="none" w:sz="0" w:space="0" w:color="auto"/>
            <w:left w:val="none" w:sz="0" w:space="0" w:color="auto"/>
            <w:bottom w:val="none" w:sz="0" w:space="0" w:color="auto"/>
            <w:right w:val="none" w:sz="0" w:space="0" w:color="auto"/>
          </w:divBdr>
        </w:div>
        <w:div w:id="758909240">
          <w:marLeft w:val="0"/>
          <w:marRight w:val="0"/>
          <w:marTop w:val="0"/>
          <w:marBottom w:val="0"/>
          <w:divBdr>
            <w:top w:val="none" w:sz="0" w:space="0" w:color="auto"/>
            <w:left w:val="none" w:sz="0" w:space="0" w:color="auto"/>
            <w:bottom w:val="none" w:sz="0" w:space="0" w:color="auto"/>
            <w:right w:val="none" w:sz="0" w:space="0" w:color="auto"/>
          </w:divBdr>
        </w:div>
        <w:div w:id="1153184676">
          <w:marLeft w:val="0"/>
          <w:marRight w:val="0"/>
          <w:marTop w:val="0"/>
          <w:marBottom w:val="0"/>
          <w:divBdr>
            <w:top w:val="none" w:sz="0" w:space="0" w:color="auto"/>
            <w:left w:val="none" w:sz="0" w:space="0" w:color="auto"/>
            <w:bottom w:val="none" w:sz="0" w:space="0" w:color="auto"/>
            <w:right w:val="none" w:sz="0" w:space="0" w:color="auto"/>
          </w:divBdr>
        </w:div>
        <w:div w:id="927805957">
          <w:marLeft w:val="0"/>
          <w:marRight w:val="0"/>
          <w:marTop w:val="0"/>
          <w:marBottom w:val="0"/>
          <w:divBdr>
            <w:top w:val="none" w:sz="0" w:space="0" w:color="auto"/>
            <w:left w:val="none" w:sz="0" w:space="0" w:color="auto"/>
            <w:bottom w:val="none" w:sz="0" w:space="0" w:color="auto"/>
            <w:right w:val="none" w:sz="0" w:space="0" w:color="auto"/>
          </w:divBdr>
        </w:div>
        <w:div w:id="50924713">
          <w:marLeft w:val="0"/>
          <w:marRight w:val="0"/>
          <w:marTop w:val="0"/>
          <w:marBottom w:val="0"/>
          <w:divBdr>
            <w:top w:val="none" w:sz="0" w:space="0" w:color="auto"/>
            <w:left w:val="none" w:sz="0" w:space="0" w:color="auto"/>
            <w:bottom w:val="none" w:sz="0" w:space="0" w:color="auto"/>
            <w:right w:val="none" w:sz="0" w:space="0" w:color="auto"/>
          </w:divBdr>
        </w:div>
        <w:div w:id="1036197906">
          <w:marLeft w:val="0"/>
          <w:marRight w:val="0"/>
          <w:marTop w:val="0"/>
          <w:marBottom w:val="0"/>
          <w:divBdr>
            <w:top w:val="none" w:sz="0" w:space="0" w:color="auto"/>
            <w:left w:val="none" w:sz="0" w:space="0" w:color="auto"/>
            <w:bottom w:val="none" w:sz="0" w:space="0" w:color="auto"/>
            <w:right w:val="none" w:sz="0" w:space="0" w:color="auto"/>
          </w:divBdr>
        </w:div>
        <w:div w:id="1710956339">
          <w:marLeft w:val="0"/>
          <w:marRight w:val="0"/>
          <w:marTop w:val="0"/>
          <w:marBottom w:val="0"/>
          <w:divBdr>
            <w:top w:val="none" w:sz="0" w:space="0" w:color="auto"/>
            <w:left w:val="none" w:sz="0" w:space="0" w:color="auto"/>
            <w:bottom w:val="none" w:sz="0" w:space="0" w:color="auto"/>
            <w:right w:val="none" w:sz="0" w:space="0" w:color="auto"/>
          </w:divBdr>
        </w:div>
        <w:div w:id="155079511">
          <w:marLeft w:val="0"/>
          <w:marRight w:val="0"/>
          <w:marTop w:val="0"/>
          <w:marBottom w:val="0"/>
          <w:divBdr>
            <w:top w:val="none" w:sz="0" w:space="0" w:color="auto"/>
            <w:left w:val="none" w:sz="0" w:space="0" w:color="auto"/>
            <w:bottom w:val="none" w:sz="0" w:space="0" w:color="auto"/>
            <w:right w:val="none" w:sz="0" w:space="0" w:color="auto"/>
          </w:divBdr>
        </w:div>
        <w:div w:id="1096051202">
          <w:marLeft w:val="0"/>
          <w:marRight w:val="0"/>
          <w:marTop w:val="0"/>
          <w:marBottom w:val="0"/>
          <w:divBdr>
            <w:top w:val="none" w:sz="0" w:space="0" w:color="auto"/>
            <w:left w:val="none" w:sz="0" w:space="0" w:color="auto"/>
            <w:bottom w:val="none" w:sz="0" w:space="0" w:color="auto"/>
            <w:right w:val="none" w:sz="0" w:space="0" w:color="auto"/>
          </w:divBdr>
        </w:div>
        <w:div w:id="1877498965">
          <w:marLeft w:val="0"/>
          <w:marRight w:val="0"/>
          <w:marTop w:val="0"/>
          <w:marBottom w:val="0"/>
          <w:divBdr>
            <w:top w:val="none" w:sz="0" w:space="0" w:color="auto"/>
            <w:left w:val="none" w:sz="0" w:space="0" w:color="auto"/>
            <w:bottom w:val="none" w:sz="0" w:space="0" w:color="auto"/>
            <w:right w:val="none" w:sz="0" w:space="0" w:color="auto"/>
          </w:divBdr>
        </w:div>
        <w:div w:id="1549297285">
          <w:marLeft w:val="0"/>
          <w:marRight w:val="0"/>
          <w:marTop w:val="0"/>
          <w:marBottom w:val="0"/>
          <w:divBdr>
            <w:top w:val="none" w:sz="0" w:space="0" w:color="auto"/>
            <w:left w:val="none" w:sz="0" w:space="0" w:color="auto"/>
            <w:bottom w:val="none" w:sz="0" w:space="0" w:color="auto"/>
            <w:right w:val="none" w:sz="0" w:space="0" w:color="auto"/>
          </w:divBdr>
        </w:div>
        <w:div w:id="717049085">
          <w:marLeft w:val="0"/>
          <w:marRight w:val="0"/>
          <w:marTop w:val="0"/>
          <w:marBottom w:val="0"/>
          <w:divBdr>
            <w:top w:val="none" w:sz="0" w:space="0" w:color="auto"/>
            <w:left w:val="none" w:sz="0" w:space="0" w:color="auto"/>
            <w:bottom w:val="none" w:sz="0" w:space="0" w:color="auto"/>
            <w:right w:val="none" w:sz="0" w:space="0" w:color="auto"/>
          </w:divBdr>
        </w:div>
      </w:divsChild>
    </w:div>
    <w:div w:id="1039935535">
      <w:bodyDiv w:val="1"/>
      <w:marLeft w:val="0"/>
      <w:marRight w:val="0"/>
      <w:marTop w:val="0"/>
      <w:marBottom w:val="0"/>
      <w:divBdr>
        <w:top w:val="none" w:sz="0" w:space="0" w:color="auto"/>
        <w:left w:val="none" w:sz="0" w:space="0" w:color="auto"/>
        <w:bottom w:val="none" w:sz="0" w:space="0" w:color="auto"/>
        <w:right w:val="none" w:sz="0" w:space="0" w:color="auto"/>
      </w:divBdr>
      <w:divsChild>
        <w:div w:id="54208243">
          <w:marLeft w:val="0"/>
          <w:marRight w:val="0"/>
          <w:marTop w:val="0"/>
          <w:marBottom w:val="0"/>
          <w:divBdr>
            <w:top w:val="none" w:sz="0" w:space="0" w:color="auto"/>
            <w:left w:val="none" w:sz="0" w:space="0" w:color="auto"/>
            <w:bottom w:val="none" w:sz="0" w:space="0" w:color="auto"/>
            <w:right w:val="none" w:sz="0" w:space="0" w:color="auto"/>
          </w:divBdr>
        </w:div>
        <w:div w:id="1303074824">
          <w:marLeft w:val="0"/>
          <w:marRight w:val="0"/>
          <w:marTop w:val="0"/>
          <w:marBottom w:val="0"/>
          <w:divBdr>
            <w:top w:val="none" w:sz="0" w:space="0" w:color="auto"/>
            <w:left w:val="none" w:sz="0" w:space="0" w:color="auto"/>
            <w:bottom w:val="none" w:sz="0" w:space="0" w:color="auto"/>
            <w:right w:val="none" w:sz="0" w:space="0" w:color="auto"/>
          </w:divBdr>
        </w:div>
        <w:div w:id="1129663106">
          <w:marLeft w:val="0"/>
          <w:marRight w:val="0"/>
          <w:marTop w:val="0"/>
          <w:marBottom w:val="0"/>
          <w:divBdr>
            <w:top w:val="none" w:sz="0" w:space="0" w:color="auto"/>
            <w:left w:val="none" w:sz="0" w:space="0" w:color="auto"/>
            <w:bottom w:val="none" w:sz="0" w:space="0" w:color="auto"/>
            <w:right w:val="none" w:sz="0" w:space="0" w:color="auto"/>
          </w:divBdr>
        </w:div>
        <w:div w:id="2012025547">
          <w:marLeft w:val="0"/>
          <w:marRight w:val="0"/>
          <w:marTop w:val="0"/>
          <w:marBottom w:val="0"/>
          <w:divBdr>
            <w:top w:val="none" w:sz="0" w:space="0" w:color="auto"/>
            <w:left w:val="none" w:sz="0" w:space="0" w:color="auto"/>
            <w:bottom w:val="none" w:sz="0" w:space="0" w:color="auto"/>
            <w:right w:val="none" w:sz="0" w:space="0" w:color="auto"/>
          </w:divBdr>
        </w:div>
        <w:div w:id="220018183">
          <w:marLeft w:val="0"/>
          <w:marRight w:val="0"/>
          <w:marTop w:val="0"/>
          <w:marBottom w:val="0"/>
          <w:divBdr>
            <w:top w:val="none" w:sz="0" w:space="0" w:color="auto"/>
            <w:left w:val="none" w:sz="0" w:space="0" w:color="auto"/>
            <w:bottom w:val="none" w:sz="0" w:space="0" w:color="auto"/>
            <w:right w:val="none" w:sz="0" w:space="0" w:color="auto"/>
          </w:divBdr>
        </w:div>
      </w:divsChild>
    </w:div>
    <w:div w:id="1256939576">
      <w:bodyDiv w:val="1"/>
      <w:marLeft w:val="0"/>
      <w:marRight w:val="0"/>
      <w:marTop w:val="0"/>
      <w:marBottom w:val="0"/>
      <w:divBdr>
        <w:top w:val="none" w:sz="0" w:space="0" w:color="auto"/>
        <w:left w:val="none" w:sz="0" w:space="0" w:color="auto"/>
        <w:bottom w:val="none" w:sz="0" w:space="0" w:color="auto"/>
        <w:right w:val="none" w:sz="0" w:space="0" w:color="auto"/>
      </w:divBdr>
    </w:div>
    <w:div w:id="1293943432">
      <w:bodyDiv w:val="1"/>
      <w:marLeft w:val="0"/>
      <w:marRight w:val="0"/>
      <w:marTop w:val="0"/>
      <w:marBottom w:val="0"/>
      <w:divBdr>
        <w:top w:val="none" w:sz="0" w:space="0" w:color="auto"/>
        <w:left w:val="none" w:sz="0" w:space="0" w:color="auto"/>
        <w:bottom w:val="none" w:sz="0" w:space="0" w:color="auto"/>
        <w:right w:val="none" w:sz="0" w:space="0" w:color="auto"/>
      </w:divBdr>
      <w:divsChild>
        <w:div w:id="708456885">
          <w:marLeft w:val="0"/>
          <w:marRight w:val="0"/>
          <w:marTop w:val="0"/>
          <w:marBottom w:val="0"/>
          <w:divBdr>
            <w:top w:val="none" w:sz="0" w:space="0" w:color="auto"/>
            <w:left w:val="none" w:sz="0" w:space="0" w:color="auto"/>
            <w:bottom w:val="none" w:sz="0" w:space="0" w:color="auto"/>
            <w:right w:val="none" w:sz="0" w:space="0" w:color="auto"/>
          </w:divBdr>
        </w:div>
        <w:div w:id="187528676">
          <w:marLeft w:val="0"/>
          <w:marRight w:val="0"/>
          <w:marTop w:val="0"/>
          <w:marBottom w:val="0"/>
          <w:divBdr>
            <w:top w:val="none" w:sz="0" w:space="0" w:color="auto"/>
            <w:left w:val="none" w:sz="0" w:space="0" w:color="auto"/>
            <w:bottom w:val="none" w:sz="0" w:space="0" w:color="auto"/>
            <w:right w:val="none" w:sz="0" w:space="0" w:color="auto"/>
          </w:divBdr>
        </w:div>
        <w:div w:id="1190414460">
          <w:marLeft w:val="0"/>
          <w:marRight w:val="0"/>
          <w:marTop w:val="0"/>
          <w:marBottom w:val="0"/>
          <w:divBdr>
            <w:top w:val="none" w:sz="0" w:space="0" w:color="auto"/>
            <w:left w:val="none" w:sz="0" w:space="0" w:color="auto"/>
            <w:bottom w:val="none" w:sz="0" w:space="0" w:color="auto"/>
            <w:right w:val="none" w:sz="0" w:space="0" w:color="auto"/>
          </w:divBdr>
        </w:div>
      </w:divsChild>
    </w:div>
    <w:div w:id="1540161955">
      <w:bodyDiv w:val="1"/>
      <w:marLeft w:val="0"/>
      <w:marRight w:val="0"/>
      <w:marTop w:val="0"/>
      <w:marBottom w:val="0"/>
      <w:divBdr>
        <w:top w:val="none" w:sz="0" w:space="0" w:color="auto"/>
        <w:left w:val="none" w:sz="0" w:space="0" w:color="auto"/>
        <w:bottom w:val="none" w:sz="0" w:space="0" w:color="auto"/>
        <w:right w:val="none" w:sz="0" w:space="0" w:color="auto"/>
      </w:divBdr>
      <w:divsChild>
        <w:div w:id="530142566">
          <w:marLeft w:val="0"/>
          <w:marRight w:val="0"/>
          <w:marTop w:val="0"/>
          <w:marBottom w:val="0"/>
          <w:divBdr>
            <w:top w:val="none" w:sz="0" w:space="0" w:color="auto"/>
            <w:left w:val="none" w:sz="0" w:space="0" w:color="auto"/>
            <w:bottom w:val="none" w:sz="0" w:space="0" w:color="auto"/>
            <w:right w:val="none" w:sz="0" w:space="0" w:color="auto"/>
          </w:divBdr>
        </w:div>
        <w:div w:id="1149900319">
          <w:marLeft w:val="0"/>
          <w:marRight w:val="0"/>
          <w:marTop w:val="0"/>
          <w:marBottom w:val="0"/>
          <w:divBdr>
            <w:top w:val="none" w:sz="0" w:space="0" w:color="auto"/>
            <w:left w:val="none" w:sz="0" w:space="0" w:color="auto"/>
            <w:bottom w:val="none" w:sz="0" w:space="0" w:color="auto"/>
            <w:right w:val="none" w:sz="0" w:space="0" w:color="auto"/>
          </w:divBdr>
        </w:div>
        <w:div w:id="649791661">
          <w:marLeft w:val="0"/>
          <w:marRight w:val="0"/>
          <w:marTop w:val="0"/>
          <w:marBottom w:val="0"/>
          <w:divBdr>
            <w:top w:val="none" w:sz="0" w:space="0" w:color="auto"/>
            <w:left w:val="none" w:sz="0" w:space="0" w:color="auto"/>
            <w:bottom w:val="none" w:sz="0" w:space="0" w:color="auto"/>
            <w:right w:val="none" w:sz="0" w:space="0" w:color="auto"/>
          </w:divBdr>
        </w:div>
        <w:div w:id="1662192219">
          <w:marLeft w:val="0"/>
          <w:marRight w:val="0"/>
          <w:marTop w:val="0"/>
          <w:marBottom w:val="0"/>
          <w:divBdr>
            <w:top w:val="none" w:sz="0" w:space="0" w:color="auto"/>
            <w:left w:val="none" w:sz="0" w:space="0" w:color="auto"/>
            <w:bottom w:val="none" w:sz="0" w:space="0" w:color="auto"/>
            <w:right w:val="none" w:sz="0" w:space="0" w:color="auto"/>
          </w:divBdr>
        </w:div>
        <w:div w:id="1462917656">
          <w:marLeft w:val="0"/>
          <w:marRight w:val="0"/>
          <w:marTop w:val="0"/>
          <w:marBottom w:val="0"/>
          <w:divBdr>
            <w:top w:val="none" w:sz="0" w:space="0" w:color="auto"/>
            <w:left w:val="none" w:sz="0" w:space="0" w:color="auto"/>
            <w:bottom w:val="none" w:sz="0" w:space="0" w:color="auto"/>
            <w:right w:val="none" w:sz="0" w:space="0" w:color="auto"/>
          </w:divBdr>
        </w:div>
        <w:div w:id="2032299035">
          <w:marLeft w:val="0"/>
          <w:marRight w:val="0"/>
          <w:marTop w:val="0"/>
          <w:marBottom w:val="0"/>
          <w:divBdr>
            <w:top w:val="none" w:sz="0" w:space="0" w:color="auto"/>
            <w:left w:val="none" w:sz="0" w:space="0" w:color="auto"/>
            <w:bottom w:val="none" w:sz="0" w:space="0" w:color="auto"/>
            <w:right w:val="none" w:sz="0" w:space="0" w:color="auto"/>
          </w:divBdr>
        </w:div>
        <w:div w:id="1937209127">
          <w:marLeft w:val="0"/>
          <w:marRight w:val="0"/>
          <w:marTop w:val="0"/>
          <w:marBottom w:val="0"/>
          <w:divBdr>
            <w:top w:val="none" w:sz="0" w:space="0" w:color="auto"/>
            <w:left w:val="none" w:sz="0" w:space="0" w:color="auto"/>
            <w:bottom w:val="none" w:sz="0" w:space="0" w:color="auto"/>
            <w:right w:val="none" w:sz="0" w:space="0" w:color="auto"/>
          </w:divBdr>
        </w:div>
        <w:div w:id="1279531049">
          <w:marLeft w:val="0"/>
          <w:marRight w:val="0"/>
          <w:marTop w:val="0"/>
          <w:marBottom w:val="0"/>
          <w:divBdr>
            <w:top w:val="none" w:sz="0" w:space="0" w:color="auto"/>
            <w:left w:val="none" w:sz="0" w:space="0" w:color="auto"/>
            <w:bottom w:val="none" w:sz="0" w:space="0" w:color="auto"/>
            <w:right w:val="none" w:sz="0" w:space="0" w:color="auto"/>
          </w:divBdr>
        </w:div>
        <w:div w:id="1580747579">
          <w:marLeft w:val="0"/>
          <w:marRight w:val="0"/>
          <w:marTop w:val="0"/>
          <w:marBottom w:val="0"/>
          <w:divBdr>
            <w:top w:val="none" w:sz="0" w:space="0" w:color="auto"/>
            <w:left w:val="none" w:sz="0" w:space="0" w:color="auto"/>
            <w:bottom w:val="none" w:sz="0" w:space="0" w:color="auto"/>
            <w:right w:val="none" w:sz="0" w:space="0" w:color="auto"/>
          </w:divBdr>
        </w:div>
        <w:div w:id="631208185">
          <w:marLeft w:val="0"/>
          <w:marRight w:val="0"/>
          <w:marTop w:val="0"/>
          <w:marBottom w:val="0"/>
          <w:divBdr>
            <w:top w:val="none" w:sz="0" w:space="0" w:color="auto"/>
            <w:left w:val="none" w:sz="0" w:space="0" w:color="auto"/>
            <w:bottom w:val="none" w:sz="0" w:space="0" w:color="auto"/>
            <w:right w:val="none" w:sz="0" w:space="0" w:color="auto"/>
          </w:divBdr>
        </w:div>
        <w:div w:id="350766989">
          <w:marLeft w:val="0"/>
          <w:marRight w:val="0"/>
          <w:marTop w:val="0"/>
          <w:marBottom w:val="0"/>
          <w:divBdr>
            <w:top w:val="none" w:sz="0" w:space="0" w:color="auto"/>
            <w:left w:val="none" w:sz="0" w:space="0" w:color="auto"/>
            <w:bottom w:val="none" w:sz="0" w:space="0" w:color="auto"/>
            <w:right w:val="none" w:sz="0" w:space="0" w:color="auto"/>
          </w:divBdr>
        </w:div>
        <w:div w:id="299116616">
          <w:marLeft w:val="0"/>
          <w:marRight w:val="0"/>
          <w:marTop w:val="0"/>
          <w:marBottom w:val="0"/>
          <w:divBdr>
            <w:top w:val="none" w:sz="0" w:space="0" w:color="auto"/>
            <w:left w:val="none" w:sz="0" w:space="0" w:color="auto"/>
            <w:bottom w:val="none" w:sz="0" w:space="0" w:color="auto"/>
            <w:right w:val="none" w:sz="0" w:space="0" w:color="auto"/>
          </w:divBdr>
        </w:div>
        <w:div w:id="1429352758">
          <w:marLeft w:val="0"/>
          <w:marRight w:val="0"/>
          <w:marTop w:val="0"/>
          <w:marBottom w:val="0"/>
          <w:divBdr>
            <w:top w:val="none" w:sz="0" w:space="0" w:color="auto"/>
            <w:left w:val="none" w:sz="0" w:space="0" w:color="auto"/>
            <w:bottom w:val="none" w:sz="0" w:space="0" w:color="auto"/>
            <w:right w:val="none" w:sz="0" w:space="0" w:color="auto"/>
          </w:divBdr>
        </w:div>
        <w:div w:id="127477142">
          <w:marLeft w:val="0"/>
          <w:marRight w:val="0"/>
          <w:marTop w:val="0"/>
          <w:marBottom w:val="0"/>
          <w:divBdr>
            <w:top w:val="none" w:sz="0" w:space="0" w:color="auto"/>
            <w:left w:val="none" w:sz="0" w:space="0" w:color="auto"/>
            <w:bottom w:val="none" w:sz="0" w:space="0" w:color="auto"/>
            <w:right w:val="none" w:sz="0" w:space="0" w:color="auto"/>
          </w:divBdr>
        </w:div>
        <w:div w:id="212472789">
          <w:marLeft w:val="0"/>
          <w:marRight w:val="0"/>
          <w:marTop w:val="0"/>
          <w:marBottom w:val="0"/>
          <w:divBdr>
            <w:top w:val="none" w:sz="0" w:space="0" w:color="auto"/>
            <w:left w:val="none" w:sz="0" w:space="0" w:color="auto"/>
            <w:bottom w:val="none" w:sz="0" w:space="0" w:color="auto"/>
            <w:right w:val="none" w:sz="0" w:space="0" w:color="auto"/>
          </w:divBdr>
        </w:div>
        <w:div w:id="1370884865">
          <w:marLeft w:val="0"/>
          <w:marRight w:val="0"/>
          <w:marTop w:val="0"/>
          <w:marBottom w:val="0"/>
          <w:divBdr>
            <w:top w:val="none" w:sz="0" w:space="0" w:color="auto"/>
            <w:left w:val="none" w:sz="0" w:space="0" w:color="auto"/>
            <w:bottom w:val="none" w:sz="0" w:space="0" w:color="auto"/>
            <w:right w:val="none" w:sz="0" w:space="0" w:color="auto"/>
          </w:divBdr>
        </w:div>
        <w:div w:id="542408162">
          <w:marLeft w:val="0"/>
          <w:marRight w:val="0"/>
          <w:marTop w:val="0"/>
          <w:marBottom w:val="0"/>
          <w:divBdr>
            <w:top w:val="none" w:sz="0" w:space="0" w:color="auto"/>
            <w:left w:val="none" w:sz="0" w:space="0" w:color="auto"/>
            <w:bottom w:val="none" w:sz="0" w:space="0" w:color="auto"/>
            <w:right w:val="none" w:sz="0" w:space="0" w:color="auto"/>
          </w:divBdr>
        </w:div>
        <w:div w:id="1852330685">
          <w:marLeft w:val="0"/>
          <w:marRight w:val="0"/>
          <w:marTop w:val="0"/>
          <w:marBottom w:val="0"/>
          <w:divBdr>
            <w:top w:val="none" w:sz="0" w:space="0" w:color="auto"/>
            <w:left w:val="none" w:sz="0" w:space="0" w:color="auto"/>
            <w:bottom w:val="none" w:sz="0" w:space="0" w:color="auto"/>
            <w:right w:val="none" w:sz="0" w:space="0" w:color="auto"/>
          </w:divBdr>
        </w:div>
        <w:div w:id="1137839138">
          <w:marLeft w:val="0"/>
          <w:marRight w:val="0"/>
          <w:marTop w:val="0"/>
          <w:marBottom w:val="0"/>
          <w:divBdr>
            <w:top w:val="none" w:sz="0" w:space="0" w:color="auto"/>
            <w:left w:val="none" w:sz="0" w:space="0" w:color="auto"/>
            <w:bottom w:val="none" w:sz="0" w:space="0" w:color="auto"/>
            <w:right w:val="none" w:sz="0" w:space="0" w:color="auto"/>
          </w:divBdr>
        </w:div>
        <w:div w:id="262953450">
          <w:marLeft w:val="0"/>
          <w:marRight w:val="0"/>
          <w:marTop w:val="0"/>
          <w:marBottom w:val="0"/>
          <w:divBdr>
            <w:top w:val="none" w:sz="0" w:space="0" w:color="auto"/>
            <w:left w:val="none" w:sz="0" w:space="0" w:color="auto"/>
            <w:bottom w:val="none" w:sz="0" w:space="0" w:color="auto"/>
            <w:right w:val="none" w:sz="0" w:space="0" w:color="auto"/>
          </w:divBdr>
        </w:div>
        <w:div w:id="356975028">
          <w:marLeft w:val="0"/>
          <w:marRight w:val="0"/>
          <w:marTop w:val="0"/>
          <w:marBottom w:val="0"/>
          <w:divBdr>
            <w:top w:val="none" w:sz="0" w:space="0" w:color="auto"/>
            <w:left w:val="none" w:sz="0" w:space="0" w:color="auto"/>
            <w:bottom w:val="none" w:sz="0" w:space="0" w:color="auto"/>
            <w:right w:val="none" w:sz="0" w:space="0" w:color="auto"/>
          </w:divBdr>
        </w:div>
        <w:div w:id="1476994067">
          <w:marLeft w:val="0"/>
          <w:marRight w:val="0"/>
          <w:marTop w:val="0"/>
          <w:marBottom w:val="0"/>
          <w:divBdr>
            <w:top w:val="none" w:sz="0" w:space="0" w:color="auto"/>
            <w:left w:val="none" w:sz="0" w:space="0" w:color="auto"/>
            <w:bottom w:val="none" w:sz="0" w:space="0" w:color="auto"/>
            <w:right w:val="none" w:sz="0" w:space="0" w:color="auto"/>
          </w:divBdr>
        </w:div>
        <w:div w:id="2105803348">
          <w:marLeft w:val="0"/>
          <w:marRight w:val="0"/>
          <w:marTop w:val="0"/>
          <w:marBottom w:val="0"/>
          <w:divBdr>
            <w:top w:val="none" w:sz="0" w:space="0" w:color="auto"/>
            <w:left w:val="none" w:sz="0" w:space="0" w:color="auto"/>
            <w:bottom w:val="none" w:sz="0" w:space="0" w:color="auto"/>
            <w:right w:val="none" w:sz="0" w:space="0" w:color="auto"/>
          </w:divBdr>
        </w:div>
        <w:div w:id="1259751643">
          <w:marLeft w:val="0"/>
          <w:marRight w:val="0"/>
          <w:marTop w:val="0"/>
          <w:marBottom w:val="0"/>
          <w:divBdr>
            <w:top w:val="none" w:sz="0" w:space="0" w:color="auto"/>
            <w:left w:val="none" w:sz="0" w:space="0" w:color="auto"/>
            <w:bottom w:val="none" w:sz="0" w:space="0" w:color="auto"/>
            <w:right w:val="none" w:sz="0" w:space="0" w:color="auto"/>
          </w:divBdr>
        </w:div>
        <w:div w:id="633802168">
          <w:marLeft w:val="0"/>
          <w:marRight w:val="0"/>
          <w:marTop w:val="0"/>
          <w:marBottom w:val="0"/>
          <w:divBdr>
            <w:top w:val="none" w:sz="0" w:space="0" w:color="auto"/>
            <w:left w:val="none" w:sz="0" w:space="0" w:color="auto"/>
            <w:bottom w:val="none" w:sz="0" w:space="0" w:color="auto"/>
            <w:right w:val="none" w:sz="0" w:space="0" w:color="auto"/>
          </w:divBdr>
        </w:div>
        <w:div w:id="1634213208">
          <w:marLeft w:val="0"/>
          <w:marRight w:val="0"/>
          <w:marTop w:val="0"/>
          <w:marBottom w:val="0"/>
          <w:divBdr>
            <w:top w:val="none" w:sz="0" w:space="0" w:color="auto"/>
            <w:left w:val="none" w:sz="0" w:space="0" w:color="auto"/>
            <w:bottom w:val="none" w:sz="0" w:space="0" w:color="auto"/>
            <w:right w:val="none" w:sz="0" w:space="0" w:color="auto"/>
          </w:divBdr>
        </w:div>
        <w:div w:id="1006522500">
          <w:marLeft w:val="0"/>
          <w:marRight w:val="0"/>
          <w:marTop w:val="0"/>
          <w:marBottom w:val="0"/>
          <w:divBdr>
            <w:top w:val="none" w:sz="0" w:space="0" w:color="auto"/>
            <w:left w:val="none" w:sz="0" w:space="0" w:color="auto"/>
            <w:bottom w:val="none" w:sz="0" w:space="0" w:color="auto"/>
            <w:right w:val="none" w:sz="0" w:space="0" w:color="auto"/>
          </w:divBdr>
        </w:div>
        <w:div w:id="37366366">
          <w:marLeft w:val="0"/>
          <w:marRight w:val="0"/>
          <w:marTop w:val="0"/>
          <w:marBottom w:val="0"/>
          <w:divBdr>
            <w:top w:val="none" w:sz="0" w:space="0" w:color="auto"/>
            <w:left w:val="none" w:sz="0" w:space="0" w:color="auto"/>
            <w:bottom w:val="none" w:sz="0" w:space="0" w:color="auto"/>
            <w:right w:val="none" w:sz="0" w:space="0" w:color="auto"/>
          </w:divBdr>
        </w:div>
        <w:div w:id="2031370914">
          <w:marLeft w:val="0"/>
          <w:marRight w:val="0"/>
          <w:marTop w:val="0"/>
          <w:marBottom w:val="0"/>
          <w:divBdr>
            <w:top w:val="none" w:sz="0" w:space="0" w:color="auto"/>
            <w:left w:val="none" w:sz="0" w:space="0" w:color="auto"/>
            <w:bottom w:val="none" w:sz="0" w:space="0" w:color="auto"/>
            <w:right w:val="none" w:sz="0" w:space="0" w:color="auto"/>
          </w:divBdr>
        </w:div>
        <w:div w:id="1474908491">
          <w:marLeft w:val="0"/>
          <w:marRight w:val="0"/>
          <w:marTop w:val="0"/>
          <w:marBottom w:val="0"/>
          <w:divBdr>
            <w:top w:val="none" w:sz="0" w:space="0" w:color="auto"/>
            <w:left w:val="none" w:sz="0" w:space="0" w:color="auto"/>
            <w:bottom w:val="none" w:sz="0" w:space="0" w:color="auto"/>
            <w:right w:val="none" w:sz="0" w:space="0" w:color="auto"/>
          </w:divBdr>
        </w:div>
        <w:div w:id="1415861001">
          <w:marLeft w:val="0"/>
          <w:marRight w:val="0"/>
          <w:marTop w:val="0"/>
          <w:marBottom w:val="0"/>
          <w:divBdr>
            <w:top w:val="none" w:sz="0" w:space="0" w:color="auto"/>
            <w:left w:val="none" w:sz="0" w:space="0" w:color="auto"/>
            <w:bottom w:val="none" w:sz="0" w:space="0" w:color="auto"/>
            <w:right w:val="none" w:sz="0" w:space="0" w:color="auto"/>
          </w:divBdr>
        </w:div>
        <w:div w:id="852766328">
          <w:marLeft w:val="0"/>
          <w:marRight w:val="0"/>
          <w:marTop w:val="0"/>
          <w:marBottom w:val="0"/>
          <w:divBdr>
            <w:top w:val="none" w:sz="0" w:space="0" w:color="auto"/>
            <w:left w:val="none" w:sz="0" w:space="0" w:color="auto"/>
            <w:bottom w:val="none" w:sz="0" w:space="0" w:color="auto"/>
            <w:right w:val="none" w:sz="0" w:space="0" w:color="auto"/>
          </w:divBdr>
        </w:div>
        <w:div w:id="922419921">
          <w:marLeft w:val="0"/>
          <w:marRight w:val="0"/>
          <w:marTop w:val="0"/>
          <w:marBottom w:val="0"/>
          <w:divBdr>
            <w:top w:val="none" w:sz="0" w:space="0" w:color="auto"/>
            <w:left w:val="none" w:sz="0" w:space="0" w:color="auto"/>
            <w:bottom w:val="none" w:sz="0" w:space="0" w:color="auto"/>
            <w:right w:val="none" w:sz="0" w:space="0" w:color="auto"/>
          </w:divBdr>
        </w:div>
        <w:div w:id="156507738">
          <w:marLeft w:val="0"/>
          <w:marRight w:val="0"/>
          <w:marTop w:val="0"/>
          <w:marBottom w:val="0"/>
          <w:divBdr>
            <w:top w:val="none" w:sz="0" w:space="0" w:color="auto"/>
            <w:left w:val="none" w:sz="0" w:space="0" w:color="auto"/>
            <w:bottom w:val="none" w:sz="0" w:space="0" w:color="auto"/>
            <w:right w:val="none" w:sz="0" w:space="0" w:color="auto"/>
          </w:divBdr>
        </w:div>
        <w:div w:id="44111355">
          <w:marLeft w:val="0"/>
          <w:marRight w:val="0"/>
          <w:marTop w:val="0"/>
          <w:marBottom w:val="0"/>
          <w:divBdr>
            <w:top w:val="none" w:sz="0" w:space="0" w:color="auto"/>
            <w:left w:val="none" w:sz="0" w:space="0" w:color="auto"/>
            <w:bottom w:val="none" w:sz="0" w:space="0" w:color="auto"/>
            <w:right w:val="none" w:sz="0" w:space="0" w:color="auto"/>
          </w:divBdr>
        </w:div>
        <w:div w:id="1287813208">
          <w:marLeft w:val="0"/>
          <w:marRight w:val="0"/>
          <w:marTop w:val="0"/>
          <w:marBottom w:val="0"/>
          <w:divBdr>
            <w:top w:val="none" w:sz="0" w:space="0" w:color="auto"/>
            <w:left w:val="none" w:sz="0" w:space="0" w:color="auto"/>
            <w:bottom w:val="none" w:sz="0" w:space="0" w:color="auto"/>
            <w:right w:val="none" w:sz="0" w:space="0" w:color="auto"/>
          </w:divBdr>
        </w:div>
        <w:div w:id="2136098086">
          <w:marLeft w:val="0"/>
          <w:marRight w:val="0"/>
          <w:marTop w:val="0"/>
          <w:marBottom w:val="0"/>
          <w:divBdr>
            <w:top w:val="none" w:sz="0" w:space="0" w:color="auto"/>
            <w:left w:val="none" w:sz="0" w:space="0" w:color="auto"/>
            <w:bottom w:val="none" w:sz="0" w:space="0" w:color="auto"/>
            <w:right w:val="none" w:sz="0" w:space="0" w:color="auto"/>
          </w:divBdr>
        </w:div>
        <w:div w:id="1667316887">
          <w:marLeft w:val="0"/>
          <w:marRight w:val="0"/>
          <w:marTop w:val="0"/>
          <w:marBottom w:val="0"/>
          <w:divBdr>
            <w:top w:val="none" w:sz="0" w:space="0" w:color="auto"/>
            <w:left w:val="none" w:sz="0" w:space="0" w:color="auto"/>
            <w:bottom w:val="none" w:sz="0" w:space="0" w:color="auto"/>
            <w:right w:val="none" w:sz="0" w:space="0" w:color="auto"/>
          </w:divBdr>
        </w:div>
        <w:div w:id="169490122">
          <w:marLeft w:val="0"/>
          <w:marRight w:val="0"/>
          <w:marTop w:val="0"/>
          <w:marBottom w:val="0"/>
          <w:divBdr>
            <w:top w:val="none" w:sz="0" w:space="0" w:color="auto"/>
            <w:left w:val="none" w:sz="0" w:space="0" w:color="auto"/>
            <w:bottom w:val="none" w:sz="0" w:space="0" w:color="auto"/>
            <w:right w:val="none" w:sz="0" w:space="0" w:color="auto"/>
          </w:divBdr>
        </w:div>
        <w:div w:id="2082865393">
          <w:marLeft w:val="0"/>
          <w:marRight w:val="0"/>
          <w:marTop w:val="0"/>
          <w:marBottom w:val="0"/>
          <w:divBdr>
            <w:top w:val="none" w:sz="0" w:space="0" w:color="auto"/>
            <w:left w:val="none" w:sz="0" w:space="0" w:color="auto"/>
            <w:bottom w:val="none" w:sz="0" w:space="0" w:color="auto"/>
            <w:right w:val="none" w:sz="0" w:space="0" w:color="auto"/>
          </w:divBdr>
        </w:div>
        <w:div w:id="638536540">
          <w:marLeft w:val="0"/>
          <w:marRight w:val="0"/>
          <w:marTop w:val="0"/>
          <w:marBottom w:val="0"/>
          <w:divBdr>
            <w:top w:val="none" w:sz="0" w:space="0" w:color="auto"/>
            <w:left w:val="none" w:sz="0" w:space="0" w:color="auto"/>
            <w:bottom w:val="none" w:sz="0" w:space="0" w:color="auto"/>
            <w:right w:val="none" w:sz="0" w:space="0" w:color="auto"/>
          </w:divBdr>
        </w:div>
        <w:div w:id="494951650">
          <w:marLeft w:val="0"/>
          <w:marRight w:val="0"/>
          <w:marTop w:val="0"/>
          <w:marBottom w:val="0"/>
          <w:divBdr>
            <w:top w:val="none" w:sz="0" w:space="0" w:color="auto"/>
            <w:left w:val="none" w:sz="0" w:space="0" w:color="auto"/>
            <w:bottom w:val="none" w:sz="0" w:space="0" w:color="auto"/>
            <w:right w:val="none" w:sz="0" w:space="0" w:color="auto"/>
          </w:divBdr>
        </w:div>
        <w:div w:id="1540971251">
          <w:marLeft w:val="0"/>
          <w:marRight w:val="0"/>
          <w:marTop w:val="0"/>
          <w:marBottom w:val="0"/>
          <w:divBdr>
            <w:top w:val="none" w:sz="0" w:space="0" w:color="auto"/>
            <w:left w:val="none" w:sz="0" w:space="0" w:color="auto"/>
            <w:bottom w:val="none" w:sz="0" w:space="0" w:color="auto"/>
            <w:right w:val="none" w:sz="0" w:space="0" w:color="auto"/>
          </w:divBdr>
        </w:div>
        <w:div w:id="1218513444">
          <w:marLeft w:val="0"/>
          <w:marRight w:val="0"/>
          <w:marTop w:val="0"/>
          <w:marBottom w:val="0"/>
          <w:divBdr>
            <w:top w:val="none" w:sz="0" w:space="0" w:color="auto"/>
            <w:left w:val="none" w:sz="0" w:space="0" w:color="auto"/>
            <w:bottom w:val="none" w:sz="0" w:space="0" w:color="auto"/>
            <w:right w:val="none" w:sz="0" w:space="0" w:color="auto"/>
          </w:divBdr>
        </w:div>
        <w:div w:id="374934392">
          <w:marLeft w:val="0"/>
          <w:marRight w:val="0"/>
          <w:marTop w:val="0"/>
          <w:marBottom w:val="0"/>
          <w:divBdr>
            <w:top w:val="none" w:sz="0" w:space="0" w:color="auto"/>
            <w:left w:val="none" w:sz="0" w:space="0" w:color="auto"/>
            <w:bottom w:val="none" w:sz="0" w:space="0" w:color="auto"/>
            <w:right w:val="none" w:sz="0" w:space="0" w:color="auto"/>
          </w:divBdr>
        </w:div>
        <w:div w:id="331683730">
          <w:marLeft w:val="0"/>
          <w:marRight w:val="0"/>
          <w:marTop w:val="0"/>
          <w:marBottom w:val="0"/>
          <w:divBdr>
            <w:top w:val="none" w:sz="0" w:space="0" w:color="auto"/>
            <w:left w:val="none" w:sz="0" w:space="0" w:color="auto"/>
            <w:bottom w:val="none" w:sz="0" w:space="0" w:color="auto"/>
            <w:right w:val="none" w:sz="0" w:space="0" w:color="auto"/>
          </w:divBdr>
        </w:div>
      </w:divsChild>
    </w:div>
    <w:div w:id="1551190636">
      <w:bodyDiv w:val="1"/>
      <w:marLeft w:val="0"/>
      <w:marRight w:val="0"/>
      <w:marTop w:val="0"/>
      <w:marBottom w:val="0"/>
      <w:divBdr>
        <w:top w:val="none" w:sz="0" w:space="0" w:color="auto"/>
        <w:left w:val="none" w:sz="0" w:space="0" w:color="auto"/>
        <w:bottom w:val="none" w:sz="0" w:space="0" w:color="auto"/>
        <w:right w:val="none" w:sz="0" w:space="0" w:color="auto"/>
      </w:divBdr>
      <w:divsChild>
        <w:div w:id="166141021">
          <w:marLeft w:val="0"/>
          <w:marRight w:val="0"/>
          <w:marTop w:val="0"/>
          <w:marBottom w:val="0"/>
          <w:divBdr>
            <w:top w:val="none" w:sz="0" w:space="0" w:color="auto"/>
            <w:left w:val="none" w:sz="0" w:space="0" w:color="auto"/>
            <w:bottom w:val="none" w:sz="0" w:space="0" w:color="auto"/>
            <w:right w:val="none" w:sz="0" w:space="0" w:color="auto"/>
          </w:divBdr>
        </w:div>
        <w:div w:id="655501230">
          <w:marLeft w:val="0"/>
          <w:marRight w:val="0"/>
          <w:marTop w:val="0"/>
          <w:marBottom w:val="0"/>
          <w:divBdr>
            <w:top w:val="none" w:sz="0" w:space="0" w:color="auto"/>
            <w:left w:val="none" w:sz="0" w:space="0" w:color="auto"/>
            <w:bottom w:val="none" w:sz="0" w:space="0" w:color="auto"/>
            <w:right w:val="none" w:sz="0" w:space="0" w:color="auto"/>
          </w:divBdr>
        </w:div>
        <w:div w:id="1247420788">
          <w:marLeft w:val="0"/>
          <w:marRight w:val="0"/>
          <w:marTop w:val="0"/>
          <w:marBottom w:val="0"/>
          <w:divBdr>
            <w:top w:val="none" w:sz="0" w:space="0" w:color="auto"/>
            <w:left w:val="none" w:sz="0" w:space="0" w:color="auto"/>
            <w:bottom w:val="none" w:sz="0" w:space="0" w:color="auto"/>
            <w:right w:val="none" w:sz="0" w:space="0" w:color="auto"/>
          </w:divBdr>
        </w:div>
        <w:div w:id="1857234863">
          <w:marLeft w:val="0"/>
          <w:marRight w:val="0"/>
          <w:marTop w:val="0"/>
          <w:marBottom w:val="0"/>
          <w:divBdr>
            <w:top w:val="none" w:sz="0" w:space="0" w:color="auto"/>
            <w:left w:val="none" w:sz="0" w:space="0" w:color="auto"/>
            <w:bottom w:val="none" w:sz="0" w:space="0" w:color="auto"/>
            <w:right w:val="none" w:sz="0" w:space="0" w:color="auto"/>
          </w:divBdr>
        </w:div>
        <w:div w:id="2108646639">
          <w:marLeft w:val="0"/>
          <w:marRight w:val="0"/>
          <w:marTop w:val="0"/>
          <w:marBottom w:val="0"/>
          <w:divBdr>
            <w:top w:val="none" w:sz="0" w:space="0" w:color="auto"/>
            <w:left w:val="none" w:sz="0" w:space="0" w:color="auto"/>
            <w:bottom w:val="none" w:sz="0" w:space="0" w:color="auto"/>
            <w:right w:val="none" w:sz="0" w:space="0" w:color="auto"/>
          </w:divBdr>
        </w:div>
        <w:div w:id="1498885998">
          <w:marLeft w:val="0"/>
          <w:marRight w:val="0"/>
          <w:marTop w:val="0"/>
          <w:marBottom w:val="0"/>
          <w:divBdr>
            <w:top w:val="none" w:sz="0" w:space="0" w:color="auto"/>
            <w:left w:val="none" w:sz="0" w:space="0" w:color="auto"/>
            <w:bottom w:val="none" w:sz="0" w:space="0" w:color="auto"/>
            <w:right w:val="none" w:sz="0" w:space="0" w:color="auto"/>
          </w:divBdr>
        </w:div>
        <w:div w:id="659848070">
          <w:marLeft w:val="0"/>
          <w:marRight w:val="0"/>
          <w:marTop w:val="0"/>
          <w:marBottom w:val="0"/>
          <w:divBdr>
            <w:top w:val="none" w:sz="0" w:space="0" w:color="auto"/>
            <w:left w:val="none" w:sz="0" w:space="0" w:color="auto"/>
            <w:bottom w:val="none" w:sz="0" w:space="0" w:color="auto"/>
            <w:right w:val="none" w:sz="0" w:space="0" w:color="auto"/>
          </w:divBdr>
        </w:div>
        <w:div w:id="1736513416">
          <w:marLeft w:val="0"/>
          <w:marRight w:val="0"/>
          <w:marTop w:val="0"/>
          <w:marBottom w:val="0"/>
          <w:divBdr>
            <w:top w:val="none" w:sz="0" w:space="0" w:color="auto"/>
            <w:left w:val="none" w:sz="0" w:space="0" w:color="auto"/>
            <w:bottom w:val="none" w:sz="0" w:space="0" w:color="auto"/>
            <w:right w:val="none" w:sz="0" w:space="0" w:color="auto"/>
          </w:divBdr>
        </w:div>
        <w:div w:id="1017081250">
          <w:marLeft w:val="0"/>
          <w:marRight w:val="0"/>
          <w:marTop w:val="0"/>
          <w:marBottom w:val="0"/>
          <w:divBdr>
            <w:top w:val="none" w:sz="0" w:space="0" w:color="auto"/>
            <w:left w:val="none" w:sz="0" w:space="0" w:color="auto"/>
            <w:bottom w:val="none" w:sz="0" w:space="0" w:color="auto"/>
            <w:right w:val="none" w:sz="0" w:space="0" w:color="auto"/>
          </w:divBdr>
        </w:div>
        <w:div w:id="2087146419">
          <w:marLeft w:val="0"/>
          <w:marRight w:val="0"/>
          <w:marTop w:val="0"/>
          <w:marBottom w:val="0"/>
          <w:divBdr>
            <w:top w:val="none" w:sz="0" w:space="0" w:color="auto"/>
            <w:left w:val="none" w:sz="0" w:space="0" w:color="auto"/>
            <w:bottom w:val="none" w:sz="0" w:space="0" w:color="auto"/>
            <w:right w:val="none" w:sz="0" w:space="0" w:color="auto"/>
          </w:divBdr>
        </w:div>
        <w:div w:id="322008454">
          <w:marLeft w:val="0"/>
          <w:marRight w:val="0"/>
          <w:marTop w:val="0"/>
          <w:marBottom w:val="0"/>
          <w:divBdr>
            <w:top w:val="none" w:sz="0" w:space="0" w:color="auto"/>
            <w:left w:val="none" w:sz="0" w:space="0" w:color="auto"/>
            <w:bottom w:val="none" w:sz="0" w:space="0" w:color="auto"/>
            <w:right w:val="none" w:sz="0" w:space="0" w:color="auto"/>
          </w:divBdr>
        </w:div>
        <w:div w:id="1154489473">
          <w:marLeft w:val="0"/>
          <w:marRight w:val="0"/>
          <w:marTop w:val="0"/>
          <w:marBottom w:val="0"/>
          <w:divBdr>
            <w:top w:val="none" w:sz="0" w:space="0" w:color="auto"/>
            <w:left w:val="none" w:sz="0" w:space="0" w:color="auto"/>
            <w:bottom w:val="none" w:sz="0" w:space="0" w:color="auto"/>
            <w:right w:val="none" w:sz="0" w:space="0" w:color="auto"/>
          </w:divBdr>
        </w:div>
        <w:div w:id="466048166">
          <w:marLeft w:val="0"/>
          <w:marRight w:val="0"/>
          <w:marTop w:val="0"/>
          <w:marBottom w:val="0"/>
          <w:divBdr>
            <w:top w:val="none" w:sz="0" w:space="0" w:color="auto"/>
            <w:left w:val="none" w:sz="0" w:space="0" w:color="auto"/>
            <w:bottom w:val="none" w:sz="0" w:space="0" w:color="auto"/>
            <w:right w:val="none" w:sz="0" w:space="0" w:color="auto"/>
          </w:divBdr>
        </w:div>
        <w:div w:id="184947022">
          <w:marLeft w:val="0"/>
          <w:marRight w:val="0"/>
          <w:marTop w:val="0"/>
          <w:marBottom w:val="0"/>
          <w:divBdr>
            <w:top w:val="none" w:sz="0" w:space="0" w:color="auto"/>
            <w:left w:val="none" w:sz="0" w:space="0" w:color="auto"/>
            <w:bottom w:val="none" w:sz="0" w:space="0" w:color="auto"/>
            <w:right w:val="none" w:sz="0" w:space="0" w:color="auto"/>
          </w:divBdr>
        </w:div>
        <w:div w:id="1647514747">
          <w:marLeft w:val="0"/>
          <w:marRight w:val="0"/>
          <w:marTop w:val="0"/>
          <w:marBottom w:val="0"/>
          <w:divBdr>
            <w:top w:val="none" w:sz="0" w:space="0" w:color="auto"/>
            <w:left w:val="none" w:sz="0" w:space="0" w:color="auto"/>
            <w:bottom w:val="none" w:sz="0" w:space="0" w:color="auto"/>
            <w:right w:val="none" w:sz="0" w:space="0" w:color="auto"/>
          </w:divBdr>
        </w:div>
        <w:div w:id="976689499">
          <w:marLeft w:val="0"/>
          <w:marRight w:val="0"/>
          <w:marTop w:val="0"/>
          <w:marBottom w:val="0"/>
          <w:divBdr>
            <w:top w:val="none" w:sz="0" w:space="0" w:color="auto"/>
            <w:left w:val="none" w:sz="0" w:space="0" w:color="auto"/>
            <w:bottom w:val="none" w:sz="0" w:space="0" w:color="auto"/>
            <w:right w:val="none" w:sz="0" w:space="0" w:color="auto"/>
          </w:divBdr>
        </w:div>
        <w:div w:id="1363627288">
          <w:marLeft w:val="0"/>
          <w:marRight w:val="0"/>
          <w:marTop w:val="0"/>
          <w:marBottom w:val="0"/>
          <w:divBdr>
            <w:top w:val="none" w:sz="0" w:space="0" w:color="auto"/>
            <w:left w:val="none" w:sz="0" w:space="0" w:color="auto"/>
            <w:bottom w:val="none" w:sz="0" w:space="0" w:color="auto"/>
            <w:right w:val="none" w:sz="0" w:space="0" w:color="auto"/>
          </w:divBdr>
        </w:div>
        <w:div w:id="740635770">
          <w:marLeft w:val="0"/>
          <w:marRight w:val="0"/>
          <w:marTop w:val="0"/>
          <w:marBottom w:val="0"/>
          <w:divBdr>
            <w:top w:val="none" w:sz="0" w:space="0" w:color="auto"/>
            <w:left w:val="none" w:sz="0" w:space="0" w:color="auto"/>
            <w:bottom w:val="none" w:sz="0" w:space="0" w:color="auto"/>
            <w:right w:val="none" w:sz="0" w:space="0" w:color="auto"/>
          </w:divBdr>
        </w:div>
        <w:div w:id="1253975349">
          <w:marLeft w:val="0"/>
          <w:marRight w:val="0"/>
          <w:marTop w:val="0"/>
          <w:marBottom w:val="0"/>
          <w:divBdr>
            <w:top w:val="none" w:sz="0" w:space="0" w:color="auto"/>
            <w:left w:val="none" w:sz="0" w:space="0" w:color="auto"/>
            <w:bottom w:val="none" w:sz="0" w:space="0" w:color="auto"/>
            <w:right w:val="none" w:sz="0" w:space="0" w:color="auto"/>
          </w:divBdr>
        </w:div>
        <w:div w:id="1994984353">
          <w:marLeft w:val="0"/>
          <w:marRight w:val="0"/>
          <w:marTop w:val="0"/>
          <w:marBottom w:val="0"/>
          <w:divBdr>
            <w:top w:val="none" w:sz="0" w:space="0" w:color="auto"/>
            <w:left w:val="none" w:sz="0" w:space="0" w:color="auto"/>
            <w:bottom w:val="none" w:sz="0" w:space="0" w:color="auto"/>
            <w:right w:val="none" w:sz="0" w:space="0" w:color="auto"/>
          </w:divBdr>
        </w:div>
        <w:div w:id="914896142">
          <w:marLeft w:val="0"/>
          <w:marRight w:val="0"/>
          <w:marTop w:val="0"/>
          <w:marBottom w:val="0"/>
          <w:divBdr>
            <w:top w:val="none" w:sz="0" w:space="0" w:color="auto"/>
            <w:left w:val="none" w:sz="0" w:space="0" w:color="auto"/>
            <w:bottom w:val="none" w:sz="0" w:space="0" w:color="auto"/>
            <w:right w:val="none" w:sz="0" w:space="0" w:color="auto"/>
          </w:divBdr>
        </w:div>
        <w:div w:id="1667511329">
          <w:marLeft w:val="0"/>
          <w:marRight w:val="0"/>
          <w:marTop w:val="0"/>
          <w:marBottom w:val="0"/>
          <w:divBdr>
            <w:top w:val="none" w:sz="0" w:space="0" w:color="auto"/>
            <w:left w:val="none" w:sz="0" w:space="0" w:color="auto"/>
            <w:bottom w:val="none" w:sz="0" w:space="0" w:color="auto"/>
            <w:right w:val="none" w:sz="0" w:space="0" w:color="auto"/>
          </w:divBdr>
        </w:div>
        <w:div w:id="1968000366">
          <w:marLeft w:val="0"/>
          <w:marRight w:val="0"/>
          <w:marTop w:val="0"/>
          <w:marBottom w:val="0"/>
          <w:divBdr>
            <w:top w:val="none" w:sz="0" w:space="0" w:color="auto"/>
            <w:left w:val="none" w:sz="0" w:space="0" w:color="auto"/>
            <w:bottom w:val="none" w:sz="0" w:space="0" w:color="auto"/>
            <w:right w:val="none" w:sz="0" w:space="0" w:color="auto"/>
          </w:divBdr>
        </w:div>
        <w:div w:id="609052766">
          <w:marLeft w:val="0"/>
          <w:marRight w:val="0"/>
          <w:marTop w:val="0"/>
          <w:marBottom w:val="0"/>
          <w:divBdr>
            <w:top w:val="none" w:sz="0" w:space="0" w:color="auto"/>
            <w:left w:val="none" w:sz="0" w:space="0" w:color="auto"/>
            <w:bottom w:val="none" w:sz="0" w:space="0" w:color="auto"/>
            <w:right w:val="none" w:sz="0" w:space="0" w:color="auto"/>
          </w:divBdr>
        </w:div>
        <w:div w:id="2138330530">
          <w:marLeft w:val="0"/>
          <w:marRight w:val="0"/>
          <w:marTop w:val="0"/>
          <w:marBottom w:val="0"/>
          <w:divBdr>
            <w:top w:val="none" w:sz="0" w:space="0" w:color="auto"/>
            <w:left w:val="none" w:sz="0" w:space="0" w:color="auto"/>
            <w:bottom w:val="none" w:sz="0" w:space="0" w:color="auto"/>
            <w:right w:val="none" w:sz="0" w:space="0" w:color="auto"/>
          </w:divBdr>
        </w:div>
        <w:div w:id="1212497104">
          <w:marLeft w:val="0"/>
          <w:marRight w:val="0"/>
          <w:marTop w:val="0"/>
          <w:marBottom w:val="0"/>
          <w:divBdr>
            <w:top w:val="none" w:sz="0" w:space="0" w:color="auto"/>
            <w:left w:val="none" w:sz="0" w:space="0" w:color="auto"/>
            <w:bottom w:val="none" w:sz="0" w:space="0" w:color="auto"/>
            <w:right w:val="none" w:sz="0" w:space="0" w:color="auto"/>
          </w:divBdr>
        </w:div>
        <w:div w:id="12615069">
          <w:marLeft w:val="0"/>
          <w:marRight w:val="0"/>
          <w:marTop w:val="0"/>
          <w:marBottom w:val="0"/>
          <w:divBdr>
            <w:top w:val="none" w:sz="0" w:space="0" w:color="auto"/>
            <w:left w:val="none" w:sz="0" w:space="0" w:color="auto"/>
            <w:bottom w:val="none" w:sz="0" w:space="0" w:color="auto"/>
            <w:right w:val="none" w:sz="0" w:space="0" w:color="auto"/>
          </w:divBdr>
        </w:div>
        <w:div w:id="213741311">
          <w:marLeft w:val="0"/>
          <w:marRight w:val="0"/>
          <w:marTop w:val="0"/>
          <w:marBottom w:val="0"/>
          <w:divBdr>
            <w:top w:val="none" w:sz="0" w:space="0" w:color="auto"/>
            <w:left w:val="none" w:sz="0" w:space="0" w:color="auto"/>
            <w:bottom w:val="none" w:sz="0" w:space="0" w:color="auto"/>
            <w:right w:val="none" w:sz="0" w:space="0" w:color="auto"/>
          </w:divBdr>
        </w:div>
        <w:div w:id="1450275146">
          <w:marLeft w:val="0"/>
          <w:marRight w:val="0"/>
          <w:marTop w:val="0"/>
          <w:marBottom w:val="0"/>
          <w:divBdr>
            <w:top w:val="none" w:sz="0" w:space="0" w:color="auto"/>
            <w:left w:val="none" w:sz="0" w:space="0" w:color="auto"/>
            <w:bottom w:val="none" w:sz="0" w:space="0" w:color="auto"/>
            <w:right w:val="none" w:sz="0" w:space="0" w:color="auto"/>
          </w:divBdr>
        </w:div>
        <w:div w:id="1088310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45273-9077-43B9-8C96-876F6E55E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17</Pages>
  <Words>3026</Words>
  <Characters>18161</Characters>
  <Application>Microsoft Office Word</Application>
  <DocSecurity>0</DocSecurity>
  <Lines>151</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Lewandowski</dc:creator>
  <cp:keywords/>
  <dc:description/>
  <cp:lastModifiedBy>Bartłomiej Mostek</cp:lastModifiedBy>
  <cp:revision>12</cp:revision>
  <cp:lastPrinted>2019-04-24T07:16:00Z</cp:lastPrinted>
  <dcterms:created xsi:type="dcterms:W3CDTF">2019-04-17T11:01:00Z</dcterms:created>
  <dcterms:modified xsi:type="dcterms:W3CDTF">2019-05-22T06:34:00Z</dcterms:modified>
</cp:coreProperties>
</file>