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35" w:rsidRDefault="00344B48" w:rsidP="00187B8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  <w:bookmarkStart w:id="0" w:name="_GoBack"/>
      <w:bookmarkEnd w:id="0"/>
      <w:r>
        <w:rPr>
          <w:rFonts w:ascii="Garamond" w:hAnsi="Garamond" w:cs="Garamond"/>
        </w:rPr>
        <w:t xml:space="preserve"> </w:t>
      </w:r>
      <w:r w:rsidR="00033935">
        <w:rPr>
          <w:rFonts w:ascii="Garamond" w:hAnsi="Garamond" w:cs="Garamond"/>
        </w:rPr>
        <w:t>Załącznik nr 1 do SIWZ _opis przedmiotu zamówienia</w:t>
      </w:r>
    </w:p>
    <w:p w:rsidR="00033935" w:rsidRDefault="00033935" w:rsidP="00187B8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:rsidR="00033935" w:rsidRDefault="00033935" w:rsidP="00187B8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:rsidR="00033935" w:rsidRDefault="00033935" w:rsidP="00187B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187B8F">
        <w:rPr>
          <w:rFonts w:ascii="Garamond" w:hAnsi="Garamond" w:cs="Garamond"/>
          <w:b/>
          <w:bCs/>
        </w:rPr>
        <w:t xml:space="preserve">SZCZEGÓŁOWY OPIS PRZEDMIOTU ZAMÓWIENIA </w:t>
      </w:r>
    </w:p>
    <w:p w:rsidR="00033935" w:rsidRDefault="00033935" w:rsidP="00187B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033935" w:rsidRDefault="00033935" w:rsidP="00187B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033935" w:rsidRDefault="00033935" w:rsidP="00366AF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 w:rsidRPr="00675DE9">
        <w:rPr>
          <w:rFonts w:ascii="Garamond" w:hAnsi="Garamond" w:cs="Garamond"/>
          <w:b/>
          <w:bCs/>
        </w:rPr>
        <w:t>Przedmiotem zamówienia jest zakup i montaż urządzeń zabawowych wraz z nawierzchnią</w:t>
      </w:r>
      <w:r>
        <w:rPr>
          <w:rFonts w:ascii="Garamond" w:hAnsi="Garamond" w:cs="Garamond"/>
          <w:b/>
          <w:bCs/>
        </w:rPr>
        <w:t xml:space="preserve"> </w:t>
      </w:r>
      <w:r w:rsidRPr="00675DE9">
        <w:rPr>
          <w:rFonts w:ascii="Garamond" w:hAnsi="Garamond" w:cs="Garamond"/>
          <w:b/>
          <w:bCs/>
        </w:rPr>
        <w:t>bezpieczną</w:t>
      </w:r>
      <w:r>
        <w:rPr>
          <w:rFonts w:ascii="Garamond" w:hAnsi="Garamond" w:cs="Garamond"/>
          <w:b/>
          <w:bCs/>
        </w:rPr>
        <w:t xml:space="preserve">. </w:t>
      </w:r>
      <w:r w:rsidRPr="00675DE9">
        <w:rPr>
          <w:rFonts w:ascii="Garamond" w:hAnsi="Garamond" w:cs="Garamond"/>
          <w:b/>
          <w:bCs/>
        </w:rPr>
        <w:t>Zakres przedmiotu zamówienia obejmuje:</w:t>
      </w:r>
      <w:r>
        <w:rPr>
          <w:rFonts w:ascii="Garamond" w:hAnsi="Garamond" w:cs="Garamond"/>
          <w:b/>
          <w:bCs/>
        </w:rPr>
        <w:t xml:space="preserve"> </w:t>
      </w:r>
      <w:r w:rsidRPr="00675DE9">
        <w:rPr>
          <w:rFonts w:ascii="Garamond" w:hAnsi="Garamond" w:cs="Garamond"/>
          <w:b/>
          <w:bCs/>
        </w:rPr>
        <w:t>zakup i montaż</w:t>
      </w:r>
      <w:r>
        <w:rPr>
          <w:rFonts w:ascii="Garamond" w:hAnsi="Garamond" w:cs="Garamond"/>
          <w:b/>
          <w:bCs/>
        </w:rPr>
        <w:t xml:space="preserve"> urządzeń zabawowych na plac </w:t>
      </w:r>
      <w:r w:rsidRPr="00675DE9">
        <w:rPr>
          <w:rFonts w:ascii="Garamond" w:hAnsi="Garamond" w:cs="Garamond"/>
          <w:b/>
          <w:bCs/>
        </w:rPr>
        <w:t xml:space="preserve">zabaw. </w:t>
      </w:r>
    </w:p>
    <w:p w:rsidR="00033935" w:rsidRPr="00675DE9" w:rsidRDefault="00033935" w:rsidP="00366AF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 w:rsidRPr="00675DE9">
        <w:rPr>
          <w:rFonts w:ascii="Garamond" w:hAnsi="Garamond" w:cs="Garamond"/>
          <w:b/>
          <w:bCs/>
        </w:rPr>
        <w:t>Wykaz urządzeń i ich</w:t>
      </w:r>
      <w:r>
        <w:rPr>
          <w:rFonts w:ascii="Garamond" w:hAnsi="Garamond" w:cs="Garamond"/>
          <w:b/>
          <w:bCs/>
        </w:rPr>
        <w:t xml:space="preserve"> </w:t>
      </w:r>
      <w:r w:rsidRPr="00675DE9">
        <w:rPr>
          <w:rFonts w:ascii="Garamond" w:hAnsi="Garamond" w:cs="Garamond"/>
          <w:b/>
          <w:bCs/>
        </w:rPr>
        <w:t>charakterystykę przedstawia poniższa tabela:</w:t>
      </w:r>
    </w:p>
    <w:p w:rsidR="00033935" w:rsidRDefault="00033935" w:rsidP="00187B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774"/>
        <w:gridCol w:w="1207"/>
        <w:gridCol w:w="1486"/>
        <w:gridCol w:w="4641"/>
      </w:tblGrid>
      <w:tr w:rsidR="00033935" w:rsidTr="009A6CDA">
        <w:trPr>
          <w:jc w:val="center"/>
        </w:trPr>
        <w:tc>
          <w:tcPr>
            <w:tcW w:w="524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73BC3">
              <w:rPr>
                <w:rFonts w:ascii="Garamond" w:hAnsi="Garamond" w:cs="Garamond"/>
                <w:b/>
                <w:bCs/>
              </w:rPr>
              <w:t>Lp.</w:t>
            </w:r>
          </w:p>
        </w:tc>
        <w:tc>
          <w:tcPr>
            <w:tcW w:w="5774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Nazwa urządzenia jego skład/ zdjęcie poglądowe</w:t>
            </w:r>
          </w:p>
        </w:tc>
        <w:tc>
          <w:tcPr>
            <w:tcW w:w="1207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73BC3">
              <w:rPr>
                <w:rFonts w:ascii="Garamond" w:hAnsi="Garamond" w:cs="Garamond"/>
                <w:b/>
                <w:bCs/>
              </w:rPr>
              <w:t>Ilość</w:t>
            </w:r>
          </w:p>
        </w:tc>
        <w:tc>
          <w:tcPr>
            <w:tcW w:w="1486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73BC3">
              <w:rPr>
                <w:rFonts w:ascii="Garamond" w:hAnsi="Garamond" w:cs="Garamond"/>
                <w:b/>
                <w:bCs/>
              </w:rPr>
              <w:t>Jednostka miary</w:t>
            </w:r>
          </w:p>
        </w:tc>
        <w:tc>
          <w:tcPr>
            <w:tcW w:w="4641" w:type="dxa"/>
            <w:vAlign w:val="center"/>
          </w:tcPr>
          <w:p w:rsidR="00033935" w:rsidRPr="00273BC3" w:rsidRDefault="00033935" w:rsidP="00BA66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Wymagania  materiałówo-techniczne</w:t>
            </w:r>
          </w:p>
        </w:tc>
      </w:tr>
      <w:tr w:rsidR="00033935" w:rsidTr="009A6CDA">
        <w:trPr>
          <w:jc w:val="center"/>
        </w:trPr>
        <w:tc>
          <w:tcPr>
            <w:tcW w:w="524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73BC3">
              <w:rPr>
                <w:rFonts w:ascii="Garamond" w:hAnsi="Garamond" w:cs="Garamond"/>
              </w:rPr>
              <w:t>1.</w:t>
            </w:r>
          </w:p>
        </w:tc>
        <w:tc>
          <w:tcPr>
            <w:tcW w:w="5774" w:type="dxa"/>
            <w:vAlign w:val="center"/>
          </w:tcPr>
          <w:p w:rsidR="00033935" w:rsidRPr="00BA6650" w:rsidRDefault="00033935" w:rsidP="006E4DA1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BA6650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Bujak na sprężynie pojedynczy, motyw zwierzęcy np. konik, pies, nosorożec i mechaniczny np. motor, rower, skuter składający się z:</w:t>
            </w:r>
          </w:p>
          <w:p w:rsidR="00033935" w:rsidRPr="00BA6650" w:rsidRDefault="00033935" w:rsidP="006E4DA1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BA6650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-  siedziska sprężynowca</w:t>
            </w:r>
          </w:p>
          <w:p w:rsidR="00033935" w:rsidRPr="008578D3" w:rsidRDefault="006E4DA1" w:rsidP="006E4DA1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-  </w:t>
            </w:r>
            <w:r w:rsidR="00033935" w:rsidRPr="00BA6650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sprężyny stalowe</w:t>
            </w:r>
            <w:r w:rsidR="00033935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207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1486" w:type="dxa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  <w:p w:rsidR="00033935" w:rsidRPr="00273BC3" w:rsidRDefault="00033935" w:rsidP="000962DB">
            <w:pPr>
              <w:rPr>
                <w:rFonts w:ascii="Garamond" w:hAnsi="Garamond" w:cs="Garamond"/>
              </w:rPr>
            </w:pPr>
          </w:p>
          <w:p w:rsidR="00033935" w:rsidRPr="00273BC3" w:rsidRDefault="00033935" w:rsidP="000962DB">
            <w:pPr>
              <w:rPr>
                <w:rFonts w:ascii="Garamond" w:hAnsi="Garamond" w:cs="Garamond"/>
              </w:rPr>
            </w:pPr>
          </w:p>
          <w:p w:rsidR="00033935" w:rsidRPr="00273BC3" w:rsidRDefault="00033935" w:rsidP="000962DB">
            <w:pPr>
              <w:rPr>
                <w:rFonts w:ascii="Garamond" w:hAnsi="Garamond" w:cs="Garamond"/>
              </w:rPr>
            </w:pPr>
          </w:p>
          <w:p w:rsidR="00033935" w:rsidRPr="00273BC3" w:rsidRDefault="00033935" w:rsidP="00273BC3">
            <w:pPr>
              <w:jc w:val="center"/>
              <w:rPr>
                <w:rFonts w:ascii="Garamond" w:hAnsi="Garamond" w:cs="Garamond"/>
              </w:rPr>
            </w:pPr>
            <w:r w:rsidRPr="00273BC3">
              <w:rPr>
                <w:rFonts w:ascii="Garamond" w:hAnsi="Garamond" w:cs="Garamond"/>
              </w:rPr>
              <w:t xml:space="preserve">szt. </w:t>
            </w:r>
          </w:p>
        </w:tc>
        <w:tc>
          <w:tcPr>
            <w:tcW w:w="4641" w:type="dxa"/>
          </w:tcPr>
          <w:p w:rsidR="00033935" w:rsidRDefault="00033935" w:rsidP="006E4DA1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 xml:space="preserve"> siedzisko i górna część bujaka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wykonane z płyty polietylenowej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(HDPE),</w:t>
            </w:r>
          </w:p>
          <w:p w:rsidR="00033935" w:rsidRDefault="00033935" w:rsidP="006E4DA1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elementy metalowe wykonane ze stali</w:t>
            </w:r>
            <w:r>
              <w:rPr>
                <w:rFonts w:ascii="Garamond" w:hAnsi="Garamond" w:cs="Garamond"/>
              </w:rPr>
              <w:t xml:space="preserve">            </w:t>
            </w:r>
            <w:r w:rsidRPr="00053992">
              <w:rPr>
                <w:rFonts w:ascii="Garamond" w:hAnsi="Garamond" w:cs="Garamond"/>
              </w:rPr>
              <w:t>ocynkowanej malowanej proszkowo,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zabezpieczone przed korozją</w:t>
            </w:r>
          </w:p>
          <w:p w:rsidR="00033935" w:rsidRDefault="00033935" w:rsidP="006E4DA1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elementy wystające takie jak śruby,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nakrętki zabezpieczone plastikowymi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zaślepkami,</w:t>
            </w:r>
          </w:p>
          <w:p w:rsidR="00033935" w:rsidRPr="00053992" w:rsidRDefault="00033935" w:rsidP="006E4DA1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 xml:space="preserve">śruby, łączniki, nakrętki </w:t>
            </w:r>
            <w:r>
              <w:rPr>
                <w:rFonts w:ascii="Garamond" w:hAnsi="Garamond" w:cs="Garamond"/>
              </w:rPr>
              <w:t>–</w:t>
            </w:r>
            <w:r w:rsidRPr="00053992">
              <w:rPr>
                <w:rFonts w:ascii="Garamond" w:hAnsi="Garamond" w:cs="Garamond"/>
              </w:rPr>
              <w:t xml:space="preserve"> stal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nierdzewna,</w:t>
            </w:r>
          </w:p>
          <w:p w:rsidR="00033935" w:rsidRPr="00053992" w:rsidRDefault="00033935" w:rsidP="006E4DA1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uchwyty, rączki w osłonie z polichlorku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winylu (dopuszcza się tworzywo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sztuczne)</w:t>
            </w:r>
          </w:p>
          <w:p w:rsidR="00033935" w:rsidRDefault="00033935" w:rsidP="006E4DA1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053992">
              <w:rPr>
                <w:rFonts w:ascii="Garamond" w:hAnsi="Garamond" w:cs="Garamond"/>
              </w:rPr>
              <w:t>Wymiary urządzenia:</w:t>
            </w:r>
          </w:p>
          <w:p w:rsidR="00033935" w:rsidRDefault="00033935" w:rsidP="006E4DA1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 xml:space="preserve"> szer. urządzenia – min 0,25 m,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max 0,35 m</w:t>
            </w:r>
          </w:p>
          <w:p w:rsidR="00033935" w:rsidRPr="00053992" w:rsidRDefault="00033935" w:rsidP="006E4DA1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</w:t>
            </w:r>
            <w:r w:rsidRPr="00053992">
              <w:rPr>
                <w:rFonts w:ascii="Garamond" w:hAnsi="Garamond" w:cs="Garamond"/>
              </w:rPr>
              <w:t xml:space="preserve"> dł. urządzenia – min. 0,90 m,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max. 1,20 m</w:t>
            </w:r>
          </w:p>
          <w:p w:rsidR="00033935" w:rsidRDefault="00033935" w:rsidP="006E4DA1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wys. całkowita urządzenia – min. 0,70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m, max 0,90 m</w:t>
            </w:r>
          </w:p>
          <w:p w:rsidR="00033935" w:rsidRPr="00053992" w:rsidRDefault="00033935" w:rsidP="006E4DA1">
            <w:pPr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 xml:space="preserve">wys. </w:t>
            </w:r>
            <w:r>
              <w:rPr>
                <w:rFonts w:ascii="Garamond" w:hAnsi="Garamond" w:cs="Garamond"/>
              </w:rPr>
              <w:t>u</w:t>
            </w:r>
            <w:r w:rsidRPr="00053992">
              <w:rPr>
                <w:rFonts w:ascii="Garamond" w:hAnsi="Garamond" w:cs="Garamond"/>
              </w:rPr>
              <w:t>padku – min. 0,40 m,</w:t>
            </w:r>
            <w:r>
              <w:rPr>
                <w:rFonts w:ascii="Garamond" w:hAnsi="Garamond" w:cs="Garamond"/>
              </w:rPr>
              <w:t xml:space="preserve"> do 0,5 m</w:t>
            </w:r>
          </w:p>
        </w:tc>
      </w:tr>
      <w:tr w:rsidR="00033935" w:rsidTr="009A6CDA">
        <w:trPr>
          <w:jc w:val="center"/>
        </w:trPr>
        <w:tc>
          <w:tcPr>
            <w:tcW w:w="524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73BC3">
              <w:rPr>
                <w:rFonts w:ascii="Garamond" w:hAnsi="Garamond" w:cs="Garamond"/>
              </w:rPr>
              <w:lastRenderedPageBreak/>
              <w:t>2.</w:t>
            </w:r>
          </w:p>
        </w:tc>
        <w:tc>
          <w:tcPr>
            <w:tcW w:w="5774" w:type="dxa"/>
            <w:vAlign w:val="center"/>
          </w:tcPr>
          <w:p w:rsidR="00033935" w:rsidRPr="00675DE9" w:rsidRDefault="00033935" w:rsidP="006E4DA1">
            <w:pPr>
              <w:pStyle w:val="Akapitzlist"/>
              <w:spacing w:after="0"/>
              <w:ind w:left="0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Wieża mini dla małych dzieci do 8 lat</w:t>
            </w:r>
            <w:r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 </w:t>
            </w: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składająca się z:</w:t>
            </w:r>
          </w:p>
          <w:p w:rsidR="00033935" w:rsidRPr="00053992" w:rsidRDefault="00033935" w:rsidP="006E4DA1">
            <w:pPr>
              <w:pStyle w:val="Akapitzlist"/>
              <w:spacing w:after="0" w:line="240" w:lineRule="auto"/>
              <w:ind w:left="0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-</w:t>
            </w: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1 wieża nie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zadaszona</w:t>
            </w:r>
          </w:p>
          <w:p w:rsidR="00033935" w:rsidRPr="00053992" w:rsidRDefault="00033935" w:rsidP="006E4DA1">
            <w:pPr>
              <w:pStyle w:val="Akapitzlist"/>
              <w:spacing w:after="0" w:line="240" w:lineRule="auto"/>
              <w:ind w:left="0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podest antypoślizgowy</w:t>
            </w:r>
          </w:p>
          <w:p w:rsidR="00033935" w:rsidRDefault="00033935" w:rsidP="006E4DA1">
            <w:pPr>
              <w:pStyle w:val="Akapitzlist"/>
              <w:spacing w:after="0" w:line="240" w:lineRule="auto"/>
              <w:ind w:left="0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mała pionowa drabinka stalowa</w:t>
            </w:r>
          </w:p>
          <w:p w:rsidR="00033935" w:rsidRPr="00053992" w:rsidRDefault="00033935" w:rsidP="006E4DA1">
            <w:pPr>
              <w:pStyle w:val="Akapitzlist"/>
              <w:spacing w:after="0" w:line="240" w:lineRule="auto"/>
              <w:ind w:left="0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-</w:t>
            </w: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zjeżdżalnia mała z rurką stalową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nad zjeżdżalnią</w:t>
            </w:r>
          </w:p>
          <w:p w:rsidR="00033935" w:rsidRPr="00053992" w:rsidRDefault="00033935" w:rsidP="006E4DA1">
            <w:pPr>
              <w:pStyle w:val="Akapitzlist"/>
              <w:spacing w:after="0" w:line="240" w:lineRule="auto"/>
              <w:ind w:left="0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mała ścianka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wspinaczkowa z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liną</w:t>
            </w:r>
          </w:p>
          <w:p w:rsidR="00033935" w:rsidRPr="00053992" w:rsidRDefault="00033935" w:rsidP="006E4DA1">
            <w:pPr>
              <w:pStyle w:val="Akapitzlist"/>
              <w:spacing w:after="0" w:line="240" w:lineRule="auto"/>
              <w:ind w:left="0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053992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1 zabezpieczenie (wypełnienie,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ścianka)</w:t>
            </w:r>
          </w:p>
        </w:tc>
        <w:tc>
          <w:tcPr>
            <w:tcW w:w="1207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486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73BC3">
              <w:rPr>
                <w:rFonts w:ascii="Garamond" w:hAnsi="Garamond" w:cs="Garamond"/>
              </w:rPr>
              <w:t>szt.</w:t>
            </w:r>
          </w:p>
        </w:tc>
        <w:tc>
          <w:tcPr>
            <w:tcW w:w="4641" w:type="dxa"/>
          </w:tcPr>
          <w:p w:rsidR="00033935" w:rsidRPr="00053992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konstrukcja urządzenia (rury,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poprzeczki) wykonana ze stali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ocynkowanej, malowanej proszkowo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zabezpieczonej przed korozją,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 xml:space="preserve"> zakończenia słupków / rur pełne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dopuszcza się zakończenia głównej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rury konstrukcyjnej zaślepkami z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tworzywa sztucznego, metalowe lub</w:t>
            </w:r>
          </w:p>
          <w:p w:rsidR="00033935" w:rsidRPr="00053992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053992">
              <w:rPr>
                <w:rFonts w:ascii="Garamond" w:hAnsi="Garamond" w:cs="Garamond"/>
              </w:rPr>
              <w:t>gumowe)</w:t>
            </w:r>
          </w:p>
          <w:p w:rsidR="00033935" w:rsidRPr="00053992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ślizg z blachy nierdzewnej, burty płyta</w:t>
            </w:r>
          </w:p>
          <w:p w:rsidR="00033935" w:rsidRPr="00053992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053992">
              <w:rPr>
                <w:rFonts w:ascii="Garamond" w:hAnsi="Garamond" w:cs="Garamond"/>
              </w:rPr>
              <w:t>HDPE,</w:t>
            </w:r>
          </w:p>
          <w:p w:rsidR="00033935" w:rsidRPr="00053992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 xml:space="preserve"> podest z płyty antypoślizgowej HDPE</w:t>
            </w:r>
          </w:p>
          <w:p w:rsidR="00033935" w:rsidRPr="00053992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053992">
              <w:rPr>
                <w:rFonts w:ascii="Garamond" w:hAnsi="Garamond" w:cs="Garamond"/>
              </w:rPr>
              <w:t>lub HPL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 xml:space="preserve"> zabezpieczenia, ścianki, siedziska,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wypełnienia lub inne elementy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urządzenia w postaci płyt wykonane z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płyty polietylenowej (HDPE),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elementy wystające takie jak śruby,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nakrętki zabezpieczone plastikowymi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zaślepkami,</w:t>
            </w:r>
          </w:p>
          <w:p w:rsidR="00033935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</w:t>
            </w:r>
            <w:r w:rsidRPr="00053992">
              <w:rPr>
                <w:rFonts w:ascii="Garamond" w:hAnsi="Garamond" w:cs="Garamond"/>
              </w:rPr>
              <w:t xml:space="preserve"> śruby, łączniki, nakrętki </w:t>
            </w:r>
            <w:r>
              <w:rPr>
                <w:rFonts w:ascii="Garamond" w:hAnsi="Garamond" w:cs="Garamond"/>
              </w:rPr>
              <w:t>–</w:t>
            </w:r>
            <w:r w:rsidRPr="00053992">
              <w:rPr>
                <w:rFonts w:ascii="Garamond" w:hAnsi="Garamond" w:cs="Garamond"/>
              </w:rPr>
              <w:t xml:space="preserve"> stal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nierdzewna,</w:t>
            </w:r>
            <w:r>
              <w:rPr>
                <w:rFonts w:ascii="Garamond" w:hAnsi="Garamond" w:cs="Garamond"/>
              </w:rPr>
              <w:t xml:space="preserve"> 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liny polipropylenowe z rdzeniem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stalowym o średnicy 16-18 mm</w:t>
            </w:r>
          </w:p>
          <w:p w:rsidR="00033935" w:rsidRPr="00053992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uchwyty wspinaczkowe z żywicy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organicznej</w:t>
            </w:r>
          </w:p>
          <w:p w:rsidR="00033935" w:rsidRPr="00053992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053992">
              <w:rPr>
                <w:rFonts w:ascii="Garamond" w:hAnsi="Garamond" w:cs="Garamond"/>
              </w:rPr>
              <w:t>Wymiary urządzenia: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 xml:space="preserve"> szer. urządzenia – min. 1,40m,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max 1,60m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dł. urządzenia – min. 2,20m,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max 2,35m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 xml:space="preserve"> wys. całkowita urządzenia – min.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1,65m, max 1,80m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 xml:space="preserve"> wys. upadku – min. 0,85 m,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max 1,10m</w:t>
            </w:r>
          </w:p>
        </w:tc>
      </w:tr>
      <w:tr w:rsidR="00033935" w:rsidTr="009A6CDA">
        <w:trPr>
          <w:trHeight w:val="3309"/>
          <w:jc w:val="center"/>
        </w:trPr>
        <w:tc>
          <w:tcPr>
            <w:tcW w:w="524" w:type="dxa"/>
            <w:vAlign w:val="center"/>
          </w:tcPr>
          <w:p w:rsidR="00033935" w:rsidRPr="00273BC3" w:rsidRDefault="0005222D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 xml:space="preserve">                                                                                              </w:t>
            </w:r>
            <w:r w:rsidR="00033935" w:rsidRPr="00273BC3">
              <w:rPr>
                <w:rFonts w:ascii="Garamond" w:hAnsi="Garamond" w:cs="Garamond"/>
              </w:rPr>
              <w:t>3.</w:t>
            </w:r>
          </w:p>
        </w:tc>
        <w:tc>
          <w:tcPr>
            <w:tcW w:w="5774" w:type="dxa"/>
            <w:vAlign w:val="center"/>
          </w:tcPr>
          <w:p w:rsidR="00033935" w:rsidRPr="00C54B44" w:rsidRDefault="00033935" w:rsidP="006E4DA1">
            <w:pPr>
              <w:pStyle w:val="Akapitzlist"/>
              <w:spacing w:after="0"/>
              <w:ind w:left="0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C54B44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Podwójny bujak na sprężynie motyw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54B44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zwierzęcy np. koniki składający się z:</w:t>
            </w:r>
          </w:p>
          <w:p w:rsidR="00033935" w:rsidRPr="00C54B44" w:rsidRDefault="00033935" w:rsidP="006E4DA1">
            <w:pPr>
              <w:pStyle w:val="Akapitzlist"/>
              <w:spacing w:after="0"/>
              <w:ind w:left="0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C54B44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siedziska sprężynowca (2 szt.)</w:t>
            </w:r>
          </w:p>
          <w:p w:rsidR="00033935" w:rsidRPr="00705823" w:rsidRDefault="00033935" w:rsidP="006E4DA1">
            <w:pPr>
              <w:pStyle w:val="Akapitzlist"/>
              <w:spacing w:after="0"/>
              <w:ind w:left="0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C54B44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sprężyny stalowej</w:t>
            </w:r>
          </w:p>
        </w:tc>
        <w:tc>
          <w:tcPr>
            <w:tcW w:w="1207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486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73BC3">
              <w:rPr>
                <w:rFonts w:ascii="Garamond" w:hAnsi="Garamond" w:cs="Garamond"/>
              </w:rPr>
              <w:t xml:space="preserve">szt. </w:t>
            </w:r>
          </w:p>
        </w:tc>
        <w:tc>
          <w:tcPr>
            <w:tcW w:w="4641" w:type="dxa"/>
          </w:tcPr>
          <w:p w:rsidR="00033935" w:rsidRPr="00C54B44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 </w:t>
            </w:r>
            <w:r w:rsidRPr="00C54B44">
              <w:rPr>
                <w:rFonts w:ascii="Garamond" w:hAnsi="Garamond" w:cs="Garamond"/>
              </w:rPr>
              <w:t>siedzisko i górna część bujaka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wykonane z płyty polietylenowej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(HDPE),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>elementy metalowe wykonane ze stali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ocynkowanej malowanej proszkowo,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zabezpieczone przed korozją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>elementy wystające takie jak śruby,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nakrętki zabezpieczone plastikowymi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zaślepkami,</w:t>
            </w:r>
          </w:p>
          <w:p w:rsidR="00033935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</w:t>
            </w:r>
            <w:r w:rsidRPr="00C54B44">
              <w:rPr>
                <w:rFonts w:ascii="Garamond" w:hAnsi="Garamond" w:cs="Garamond"/>
              </w:rPr>
              <w:t xml:space="preserve"> śruby, łączniki, nakrętki </w:t>
            </w:r>
            <w:r>
              <w:rPr>
                <w:rFonts w:ascii="Garamond" w:hAnsi="Garamond" w:cs="Garamond"/>
              </w:rPr>
              <w:t>–</w:t>
            </w:r>
            <w:r w:rsidRPr="00C54B44">
              <w:rPr>
                <w:rFonts w:ascii="Garamond" w:hAnsi="Garamond" w:cs="Garamond"/>
              </w:rPr>
              <w:t xml:space="preserve"> stal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nierdzewna,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 xml:space="preserve"> uchwyty - rączki w osłonie z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polichlorku winylu (dopuszcza się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tworzywo sztuczne)</w:t>
            </w:r>
          </w:p>
          <w:p w:rsidR="00033935" w:rsidRPr="00C54B44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C54B44">
              <w:rPr>
                <w:rFonts w:ascii="Garamond" w:hAnsi="Garamond" w:cs="Garamond"/>
              </w:rPr>
              <w:t>Wymiary urządzenia: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 xml:space="preserve"> szer. urządzenia – min 0,25 m,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max 0,70 m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 xml:space="preserve"> dł. urządzenia – min. 1,50 m,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max. 2,00m</w:t>
            </w:r>
          </w:p>
          <w:p w:rsidR="00033935" w:rsidRPr="00675DE9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 xml:space="preserve"> wys. całkowita urządzenia – min.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0,90 m, max 1,20 m</w:t>
            </w:r>
          </w:p>
          <w:p w:rsidR="00033935" w:rsidRPr="00C54B44" w:rsidRDefault="00033935" w:rsidP="006E4D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 xml:space="preserve">wys. </w:t>
            </w:r>
            <w:r>
              <w:rPr>
                <w:rFonts w:ascii="Garamond" w:hAnsi="Garamond" w:cs="Garamond"/>
              </w:rPr>
              <w:t>u</w:t>
            </w:r>
            <w:r w:rsidRPr="00C54B44">
              <w:rPr>
                <w:rFonts w:ascii="Garamond" w:hAnsi="Garamond" w:cs="Garamond"/>
              </w:rPr>
              <w:t>padku –</w:t>
            </w:r>
            <w:r>
              <w:rPr>
                <w:rFonts w:ascii="Garamond" w:hAnsi="Garamond" w:cs="Garamond"/>
              </w:rPr>
              <w:t xml:space="preserve"> min. 0,50 m – max. 1,30</w:t>
            </w:r>
          </w:p>
        </w:tc>
      </w:tr>
      <w:tr w:rsidR="00033935" w:rsidTr="009A6CDA">
        <w:trPr>
          <w:jc w:val="center"/>
        </w:trPr>
        <w:tc>
          <w:tcPr>
            <w:tcW w:w="524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73BC3">
              <w:rPr>
                <w:rFonts w:ascii="Garamond" w:hAnsi="Garamond" w:cs="Garamond"/>
              </w:rPr>
              <w:t>4.</w:t>
            </w:r>
          </w:p>
        </w:tc>
        <w:tc>
          <w:tcPr>
            <w:tcW w:w="5774" w:type="dxa"/>
            <w:vAlign w:val="center"/>
          </w:tcPr>
          <w:p w:rsidR="00033935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75DE9">
              <w:rPr>
                <w:rFonts w:ascii="Garamond" w:hAnsi="Garamond" w:cs="Garamond"/>
                <w:b/>
                <w:bCs/>
              </w:rPr>
              <w:t>Trampolina ziemna kwadratowa</w:t>
            </w:r>
            <w:r>
              <w:t xml:space="preserve"> </w:t>
            </w:r>
          </w:p>
          <w:p w:rsidR="00033935" w:rsidRPr="00775FE8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033935" w:rsidRPr="00675DE9" w:rsidRDefault="00447755" w:rsidP="00DF74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4800" cy="304800"/>
                  <wp:effectExtent l="0" t="0" r="0" b="0"/>
                  <wp:docPr id="4" name="Obraz 1" descr="https://activeline.eu/wp-content/uploads/2016/07/TR-100-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tiveline.eu/wp-content/uploads/2016/07/TR-100-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935"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04800" cy="304800"/>
                  <wp:effectExtent l="0" t="0" r="0" b="0"/>
                  <wp:docPr id="3" name="Obraz 2" descr="https://activeline.eu/wp-content/uploads/2016/07/TR-100-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ctiveline.eu/wp-content/uploads/2016/07/TR-100-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935">
              <w:t xml:space="preserve"> </w:t>
            </w:r>
          </w:p>
        </w:tc>
        <w:tc>
          <w:tcPr>
            <w:tcW w:w="1207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73BC3">
              <w:rPr>
                <w:rFonts w:ascii="Garamond" w:hAnsi="Garamond" w:cs="Garamond"/>
              </w:rPr>
              <w:t>1</w:t>
            </w:r>
          </w:p>
        </w:tc>
        <w:tc>
          <w:tcPr>
            <w:tcW w:w="1486" w:type="dxa"/>
            <w:vAlign w:val="center"/>
          </w:tcPr>
          <w:p w:rsidR="00033935" w:rsidRPr="00273BC3" w:rsidRDefault="00033935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73BC3">
              <w:rPr>
                <w:rFonts w:ascii="Garamond" w:hAnsi="Garamond" w:cs="Garamond"/>
              </w:rPr>
              <w:t>szt.</w:t>
            </w:r>
          </w:p>
        </w:tc>
        <w:tc>
          <w:tcPr>
            <w:tcW w:w="4641" w:type="dxa"/>
          </w:tcPr>
          <w:p w:rsidR="00033935" w:rsidRPr="00675DE9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Mata do skoku </w:t>
            </w:r>
            <w:r w:rsidRPr="00C54B44">
              <w:rPr>
                <w:rFonts w:ascii="Garamond" w:hAnsi="Garamond" w:cs="Garamond"/>
              </w:rPr>
              <w:t>wykonana z laminatek (lamelek)</w:t>
            </w:r>
          </w:p>
          <w:p w:rsidR="00033935" w:rsidRPr="00C54B44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C54B44">
              <w:rPr>
                <w:rFonts w:ascii="Garamond" w:hAnsi="Garamond" w:cs="Garamond"/>
              </w:rPr>
              <w:t>plastikowych nawlekanych na linkę</w:t>
            </w:r>
          </w:p>
          <w:p w:rsidR="00033935" w:rsidRPr="00C54B44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C54B44">
              <w:rPr>
                <w:rFonts w:ascii="Garamond" w:hAnsi="Garamond" w:cs="Garamond"/>
              </w:rPr>
              <w:t>stalową ocynkowaną w otulinie z PCV</w:t>
            </w:r>
          </w:p>
          <w:p w:rsidR="00033935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Konstrukcja obudowy:</w:t>
            </w:r>
          </w:p>
          <w:p w:rsidR="00033935" w:rsidRPr="00C54B44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 xml:space="preserve"> stalowa z blachy, ocynkowanej</w:t>
            </w:r>
            <w:r>
              <w:rPr>
                <w:rFonts w:ascii="Garamond" w:hAnsi="Garamond" w:cs="Garamond"/>
              </w:rPr>
              <w:t xml:space="preserve"> </w:t>
            </w:r>
            <w:r w:rsidRPr="00C54B44">
              <w:rPr>
                <w:rFonts w:ascii="Garamond" w:hAnsi="Garamond" w:cs="Garamond"/>
              </w:rPr>
              <w:t>grubości min. 2,0 mm,</w:t>
            </w:r>
          </w:p>
          <w:p w:rsidR="00033935" w:rsidRPr="00C54B44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C54B44">
              <w:rPr>
                <w:rFonts w:ascii="Garamond" w:hAnsi="Garamond" w:cs="Garamond"/>
              </w:rPr>
              <w:t>Konstrukcja pokrywy:</w:t>
            </w:r>
          </w:p>
          <w:p w:rsidR="00033935" w:rsidRPr="00C54B44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>stalowa z blachy ocynkowanej,</w:t>
            </w:r>
          </w:p>
          <w:p w:rsidR="00033935" w:rsidRPr="00C54B44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C54B44">
              <w:rPr>
                <w:rFonts w:ascii="Garamond" w:hAnsi="Garamond" w:cs="Garamond"/>
              </w:rPr>
              <w:t>Pokrywa (rama) pokryta płytami</w:t>
            </w:r>
          </w:p>
          <w:p w:rsidR="00033935" w:rsidRPr="00C54B44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C54B44">
              <w:rPr>
                <w:rFonts w:ascii="Garamond" w:hAnsi="Garamond" w:cs="Garamond"/>
              </w:rPr>
              <w:t>poliuretanowo gumowymi</w:t>
            </w:r>
          </w:p>
          <w:p w:rsidR="00033935" w:rsidRPr="00C54B44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C54B44">
              <w:rPr>
                <w:rFonts w:ascii="Garamond" w:hAnsi="Garamond" w:cs="Garamond"/>
              </w:rPr>
              <w:t>Wymiary urządzenia:</w:t>
            </w:r>
          </w:p>
          <w:p w:rsidR="00033935" w:rsidRPr="00366AF1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 xml:space="preserve"> co najmniej 150 cm x 150 cm</w:t>
            </w:r>
            <w:r>
              <w:rPr>
                <w:rFonts w:ascii="Garamond" w:hAnsi="Garamond" w:cs="Garamond"/>
              </w:rPr>
              <w:t>, 40cm</w:t>
            </w:r>
          </w:p>
          <w:p w:rsidR="00033935" w:rsidRPr="00366AF1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 strefa bezpieczeństwa – 1</w:t>
            </w:r>
            <w:r w:rsidRPr="00C54B44">
              <w:rPr>
                <w:rFonts w:ascii="Garamond" w:hAnsi="Garamond" w:cs="Garamond"/>
              </w:rPr>
              <w:t>,50 x</w:t>
            </w:r>
            <w:r>
              <w:rPr>
                <w:rFonts w:ascii="Garamond" w:hAnsi="Garamond" w:cs="Garamond"/>
              </w:rPr>
              <w:t xml:space="preserve"> 1,5 </w:t>
            </w:r>
            <w:r w:rsidRPr="00C54B44">
              <w:rPr>
                <w:rFonts w:ascii="Garamond" w:hAnsi="Garamond" w:cs="Garamond"/>
              </w:rPr>
              <w:t>m</w:t>
            </w:r>
          </w:p>
          <w:p w:rsidR="00033935" w:rsidRPr="00C54B44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 xml:space="preserve"> pow. skoku maty min. 90 x 90 cm</w:t>
            </w:r>
          </w:p>
          <w:p w:rsidR="00033935" w:rsidRPr="00C54B44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C54B44">
              <w:rPr>
                <w:rFonts w:ascii="Garamond" w:hAnsi="Garamond" w:cs="Garamond"/>
              </w:rPr>
              <w:lastRenderedPageBreak/>
              <w:t>max 100 x 100 cm</w:t>
            </w:r>
          </w:p>
          <w:p w:rsidR="00033935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 max. wys. skoku 0,60 cm do 100 cm</w:t>
            </w:r>
          </w:p>
          <w:p w:rsidR="00033935" w:rsidRPr="00675DE9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C54B44">
              <w:rPr>
                <w:rFonts w:ascii="Garamond" w:hAnsi="Garamond" w:cs="Garamond"/>
              </w:rPr>
              <w:t xml:space="preserve"> waga użytkownika (dopuszczalny</w:t>
            </w:r>
          </w:p>
          <w:p w:rsidR="00033935" w:rsidRDefault="00033935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nacisk) max. 145</w:t>
            </w:r>
            <w:r w:rsidRPr="00C54B44">
              <w:rPr>
                <w:rFonts w:ascii="Garamond" w:hAnsi="Garamond" w:cs="Garamond"/>
              </w:rPr>
              <w:t xml:space="preserve"> kg</w:t>
            </w:r>
          </w:p>
          <w:p w:rsidR="009A6CDA" w:rsidRDefault="009A6CDA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  <w:p w:rsidR="009A6CDA" w:rsidRDefault="009A6CDA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  <w:p w:rsidR="009A6CDA" w:rsidRDefault="009A6CDA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  <w:p w:rsidR="009A6CDA" w:rsidRDefault="009A6CDA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  <w:p w:rsidR="009A6CDA" w:rsidRDefault="009A6CDA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  <w:p w:rsidR="009A6CDA" w:rsidRDefault="009A6CDA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  <w:p w:rsidR="009A6CDA" w:rsidRPr="00C54B44" w:rsidRDefault="009A6CDA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033935" w:rsidTr="009A6CDA">
        <w:trPr>
          <w:jc w:val="center"/>
        </w:trPr>
        <w:tc>
          <w:tcPr>
            <w:tcW w:w="524" w:type="dxa"/>
            <w:vAlign w:val="center"/>
          </w:tcPr>
          <w:p w:rsidR="00033935" w:rsidRPr="00273BC3" w:rsidRDefault="0005222D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5</w:t>
            </w:r>
          </w:p>
        </w:tc>
        <w:tc>
          <w:tcPr>
            <w:tcW w:w="5774" w:type="dxa"/>
            <w:vAlign w:val="center"/>
          </w:tcPr>
          <w:p w:rsidR="00033935" w:rsidRPr="00675DE9" w:rsidRDefault="00886AFC" w:rsidP="000522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Huśtawka w</w:t>
            </w:r>
            <w:r w:rsidR="0005222D">
              <w:rPr>
                <w:rFonts w:ascii="Garamond" w:hAnsi="Garamond" w:cs="Garamond"/>
                <w:b/>
                <w:bCs/>
              </w:rPr>
              <w:t>a</w:t>
            </w:r>
            <w:r>
              <w:rPr>
                <w:rFonts w:ascii="Garamond" w:hAnsi="Garamond" w:cs="Garamond"/>
                <w:b/>
                <w:bCs/>
              </w:rPr>
              <w:t xml:space="preserve">hadłowa dwuosobowa </w:t>
            </w:r>
          </w:p>
        </w:tc>
        <w:tc>
          <w:tcPr>
            <w:tcW w:w="1207" w:type="dxa"/>
            <w:vAlign w:val="center"/>
          </w:tcPr>
          <w:p w:rsidR="00033935" w:rsidRPr="00273BC3" w:rsidRDefault="00886AFC" w:rsidP="008578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486" w:type="dxa"/>
            <w:vAlign w:val="center"/>
          </w:tcPr>
          <w:p w:rsidR="00033935" w:rsidRPr="00273BC3" w:rsidRDefault="00886AFC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4641" w:type="dxa"/>
          </w:tcPr>
          <w:p w:rsidR="00033935" w:rsidRDefault="00033935" w:rsidP="004960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</w:t>
            </w:r>
            <w:r w:rsidR="0005222D">
              <w:rPr>
                <w:rFonts w:ascii="Garamond" w:hAnsi="Garamond" w:cs="Garamond"/>
              </w:rPr>
              <w:t>-jedno siedzisko płaskie, drugie siedzisko koszyko</w:t>
            </w:r>
            <w:r w:rsidR="0048480A">
              <w:rPr>
                <w:rFonts w:ascii="Garamond" w:hAnsi="Garamond" w:cs="Garamond"/>
              </w:rPr>
              <w:t xml:space="preserve">we zabezpieczone łańcuszkiem, linką lub uchwytem </w:t>
            </w:r>
            <w:r w:rsidR="0005222D">
              <w:rPr>
                <w:rFonts w:ascii="Garamond" w:hAnsi="Garamond" w:cs="Garamond"/>
              </w:rPr>
              <w:t xml:space="preserve"> przed upadkiem, </w:t>
            </w:r>
          </w:p>
          <w:p w:rsidR="0005222D" w:rsidRDefault="0005222D" w:rsidP="000522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konstrukcja urządzenia (rury,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poprzeczki) wykonana ze stali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ocynkowanej, malowanej proszkowo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zabezpieczonej przed korozją,</w:t>
            </w:r>
          </w:p>
          <w:p w:rsidR="0005222D" w:rsidRDefault="0005222D" w:rsidP="0005222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>elementy wystające takie jak śruby,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nakrętki zabezpieczone plastikowymi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zaślepkami,</w:t>
            </w:r>
          </w:p>
          <w:p w:rsidR="0005222D" w:rsidRPr="00053992" w:rsidRDefault="0005222D" w:rsidP="0005222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053992">
              <w:rPr>
                <w:rFonts w:ascii="Garamond" w:hAnsi="Garamond" w:cs="Garamond"/>
              </w:rPr>
              <w:t xml:space="preserve">śruby, łączniki, nakrętki </w:t>
            </w:r>
            <w:r>
              <w:rPr>
                <w:rFonts w:ascii="Garamond" w:hAnsi="Garamond" w:cs="Garamond"/>
              </w:rPr>
              <w:t>–</w:t>
            </w:r>
            <w:r w:rsidRPr="00053992">
              <w:rPr>
                <w:rFonts w:ascii="Garamond" w:hAnsi="Garamond" w:cs="Garamond"/>
              </w:rPr>
              <w:t xml:space="preserve"> stal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nierdzewna,</w:t>
            </w:r>
          </w:p>
          <w:p w:rsidR="0005222D" w:rsidRPr="00053992" w:rsidRDefault="0005222D" w:rsidP="0005222D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="0048480A">
              <w:rPr>
                <w:rFonts w:ascii="Garamond" w:hAnsi="Garamond" w:cs="Garamond"/>
              </w:rPr>
              <w:t>uchwyt</w:t>
            </w:r>
            <w:r w:rsidRPr="00053992">
              <w:rPr>
                <w:rFonts w:ascii="Garamond" w:hAnsi="Garamond" w:cs="Garamond"/>
              </w:rPr>
              <w:t xml:space="preserve"> w osłonie z polichlorku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winylu (dopuszcza się tworzywo</w:t>
            </w:r>
            <w:r>
              <w:rPr>
                <w:rFonts w:ascii="Garamond" w:hAnsi="Garamond" w:cs="Garamond"/>
              </w:rPr>
              <w:t xml:space="preserve"> </w:t>
            </w:r>
            <w:r w:rsidRPr="00053992">
              <w:rPr>
                <w:rFonts w:ascii="Garamond" w:hAnsi="Garamond" w:cs="Garamond"/>
              </w:rPr>
              <w:t>sztuczne)</w:t>
            </w:r>
          </w:p>
          <w:p w:rsidR="0005222D" w:rsidRPr="00C54B44" w:rsidRDefault="0005222D" w:rsidP="000522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C54B44">
              <w:rPr>
                <w:rFonts w:ascii="Garamond" w:hAnsi="Garamond" w:cs="Garamond"/>
              </w:rPr>
              <w:t>Wymiary urządzenia:</w:t>
            </w:r>
          </w:p>
          <w:p w:rsidR="0005222D" w:rsidRDefault="0005222D" w:rsidP="000522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-szer. urządzenia –min 3m , max 3,5 m</w:t>
            </w:r>
          </w:p>
          <w:p w:rsidR="0005222D" w:rsidRDefault="0005222D" w:rsidP="000522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-dł. urządzenia-min 1,5 m –max 2,0 m</w:t>
            </w:r>
          </w:p>
          <w:p w:rsidR="0005222D" w:rsidRDefault="0005222D" w:rsidP="000522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-wysokość całkowita urządzenia – max do 2,2 m </w:t>
            </w:r>
          </w:p>
          <w:p w:rsidR="0005222D" w:rsidRPr="00053992" w:rsidRDefault="0005222D" w:rsidP="000522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-wys. upadku –min 0,85 m , max 1,10 m </w:t>
            </w:r>
          </w:p>
          <w:p w:rsidR="0005222D" w:rsidRPr="004960CB" w:rsidRDefault="0005222D" w:rsidP="004960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C7C58" w:rsidTr="009A6CDA">
        <w:trPr>
          <w:trHeight w:val="2276"/>
          <w:jc w:val="center"/>
        </w:trPr>
        <w:tc>
          <w:tcPr>
            <w:tcW w:w="524" w:type="dxa"/>
            <w:vAlign w:val="center"/>
          </w:tcPr>
          <w:p w:rsidR="007C7C58" w:rsidRDefault="009A6CDA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6</w:t>
            </w:r>
          </w:p>
        </w:tc>
        <w:tc>
          <w:tcPr>
            <w:tcW w:w="5774" w:type="dxa"/>
            <w:vAlign w:val="center"/>
          </w:tcPr>
          <w:p w:rsidR="007C7C58" w:rsidRDefault="007C7C58" w:rsidP="00C54B4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Nawierzchnia pi</w:t>
            </w:r>
            <w:r w:rsidR="00447755">
              <w:rPr>
                <w:rFonts w:ascii="Garamond" w:hAnsi="Garamond" w:cs="Garamond"/>
                <w:b/>
                <w:bCs/>
              </w:rPr>
              <w:t>as</w:t>
            </w:r>
            <w:r>
              <w:rPr>
                <w:rFonts w:ascii="Garamond" w:hAnsi="Garamond" w:cs="Garamond"/>
                <w:b/>
                <w:bCs/>
              </w:rPr>
              <w:t>kowa</w:t>
            </w:r>
          </w:p>
        </w:tc>
        <w:tc>
          <w:tcPr>
            <w:tcW w:w="1207" w:type="dxa"/>
            <w:vAlign w:val="center"/>
          </w:tcPr>
          <w:p w:rsidR="007C7C58" w:rsidRDefault="007C7C58" w:rsidP="008578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486" w:type="dxa"/>
            <w:vAlign w:val="center"/>
          </w:tcPr>
          <w:p w:rsidR="007C7C58" w:rsidRDefault="007C7C58" w:rsidP="00273B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Kpl.</w:t>
            </w:r>
          </w:p>
        </w:tc>
        <w:tc>
          <w:tcPr>
            <w:tcW w:w="4641" w:type="dxa"/>
          </w:tcPr>
          <w:p w:rsidR="007C7C58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Nawierzchnia piaskowa </w:t>
            </w:r>
          </w:p>
          <w:p w:rsidR="007C7C58" w:rsidRPr="004960CB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- </w:t>
            </w:r>
            <w:r w:rsidRPr="004960CB">
              <w:rPr>
                <w:rFonts w:ascii="Garamond" w:hAnsi="Garamond" w:cs="Garamond"/>
              </w:rPr>
              <w:t>grubość nawierzchni należy</w:t>
            </w:r>
          </w:p>
          <w:p w:rsidR="007C7C58" w:rsidRPr="004960CB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4960CB">
              <w:rPr>
                <w:rFonts w:ascii="Garamond" w:hAnsi="Garamond" w:cs="Garamond"/>
              </w:rPr>
              <w:t>dostosować do zastosowanych</w:t>
            </w:r>
          </w:p>
          <w:p w:rsidR="007C7C58" w:rsidRPr="004960CB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4960CB">
              <w:rPr>
                <w:rFonts w:ascii="Garamond" w:hAnsi="Garamond" w:cs="Garamond"/>
              </w:rPr>
              <w:t>urządzeń. Wykonawca zgodnie z kartą</w:t>
            </w:r>
          </w:p>
          <w:p w:rsidR="007C7C58" w:rsidRPr="004960CB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4960CB">
              <w:rPr>
                <w:rFonts w:ascii="Garamond" w:hAnsi="Garamond" w:cs="Garamond"/>
              </w:rPr>
              <w:t>urządzenia od producenta winien</w:t>
            </w:r>
          </w:p>
          <w:p w:rsidR="007C7C58" w:rsidRPr="004960CB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4960CB">
              <w:rPr>
                <w:rFonts w:ascii="Garamond" w:hAnsi="Garamond" w:cs="Garamond"/>
              </w:rPr>
              <w:t>dobrać wymaganą grubość</w:t>
            </w:r>
          </w:p>
          <w:p w:rsidR="007C7C58" w:rsidRPr="004960CB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4960CB">
              <w:rPr>
                <w:rFonts w:ascii="Garamond" w:hAnsi="Garamond" w:cs="Garamond"/>
              </w:rPr>
              <w:t>nawierzchni w oparciu o parametr HIC</w:t>
            </w:r>
          </w:p>
          <w:p w:rsidR="007C7C58" w:rsidRPr="004960CB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4960CB">
              <w:rPr>
                <w:rFonts w:ascii="Garamond" w:hAnsi="Garamond" w:cs="Garamond"/>
              </w:rPr>
              <w:t>(max. wys. swobodnego upadku z</w:t>
            </w:r>
          </w:p>
          <w:p w:rsidR="007C7C58" w:rsidRPr="004960CB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4960CB">
              <w:rPr>
                <w:rFonts w:ascii="Garamond" w:hAnsi="Garamond" w:cs="Garamond"/>
              </w:rPr>
              <w:t>urządzenia), grubość warstwy przy</w:t>
            </w:r>
          </w:p>
          <w:p w:rsidR="007C7C58" w:rsidRPr="004960CB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4960CB">
              <w:rPr>
                <w:rFonts w:ascii="Garamond" w:hAnsi="Garamond" w:cs="Garamond"/>
              </w:rPr>
              <w:t>zastosowaniu opisanych powyżej</w:t>
            </w:r>
          </w:p>
          <w:p w:rsidR="007C7C58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4960CB">
              <w:rPr>
                <w:rFonts w:ascii="Garamond" w:hAnsi="Garamond" w:cs="Garamond"/>
              </w:rPr>
              <w:t>ur</w:t>
            </w:r>
            <w:r>
              <w:rPr>
                <w:rFonts w:ascii="Garamond" w:hAnsi="Garamond" w:cs="Garamond"/>
              </w:rPr>
              <w:t>ządzeń (trampolina, podwójny bujak na sprężynie, bujak pojedynczy, wieżą</w:t>
            </w:r>
            <w:r w:rsidRPr="004960CB">
              <w:rPr>
                <w:rFonts w:ascii="Garamond" w:hAnsi="Garamond" w:cs="Garamond"/>
              </w:rPr>
              <w:t>)</w:t>
            </w:r>
          </w:p>
          <w:p w:rsidR="007C7C58" w:rsidRDefault="007C7C58" w:rsidP="007C7C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 obszar nawierzchni bezpiecznej należy zastosować w obrębie stref bezpieczeństwa opisanych powyżej urządzeń</w:t>
            </w:r>
          </w:p>
        </w:tc>
      </w:tr>
    </w:tbl>
    <w:p w:rsidR="00033935" w:rsidRDefault="00033935" w:rsidP="00187B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Default="00033935" w:rsidP="00187B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Default="00033935" w:rsidP="00187B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Default="00033935" w:rsidP="00187B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Default="00033935" w:rsidP="00187B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Default="00033935" w:rsidP="00187B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Default="00033935" w:rsidP="00187B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Default="00033935" w:rsidP="00187B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Default="00033935" w:rsidP="00187B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Default="00033935" w:rsidP="00187B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Pr="00187B8F" w:rsidRDefault="00033935" w:rsidP="00187B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351258" w:rsidRDefault="00351258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351258" w:rsidRDefault="00351258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351258" w:rsidRDefault="00351258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033935" w:rsidRDefault="00351258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D</w:t>
      </w:r>
      <w:r w:rsidR="00033935" w:rsidRPr="00775FE8">
        <w:rPr>
          <w:rFonts w:ascii="Garamond" w:hAnsi="Garamond" w:cs="Garamond"/>
          <w:sz w:val="24"/>
          <w:szCs w:val="24"/>
        </w:rPr>
        <w:t xml:space="preserve">odatkowe wymagania materiałowo – techniczne </w:t>
      </w:r>
    </w:p>
    <w:p w:rsidR="00033935" w:rsidRPr="00775FE8" w:rsidRDefault="00033935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033935" w:rsidRDefault="00033935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URZĄDZENIA ZABAWOWE</w:t>
      </w:r>
    </w:p>
    <w:p w:rsidR="00033935" w:rsidRPr="00775FE8" w:rsidRDefault="00033935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033935" w:rsidRPr="00775FE8" w:rsidRDefault="00033935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a) W ramach robót montażowych Wykonawca zamontuje urządzenia zabawowe w gruncie w sposób trwały z zachowaniem minimalnych wymaganych dla danego urządzenia stref bezpieczeństwa. Montaż urządzeń powinien odbywać się zgodnie ze sztuką budowlaną, z wykorzystaniem atestowanych wyrobów z zakresu techniki mocowań oraz zgodnie z wytycznymi producenta dostawcy urządzeń, przez wykwalifikowane osoby.</w:t>
      </w:r>
    </w:p>
    <w:p w:rsidR="00033935" w:rsidRPr="00775FE8" w:rsidRDefault="00033935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b) po zakończonych pracach Wykonawca winien: uporządkować teren i zutylizować wszelkie wytworzone odpady, odtworzyć istniejącą nawierzchnię w przypadku jej uszkodzenia w trakcie wykonywanych robót, wyrównać teren wokół urządzeń.</w:t>
      </w:r>
    </w:p>
    <w:p w:rsidR="00033935" w:rsidRPr="00775FE8" w:rsidRDefault="00033935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c) urządzenia zabawowe muszą posiadać wysoką odporność na wpływ warunków atmosferycznych (deszcz, słońce, śnieg ) oraz na uszkodzenia mechaniczne (uderzenia, obciążenia),</w:t>
      </w:r>
    </w:p>
    <w:p w:rsidR="00033935" w:rsidRPr="00775FE8" w:rsidRDefault="00033935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d) materiały, substancje, śruby, łańcuchy, sprężyny i inne połączenia oraz elementy zabezpieczające, wykorzystywane przy produkcji i montażu muszą posiadać wymagane atesty i dopuszczenia do stosowania,</w:t>
      </w:r>
    </w:p>
    <w:p w:rsidR="00033935" w:rsidRPr="00775FE8" w:rsidRDefault="00033935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e) urządzenia objęte realizacją zamówienia powinny posiadać aktualne certyfikaty wydawane przez jednostki certyfikujące, uprawniające do oznaczania urządzeń zabawowych znakiem bezpieczeństwa. Certyfikaty powinny się odwoływać do nazw i kart katalogowych urządzeń, które Wykonawca zamierza zamontować w ramach niniejszego zamówienia. Certyfikaty powinny być wydane w języku polskim i terminowo ważne.</w:t>
      </w:r>
    </w:p>
    <w:p w:rsidR="00033935" w:rsidRPr="00775FE8" w:rsidRDefault="00033935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f) urządzenia muszą spełniać wymogi bezpieczeństwa w zakresie projektowania, produkcji, montażu i konserwacji, stawiane przez polskie i europejskie normy PN-EN 1176:2009 oraz muszą być oznakowane zgodnie z wymogami wynikającymi z przepisów bezpieczeństwa, norm EN i PN oraz przepisów Prawa budowlanego.</w:t>
      </w:r>
    </w:p>
    <w:p w:rsidR="00033935" w:rsidRPr="00775FE8" w:rsidRDefault="00033935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g) podczas montażu Wykonawca ma obowiązek oznakować prowadzone prace, znać i stosować przepisy dotyczące ochrony środowiska i BHP.</w:t>
      </w:r>
    </w:p>
    <w:p w:rsidR="00033935" w:rsidRPr="00775FE8" w:rsidRDefault="00033935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h) urządzenia muszą być fabrycznie nowe.</w:t>
      </w:r>
    </w:p>
    <w:p w:rsidR="00033935" w:rsidRDefault="00033935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i) Wykonawca dopilnuje aby podczas transportu i montażu nie doszło do uszkodzenia urządzeń. Zamawiający zastrzega sobie prawo zwrotu uszkodzonych lub zabrudzonych urządzeń.</w:t>
      </w:r>
    </w:p>
    <w:p w:rsidR="001743E7" w:rsidRDefault="001743E7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1743E7" w:rsidRDefault="001743E7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1743E7" w:rsidRDefault="001743E7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033935" w:rsidRPr="00775FE8" w:rsidRDefault="00033935" w:rsidP="00EF20E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9A6CDA" w:rsidRDefault="009A6CDA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033935" w:rsidRPr="00775FE8" w:rsidRDefault="00033935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NAWIERZCHNIA</w:t>
      </w:r>
    </w:p>
    <w:p w:rsidR="00033935" w:rsidRPr="00775FE8" w:rsidRDefault="00033935" w:rsidP="00775FE8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a) nawierzchnia pod montowanymi urządzeniami powinna być wykonana zgodnie z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75FE8">
        <w:rPr>
          <w:rFonts w:ascii="Garamond" w:hAnsi="Garamond" w:cs="Garamond"/>
          <w:sz w:val="24"/>
          <w:szCs w:val="24"/>
        </w:rPr>
        <w:t>zaleceniami producenta i normą PN - EN 1176:2009,  oraz powinna posiadać atest PZH,</w:t>
      </w:r>
    </w:p>
    <w:p w:rsidR="00033935" w:rsidRPr="00775FE8" w:rsidRDefault="00033935" w:rsidP="00CB4BD2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b) wielkość ziaren piasku stosowanego jako podłoże pod placem zabaw powinna się mieścić w przedziale od 0,2 do 2mm.Natomiast minimalna grubość powierzchni p</w:t>
      </w:r>
      <w:r>
        <w:rPr>
          <w:rFonts w:ascii="Garamond" w:hAnsi="Garamond" w:cs="Garamond"/>
          <w:sz w:val="24"/>
          <w:szCs w:val="24"/>
        </w:rPr>
        <w:t>owinna być dostosowana do zastosowanych urządzeń zgodnie z kartą producenta .</w:t>
      </w:r>
    </w:p>
    <w:p w:rsidR="00033935" w:rsidRPr="00775FE8" w:rsidRDefault="00033935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2. Wykonawca we własnym zakresie zobowiązany jest do:</w:t>
      </w:r>
    </w:p>
    <w:p w:rsidR="00033935" w:rsidRPr="00775FE8" w:rsidRDefault="00033935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033935" w:rsidRPr="00775FE8" w:rsidRDefault="00033935" w:rsidP="004960C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1) Odpowiedniego zabezpieczenia i oznakowanie terenu robót oraz zapewnienie ochrony znajdującym się na nim mieniu.</w:t>
      </w:r>
    </w:p>
    <w:p w:rsidR="00033935" w:rsidRPr="00775FE8" w:rsidRDefault="00033935" w:rsidP="00775FE8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2) Zapewnienia sobie we własnym zakresie i na własny koszt poboru wody i energii elektrycznej.</w:t>
      </w:r>
    </w:p>
    <w:p w:rsidR="00033935" w:rsidRPr="00775FE8" w:rsidRDefault="00033935" w:rsidP="00775FE8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3) Przestrzegania przepisów bhp i ppoż.</w:t>
      </w:r>
    </w:p>
    <w:p w:rsidR="00033935" w:rsidRPr="00775FE8" w:rsidRDefault="00033935" w:rsidP="00775FE8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4) Przekazania Zamawiającemu obiektu gotowego do użytkowania wraz z instrukcją konserwacji urządzeń oraz informacją o udzielonej gwarancji.</w:t>
      </w:r>
    </w:p>
    <w:p w:rsidR="00033935" w:rsidRPr="00775FE8" w:rsidRDefault="00033935" w:rsidP="00775FE8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033935" w:rsidRDefault="00033935" w:rsidP="00775FE8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  <w:r w:rsidRPr="00775FE8">
        <w:rPr>
          <w:rFonts w:ascii="Garamond" w:hAnsi="Garamond" w:cs="Garamond"/>
          <w:sz w:val="24"/>
          <w:szCs w:val="24"/>
        </w:rPr>
        <w:t>3. Zaleca się aby Wykonawca dokonał wizji lokalnej obszaru objętego zamówieniem oraz zebrał na swój własny koszt, odpowiedzialność i ryzyko, wszelkie informacje mogące okazać się niezbędne do przygotowania jego oferty.</w:t>
      </w:r>
    </w:p>
    <w:p w:rsidR="00033935" w:rsidRPr="00775FE8" w:rsidRDefault="00033935" w:rsidP="00775FE8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033935" w:rsidRPr="009E1B31" w:rsidRDefault="00033935" w:rsidP="009E1B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E1B31">
        <w:rPr>
          <w:rFonts w:ascii="Garamond" w:hAnsi="Garamond" w:cs="Garamond"/>
          <w:sz w:val="24"/>
          <w:szCs w:val="24"/>
        </w:rPr>
        <w:t>Wykonawca udzieli 24 miesięcznej gwarancji</w:t>
      </w:r>
      <w:r>
        <w:rPr>
          <w:rFonts w:ascii="Garamond" w:hAnsi="Garamond" w:cs="Garamond"/>
          <w:sz w:val="24"/>
          <w:szCs w:val="24"/>
        </w:rPr>
        <w:t xml:space="preserve"> na dostarczony  asortyment </w:t>
      </w:r>
      <w:r w:rsidRPr="009E1B31">
        <w:rPr>
          <w:rFonts w:ascii="Garamond" w:hAnsi="Garamond" w:cs="Garamond"/>
          <w:sz w:val="24"/>
          <w:szCs w:val="24"/>
        </w:rPr>
        <w:t xml:space="preserve">od dnia podpisania protokołu odbioru.   </w:t>
      </w:r>
    </w:p>
    <w:p w:rsidR="00033935" w:rsidRPr="00775FE8" w:rsidRDefault="00033935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033935" w:rsidRPr="00775FE8" w:rsidRDefault="00033935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033935" w:rsidRDefault="00033935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Default="00033935" w:rsidP="00BA665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Garamond" w:hAnsi="Garamond" w:cs="Garamond"/>
        </w:rPr>
      </w:pPr>
    </w:p>
    <w:p w:rsidR="00033935" w:rsidRPr="00BA6650" w:rsidRDefault="00033935" w:rsidP="00775FE8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Garamond" w:hAnsi="Garamond" w:cs="Garamond"/>
        </w:rPr>
      </w:pPr>
    </w:p>
    <w:sectPr w:rsidR="00033935" w:rsidRPr="00BA6650" w:rsidSect="007E41F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418" w:left="1418" w:header="226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29" w:rsidRDefault="00071829">
      <w:pPr>
        <w:spacing w:after="0" w:line="240" w:lineRule="auto"/>
      </w:pPr>
      <w:r>
        <w:separator/>
      </w:r>
    </w:p>
  </w:endnote>
  <w:endnote w:type="continuationSeparator" w:id="0">
    <w:p w:rsidR="00071829" w:rsidRDefault="0007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35" w:rsidRDefault="0044775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10013950</wp:posOffset>
              </wp:positionH>
              <wp:positionV relativeFrom="margin">
                <wp:posOffset>5801360</wp:posOffset>
              </wp:positionV>
              <wp:extent cx="810260" cy="3209290"/>
              <wp:effectExtent l="3175" t="635" r="0" b="0"/>
              <wp:wrapNone/>
              <wp:docPr id="2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260" cy="320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35" w:rsidRPr="008813D5" w:rsidRDefault="00033935" w:rsidP="00273BC3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Garamond" w:hAnsi="Garamond" w:cs="Garamond"/>
                            </w:rPr>
                          </w:pPr>
                          <w:r w:rsidRPr="008813D5">
                            <w:rPr>
                              <w:rFonts w:ascii="Garamond" w:hAnsi="Garamond" w:cs="Garamond"/>
                            </w:rPr>
                            <w:t>Strona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br/>
                            <w:t xml:space="preserve"> 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begin"/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instrText xml:space="preserve"> PAGE   \* MERGEFORMAT </w:instrTex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separate"/>
                          </w:r>
                          <w:r w:rsidR="00CB717A">
                            <w:rPr>
                              <w:rFonts w:ascii="Garamond" w:hAnsi="Garamond" w:cs="Garamond"/>
                              <w:noProof/>
                            </w:rPr>
                            <w:t>2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end"/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t xml:space="preserve"> z </w:t>
                          </w:r>
                          <w:r w:rsidR="001743E7">
                            <w:rPr>
                              <w:rFonts w:ascii="Garamond" w:hAnsi="Garamond" w:cs="Garamond"/>
                              <w:noProof/>
                            </w:rPr>
                            <w:fldChar w:fldCharType="begin"/>
                          </w:r>
                          <w:r w:rsidR="001743E7">
                            <w:rPr>
                              <w:rFonts w:ascii="Garamond" w:hAnsi="Garamond" w:cs="Garamond"/>
                              <w:noProof/>
                            </w:rPr>
                            <w:instrText xml:space="preserve"> NUMPAGES  \* Arabic  \* MERGEFORMAT </w:instrText>
                          </w:r>
                          <w:r w:rsidR="001743E7">
                            <w:rPr>
                              <w:rFonts w:ascii="Garamond" w:hAnsi="Garamond" w:cs="Garamond"/>
                              <w:noProof/>
                            </w:rPr>
                            <w:fldChar w:fldCharType="separate"/>
                          </w:r>
                          <w:r w:rsidR="00CB717A">
                            <w:rPr>
                              <w:rFonts w:ascii="Garamond" w:hAnsi="Garamond" w:cs="Garamond"/>
                              <w:noProof/>
                            </w:rPr>
                            <w:t>7</w:t>
                          </w:r>
                          <w:r w:rsidR="001743E7">
                            <w:rPr>
                              <w:rFonts w:ascii="Garamond" w:hAnsi="Garamond" w:cs="Garamond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788.5pt;margin-top:456.8pt;width:63.8pt;height:252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" o:allowincell="f" stroked="f">
              <v:textbox inset="0,,0">
                <w:txbxContent>
                  <w:p w:rsidR="00033935" w:rsidRPr="008813D5" w:rsidRDefault="00033935" w:rsidP="00273BC3">
                    <w:pPr>
                      <w:pBdr>
                        <w:top w:val="single" w:sz="4" w:space="1" w:color="D8D8D8"/>
                      </w:pBdr>
                      <w:rPr>
                        <w:rFonts w:ascii="Garamond" w:hAnsi="Garamond" w:cs="Garamond"/>
                      </w:rPr>
                    </w:pPr>
                    <w:r w:rsidRPr="008813D5">
                      <w:rPr>
                        <w:rFonts w:ascii="Garamond" w:hAnsi="Garamond" w:cs="Garamond"/>
                      </w:rPr>
                      <w:t>Strona</w:t>
                    </w:r>
                    <w:r w:rsidRPr="008813D5">
                      <w:rPr>
                        <w:rFonts w:ascii="Garamond" w:hAnsi="Garamond" w:cs="Garamond"/>
                      </w:rPr>
                      <w:br/>
                      <w:t xml:space="preserve"> </w:t>
                    </w:r>
                    <w:r w:rsidRPr="008813D5">
                      <w:rPr>
                        <w:rFonts w:ascii="Garamond" w:hAnsi="Garamond" w:cs="Garamond"/>
                      </w:rPr>
                      <w:fldChar w:fldCharType="begin"/>
                    </w:r>
                    <w:r w:rsidRPr="008813D5">
                      <w:rPr>
                        <w:rFonts w:ascii="Garamond" w:hAnsi="Garamond" w:cs="Garamond"/>
                      </w:rPr>
                      <w:instrText xml:space="preserve"> PAGE   \* MERGEFORMAT </w:instrText>
                    </w:r>
                    <w:r w:rsidRPr="008813D5">
                      <w:rPr>
                        <w:rFonts w:ascii="Garamond" w:hAnsi="Garamond" w:cs="Garamond"/>
                      </w:rPr>
                      <w:fldChar w:fldCharType="separate"/>
                    </w:r>
                    <w:r w:rsidR="00CB717A">
                      <w:rPr>
                        <w:rFonts w:ascii="Garamond" w:hAnsi="Garamond" w:cs="Garamond"/>
                        <w:noProof/>
                      </w:rPr>
                      <w:t>2</w:t>
                    </w:r>
                    <w:r w:rsidRPr="008813D5">
                      <w:rPr>
                        <w:rFonts w:ascii="Garamond" w:hAnsi="Garamond" w:cs="Garamond"/>
                      </w:rPr>
                      <w:fldChar w:fldCharType="end"/>
                    </w:r>
                    <w:r w:rsidRPr="008813D5">
                      <w:rPr>
                        <w:rFonts w:ascii="Garamond" w:hAnsi="Garamond" w:cs="Garamond"/>
                      </w:rPr>
                      <w:t xml:space="preserve"> z </w:t>
                    </w:r>
                    <w:r w:rsidR="001743E7">
                      <w:rPr>
                        <w:rFonts w:ascii="Garamond" w:hAnsi="Garamond" w:cs="Garamond"/>
                        <w:noProof/>
                      </w:rPr>
                      <w:fldChar w:fldCharType="begin"/>
                    </w:r>
                    <w:r w:rsidR="001743E7">
                      <w:rPr>
                        <w:rFonts w:ascii="Garamond" w:hAnsi="Garamond" w:cs="Garamond"/>
                        <w:noProof/>
                      </w:rPr>
                      <w:instrText xml:space="preserve"> NUMPAGES  \* Arabic  \* MERGEFORMAT </w:instrText>
                    </w:r>
                    <w:r w:rsidR="001743E7">
                      <w:rPr>
                        <w:rFonts w:ascii="Garamond" w:hAnsi="Garamond" w:cs="Garamond"/>
                        <w:noProof/>
                      </w:rPr>
                      <w:fldChar w:fldCharType="separate"/>
                    </w:r>
                    <w:r w:rsidR="00CB717A">
                      <w:rPr>
                        <w:rFonts w:ascii="Garamond" w:hAnsi="Garamond" w:cs="Garamond"/>
                        <w:noProof/>
                      </w:rPr>
                      <w:t>7</w:t>
                    </w:r>
                    <w:r w:rsidR="001743E7">
                      <w:rPr>
                        <w:rFonts w:ascii="Garamond" w:hAnsi="Garamond" w:cs="Garamond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35" w:rsidRDefault="0044775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9878060</wp:posOffset>
              </wp:positionH>
              <wp:positionV relativeFrom="margin">
                <wp:posOffset>5793105</wp:posOffset>
              </wp:positionV>
              <wp:extent cx="810260" cy="3209290"/>
              <wp:effectExtent l="635" t="1905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260" cy="320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35" w:rsidRPr="008813D5" w:rsidRDefault="00033935" w:rsidP="00273BC3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Garamond" w:hAnsi="Garamond" w:cs="Garamond"/>
                            </w:rPr>
                          </w:pPr>
                          <w:r w:rsidRPr="008813D5">
                            <w:rPr>
                              <w:rFonts w:ascii="Garamond" w:hAnsi="Garamond" w:cs="Garamond"/>
                            </w:rPr>
                            <w:t>Strona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br/>
                            <w:t xml:space="preserve"> 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begin"/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instrText xml:space="preserve"> PAGE   \* MERGEFORMAT </w:instrTex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separate"/>
                          </w:r>
                          <w:r w:rsidR="00CB717A">
                            <w:rPr>
                              <w:rFonts w:ascii="Garamond" w:hAnsi="Garamond" w:cs="Garamond"/>
                              <w:noProof/>
                            </w:rPr>
                            <w:t>1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end"/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t xml:space="preserve"> z </w:t>
                          </w:r>
                          <w:r w:rsidR="001743E7">
                            <w:rPr>
                              <w:rFonts w:ascii="Garamond" w:hAnsi="Garamond" w:cs="Garamond"/>
                              <w:noProof/>
                            </w:rPr>
                            <w:fldChar w:fldCharType="begin"/>
                          </w:r>
                          <w:r w:rsidR="001743E7">
                            <w:rPr>
                              <w:rFonts w:ascii="Garamond" w:hAnsi="Garamond" w:cs="Garamond"/>
                              <w:noProof/>
                            </w:rPr>
                            <w:instrText xml:space="preserve"> NUMPAGES  \* Arabic  \* MERGEFORMAT </w:instrText>
                          </w:r>
                          <w:r w:rsidR="001743E7">
                            <w:rPr>
                              <w:rFonts w:ascii="Garamond" w:hAnsi="Garamond" w:cs="Garamond"/>
                              <w:noProof/>
                            </w:rPr>
                            <w:fldChar w:fldCharType="separate"/>
                          </w:r>
                          <w:r w:rsidR="00CB717A">
                            <w:rPr>
                              <w:rFonts w:ascii="Garamond" w:hAnsi="Garamond" w:cs="Garamond"/>
                              <w:noProof/>
                            </w:rPr>
                            <w:t>7</w:t>
                          </w:r>
                          <w:r w:rsidR="001743E7">
                            <w:rPr>
                              <w:rFonts w:ascii="Garamond" w:hAnsi="Garamond" w:cs="Garamond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777.8pt;margin-top:456.15pt;width:63.8pt;height:25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" o:allowincell="f" stroked="f">
              <v:textbox inset="0,,0">
                <w:txbxContent>
                  <w:p w:rsidR="00033935" w:rsidRPr="008813D5" w:rsidRDefault="00033935" w:rsidP="00273BC3">
                    <w:pPr>
                      <w:pBdr>
                        <w:top w:val="single" w:sz="4" w:space="1" w:color="D8D8D8"/>
                      </w:pBdr>
                      <w:rPr>
                        <w:rFonts w:ascii="Garamond" w:hAnsi="Garamond" w:cs="Garamond"/>
                      </w:rPr>
                    </w:pPr>
                    <w:r w:rsidRPr="008813D5">
                      <w:rPr>
                        <w:rFonts w:ascii="Garamond" w:hAnsi="Garamond" w:cs="Garamond"/>
                      </w:rPr>
                      <w:t>Strona</w:t>
                    </w:r>
                    <w:r w:rsidRPr="008813D5">
                      <w:rPr>
                        <w:rFonts w:ascii="Garamond" w:hAnsi="Garamond" w:cs="Garamond"/>
                      </w:rPr>
                      <w:br/>
                      <w:t xml:space="preserve"> </w:t>
                    </w:r>
                    <w:r w:rsidRPr="008813D5">
                      <w:rPr>
                        <w:rFonts w:ascii="Garamond" w:hAnsi="Garamond" w:cs="Garamond"/>
                      </w:rPr>
                      <w:fldChar w:fldCharType="begin"/>
                    </w:r>
                    <w:r w:rsidRPr="008813D5">
                      <w:rPr>
                        <w:rFonts w:ascii="Garamond" w:hAnsi="Garamond" w:cs="Garamond"/>
                      </w:rPr>
                      <w:instrText xml:space="preserve"> PAGE   \* MERGEFORMAT </w:instrText>
                    </w:r>
                    <w:r w:rsidRPr="008813D5">
                      <w:rPr>
                        <w:rFonts w:ascii="Garamond" w:hAnsi="Garamond" w:cs="Garamond"/>
                      </w:rPr>
                      <w:fldChar w:fldCharType="separate"/>
                    </w:r>
                    <w:r w:rsidR="00CB717A">
                      <w:rPr>
                        <w:rFonts w:ascii="Garamond" w:hAnsi="Garamond" w:cs="Garamond"/>
                        <w:noProof/>
                      </w:rPr>
                      <w:t>1</w:t>
                    </w:r>
                    <w:r w:rsidRPr="008813D5">
                      <w:rPr>
                        <w:rFonts w:ascii="Garamond" w:hAnsi="Garamond" w:cs="Garamond"/>
                      </w:rPr>
                      <w:fldChar w:fldCharType="end"/>
                    </w:r>
                    <w:r w:rsidRPr="008813D5">
                      <w:rPr>
                        <w:rFonts w:ascii="Garamond" w:hAnsi="Garamond" w:cs="Garamond"/>
                      </w:rPr>
                      <w:t xml:space="preserve"> z </w:t>
                    </w:r>
                    <w:r w:rsidR="001743E7">
                      <w:rPr>
                        <w:rFonts w:ascii="Garamond" w:hAnsi="Garamond" w:cs="Garamond"/>
                        <w:noProof/>
                      </w:rPr>
                      <w:fldChar w:fldCharType="begin"/>
                    </w:r>
                    <w:r w:rsidR="001743E7">
                      <w:rPr>
                        <w:rFonts w:ascii="Garamond" w:hAnsi="Garamond" w:cs="Garamond"/>
                        <w:noProof/>
                      </w:rPr>
                      <w:instrText xml:space="preserve"> NUMPAGES  \* Arabic  \* MERGEFORMAT </w:instrText>
                    </w:r>
                    <w:r w:rsidR="001743E7">
                      <w:rPr>
                        <w:rFonts w:ascii="Garamond" w:hAnsi="Garamond" w:cs="Garamond"/>
                        <w:noProof/>
                      </w:rPr>
                      <w:fldChar w:fldCharType="separate"/>
                    </w:r>
                    <w:r w:rsidR="00CB717A">
                      <w:rPr>
                        <w:rFonts w:ascii="Garamond" w:hAnsi="Garamond" w:cs="Garamond"/>
                        <w:noProof/>
                      </w:rPr>
                      <w:t>7</w:t>
                    </w:r>
                    <w:r w:rsidR="001743E7">
                      <w:rPr>
                        <w:rFonts w:ascii="Garamond" w:hAnsi="Garamond" w:cs="Garamond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29" w:rsidRDefault="00071829">
      <w:pPr>
        <w:spacing w:after="0" w:line="240" w:lineRule="auto"/>
      </w:pPr>
      <w:r>
        <w:separator/>
      </w:r>
    </w:p>
  </w:footnote>
  <w:footnote w:type="continuationSeparator" w:id="0">
    <w:p w:rsidR="00071829" w:rsidRDefault="0007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35" w:rsidRDefault="004477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-1428115</wp:posOffset>
          </wp:positionV>
          <wp:extent cx="7584440" cy="10724515"/>
          <wp:effectExtent l="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072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35" w:rsidRDefault="004477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-948055</wp:posOffset>
          </wp:positionH>
          <wp:positionV relativeFrom="paragraph">
            <wp:posOffset>-1440180</wp:posOffset>
          </wp:positionV>
          <wp:extent cx="7599680" cy="10745470"/>
          <wp:effectExtent l="0" t="0" r="0" b="0"/>
          <wp:wrapNone/>
          <wp:docPr id="1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4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5F2"/>
    <w:multiLevelType w:val="hybridMultilevel"/>
    <w:tmpl w:val="DC40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734D"/>
    <w:multiLevelType w:val="hybridMultilevel"/>
    <w:tmpl w:val="BBB2320C"/>
    <w:lvl w:ilvl="0" w:tplc="5EE257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0B5DB4"/>
    <w:multiLevelType w:val="hybridMultilevel"/>
    <w:tmpl w:val="D06430C4"/>
    <w:lvl w:ilvl="0" w:tplc="2F22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F0B80"/>
    <w:multiLevelType w:val="hybridMultilevel"/>
    <w:tmpl w:val="37308270"/>
    <w:lvl w:ilvl="0" w:tplc="3334A0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2A12D5"/>
    <w:multiLevelType w:val="hybridMultilevel"/>
    <w:tmpl w:val="599E6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F"/>
    <w:rsid w:val="00020CE4"/>
    <w:rsid w:val="00033935"/>
    <w:rsid w:val="0005222D"/>
    <w:rsid w:val="00053992"/>
    <w:rsid w:val="00071829"/>
    <w:rsid w:val="00080C9F"/>
    <w:rsid w:val="000962DB"/>
    <w:rsid w:val="000F7C6B"/>
    <w:rsid w:val="00137611"/>
    <w:rsid w:val="001678D5"/>
    <w:rsid w:val="001743E7"/>
    <w:rsid w:val="00187B8F"/>
    <w:rsid w:val="001A2404"/>
    <w:rsid w:val="001E000B"/>
    <w:rsid w:val="00273BC3"/>
    <w:rsid w:val="003171B5"/>
    <w:rsid w:val="00344B48"/>
    <w:rsid w:val="00351258"/>
    <w:rsid w:val="00366AF1"/>
    <w:rsid w:val="003D6F05"/>
    <w:rsid w:val="00404EE9"/>
    <w:rsid w:val="00413AA6"/>
    <w:rsid w:val="00447755"/>
    <w:rsid w:val="00477927"/>
    <w:rsid w:val="0048480A"/>
    <w:rsid w:val="004960CB"/>
    <w:rsid w:val="004A753C"/>
    <w:rsid w:val="005D289C"/>
    <w:rsid w:val="005F312F"/>
    <w:rsid w:val="0062756E"/>
    <w:rsid w:val="00675DE9"/>
    <w:rsid w:val="006D0A0D"/>
    <w:rsid w:val="006E4DA1"/>
    <w:rsid w:val="00705823"/>
    <w:rsid w:val="00775FE8"/>
    <w:rsid w:val="007C7C58"/>
    <w:rsid w:val="007E41FC"/>
    <w:rsid w:val="008578D3"/>
    <w:rsid w:val="00874B18"/>
    <w:rsid w:val="008813D5"/>
    <w:rsid w:val="00886AFC"/>
    <w:rsid w:val="00907BC2"/>
    <w:rsid w:val="00971EC5"/>
    <w:rsid w:val="0099222C"/>
    <w:rsid w:val="009A6CDA"/>
    <w:rsid w:val="009E1B31"/>
    <w:rsid w:val="009F7043"/>
    <w:rsid w:val="00A3294E"/>
    <w:rsid w:val="00A820F6"/>
    <w:rsid w:val="00B0165C"/>
    <w:rsid w:val="00B12FF4"/>
    <w:rsid w:val="00B459F6"/>
    <w:rsid w:val="00B93EDD"/>
    <w:rsid w:val="00BA6650"/>
    <w:rsid w:val="00BD0B39"/>
    <w:rsid w:val="00C54B44"/>
    <w:rsid w:val="00C679EB"/>
    <w:rsid w:val="00C72F81"/>
    <w:rsid w:val="00C87245"/>
    <w:rsid w:val="00CA0801"/>
    <w:rsid w:val="00CA13F8"/>
    <w:rsid w:val="00CB4BD2"/>
    <w:rsid w:val="00CB717A"/>
    <w:rsid w:val="00CC25B7"/>
    <w:rsid w:val="00D25C65"/>
    <w:rsid w:val="00D54B58"/>
    <w:rsid w:val="00DB1FB6"/>
    <w:rsid w:val="00DF4F24"/>
    <w:rsid w:val="00DF74CC"/>
    <w:rsid w:val="00E1166E"/>
    <w:rsid w:val="00E85F13"/>
    <w:rsid w:val="00EA7A02"/>
    <w:rsid w:val="00EF20EB"/>
    <w:rsid w:val="00F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1E36AA-0F74-4547-A1DD-25E6E29B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7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87B8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187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87B8F"/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187B8F"/>
    <w:pPr>
      <w:ind w:left="720"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87B8F"/>
    <w:rPr>
      <w:rFonts w:ascii="Calibri" w:eastAsia="Times New Roman" w:hAnsi="Calibri" w:cs="Calibri"/>
    </w:rPr>
  </w:style>
  <w:style w:type="character" w:customStyle="1" w:styleId="Teksttreci2">
    <w:name w:val="Tekst treści (2)_"/>
    <w:link w:val="Teksttreci20"/>
    <w:uiPriority w:val="99"/>
    <w:locked/>
    <w:rsid w:val="00187B8F"/>
    <w:rPr>
      <w:rFonts w:ascii="Garamond" w:eastAsia="Times New Roman" w:hAnsi="Garamond" w:cs="Garamond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87B8F"/>
    <w:pPr>
      <w:widowControl w:val="0"/>
      <w:shd w:val="clear" w:color="auto" w:fill="FFFFFF"/>
      <w:spacing w:after="500" w:line="236" w:lineRule="exact"/>
      <w:ind w:hanging="440"/>
    </w:pPr>
    <w:rPr>
      <w:rFonts w:ascii="Garamond" w:hAnsi="Garamond" w:cs="Garamond"/>
      <w:sz w:val="21"/>
      <w:szCs w:val="21"/>
      <w:lang w:eastAsia="pl-PL"/>
    </w:rPr>
  </w:style>
  <w:style w:type="character" w:customStyle="1" w:styleId="Teksttreci2Pogrubienie">
    <w:name w:val="Tekst treści (2) + Pogrubienie"/>
    <w:uiPriority w:val="99"/>
    <w:rsid w:val="00187B8F"/>
    <w:rPr>
      <w:rFonts w:ascii="Garamond" w:eastAsia="Times New Roman" w:hAnsi="Garamond" w:cs="Garamond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/>
    </w:rPr>
  </w:style>
  <w:style w:type="table" w:styleId="Tabela-Siatka">
    <w:name w:val="Table Grid"/>
    <w:basedOn w:val="Standardowy"/>
    <w:uiPriority w:val="99"/>
    <w:rsid w:val="00E85F1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CB4B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5747"/>
    <w:rPr>
      <w:rFonts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CB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_opis przedmiotu zamówienia</vt:lpstr>
    </vt:vector>
  </TitlesOfParts>
  <Company>DOM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_opis przedmiotu zamówienia</dc:title>
  <dc:subject/>
  <dc:creator>Monika Kalinowska-Światły</dc:creator>
  <cp:keywords/>
  <dc:description/>
  <cp:lastModifiedBy>Katarzyna Brzezińska</cp:lastModifiedBy>
  <cp:revision>2</cp:revision>
  <cp:lastPrinted>2019-02-04T07:19:00Z</cp:lastPrinted>
  <dcterms:created xsi:type="dcterms:W3CDTF">2019-04-29T09:32:00Z</dcterms:created>
  <dcterms:modified xsi:type="dcterms:W3CDTF">2019-04-29T09:32:00Z</dcterms:modified>
</cp:coreProperties>
</file>