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28" w:rsidRPr="007F3C45" w:rsidRDefault="00743728" w:rsidP="00786C64">
      <w:pPr>
        <w:spacing w:after="0" w:line="240" w:lineRule="auto"/>
        <w:rPr>
          <w:rFonts w:ascii="Arial" w:hAnsi="Arial" w:cs="Arial"/>
          <w:vertAlign w:val="subscript"/>
        </w:rPr>
      </w:pPr>
    </w:p>
    <w:p w:rsidR="00743728" w:rsidRPr="00553AA5" w:rsidRDefault="00743728" w:rsidP="00786C64">
      <w:pPr>
        <w:spacing w:after="0" w:line="240" w:lineRule="auto"/>
        <w:rPr>
          <w:rFonts w:ascii="Arial" w:hAnsi="Arial" w:cs="Arial"/>
        </w:rPr>
      </w:pPr>
    </w:p>
    <w:p w:rsidR="00743728" w:rsidRPr="00553AA5" w:rsidRDefault="00743728" w:rsidP="00786C64">
      <w:pPr>
        <w:spacing w:after="0" w:line="240" w:lineRule="auto"/>
        <w:rPr>
          <w:rFonts w:ascii="Arial" w:hAnsi="Arial" w:cs="Arial"/>
        </w:rPr>
      </w:pPr>
    </w:p>
    <w:p w:rsidR="00743728" w:rsidRPr="00553AA5" w:rsidRDefault="00743728" w:rsidP="00786C64">
      <w:pPr>
        <w:spacing w:after="0" w:line="240" w:lineRule="auto"/>
        <w:rPr>
          <w:rFonts w:ascii="Arial" w:hAnsi="Arial" w:cs="Arial"/>
        </w:rPr>
      </w:pPr>
    </w:p>
    <w:p w:rsidR="00743728" w:rsidRPr="00553AA5" w:rsidRDefault="00743728" w:rsidP="00786C64">
      <w:pPr>
        <w:spacing w:after="0" w:line="240" w:lineRule="auto"/>
        <w:rPr>
          <w:rFonts w:ascii="Arial" w:hAnsi="Arial" w:cs="Arial"/>
        </w:rPr>
      </w:pPr>
    </w:p>
    <w:p w:rsidR="00743728" w:rsidRPr="00553AA5" w:rsidRDefault="00743728" w:rsidP="00786C64">
      <w:pPr>
        <w:spacing w:after="0" w:line="240" w:lineRule="auto"/>
        <w:rPr>
          <w:rFonts w:ascii="Arial" w:hAnsi="Arial" w:cs="Arial"/>
        </w:rPr>
      </w:pPr>
    </w:p>
    <w:p w:rsidR="00743728" w:rsidRPr="00553AA5" w:rsidRDefault="00743728" w:rsidP="00786C64">
      <w:pPr>
        <w:spacing w:after="0" w:line="240" w:lineRule="auto"/>
        <w:rPr>
          <w:rFonts w:ascii="Arial" w:hAnsi="Arial" w:cs="Arial"/>
        </w:rPr>
      </w:pPr>
    </w:p>
    <w:p w:rsidR="00743728" w:rsidRPr="00743728" w:rsidRDefault="00743728">
      <w:pPr>
        <w:jc w:val="center"/>
        <w:rPr>
          <w:rFonts w:ascii="Cambria" w:eastAsia="Times New Roman" w:hAnsi="Cambria"/>
          <w:b/>
          <w:bCs/>
          <w:sz w:val="44"/>
          <w:szCs w:val="44"/>
        </w:rPr>
      </w:pPr>
      <w:r w:rsidRPr="00743728">
        <w:rPr>
          <w:rFonts w:ascii="Cambria" w:eastAsia="Times New Roman" w:hAnsi="Cambria"/>
          <w:b/>
          <w:bCs/>
          <w:sz w:val="44"/>
          <w:szCs w:val="44"/>
        </w:rPr>
        <w:t>SPECYFIKACJ</w:t>
      </w:r>
      <w:r w:rsidR="00561257">
        <w:rPr>
          <w:rFonts w:ascii="Cambria" w:eastAsia="Times New Roman" w:hAnsi="Cambria"/>
          <w:b/>
          <w:bCs/>
          <w:sz w:val="44"/>
          <w:szCs w:val="44"/>
        </w:rPr>
        <w:t>A</w:t>
      </w:r>
      <w:r w:rsidRPr="00743728">
        <w:rPr>
          <w:rFonts w:ascii="Cambria" w:eastAsia="Times New Roman" w:hAnsi="Cambria"/>
          <w:b/>
          <w:bCs/>
          <w:sz w:val="44"/>
          <w:szCs w:val="44"/>
        </w:rPr>
        <w:t xml:space="preserve"> TECHNICZN</w:t>
      </w:r>
      <w:r w:rsidR="00561257">
        <w:rPr>
          <w:rFonts w:ascii="Cambria" w:eastAsia="Times New Roman" w:hAnsi="Cambria"/>
          <w:b/>
          <w:bCs/>
          <w:sz w:val="44"/>
          <w:szCs w:val="44"/>
        </w:rPr>
        <w:t>A</w:t>
      </w:r>
      <w:r w:rsidRPr="00743728">
        <w:rPr>
          <w:rFonts w:ascii="Cambria" w:eastAsia="Times New Roman" w:hAnsi="Cambria"/>
          <w:b/>
          <w:bCs/>
          <w:sz w:val="44"/>
          <w:szCs w:val="44"/>
        </w:rPr>
        <w:t xml:space="preserve"> WYKONANIA I ODBIORU ROBÓT BUDOWLANYCH</w:t>
      </w:r>
    </w:p>
    <w:p w:rsidR="00743728" w:rsidRPr="00743728" w:rsidRDefault="00743728" w:rsidP="00786C64">
      <w:pPr>
        <w:spacing w:after="0" w:line="240" w:lineRule="auto"/>
        <w:jc w:val="center"/>
        <w:rPr>
          <w:rFonts w:ascii="Cambria" w:eastAsia="Times New Roman" w:hAnsi="Cambria"/>
          <w:b/>
          <w:sz w:val="28"/>
          <w:szCs w:val="28"/>
        </w:rPr>
      </w:pPr>
    </w:p>
    <w:p w:rsidR="00743728" w:rsidRPr="00743728" w:rsidRDefault="00743728" w:rsidP="00786C64">
      <w:pPr>
        <w:spacing w:after="0" w:line="240" w:lineRule="auto"/>
        <w:jc w:val="center"/>
        <w:rPr>
          <w:rFonts w:ascii="Cambria" w:eastAsia="Times New Roman" w:hAnsi="Cambria"/>
          <w:b/>
          <w:sz w:val="28"/>
          <w:szCs w:val="28"/>
        </w:rPr>
      </w:pPr>
    </w:p>
    <w:p w:rsidR="00D03757" w:rsidRDefault="00D03757" w:rsidP="00D03757">
      <w:pPr>
        <w:spacing w:after="0" w:line="240" w:lineRule="auto"/>
        <w:jc w:val="center"/>
        <w:rPr>
          <w:rFonts w:ascii="Cambria" w:eastAsia="Times New Roman" w:hAnsi="Cambria"/>
          <w:b/>
          <w:sz w:val="40"/>
          <w:szCs w:val="40"/>
        </w:rPr>
      </w:pPr>
      <w:r w:rsidRPr="006F4459">
        <w:rPr>
          <w:rFonts w:ascii="Cambria" w:eastAsia="Times New Roman" w:hAnsi="Cambria"/>
          <w:b/>
          <w:sz w:val="40"/>
          <w:szCs w:val="40"/>
        </w:rPr>
        <w:t>ST-</w:t>
      </w:r>
      <w:r w:rsidR="00806729">
        <w:rPr>
          <w:rFonts w:ascii="Cambria" w:eastAsia="Times New Roman" w:hAnsi="Cambria"/>
          <w:b/>
          <w:sz w:val="40"/>
          <w:szCs w:val="40"/>
        </w:rPr>
        <w:t>O</w:t>
      </w:r>
    </w:p>
    <w:p w:rsidR="007110CB" w:rsidRPr="00743728" w:rsidRDefault="007110CB" w:rsidP="00786C64">
      <w:pPr>
        <w:spacing w:after="0" w:line="240" w:lineRule="auto"/>
        <w:jc w:val="center"/>
        <w:rPr>
          <w:rFonts w:ascii="Cambria" w:eastAsia="Times New Roman" w:hAnsi="Cambria"/>
          <w:b/>
          <w:sz w:val="28"/>
          <w:szCs w:val="28"/>
        </w:rPr>
      </w:pPr>
    </w:p>
    <w:p w:rsidR="00743728" w:rsidRPr="00743728" w:rsidRDefault="00743728" w:rsidP="00786C64">
      <w:pPr>
        <w:spacing w:after="0" w:line="240" w:lineRule="auto"/>
        <w:jc w:val="center"/>
        <w:rPr>
          <w:rFonts w:ascii="Cambria" w:eastAsia="Times New Roman" w:hAnsi="Cambria"/>
          <w:b/>
          <w:sz w:val="28"/>
          <w:szCs w:val="28"/>
        </w:rPr>
      </w:pPr>
    </w:p>
    <w:p w:rsidR="00743728" w:rsidRPr="00743728" w:rsidRDefault="00743728" w:rsidP="00786C64">
      <w:pPr>
        <w:spacing w:after="0" w:line="240" w:lineRule="auto"/>
        <w:jc w:val="center"/>
        <w:rPr>
          <w:rFonts w:ascii="Cambria" w:eastAsia="Times New Roman" w:hAnsi="Cambria"/>
          <w:b/>
          <w:sz w:val="28"/>
          <w:szCs w:val="28"/>
        </w:rPr>
      </w:pPr>
    </w:p>
    <w:p w:rsidR="00743728" w:rsidRPr="00743728" w:rsidRDefault="00743728" w:rsidP="00786C64">
      <w:pPr>
        <w:spacing w:after="0" w:line="240" w:lineRule="auto"/>
        <w:jc w:val="center"/>
        <w:rPr>
          <w:rFonts w:ascii="Cambria" w:eastAsia="Times New Roman" w:hAnsi="Cambria"/>
          <w:b/>
          <w:i/>
          <w:iCs/>
          <w:sz w:val="32"/>
          <w:szCs w:val="32"/>
        </w:rPr>
      </w:pPr>
    </w:p>
    <w:p w:rsidR="00743728" w:rsidRPr="00743728" w:rsidRDefault="00743728">
      <w:pPr>
        <w:spacing w:line="360" w:lineRule="auto"/>
        <w:jc w:val="center"/>
        <w:rPr>
          <w:rFonts w:ascii="Cambria" w:eastAsia="Times New Roman" w:hAnsi="Cambria"/>
          <w:b/>
          <w:iCs/>
          <w:sz w:val="32"/>
          <w:szCs w:val="32"/>
        </w:rPr>
      </w:pPr>
      <w:r w:rsidRPr="00743728">
        <w:rPr>
          <w:rFonts w:ascii="Cambria" w:eastAsia="Times New Roman" w:hAnsi="Cambria"/>
          <w:b/>
          <w:iCs/>
          <w:sz w:val="32"/>
          <w:szCs w:val="32"/>
        </w:rPr>
        <w:t>dla zamówienia pn.</w:t>
      </w:r>
    </w:p>
    <w:p w:rsidR="00806729" w:rsidRDefault="00806729" w:rsidP="00F9026A">
      <w:pPr>
        <w:spacing w:after="0" w:line="240" w:lineRule="auto"/>
        <w:jc w:val="center"/>
        <w:rPr>
          <w:rFonts w:ascii="Cambria" w:eastAsia="Times New Roman" w:hAnsi="Cambria" w:cs="Arial"/>
          <w:b/>
          <w:sz w:val="26"/>
        </w:rPr>
      </w:pPr>
      <w:r>
        <w:rPr>
          <w:rFonts w:ascii="Cambria" w:eastAsia="Times New Roman" w:hAnsi="Cambria" w:cs="Arial"/>
          <w:b/>
          <w:sz w:val="26"/>
        </w:rPr>
        <w:t>RO</w:t>
      </w:r>
      <w:r w:rsidR="00B55213" w:rsidRPr="00B55213">
        <w:rPr>
          <w:rFonts w:ascii="Cambria" w:eastAsia="Times New Roman" w:hAnsi="Cambria" w:cs="Arial"/>
          <w:b/>
          <w:sz w:val="26"/>
        </w:rPr>
        <w:t>B</w:t>
      </w:r>
      <w:r>
        <w:rPr>
          <w:rFonts w:ascii="Cambria" w:eastAsia="Times New Roman" w:hAnsi="Cambria" w:cs="Arial"/>
          <w:b/>
          <w:sz w:val="26"/>
        </w:rPr>
        <w:t>OTY REMONTOWE MAJĄCE NA CELU PRZYSTOSOWANIE BU</w:t>
      </w:r>
      <w:r w:rsidR="00B55213" w:rsidRPr="00B55213">
        <w:rPr>
          <w:rFonts w:ascii="Cambria" w:eastAsia="Times New Roman" w:hAnsi="Cambria" w:cs="Arial"/>
          <w:b/>
          <w:sz w:val="26"/>
        </w:rPr>
        <w:t>DYNK</w:t>
      </w:r>
      <w:r>
        <w:rPr>
          <w:rFonts w:ascii="Cambria" w:eastAsia="Times New Roman" w:hAnsi="Cambria" w:cs="Arial"/>
          <w:b/>
          <w:sz w:val="26"/>
        </w:rPr>
        <w:t>U</w:t>
      </w:r>
      <w:r w:rsidR="00B55213" w:rsidRPr="00B55213">
        <w:rPr>
          <w:rFonts w:ascii="Cambria" w:eastAsia="Times New Roman" w:hAnsi="Cambria" w:cs="Arial"/>
          <w:b/>
          <w:sz w:val="26"/>
        </w:rPr>
        <w:t xml:space="preserve"> </w:t>
      </w:r>
      <w:r>
        <w:rPr>
          <w:rFonts w:ascii="Cambria" w:eastAsia="Times New Roman" w:hAnsi="Cambria" w:cs="Arial"/>
          <w:b/>
          <w:sz w:val="26"/>
        </w:rPr>
        <w:t xml:space="preserve">    </w:t>
      </w:r>
    </w:p>
    <w:p w:rsidR="00D55879" w:rsidRDefault="00806729" w:rsidP="00F9026A">
      <w:pPr>
        <w:spacing w:after="0" w:line="240" w:lineRule="auto"/>
        <w:jc w:val="center"/>
        <w:rPr>
          <w:rFonts w:ascii="Cambria" w:eastAsia="Times New Roman" w:hAnsi="Cambria" w:cs="Arial"/>
          <w:b/>
          <w:sz w:val="26"/>
        </w:rPr>
      </w:pPr>
      <w:r>
        <w:rPr>
          <w:rFonts w:ascii="Cambria" w:eastAsia="Times New Roman" w:hAnsi="Cambria" w:cs="Arial"/>
          <w:b/>
          <w:sz w:val="26"/>
        </w:rPr>
        <w:t xml:space="preserve">    </w:t>
      </w:r>
      <w:r w:rsidR="00B55213" w:rsidRPr="00B55213">
        <w:rPr>
          <w:rFonts w:ascii="Cambria" w:eastAsia="Times New Roman" w:hAnsi="Cambria" w:cs="Arial"/>
          <w:b/>
          <w:sz w:val="26"/>
        </w:rPr>
        <w:t xml:space="preserve">NR </w:t>
      </w:r>
      <w:r>
        <w:rPr>
          <w:rFonts w:ascii="Cambria" w:eastAsia="Times New Roman" w:hAnsi="Cambria" w:cs="Arial"/>
          <w:b/>
          <w:sz w:val="26"/>
        </w:rPr>
        <w:t>6</w:t>
      </w:r>
      <w:r w:rsidR="00B55213" w:rsidRPr="00B55213">
        <w:rPr>
          <w:rFonts w:ascii="Cambria" w:eastAsia="Times New Roman" w:hAnsi="Cambria" w:cs="Arial"/>
          <w:b/>
          <w:sz w:val="26"/>
        </w:rPr>
        <w:t xml:space="preserve">2 </w:t>
      </w:r>
      <w:r>
        <w:rPr>
          <w:rFonts w:ascii="Cambria" w:eastAsia="Times New Roman" w:hAnsi="Cambria" w:cs="Arial"/>
          <w:b/>
          <w:sz w:val="26"/>
        </w:rPr>
        <w:t xml:space="preserve">„ KUCHNIA STOŁÓWKA WCZASOWA” </w:t>
      </w:r>
      <w:r w:rsidR="003B37C9">
        <w:rPr>
          <w:rFonts w:ascii="Cambria" w:eastAsia="Times New Roman" w:hAnsi="Cambria" w:cs="Arial"/>
          <w:b/>
          <w:sz w:val="26"/>
        </w:rPr>
        <w:t xml:space="preserve">W ROGOWIE </w:t>
      </w:r>
      <w:r>
        <w:rPr>
          <w:rFonts w:ascii="Cambria" w:eastAsia="Times New Roman" w:hAnsi="Cambria" w:cs="Arial"/>
          <w:b/>
          <w:sz w:val="26"/>
        </w:rPr>
        <w:t>DO WYMAGAŃ WOMP</w:t>
      </w:r>
      <w:r w:rsidR="003B37C9">
        <w:rPr>
          <w:rFonts w:ascii="Cambria" w:eastAsia="Times New Roman" w:hAnsi="Cambria" w:cs="Arial"/>
          <w:b/>
          <w:sz w:val="26"/>
        </w:rPr>
        <w:t xml:space="preserve"> GDYNIA</w:t>
      </w:r>
      <w:r>
        <w:rPr>
          <w:rFonts w:ascii="Cambria" w:eastAsia="Times New Roman" w:hAnsi="Cambria" w:cs="Arial"/>
          <w:b/>
          <w:sz w:val="26"/>
        </w:rPr>
        <w:t xml:space="preserve"> </w:t>
      </w:r>
      <w:r w:rsidR="00D55879" w:rsidRPr="00D55879">
        <w:rPr>
          <w:rFonts w:ascii="Cambria" w:eastAsia="Times New Roman" w:hAnsi="Cambria" w:cs="Arial"/>
          <w:b/>
          <w:sz w:val="26"/>
        </w:rPr>
        <w:t xml:space="preserve"> </w:t>
      </w:r>
    </w:p>
    <w:p w:rsidR="00EC6EC0" w:rsidRDefault="00EC6EC0" w:rsidP="00F9026A">
      <w:pPr>
        <w:spacing w:after="0" w:line="240" w:lineRule="auto"/>
        <w:jc w:val="center"/>
        <w:rPr>
          <w:rFonts w:ascii="Cambria" w:eastAsia="Times New Roman" w:hAnsi="Cambria" w:cs="Arial"/>
          <w:b/>
          <w:sz w:val="26"/>
        </w:rPr>
      </w:pPr>
    </w:p>
    <w:p w:rsidR="00EC6EC0" w:rsidRDefault="00EC6EC0" w:rsidP="00F9026A">
      <w:pPr>
        <w:spacing w:after="0" w:line="240" w:lineRule="auto"/>
        <w:jc w:val="center"/>
        <w:rPr>
          <w:rFonts w:ascii="Cambria" w:eastAsia="Times New Roman" w:hAnsi="Cambria" w:cs="Arial"/>
          <w:b/>
          <w:sz w:val="26"/>
        </w:rPr>
      </w:pPr>
    </w:p>
    <w:p w:rsidR="00743728" w:rsidRPr="00F9026A" w:rsidRDefault="00F9026A" w:rsidP="00F9026A">
      <w:pPr>
        <w:spacing w:after="0" w:line="240" w:lineRule="auto"/>
        <w:jc w:val="center"/>
        <w:rPr>
          <w:rFonts w:ascii="Cambria" w:eastAsia="Times New Roman" w:hAnsi="Cambria" w:cs="Arial"/>
          <w:b/>
          <w:sz w:val="26"/>
        </w:rPr>
      </w:pPr>
      <w:r w:rsidRPr="00F9026A">
        <w:rPr>
          <w:rFonts w:ascii="Cambria" w:eastAsia="Times New Roman" w:hAnsi="Cambria" w:cs="Arial"/>
          <w:b/>
          <w:sz w:val="26"/>
        </w:rPr>
        <w:t>Lokalizacja</w:t>
      </w:r>
    </w:p>
    <w:p w:rsidR="00F9026A" w:rsidRDefault="00F9026A" w:rsidP="00F9026A">
      <w:pPr>
        <w:tabs>
          <w:tab w:val="left" w:pos="2268"/>
        </w:tabs>
        <w:jc w:val="center"/>
        <w:rPr>
          <w:rFonts w:ascii="Arial" w:hAnsi="Arial" w:cs="Arial"/>
          <w:b/>
        </w:rPr>
      </w:pPr>
    </w:p>
    <w:p w:rsidR="00EC6EC0" w:rsidRDefault="003B37C9" w:rsidP="002919D7">
      <w:pPr>
        <w:spacing w:after="0" w:line="240" w:lineRule="auto"/>
        <w:jc w:val="center"/>
        <w:rPr>
          <w:rFonts w:ascii="Cambria" w:eastAsia="Times New Roman" w:hAnsi="Cambria" w:cs="Arial"/>
          <w:b/>
          <w:sz w:val="26"/>
        </w:rPr>
      </w:pPr>
      <w:r>
        <w:rPr>
          <w:rFonts w:ascii="Cambria" w:eastAsia="Times New Roman" w:hAnsi="Cambria" w:cs="Arial"/>
          <w:b/>
          <w:sz w:val="26"/>
        </w:rPr>
        <w:t>AMW REWITA sp. z o.o. Oddział R</w:t>
      </w:r>
      <w:r w:rsidR="002F7364">
        <w:rPr>
          <w:rFonts w:ascii="Cambria" w:eastAsia="Times New Roman" w:hAnsi="Cambria" w:cs="Arial"/>
          <w:b/>
          <w:sz w:val="26"/>
        </w:rPr>
        <w:t>EWITA</w:t>
      </w:r>
      <w:r>
        <w:rPr>
          <w:rFonts w:ascii="Cambria" w:eastAsia="Times New Roman" w:hAnsi="Cambria" w:cs="Arial"/>
          <w:b/>
          <w:sz w:val="26"/>
        </w:rPr>
        <w:t xml:space="preserve"> Rogowo </w:t>
      </w:r>
    </w:p>
    <w:p w:rsidR="003B37C9" w:rsidRDefault="003B37C9" w:rsidP="002919D7">
      <w:pPr>
        <w:spacing w:after="0" w:line="240" w:lineRule="auto"/>
        <w:jc w:val="center"/>
        <w:rPr>
          <w:rFonts w:ascii="Cambria" w:eastAsia="Times New Roman" w:hAnsi="Cambria" w:cs="Arial"/>
          <w:b/>
          <w:sz w:val="26"/>
        </w:rPr>
      </w:pPr>
      <w:r>
        <w:rPr>
          <w:rFonts w:ascii="Cambria" w:eastAsia="Times New Roman" w:hAnsi="Cambria" w:cs="Arial"/>
          <w:b/>
          <w:sz w:val="26"/>
        </w:rPr>
        <w:t>72-330 Mrzeżyno, Rogowo 76</w:t>
      </w:r>
    </w:p>
    <w:p w:rsidR="00743728" w:rsidRPr="00743728" w:rsidRDefault="00743728" w:rsidP="00786C64">
      <w:pPr>
        <w:spacing w:after="0" w:line="240" w:lineRule="auto"/>
        <w:rPr>
          <w:rFonts w:ascii="Cambria" w:eastAsia="Times New Roman" w:hAnsi="Cambria" w:cs="Arial"/>
          <w:sz w:val="26"/>
        </w:rPr>
      </w:pPr>
    </w:p>
    <w:p w:rsidR="00743728" w:rsidRPr="00DD3D29" w:rsidRDefault="00743728" w:rsidP="00D94636">
      <w:pPr>
        <w:spacing w:after="0" w:line="240" w:lineRule="auto"/>
        <w:jc w:val="center"/>
        <w:rPr>
          <w:rFonts w:ascii="Cambria" w:eastAsia="Times New Roman" w:hAnsi="Cambria" w:cs="Arial"/>
          <w:b/>
          <w:sz w:val="26"/>
        </w:rPr>
      </w:pPr>
    </w:p>
    <w:p w:rsidR="00743728" w:rsidRPr="00743728" w:rsidRDefault="00743728" w:rsidP="00786C64">
      <w:pPr>
        <w:spacing w:after="0" w:line="240" w:lineRule="auto"/>
        <w:rPr>
          <w:rFonts w:ascii="Cambria" w:eastAsia="Times New Roman" w:hAnsi="Cambria" w:cs="Arial"/>
          <w:sz w:val="26"/>
        </w:rPr>
      </w:pPr>
    </w:p>
    <w:p w:rsidR="00EC6EC0" w:rsidRPr="00F9026A" w:rsidRDefault="00EC6EC0" w:rsidP="00EC6EC0">
      <w:pPr>
        <w:spacing w:after="0" w:line="240" w:lineRule="auto"/>
        <w:jc w:val="center"/>
        <w:rPr>
          <w:rFonts w:ascii="Cambria" w:eastAsia="Times New Roman" w:hAnsi="Cambria" w:cs="Arial"/>
          <w:b/>
          <w:sz w:val="26"/>
        </w:rPr>
      </w:pPr>
      <w:r>
        <w:rPr>
          <w:rFonts w:ascii="Cambria" w:eastAsia="Times New Roman" w:hAnsi="Cambria" w:cs="Arial"/>
          <w:b/>
          <w:sz w:val="26"/>
        </w:rPr>
        <w:t>Inwestor</w:t>
      </w:r>
    </w:p>
    <w:p w:rsidR="00743728" w:rsidRDefault="00743728" w:rsidP="00786C64">
      <w:pPr>
        <w:spacing w:after="0" w:line="240" w:lineRule="auto"/>
        <w:rPr>
          <w:rFonts w:ascii="Cambria" w:eastAsia="Times New Roman" w:hAnsi="Cambria" w:cs="Arial"/>
          <w:sz w:val="26"/>
        </w:rPr>
      </w:pPr>
    </w:p>
    <w:p w:rsidR="00743728" w:rsidRPr="00743728" w:rsidRDefault="003B37C9" w:rsidP="003B37C9">
      <w:pPr>
        <w:spacing w:after="0" w:line="240" w:lineRule="auto"/>
        <w:jc w:val="center"/>
        <w:rPr>
          <w:rFonts w:ascii="Cambria" w:eastAsia="Times New Roman" w:hAnsi="Cambria" w:cs="Arial"/>
          <w:sz w:val="26"/>
        </w:rPr>
      </w:pPr>
      <w:r>
        <w:rPr>
          <w:rFonts w:ascii="Cambria" w:eastAsia="Times New Roman" w:hAnsi="Cambria" w:cs="Arial"/>
          <w:b/>
          <w:sz w:val="26"/>
        </w:rPr>
        <w:t>AMW REWITA sp. z o.o. z siedzibą w Warszawie                                                    przy ul. Św. Jacka Odrowąża 15</w:t>
      </w:r>
    </w:p>
    <w:p w:rsidR="00743728" w:rsidRPr="00743728" w:rsidRDefault="00743728" w:rsidP="00786C64">
      <w:pPr>
        <w:spacing w:after="0" w:line="240" w:lineRule="auto"/>
        <w:rPr>
          <w:rFonts w:ascii="Cambria" w:eastAsia="Times New Roman" w:hAnsi="Cambria" w:cs="Arial"/>
          <w:sz w:val="26"/>
        </w:rPr>
      </w:pPr>
    </w:p>
    <w:p w:rsidR="00743728" w:rsidRPr="00743728" w:rsidRDefault="00743728" w:rsidP="00786C64">
      <w:pPr>
        <w:spacing w:after="0" w:line="240" w:lineRule="auto"/>
        <w:rPr>
          <w:rFonts w:ascii="Cambria" w:eastAsia="Times New Roman" w:hAnsi="Cambria" w:cs="Arial"/>
          <w:sz w:val="26"/>
        </w:rPr>
      </w:pPr>
    </w:p>
    <w:p w:rsidR="00743728" w:rsidRPr="00743728" w:rsidRDefault="00743728" w:rsidP="00786C64">
      <w:pPr>
        <w:spacing w:after="0" w:line="240" w:lineRule="auto"/>
        <w:rPr>
          <w:rFonts w:ascii="Cambria" w:eastAsia="Times New Roman" w:hAnsi="Cambria" w:cs="Arial"/>
          <w:sz w:val="26"/>
        </w:rPr>
      </w:pPr>
    </w:p>
    <w:p w:rsidR="00743728" w:rsidRPr="00743728" w:rsidRDefault="00743728" w:rsidP="00786C64">
      <w:pPr>
        <w:spacing w:after="0" w:line="240" w:lineRule="auto"/>
        <w:rPr>
          <w:rFonts w:ascii="Cambria" w:eastAsia="Times New Roman" w:hAnsi="Cambria" w:cs="Arial"/>
          <w:sz w:val="26"/>
        </w:rPr>
      </w:pPr>
    </w:p>
    <w:p w:rsidR="00743728" w:rsidRPr="00743728" w:rsidRDefault="00743728" w:rsidP="00786C64">
      <w:pPr>
        <w:spacing w:after="0" w:line="240" w:lineRule="auto"/>
        <w:rPr>
          <w:rFonts w:ascii="Cambria" w:eastAsia="Times New Roman" w:hAnsi="Cambria" w:cs="Arial"/>
          <w:sz w:val="26"/>
        </w:rPr>
      </w:pPr>
    </w:p>
    <w:p w:rsidR="00743728" w:rsidRPr="00743728" w:rsidRDefault="00743728" w:rsidP="00786C64">
      <w:pPr>
        <w:spacing w:after="0" w:line="240" w:lineRule="auto"/>
        <w:rPr>
          <w:rFonts w:ascii="Cambria" w:eastAsia="Times New Roman" w:hAnsi="Cambria" w:cs="Arial"/>
          <w:sz w:val="26"/>
        </w:rPr>
      </w:pPr>
    </w:p>
    <w:p w:rsidR="00743728" w:rsidRPr="00743728" w:rsidRDefault="002F7364" w:rsidP="00786C64">
      <w:pPr>
        <w:spacing w:after="0" w:line="240" w:lineRule="auto"/>
        <w:jc w:val="center"/>
        <w:rPr>
          <w:rFonts w:ascii="Cambria" w:hAnsi="Cambria" w:cs="Arial"/>
          <w:sz w:val="24"/>
          <w:szCs w:val="24"/>
        </w:rPr>
      </w:pPr>
      <w:r>
        <w:rPr>
          <w:rFonts w:ascii="Cambria" w:eastAsia="Times New Roman" w:hAnsi="Cambria" w:cs="Arial"/>
          <w:b/>
          <w:bCs/>
          <w:iCs/>
          <w:color w:val="000000"/>
          <w:sz w:val="24"/>
          <w:szCs w:val="24"/>
        </w:rPr>
        <w:t xml:space="preserve">Kwiecień </w:t>
      </w:r>
      <w:r w:rsidR="009F32D3">
        <w:rPr>
          <w:rFonts w:ascii="Cambria" w:eastAsia="Times New Roman" w:hAnsi="Cambria" w:cs="Arial"/>
          <w:b/>
          <w:bCs/>
          <w:iCs/>
          <w:color w:val="000000"/>
          <w:sz w:val="24"/>
          <w:szCs w:val="24"/>
        </w:rPr>
        <w:t>201</w:t>
      </w:r>
      <w:r>
        <w:rPr>
          <w:rFonts w:ascii="Cambria" w:eastAsia="Times New Roman" w:hAnsi="Cambria" w:cs="Arial"/>
          <w:b/>
          <w:bCs/>
          <w:iCs/>
          <w:color w:val="000000"/>
          <w:sz w:val="24"/>
          <w:szCs w:val="24"/>
        </w:rPr>
        <w:t>8</w:t>
      </w:r>
      <w:r w:rsidR="00743728" w:rsidRPr="00743728">
        <w:rPr>
          <w:rFonts w:ascii="Cambria" w:eastAsia="Times New Roman" w:hAnsi="Cambria" w:cs="Arial"/>
          <w:b/>
          <w:bCs/>
          <w:iCs/>
          <w:color w:val="000000"/>
          <w:sz w:val="24"/>
          <w:szCs w:val="24"/>
        </w:rPr>
        <w:t xml:space="preserve"> r.</w:t>
      </w:r>
    </w:p>
    <w:p w:rsidR="00743728" w:rsidRPr="00743728" w:rsidRDefault="00743728" w:rsidP="00EF7291">
      <w:pPr>
        <w:spacing w:after="0" w:line="240" w:lineRule="auto"/>
        <w:rPr>
          <w:rFonts w:ascii="Cambria" w:hAnsi="Cambria"/>
          <w:b/>
          <w:sz w:val="32"/>
          <w:szCs w:val="32"/>
        </w:rPr>
      </w:pPr>
      <w:r>
        <w:br w:type="page"/>
      </w:r>
      <w:r w:rsidRPr="00743728">
        <w:rPr>
          <w:rFonts w:ascii="Cambria" w:hAnsi="Cambria"/>
          <w:b/>
          <w:sz w:val="32"/>
          <w:szCs w:val="32"/>
        </w:rPr>
        <w:lastRenderedPageBreak/>
        <w:t>SPIS SPECYFIKACJI</w:t>
      </w:r>
    </w:p>
    <w:p w:rsidR="00743728" w:rsidRPr="00743728" w:rsidRDefault="00743728" w:rsidP="00786C64">
      <w:pPr>
        <w:spacing w:after="0" w:line="240" w:lineRule="auto"/>
        <w:rPr>
          <w:rFonts w:ascii="Cambria" w:hAnsi="Cambria"/>
          <w:i/>
        </w:rPr>
      </w:pPr>
    </w:p>
    <w:p w:rsidR="00F54A19" w:rsidRDefault="00721787">
      <w:pPr>
        <w:pStyle w:val="Spistreci1"/>
        <w:tabs>
          <w:tab w:val="right" w:leader="dot" w:pos="9062"/>
        </w:tabs>
        <w:rPr>
          <w:rFonts w:asciiTheme="minorHAnsi" w:eastAsiaTheme="minorEastAsia" w:hAnsiTheme="minorHAnsi" w:cstheme="minorBidi"/>
          <w:noProof/>
          <w:lang w:eastAsia="pl-PL"/>
        </w:rPr>
      </w:pPr>
      <w:r w:rsidRPr="00743728">
        <w:rPr>
          <w:rFonts w:ascii="Cambria" w:hAnsi="Cambria"/>
        </w:rPr>
        <w:fldChar w:fldCharType="begin"/>
      </w:r>
      <w:r w:rsidR="00743728" w:rsidRPr="00743728">
        <w:rPr>
          <w:rFonts w:ascii="Cambria" w:hAnsi="Cambria"/>
        </w:rPr>
        <w:instrText xml:space="preserve"> TOC \o "1-1" \u </w:instrText>
      </w:r>
      <w:r w:rsidRPr="00743728">
        <w:rPr>
          <w:rFonts w:ascii="Cambria" w:hAnsi="Cambria"/>
        </w:rPr>
        <w:fldChar w:fldCharType="separate"/>
      </w:r>
      <w:r w:rsidR="00F54A19">
        <w:rPr>
          <w:noProof/>
        </w:rPr>
        <w:t>1. Część ogólna</w:t>
      </w:r>
      <w:r w:rsidR="00F54A19">
        <w:rPr>
          <w:noProof/>
        </w:rPr>
        <w:tab/>
      </w:r>
    </w:p>
    <w:p w:rsidR="00F54A19" w:rsidRDefault="00F54A19">
      <w:pPr>
        <w:pStyle w:val="Spistreci1"/>
        <w:tabs>
          <w:tab w:val="right" w:leader="dot" w:pos="9062"/>
        </w:tabs>
        <w:rPr>
          <w:rFonts w:asciiTheme="minorHAnsi" w:eastAsiaTheme="minorEastAsia" w:hAnsiTheme="minorHAnsi" w:cstheme="minorBidi"/>
          <w:noProof/>
          <w:lang w:eastAsia="pl-PL"/>
        </w:rPr>
      </w:pPr>
      <w:r>
        <w:rPr>
          <w:noProof/>
        </w:rPr>
        <w:t>2. Wymagania dotyczące właściwości wyrobów budowlanych</w:t>
      </w:r>
      <w:r>
        <w:rPr>
          <w:noProof/>
        </w:rPr>
        <w:tab/>
      </w:r>
      <w:r w:rsidR="00721787">
        <w:rPr>
          <w:noProof/>
        </w:rPr>
        <w:fldChar w:fldCharType="begin"/>
      </w:r>
      <w:r>
        <w:rPr>
          <w:noProof/>
        </w:rPr>
        <w:instrText xml:space="preserve"> PAGEREF _Toc495851146 \h </w:instrText>
      </w:r>
      <w:r w:rsidR="00721787">
        <w:rPr>
          <w:noProof/>
        </w:rPr>
      </w:r>
      <w:r w:rsidR="00721787">
        <w:rPr>
          <w:noProof/>
        </w:rPr>
        <w:fldChar w:fldCharType="separate"/>
      </w:r>
      <w:r w:rsidR="007F3C45">
        <w:rPr>
          <w:noProof/>
        </w:rPr>
        <w:t>13</w:t>
      </w:r>
      <w:r w:rsidR="00721787">
        <w:rPr>
          <w:noProof/>
        </w:rPr>
        <w:fldChar w:fldCharType="end"/>
      </w:r>
    </w:p>
    <w:p w:rsidR="00F54A19" w:rsidRDefault="00F54A19">
      <w:pPr>
        <w:pStyle w:val="Spistreci1"/>
        <w:tabs>
          <w:tab w:val="right" w:leader="dot" w:pos="9062"/>
        </w:tabs>
        <w:rPr>
          <w:rFonts w:asciiTheme="minorHAnsi" w:eastAsiaTheme="minorEastAsia" w:hAnsiTheme="minorHAnsi" w:cstheme="minorBidi"/>
          <w:noProof/>
          <w:lang w:eastAsia="pl-PL"/>
        </w:rPr>
      </w:pPr>
      <w:r>
        <w:rPr>
          <w:noProof/>
        </w:rPr>
        <w:t>3. Wymagania dotyczące sprzętu i maszyn</w:t>
      </w:r>
      <w:r>
        <w:rPr>
          <w:noProof/>
        </w:rPr>
        <w:tab/>
      </w:r>
      <w:r w:rsidR="00F974AC">
        <w:rPr>
          <w:noProof/>
        </w:rPr>
        <w:t>15</w:t>
      </w:r>
    </w:p>
    <w:p w:rsidR="00F54A19" w:rsidRDefault="00F54A19">
      <w:pPr>
        <w:pStyle w:val="Spistreci1"/>
        <w:tabs>
          <w:tab w:val="right" w:leader="dot" w:pos="9062"/>
        </w:tabs>
        <w:rPr>
          <w:rFonts w:asciiTheme="minorHAnsi" w:eastAsiaTheme="minorEastAsia" w:hAnsiTheme="minorHAnsi" w:cstheme="minorBidi"/>
          <w:noProof/>
          <w:lang w:eastAsia="pl-PL"/>
        </w:rPr>
      </w:pPr>
      <w:r>
        <w:rPr>
          <w:noProof/>
        </w:rPr>
        <w:t>4. Wymagania dotyczące środków transportu</w:t>
      </w:r>
      <w:r>
        <w:rPr>
          <w:noProof/>
        </w:rPr>
        <w:tab/>
      </w:r>
      <w:r w:rsidR="00F974AC">
        <w:rPr>
          <w:noProof/>
        </w:rPr>
        <w:t>15</w:t>
      </w:r>
    </w:p>
    <w:p w:rsidR="00F54A19" w:rsidRDefault="00F54A19">
      <w:pPr>
        <w:pStyle w:val="Spistreci1"/>
        <w:tabs>
          <w:tab w:val="right" w:leader="dot" w:pos="9062"/>
        </w:tabs>
        <w:rPr>
          <w:rFonts w:asciiTheme="minorHAnsi" w:eastAsiaTheme="minorEastAsia" w:hAnsiTheme="minorHAnsi" w:cstheme="minorBidi"/>
          <w:noProof/>
          <w:lang w:eastAsia="pl-PL"/>
        </w:rPr>
      </w:pPr>
      <w:r>
        <w:rPr>
          <w:noProof/>
        </w:rPr>
        <w:t>5. Wymagania dotyczące wykonania robót budowlanych</w:t>
      </w:r>
      <w:r>
        <w:rPr>
          <w:noProof/>
        </w:rPr>
        <w:tab/>
      </w:r>
      <w:r w:rsidR="00F974AC">
        <w:rPr>
          <w:noProof/>
        </w:rPr>
        <w:t>16</w:t>
      </w:r>
    </w:p>
    <w:p w:rsidR="00F54A19" w:rsidRDefault="00F54A19">
      <w:pPr>
        <w:pStyle w:val="Spistreci1"/>
        <w:tabs>
          <w:tab w:val="right" w:leader="dot" w:pos="9062"/>
        </w:tabs>
        <w:rPr>
          <w:rFonts w:asciiTheme="minorHAnsi" w:eastAsiaTheme="minorEastAsia" w:hAnsiTheme="minorHAnsi" w:cstheme="minorBidi"/>
          <w:noProof/>
          <w:lang w:eastAsia="pl-PL"/>
        </w:rPr>
      </w:pPr>
      <w:r>
        <w:rPr>
          <w:noProof/>
        </w:rPr>
        <w:t>6. Kontrola jakości robót i badania</w:t>
      </w:r>
      <w:r>
        <w:rPr>
          <w:noProof/>
        </w:rPr>
        <w:tab/>
      </w:r>
      <w:r w:rsidR="00F974AC">
        <w:rPr>
          <w:noProof/>
        </w:rPr>
        <w:t>17</w:t>
      </w:r>
    </w:p>
    <w:p w:rsidR="00F54A19" w:rsidRDefault="00F54A19">
      <w:pPr>
        <w:pStyle w:val="Spistreci1"/>
        <w:tabs>
          <w:tab w:val="right" w:leader="dot" w:pos="9062"/>
        </w:tabs>
        <w:rPr>
          <w:rFonts w:asciiTheme="minorHAnsi" w:eastAsiaTheme="minorEastAsia" w:hAnsiTheme="minorHAnsi" w:cstheme="minorBidi"/>
          <w:noProof/>
          <w:lang w:eastAsia="pl-PL"/>
        </w:rPr>
      </w:pPr>
      <w:r>
        <w:rPr>
          <w:noProof/>
        </w:rPr>
        <w:t>7. Wymagania dotyczące przedmiaru i obmiaru robót</w:t>
      </w:r>
      <w:r>
        <w:rPr>
          <w:noProof/>
        </w:rPr>
        <w:tab/>
      </w:r>
      <w:r w:rsidR="00F974AC">
        <w:rPr>
          <w:noProof/>
        </w:rPr>
        <w:t>18</w:t>
      </w:r>
    </w:p>
    <w:p w:rsidR="00F54A19" w:rsidRDefault="00F54A19">
      <w:pPr>
        <w:pStyle w:val="Spistreci1"/>
        <w:tabs>
          <w:tab w:val="right" w:leader="dot" w:pos="9062"/>
        </w:tabs>
        <w:rPr>
          <w:rFonts w:asciiTheme="minorHAnsi" w:eastAsiaTheme="minorEastAsia" w:hAnsiTheme="minorHAnsi" w:cstheme="minorBidi"/>
          <w:noProof/>
          <w:lang w:eastAsia="pl-PL"/>
        </w:rPr>
      </w:pPr>
      <w:r>
        <w:rPr>
          <w:noProof/>
        </w:rPr>
        <w:t>8. Opis sposobu odbioru robót budowlanych</w:t>
      </w:r>
      <w:r>
        <w:rPr>
          <w:noProof/>
        </w:rPr>
        <w:tab/>
      </w:r>
      <w:r w:rsidR="00F974AC">
        <w:rPr>
          <w:noProof/>
        </w:rPr>
        <w:t>19</w:t>
      </w:r>
    </w:p>
    <w:p w:rsidR="00F54A19" w:rsidRDefault="00F54A19">
      <w:pPr>
        <w:pStyle w:val="Spistreci1"/>
        <w:tabs>
          <w:tab w:val="right" w:leader="dot" w:pos="9062"/>
        </w:tabs>
        <w:rPr>
          <w:rFonts w:asciiTheme="minorHAnsi" w:eastAsiaTheme="minorEastAsia" w:hAnsiTheme="minorHAnsi" w:cstheme="minorBidi"/>
          <w:noProof/>
          <w:lang w:eastAsia="pl-PL"/>
        </w:rPr>
      </w:pPr>
      <w:r>
        <w:rPr>
          <w:noProof/>
        </w:rPr>
        <w:t>9. Opis sposobu rozliczenia robót , robót tymczasowych i prac towarzyszących</w:t>
      </w:r>
      <w:r>
        <w:rPr>
          <w:noProof/>
        </w:rPr>
        <w:tab/>
      </w:r>
      <w:r w:rsidR="00F974AC">
        <w:rPr>
          <w:noProof/>
        </w:rPr>
        <w:t>21</w:t>
      </w:r>
    </w:p>
    <w:p w:rsidR="00223A51" w:rsidRDefault="00F54A19" w:rsidP="00223A51">
      <w:pPr>
        <w:pStyle w:val="Spistreci1"/>
        <w:tabs>
          <w:tab w:val="right" w:leader="dot" w:pos="9062"/>
        </w:tabs>
        <w:rPr>
          <w:noProof/>
        </w:rPr>
      </w:pPr>
      <w:r>
        <w:rPr>
          <w:noProof/>
        </w:rPr>
        <w:t>10. Dokumenty odniesienia</w:t>
      </w:r>
      <w:r w:rsidR="00223A51">
        <w:rPr>
          <w:noProof/>
        </w:rPr>
        <w:t xml:space="preserve"> …………………………………………………………………………………………………………..…22 </w:t>
      </w:r>
    </w:p>
    <w:p w:rsidR="00AF74F1" w:rsidRDefault="00223A51" w:rsidP="00223A51">
      <w:pPr>
        <w:pStyle w:val="Spistreci1"/>
        <w:tabs>
          <w:tab w:val="right" w:leader="dot" w:pos="9062"/>
        </w:tabs>
        <w:rPr>
          <w:rFonts w:ascii="Cambria" w:hAnsi="Cambria"/>
          <w:b/>
          <w:bCs/>
          <w:noProof/>
        </w:rPr>
      </w:pPr>
      <w:r>
        <w:rPr>
          <w:noProof/>
        </w:rPr>
        <w:t xml:space="preserve">11. Szczegółowe specyfikacje techniczne SST…………………………………………………………………………………..23 </w:t>
      </w:r>
      <w:r w:rsidR="00721787" w:rsidRPr="00743728">
        <w:rPr>
          <w:rFonts w:ascii="Cambria" w:hAnsi="Cambria"/>
          <w:b/>
          <w:bCs/>
          <w:noProof/>
        </w:rPr>
        <w:fldChar w:fldCharType="end"/>
      </w:r>
      <w:r>
        <w:rPr>
          <w:rFonts w:ascii="Cambria" w:hAnsi="Cambria"/>
          <w:b/>
          <w:bCs/>
          <w:noProof/>
        </w:rPr>
        <w:t xml:space="preserve"> </w:t>
      </w:r>
    </w:p>
    <w:p w:rsidR="00AF74F1" w:rsidRDefault="00AF74F1" w:rsidP="00223A51">
      <w:pPr>
        <w:pStyle w:val="Spistreci1"/>
        <w:tabs>
          <w:tab w:val="right" w:leader="dot" w:pos="9062"/>
        </w:tabs>
        <w:rPr>
          <w:rFonts w:ascii="Cambria" w:hAnsi="Cambria"/>
          <w:bCs/>
          <w:noProof/>
        </w:rPr>
      </w:pPr>
      <w:r>
        <w:rPr>
          <w:rFonts w:ascii="Cambria" w:hAnsi="Cambria"/>
          <w:b/>
          <w:bCs/>
          <w:noProof/>
        </w:rPr>
        <w:t xml:space="preserve">       </w:t>
      </w:r>
      <w:r>
        <w:rPr>
          <w:rFonts w:ascii="Cambria" w:hAnsi="Cambria"/>
          <w:bCs/>
          <w:noProof/>
        </w:rPr>
        <w:t>- ST-</w:t>
      </w:r>
      <w:r w:rsidR="00223A51">
        <w:rPr>
          <w:rFonts w:ascii="Cambria" w:hAnsi="Cambria"/>
          <w:b/>
          <w:bCs/>
          <w:noProof/>
        </w:rPr>
        <w:t xml:space="preserve"> </w:t>
      </w:r>
      <w:r>
        <w:rPr>
          <w:rFonts w:ascii="Cambria" w:hAnsi="Cambria"/>
          <w:bCs/>
          <w:noProof/>
        </w:rPr>
        <w:t>1: Roboty rozbiórkowe……………………………………………………………………………………………23</w:t>
      </w:r>
    </w:p>
    <w:p w:rsidR="00AF74F1" w:rsidRDefault="00AF74F1" w:rsidP="00223A51">
      <w:pPr>
        <w:pStyle w:val="Spistreci1"/>
        <w:tabs>
          <w:tab w:val="right" w:leader="dot" w:pos="9062"/>
        </w:tabs>
        <w:rPr>
          <w:rFonts w:ascii="Cambria" w:hAnsi="Cambria"/>
          <w:bCs/>
          <w:noProof/>
        </w:rPr>
      </w:pPr>
      <w:r>
        <w:rPr>
          <w:rFonts w:ascii="Cambria" w:hAnsi="Cambria"/>
          <w:bCs/>
          <w:noProof/>
        </w:rPr>
        <w:t xml:space="preserve">       - ST- 2: Instalowanie urządzeń chłodzących…………………………………………………………………….28</w:t>
      </w:r>
    </w:p>
    <w:p w:rsidR="00AF74F1" w:rsidRDefault="00AF74F1" w:rsidP="00223A51">
      <w:pPr>
        <w:pStyle w:val="Spistreci1"/>
        <w:tabs>
          <w:tab w:val="right" w:leader="dot" w:pos="9062"/>
        </w:tabs>
        <w:rPr>
          <w:rFonts w:ascii="Cambria" w:hAnsi="Cambria"/>
          <w:bCs/>
          <w:noProof/>
        </w:rPr>
      </w:pPr>
      <w:r>
        <w:rPr>
          <w:rFonts w:ascii="Cambria" w:hAnsi="Cambria"/>
          <w:bCs/>
          <w:noProof/>
        </w:rPr>
        <w:t xml:space="preserve">       - ST- 3: Roboty elektryczne………………………………………………………………………………………………34</w:t>
      </w:r>
    </w:p>
    <w:p w:rsidR="00AF74F1" w:rsidRDefault="00AF74F1" w:rsidP="00223A51">
      <w:pPr>
        <w:pStyle w:val="Spistreci1"/>
        <w:tabs>
          <w:tab w:val="right" w:leader="dot" w:pos="9062"/>
        </w:tabs>
        <w:rPr>
          <w:rFonts w:ascii="Cambria" w:hAnsi="Cambria"/>
          <w:bCs/>
          <w:noProof/>
        </w:rPr>
      </w:pPr>
      <w:r>
        <w:rPr>
          <w:rFonts w:ascii="Cambria" w:hAnsi="Cambria"/>
          <w:bCs/>
          <w:noProof/>
        </w:rPr>
        <w:t xml:space="preserve">       - ST- 4: Tynki i okładziny ścian i sufitów…………………………………………………………………………. 41</w:t>
      </w:r>
    </w:p>
    <w:p w:rsidR="00AF74F1" w:rsidRDefault="00AF74F1" w:rsidP="00223A51">
      <w:pPr>
        <w:pStyle w:val="Spistreci1"/>
        <w:tabs>
          <w:tab w:val="right" w:leader="dot" w:pos="9062"/>
        </w:tabs>
        <w:rPr>
          <w:rFonts w:ascii="Cambria" w:hAnsi="Cambria"/>
          <w:bCs/>
          <w:noProof/>
        </w:rPr>
      </w:pPr>
      <w:r>
        <w:rPr>
          <w:rFonts w:ascii="Cambria" w:hAnsi="Cambria"/>
          <w:bCs/>
          <w:noProof/>
        </w:rPr>
        <w:t xml:space="preserve">       - ST- 5: Roboty posadzkarskie………………………………………………………………………………………….50</w:t>
      </w:r>
    </w:p>
    <w:p w:rsidR="00223A51" w:rsidRPr="00223A51" w:rsidRDefault="00AF74F1" w:rsidP="00223A51">
      <w:pPr>
        <w:pStyle w:val="Spistreci1"/>
        <w:tabs>
          <w:tab w:val="right" w:leader="dot" w:pos="9062"/>
        </w:tabs>
      </w:pPr>
      <w:r>
        <w:rPr>
          <w:rFonts w:ascii="Cambria" w:hAnsi="Cambria"/>
          <w:bCs/>
          <w:noProof/>
        </w:rPr>
        <w:t xml:space="preserve">       - ST- 6:</w:t>
      </w:r>
      <w:r w:rsidR="00311346">
        <w:rPr>
          <w:rFonts w:ascii="Cambria" w:hAnsi="Cambria"/>
          <w:bCs/>
          <w:noProof/>
        </w:rPr>
        <w:t xml:space="preserve"> Roboty w zakresie stolarki budowlanej………………………………………………………………</w:t>
      </w:r>
      <w:r w:rsidR="00140572">
        <w:rPr>
          <w:rFonts w:ascii="Cambria" w:hAnsi="Cambria"/>
          <w:bCs/>
          <w:noProof/>
        </w:rPr>
        <w:t>..</w:t>
      </w:r>
      <w:r w:rsidR="00311346">
        <w:rPr>
          <w:rFonts w:ascii="Cambria" w:hAnsi="Cambria"/>
          <w:bCs/>
          <w:noProof/>
        </w:rPr>
        <w:t>58</w:t>
      </w:r>
    </w:p>
    <w:p w:rsidR="00E26E9D" w:rsidRDefault="00E26E9D" w:rsidP="0099244D">
      <w:pPr>
        <w:pStyle w:val="NRST"/>
      </w:pPr>
    </w:p>
    <w:p w:rsidR="00E26E9D" w:rsidRPr="00E26E9D" w:rsidRDefault="00E26E9D" w:rsidP="00E26E9D">
      <w:pPr>
        <w:rPr>
          <w:lang w:eastAsia="ar-SA"/>
        </w:rPr>
      </w:pPr>
    </w:p>
    <w:p w:rsidR="00E26E9D" w:rsidRPr="00E26E9D" w:rsidRDefault="00E26E9D" w:rsidP="00E26E9D">
      <w:pPr>
        <w:rPr>
          <w:lang w:eastAsia="ar-SA"/>
        </w:rPr>
      </w:pPr>
    </w:p>
    <w:p w:rsidR="00E26E9D" w:rsidRPr="00E26E9D" w:rsidRDefault="00E26E9D" w:rsidP="00E26E9D">
      <w:pPr>
        <w:rPr>
          <w:lang w:eastAsia="ar-SA"/>
        </w:rPr>
      </w:pPr>
    </w:p>
    <w:p w:rsidR="00E26E9D" w:rsidRPr="00E26E9D" w:rsidRDefault="00E26E9D" w:rsidP="00E26E9D">
      <w:pPr>
        <w:rPr>
          <w:lang w:eastAsia="ar-SA"/>
        </w:rPr>
      </w:pPr>
    </w:p>
    <w:p w:rsidR="00E26E9D" w:rsidRPr="00E26E9D" w:rsidRDefault="00E26E9D" w:rsidP="00E26E9D">
      <w:pPr>
        <w:rPr>
          <w:lang w:eastAsia="ar-SA"/>
        </w:rPr>
      </w:pPr>
    </w:p>
    <w:p w:rsidR="00E26E9D" w:rsidRPr="00E26E9D" w:rsidRDefault="00E26E9D" w:rsidP="00E26E9D">
      <w:pPr>
        <w:rPr>
          <w:lang w:eastAsia="ar-SA"/>
        </w:rPr>
      </w:pPr>
    </w:p>
    <w:p w:rsidR="00E26E9D" w:rsidRDefault="00E26E9D" w:rsidP="00E26E9D">
      <w:pPr>
        <w:pStyle w:val="NRST"/>
        <w:tabs>
          <w:tab w:val="clear" w:pos="957"/>
          <w:tab w:val="clear" w:pos="1857"/>
          <w:tab w:val="clear" w:pos="2757"/>
          <w:tab w:val="clear" w:pos="3657"/>
          <w:tab w:val="clear" w:pos="4557"/>
          <w:tab w:val="clear" w:pos="5457"/>
          <w:tab w:val="clear" w:pos="6357"/>
          <w:tab w:val="clear" w:pos="7257"/>
          <w:tab w:val="clear" w:pos="8157"/>
          <w:tab w:val="clear" w:pos="9057"/>
          <w:tab w:val="clear" w:pos="9957"/>
          <w:tab w:val="clear" w:pos="10857"/>
          <w:tab w:val="clear" w:pos="11757"/>
          <w:tab w:val="clear" w:pos="12657"/>
          <w:tab w:val="clear" w:pos="13557"/>
          <w:tab w:val="clear" w:pos="14457"/>
          <w:tab w:val="clear" w:pos="15357"/>
          <w:tab w:val="clear" w:pos="16257"/>
          <w:tab w:val="clear" w:pos="17157"/>
          <w:tab w:val="clear" w:pos="18057"/>
          <w:tab w:val="clear" w:pos="18957"/>
          <w:tab w:val="clear" w:pos="19857"/>
          <w:tab w:val="clear" w:pos="20757"/>
          <w:tab w:val="clear" w:pos="21657"/>
          <w:tab w:val="clear" w:pos="22557"/>
          <w:tab w:val="clear" w:pos="23457"/>
          <w:tab w:val="clear" w:pos="24357"/>
          <w:tab w:val="clear" w:pos="25257"/>
          <w:tab w:val="clear" w:pos="26157"/>
          <w:tab w:val="clear" w:pos="27057"/>
          <w:tab w:val="clear" w:pos="27957"/>
          <w:tab w:val="clear" w:pos="28857"/>
          <w:tab w:val="clear" w:pos="29757"/>
          <w:tab w:val="clear" w:pos="30657"/>
          <w:tab w:val="clear" w:pos="31557"/>
          <w:tab w:val="clear" w:pos="31680"/>
          <w:tab w:val="left" w:pos="6173"/>
        </w:tabs>
      </w:pPr>
      <w:r>
        <w:tab/>
      </w:r>
      <w:r>
        <w:tab/>
      </w:r>
    </w:p>
    <w:p w:rsidR="0099244D" w:rsidRPr="00D03757" w:rsidRDefault="00743728" w:rsidP="0099244D">
      <w:pPr>
        <w:pStyle w:val="NRST"/>
        <w:rPr>
          <w:rFonts w:asciiTheme="minorHAnsi" w:hAnsiTheme="minorHAnsi"/>
          <w:sz w:val="22"/>
          <w:szCs w:val="22"/>
        </w:rPr>
      </w:pPr>
      <w:r w:rsidRPr="00E26E9D">
        <w:br w:type="page"/>
      </w:r>
      <w:r w:rsidR="0099244D" w:rsidRPr="00D03757">
        <w:rPr>
          <w:rFonts w:asciiTheme="minorHAnsi" w:hAnsiTheme="minorHAnsi"/>
          <w:sz w:val="22"/>
          <w:szCs w:val="22"/>
        </w:rPr>
        <w:lastRenderedPageBreak/>
        <w:t>B-00.00.00 ROBOTY BUDOWLANE WYMAGANIA OGÓLNE I SZCZEGÓŁOWE</w:t>
      </w:r>
      <w:r w:rsidR="00D03757" w:rsidRPr="00D03757">
        <w:rPr>
          <w:rFonts w:asciiTheme="minorHAnsi" w:hAnsiTheme="minorHAnsi"/>
          <w:sz w:val="22"/>
          <w:szCs w:val="22"/>
        </w:rPr>
        <w:t xml:space="preserve"> </w:t>
      </w:r>
      <w:r w:rsidR="00D03757" w:rsidRPr="00D03757">
        <w:rPr>
          <w:rFonts w:ascii="Cambria" w:hAnsi="Cambria"/>
          <w:sz w:val="22"/>
          <w:szCs w:val="22"/>
        </w:rPr>
        <w:t>ST-</w:t>
      </w:r>
      <w:r w:rsidR="002F7364">
        <w:rPr>
          <w:rFonts w:ascii="Cambria" w:hAnsi="Cambria"/>
          <w:sz w:val="22"/>
          <w:szCs w:val="22"/>
        </w:rPr>
        <w:t>O</w:t>
      </w:r>
    </w:p>
    <w:p w:rsidR="0099244D" w:rsidRPr="00561257" w:rsidRDefault="0099244D" w:rsidP="00561257">
      <w:pPr>
        <w:pStyle w:val="Nagwek1"/>
      </w:pPr>
      <w:bookmarkStart w:id="0" w:name="_Toc495851145"/>
      <w:r w:rsidRPr="00561257">
        <w:t>1. Część ogólna</w:t>
      </w:r>
      <w:bookmarkEnd w:id="0"/>
    </w:p>
    <w:p w:rsidR="0099244D" w:rsidRDefault="0099244D" w:rsidP="00561257">
      <w:pPr>
        <w:pStyle w:val="Nagwek2"/>
        <w:jc w:val="both"/>
        <w:rPr>
          <w:rFonts w:asciiTheme="minorHAnsi" w:hAnsiTheme="minorHAnsi"/>
          <w:sz w:val="22"/>
          <w:szCs w:val="22"/>
        </w:rPr>
      </w:pPr>
      <w:r w:rsidRPr="00F217B5">
        <w:rPr>
          <w:rFonts w:asciiTheme="minorHAnsi" w:hAnsiTheme="minorHAnsi"/>
          <w:sz w:val="22"/>
          <w:szCs w:val="22"/>
        </w:rPr>
        <w:t>1.1. Nazwa nadana przez zamawiającego</w:t>
      </w:r>
    </w:p>
    <w:p w:rsidR="002919D7" w:rsidRPr="002919D7" w:rsidRDefault="002919D7" w:rsidP="002919D7">
      <w:pPr>
        <w:rPr>
          <w:lang w:eastAsia="pl-PL"/>
        </w:rPr>
      </w:pPr>
    </w:p>
    <w:p w:rsidR="002F7364" w:rsidRDefault="002F7364" w:rsidP="00376CEC">
      <w:pPr>
        <w:spacing w:after="0" w:line="240" w:lineRule="auto"/>
        <w:jc w:val="center"/>
        <w:rPr>
          <w:rFonts w:ascii="Cambria" w:eastAsia="Times New Roman" w:hAnsi="Cambria" w:cs="Arial"/>
          <w:b/>
          <w:sz w:val="26"/>
        </w:rPr>
      </w:pPr>
      <w:r>
        <w:rPr>
          <w:rFonts w:ascii="Cambria" w:eastAsia="Times New Roman" w:hAnsi="Cambria" w:cs="Arial"/>
          <w:b/>
          <w:sz w:val="26"/>
        </w:rPr>
        <w:t xml:space="preserve">ROBOTY REMONTOWE MAJĄCE NA CELU PRZYSTOSOWANIE </w:t>
      </w:r>
      <w:r w:rsidR="00376CEC" w:rsidRPr="00B55213">
        <w:rPr>
          <w:rFonts w:ascii="Cambria" w:eastAsia="Times New Roman" w:hAnsi="Cambria" w:cs="Arial"/>
          <w:b/>
          <w:sz w:val="26"/>
        </w:rPr>
        <w:t>BUDYNK</w:t>
      </w:r>
      <w:r>
        <w:rPr>
          <w:rFonts w:ascii="Cambria" w:eastAsia="Times New Roman" w:hAnsi="Cambria" w:cs="Arial"/>
          <w:b/>
          <w:sz w:val="26"/>
        </w:rPr>
        <w:t xml:space="preserve">U  </w:t>
      </w:r>
    </w:p>
    <w:p w:rsidR="002F7364" w:rsidRDefault="00376CEC" w:rsidP="00376CEC">
      <w:pPr>
        <w:spacing w:after="0" w:line="240" w:lineRule="auto"/>
        <w:jc w:val="center"/>
        <w:rPr>
          <w:rFonts w:ascii="Cambria" w:eastAsia="Times New Roman" w:hAnsi="Cambria" w:cs="Arial"/>
          <w:b/>
          <w:sz w:val="26"/>
        </w:rPr>
      </w:pPr>
      <w:r w:rsidRPr="00B55213">
        <w:rPr>
          <w:rFonts w:ascii="Cambria" w:eastAsia="Times New Roman" w:hAnsi="Cambria" w:cs="Arial"/>
          <w:b/>
          <w:sz w:val="26"/>
        </w:rPr>
        <w:t xml:space="preserve"> NR </w:t>
      </w:r>
      <w:r w:rsidR="002F7364">
        <w:rPr>
          <w:rFonts w:ascii="Cambria" w:eastAsia="Times New Roman" w:hAnsi="Cambria" w:cs="Arial"/>
          <w:b/>
          <w:sz w:val="26"/>
        </w:rPr>
        <w:t>6</w:t>
      </w:r>
      <w:r w:rsidRPr="00B55213">
        <w:rPr>
          <w:rFonts w:ascii="Cambria" w:eastAsia="Times New Roman" w:hAnsi="Cambria" w:cs="Arial"/>
          <w:b/>
          <w:sz w:val="26"/>
        </w:rPr>
        <w:t xml:space="preserve">2 </w:t>
      </w:r>
      <w:r w:rsidR="002F7364">
        <w:rPr>
          <w:rFonts w:ascii="Cambria" w:eastAsia="Times New Roman" w:hAnsi="Cambria" w:cs="Arial"/>
          <w:b/>
          <w:sz w:val="26"/>
        </w:rPr>
        <w:t xml:space="preserve">„KUCHNIA STOŁÓWKA WCZASOWA” W </w:t>
      </w:r>
      <w:r w:rsidRPr="00B55213">
        <w:rPr>
          <w:rFonts w:ascii="Cambria" w:eastAsia="Times New Roman" w:hAnsi="Cambria" w:cs="Arial"/>
          <w:b/>
          <w:sz w:val="26"/>
        </w:rPr>
        <w:t>R</w:t>
      </w:r>
      <w:r w:rsidR="002F7364">
        <w:rPr>
          <w:rFonts w:ascii="Cambria" w:eastAsia="Times New Roman" w:hAnsi="Cambria" w:cs="Arial"/>
          <w:b/>
          <w:sz w:val="26"/>
        </w:rPr>
        <w:t xml:space="preserve">OGOWIE  </w:t>
      </w:r>
    </w:p>
    <w:p w:rsidR="002F7364" w:rsidRDefault="002F7364" w:rsidP="00376CEC">
      <w:pPr>
        <w:spacing w:after="0" w:line="240" w:lineRule="auto"/>
        <w:jc w:val="center"/>
        <w:rPr>
          <w:rFonts w:ascii="Cambria" w:eastAsia="Times New Roman" w:hAnsi="Cambria" w:cs="Arial"/>
          <w:b/>
          <w:sz w:val="26"/>
        </w:rPr>
      </w:pPr>
      <w:r>
        <w:rPr>
          <w:rFonts w:ascii="Cambria" w:eastAsia="Times New Roman" w:hAnsi="Cambria" w:cs="Arial"/>
          <w:b/>
          <w:sz w:val="26"/>
        </w:rPr>
        <w:t xml:space="preserve">  AMW REWITA sp. z o.o. ODDZIAŁ ROGOWO </w:t>
      </w:r>
    </w:p>
    <w:p w:rsidR="00976CB0" w:rsidRDefault="002F7364" w:rsidP="00376CEC">
      <w:pPr>
        <w:spacing w:after="0" w:line="240" w:lineRule="auto"/>
        <w:jc w:val="center"/>
        <w:rPr>
          <w:rFonts w:ascii="Cambria" w:eastAsia="Times New Roman" w:hAnsi="Cambria" w:cs="Arial"/>
          <w:b/>
          <w:sz w:val="26"/>
        </w:rPr>
      </w:pPr>
      <w:r>
        <w:rPr>
          <w:rFonts w:ascii="Cambria" w:eastAsia="Times New Roman" w:hAnsi="Cambria" w:cs="Arial"/>
          <w:b/>
          <w:sz w:val="26"/>
        </w:rPr>
        <w:t xml:space="preserve">DO WYMAGAŃ WOMP </w:t>
      </w:r>
      <w:r w:rsidR="00376CEC" w:rsidRPr="00B55213">
        <w:rPr>
          <w:rFonts w:ascii="Cambria" w:eastAsia="Times New Roman" w:hAnsi="Cambria" w:cs="Arial"/>
          <w:b/>
          <w:sz w:val="26"/>
        </w:rPr>
        <w:t>G</w:t>
      </w:r>
      <w:r w:rsidR="00976CB0">
        <w:rPr>
          <w:rFonts w:ascii="Cambria" w:eastAsia="Times New Roman" w:hAnsi="Cambria" w:cs="Arial"/>
          <w:b/>
          <w:sz w:val="26"/>
        </w:rPr>
        <w:t>DYNIA</w:t>
      </w:r>
    </w:p>
    <w:p w:rsidR="00376CEC" w:rsidRDefault="00376CEC" w:rsidP="00376CEC">
      <w:pPr>
        <w:spacing w:after="0" w:line="240" w:lineRule="auto"/>
        <w:jc w:val="center"/>
        <w:rPr>
          <w:rFonts w:ascii="Cambria" w:eastAsia="Times New Roman" w:hAnsi="Cambria" w:cs="Arial"/>
          <w:b/>
          <w:sz w:val="26"/>
        </w:rPr>
      </w:pPr>
      <w:r w:rsidRPr="00D55879">
        <w:rPr>
          <w:rFonts w:ascii="Cambria" w:eastAsia="Times New Roman" w:hAnsi="Cambria" w:cs="Arial"/>
          <w:b/>
          <w:sz w:val="26"/>
        </w:rPr>
        <w:t xml:space="preserve"> </w:t>
      </w:r>
    </w:p>
    <w:p w:rsidR="0099244D" w:rsidRPr="00F217B5" w:rsidRDefault="0099244D" w:rsidP="00561257">
      <w:pPr>
        <w:pStyle w:val="Nagwek2"/>
        <w:ind w:left="-11"/>
        <w:jc w:val="both"/>
        <w:rPr>
          <w:rFonts w:asciiTheme="minorHAnsi" w:hAnsiTheme="minorHAnsi"/>
          <w:sz w:val="22"/>
          <w:szCs w:val="22"/>
        </w:rPr>
      </w:pPr>
      <w:r w:rsidRPr="00F217B5">
        <w:rPr>
          <w:rFonts w:asciiTheme="minorHAnsi" w:hAnsiTheme="minorHAnsi"/>
          <w:sz w:val="22"/>
          <w:szCs w:val="22"/>
        </w:rPr>
        <w:t>1.2. Przedmiot i zakres robót budowlanych,</w:t>
      </w:r>
    </w:p>
    <w:p w:rsidR="0099244D" w:rsidRPr="00561257" w:rsidRDefault="0099244D" w:rsidP="00561257">
      <w:pPr>
        <w:pStyle w:val="Bezodstpw"/>
        <w:rPr>
          <w:sz w:val="22"/>
          <w:szCs w:val="22"/>
        </w:rPr>
      </w:pPr>
      <w:r w:rsidRPr="00561257">
        <w:rPr>
          <w:sz w:val="22"/>
          <w:szCs w:val="22"/>
        </w:rPr>
        <w:t>Specyfikacja techniczna jest dokumentem przetargowym i kontraktowym przy zlecaniu i realizacji robót w zakresie robót ogólnobudowlanych.</w:t>
      </w:r>
    </w:p>
    <w:p w:rsidR="0099244D" w:rsidRPr="00561257" w:rsidRDefault="0099244D" w:rsidP="00561257">
      <w:pPr>
        <w:pStyle w:val="Bezodstpw"/>
        <w:rPr>
          <w:sz w:val="22"/>
          <w:szCs w:val="22"/>
        </w:rPr>
      </w:pPr>
      <w:r w:rsidRPr="00561257">
        <w:rPr>
          <w:sz w:val="22"/>
          <w:szCs w:val="22"/>
        </w:rPr>
        <w:t xml:space="preserve">Przedmiotem niniejszej specyfikacji technicznej są wymagania ogólne dotyczące wykonania i odbioru robót budowlanych związanych z wykonaniem robót wymienionych </w:t>
      </w:r>
      <w:r w:rsidR="00976CB0">
        <w:rPr>
          <w:sz w:val="22"/>
          <w:szCs w:val="22"/>
        </w:rPr>
        <w:t>w</w:t>
      </w:r>
      <w:r w:rsidRPr="00561257">
        <w:rPr>
          <w:sz w:val="22"/>
          <w:szCs w:val="22"/>
        </w:rPr>
        <w:t xml:space="preserve"> pkt. 1.1.</w:t>
      </w:r>
    </w:p>
    <w:p w:rsidR="0099244D" w:rsidRPr="00F217B5" w:rsidRDefault="0099244D" w:rsidP="00561257">
      <w:pPr>
        <w:spacing w:after="0"/>
        <w:jc w:val="both"/>
        <w:rPr>
          <w:rFonts w:asciiTheme="minorHAnsi" w:hAnsiTheme="minorHAnsi" w:cs="Arial"/>
          <w:b/>
          <w:bCs/>
        </w:rPr>
      </w:pPr>
    </w:p>
    <w:p w:rsidR="0099244D" w:rsidRPr="00F217B5" w:rsidRDefault="0099244D" w:rsidP="00561257">
      <w:pPr>
        <w:jc w:val="both"/>
        <w:rPr>
          <w:rFonts w:asciiTheme="minorHAnsi" w:hAnsiTheme="minorHAnsi"/>
          <w:b/>
        </w:rPr>
      </w:pPr>
      <w:r w:rsidRPr="00F217B5">
        <w:rPr>
          <w:rFonts w:asciiTheme="minorHAnsi" w:hAnsiTheme="minorHAnsi"/>
          <w:b/>
        </w:rPr>
        <w:t>Podstawą wykonania przedmiotu zamówienia są warunki określone w ST oraz wymagania i warunki techniczne określone w:</w:t>
      </w:r>
    </w:p>
    <w:p w:rsidR="0099244D" w:rsidRPr="00561257" w:rsidRDefault="0099244D" w:rsidP="008355EA">
      <w:pPr>
        <w:pStyle w:val="Bezodstpw"/>
        <w:numPr>
          <w:ilvl w:val="0"/>
          <w:numId w:val="3"/>
        </w:numPr>
        <w:rPr>
          <w:sz w:val="22"/>
          <w:szCs w:val="22"/>
        </w:rPr>
      </w:pPr>
      <w:r w:rsidRPr="00561257">
        <w:rPr>
          <w:sz w:val="22"/>
          <w:szCs w:val="22"/>
        </w:rPr>
        <w:t>Ustawie Prawo Budowlane (Dz.U. 94.89.414) z późniejszymi zmianami</w:t>
      </w:r>
    </w:p>
    <w:p w:rsidR="0099244D" w:rsidRPr="00561257" w:rsidRDefault="0099244D" w:rsidP="008355EA">
      <w:pPr>
        <w:pStyle w:val="Bezodstpw"/>
        <w:numPr>
          <w:ilvl w:val="0"/>
          <w:numId w:val="3"/>
        </w:numPr>
        <w:rPr>
          <w:sz w:val="22"/>
          <w:szCs w:val="22"/>
        </w:rPr>
      </w:pPr>
      <w:r w:rsidRPr="00561257">
        <w:rPr>
          <w:sz w:val="22"/>
          <w:szCs w:val="22"/>
        </w:rPr>
        <w:t>Warunkach technicznych, jakim powinny odpowiadać budynki i ich usytuowanie (Dz.U. 02.75.690)</w:t>
      </w:r>
    </w:p>
    <w:p w:rsidR="0099244D" w:rsidRPr="00561257" w:rsidRDefault="0099244D" w:rsidP="008355EA">
      <w:pPr>
        <w:pStyle w:val="Bezodstpw"/>
        <w:numPr>
          <w:ilvl w:val="0"/>
          <w:numId w:val="3"/>
        </w:numPr>
        <w:rPr>
          <w:sz w:val="22"/>
          <w:szCs w:val="22"/>
        </w:rPr>
      </w:pPr>
      <w:r w:rsidRPr="00561257">
        <w:rPr>
          <w:sz w:val="22"/>
          <w:szCs w:val="22"/>
        </w:rPr>
        <w:t>Ochronie przeciw pożarowej budynków, innych obiektów budowlanych i terenów (Dz.U. 03.121.1138)</w:t>
      </w:r>
    </w:p>
    <w:p w:rsidR="0099244D" w:rsidRPr="00561257" w:rsidRDefault="0099244D" w:rsidP="008355EA">
      <w:pPr>
        <w:pStyle w:val="Bezodstpw"/>
        <w:numPr>
          <w:ilvl w:val="0"/>
          <w:numId w:val="3"/>
        </w:numPr>
        <w:rPr>
          <w:sz w:val="22"/>
          <w:szCs w:val="22"/>
        </w:rPr>
      </w:pPr>
      <w:r w:rsidRPr="00561257">
        <w:rPr>
          <w:sz w:val="22"/>
          <w:szCs w:val="22"/>
        </w:rPr>
        <w:t>Ustawie Prawo zamówień publicznych ( Dz.U. 04.19.177)</w:t>
      </w:r>
    </w:p>
    <w:p w:rsidR="0099244D" w:rsidRPr="00561257" w:rsidRDefault="0099244D" w:rsidP="008355EA">
      <w:pPr>
        <w:pStyle w:val="Bezodstpw"/>
        <w:numPr>
          <w:ilvl w:val="0"/>
          <w:numId w:val="3"/>
        </w:numPr>
        <w:rPr>
          <w:sz w:val="22"/>
          <w:szCs w:val="22"/>
        </w:rPr>
      </w:pPr>
      <w:r w:rsidRPr="00561257">
        <w:rPr>
          <w:sz w:val="22"/>
          <w:szCs w:val="22"/>
        </w:rPr>
        <w:t>Ustawie Prawo Ochrony Środowiska (Dz.U. 01.62.627) z późniejszymi zmianami</w:t>
      </w:r>
    </w:p>
    <w:p w:rsidR="0099244D" w:rsidRPr="00561257" w:rsidRDefault="0099244D" w:rsidP="008355EA">
      <w:pPr>
        <w:pStyle w:val="Bezodstpw"/>
        <w:numPr>
          <w:ilvl w:val="0"/>
          <w:numId w:val="3"/>
        </w:numPr>
        <w:rPr>
          <w:sz w:val="22"/>
          <w:szCs w:val="22"/>
        </w:rPr>
      </w:pPr>
      <w:r w:rsidRPr="00561257">
        <w:rPr>
          <w:sz w:val="22"/>
          <w:szCs w:val="22"/>
        </w:rPr>
        <w:t>Warunki wykonania i odbioru robot budowlano-montażowych</w:t>
      </w:r>
    </w:p>
    <w:p w:rsidR="0099244D" w:rsidRDefault="0099244D" w:rsidP="00561257">
      <w:pPr>
        <w:jc w:val="both"/>
        <w:rPr>
          <w:rFonts w:asciiTheme="minorHAnsi" w:hAnsiTheme="minorHAnsi"/>
        </w:rPr>
      </w:pPr>
    </w:p>
    <w:p w:rsidR="002D2592" w:rsidRPr="002D2592" w:rsidRDefault="002D2592" w:rsidP="00561257">
      <w:pPr>
        <w:jc w:val="both"/>
        <w:rPr>
          <w:rFonts w:asciiTheme="minorHAnsi" w:hAnsiTheme="minorHAnsi"/>
          <w:b/>
        </w:rPr>
      </w:pPr>
      <w:r w:rsidRPr="002D2592">
        <w:rPr>
          <w:rFonts w:asciiTheme="minorHAnsi" w:hAnsiTheme="minorHAnsi"/>
          <w:b/>
        </w:rPr>
        <w:t>Zalecenia Zam</w:t>
      </w:r>
      <w:r>
        <w:rPr>
          <w:rFonts w:asciiTheme="minorHAnsi" w:hAnsiTheme="minorHAnsi"/>
          <w:b/>
        </w:rPr>
        <w:t>a</w:t>
      </w:r>
      <w:r w:rsidRPr="002D2592">
        <w:rPr>
          <w:rFonts w:asciiTheme="minorHAnsi" w:hAnsiTheme="minorHAnsi"/>
          <w:b/>
        </w:rPr>
        <w:t>wiającego</w:t>
      </w:r>
    </w:p>
    <w:p w:rsidR="002D2592" w:rsidRPr="002D2592" w:rsidRDefault="002D2592" w:rsidP="002D2592">
      <w:pPr>
        <w:autoSpaceDE w:val="0"/>
        <w:autoSpaceDN w:val="0"/>
        <w:adjustRightInd w:val="0"/>
        <w:spacing w:after="0" w:line="240" w:lineRule="auto"/>
        <w:jc w:val="both"/>
        <w:rPr>
          <w:rFonts w:asciiTheme="minorHAnsi" w:hAnsiTheme="minorHAnsi"/>
          <w:b/>
          <w:i/>
          <w:sz w:val="24"/>
          <w:szCs w:val="24"/>
        </w:rPr>
      </w:pPr>
      <w:r w:rsidRPr="002D2592">
        <w:rPr>
          <w:rFonts w:asciiTheme="minorHAnsi" w:hAnsiTheme="minorHAnsi"/>
          <w:b/>
          <w:i/>
          <w:sz w:val="24"/>
          <w:szCs w:val="24"/>
        </w:rPr>
        <w:t>Zamawiający stawia wymóg zatrudnienia przez wykonawcę lub podwykonawcę na podstawie umowy o pracę osób wykonujących wskazane przez zamawiającego czynności w zakresie realizacji zamówienia ( art.29 ust.3a ustawy z dnia 29 stycznia 2004 Prawo zamówień publicznych - Dz. U. z 2015 r poz.2164 z późn.zm,).</w:t>
      </w:r>
    </w:p>
    <w:p w:rsidR="002D2592" w:rsidRDefault="002D2592" w:rsidP="00561257">
      <w:pPr>
        <w:jc w:val="both"/>
        <w:rPr>
          <w:rFonts w:asciiTheme="minorHAnsi" w:hAnsiTheme="minorHAnsi"/>
        </w:rPr>
      </w:pPr>
    </w:p>
    <w:p w:rsidR="0099244D" w:rsidRDefault="0099244D" w:rsidP="002C0237">
      <w:pPr>
        <w:jc w:val="both"/>
        <w:rPr>
          <w:rFonts w:asciiTheme="minorHAnsi" w:hAnsiTheme="minorHAnsi"/>
          <w:b/>
        </w:rPr>
      </w:pPr>
      <w:r w:rsidRPr="00561257">
        <w:rPr>
          <w:rFonts w:asciiTheme="minorHAnsi" w:hAnsiTheme="minorHAnsi"/>
          <w:b/>
        </w:rPr>
        <w:t>Ustalenia zawarte w niniejszej specyfikacji obejmują wymagania ogólne przy wykonaniu niżej wymienionego zakresu robót:</w:t>
      </w:r>
    </w:p>
    <w:p w:rsidR="009A5941" w:rsidRPr="00D03757" w:rsidRDefault="00976CB0" w:rsidP="00C918C1">
      <w:pPr>
        <w:pStyle w:val="Akapitzlist"/>
        <w:numPr>
          <w:ilvl w:val="0"/>
          <w:numId w:val="38"/>
        </w:numPr>
        <w:tabs>
          <w:tab w:val="left" w:pos="0"/>
        </w:tabs>
        <w:autoSpaceDE w:val="0"/>
        <w:autoSpaceDN w:val="0"/>
        <w:adjustRightInd w:val="0"/>
        <w:spacing w:after="0"/>
        <w:rPr>
          <w:rFonts w:asciiTheme="minorHAnsi" w:hAnsiTheme="minorHAnsi"/>
          <w:sz w:val="22"/>
        </w:rPr>
      </w:pPr>
      <w:r>
        <w:rPr>
          <w:rFonts w:asciiTheme="minorHAnsi" w:hAnsiTheme="minorHAnsi"/>
          <w:sz w:val="22"/>
        </w:rPr>
        <w:t>T</w:t>
      </w:r>
      <w:r w:rsidR="009A5941" w:rsidRPr="00D03757">
        <w:rPr>
          <w:rFonts w:asciiTheme="minorHAnsi" w:hAnsiTheme="minorHAnsi"/>
          <w:sz w:val="22"/>
        </w:rPr>
        <w:t>e</w:t>
      </w:r>
      <w:r>
        <w:rPr>
          <w:rFonts w:asciiTheme="minorHAnsi" w:hAnsiTheme="minorHAnsi"/>
          <w:sz w:val="22"/>
        </w:rPr>
        <w:t>r</w:t>
      </w:r>
      <w:r w:rsidR="009A5941" w:rsidRPr="00D03757">
        <w:rPr>
          <w:rFonts w:asciiTheme="minorHAnsi" w:hAnsiTheme="minorHAnsi"/>
          <w:sz w:val="22"/>
        </w:rPr>
        <w:t>mo</w:t>
      </w:r>
      <w:r>
        <w:rPr>
          <w:rFonts w:asciiTheme="minorHAnsi" w:hAnsiTheme="minorHAnsi"/>
          <w:sz w:val="22"/>
        </w:rPr>
        <w:t xml:space="preserve">modernizacja komory chłodni nr 2 szefa kuchni </w:t>
      </w:r>
      <w:r w:rsidR="009A5941" w:rsidRPr="00D03757">
        <w:rPr>
          <w:rFonts w:asciiTheme="minorHAnsi" w:hAnsiTheme="minorHAnsi"/>
          <w:sz w:val="22"/>
        </w:rPr>
        <w:t xml:space="preserve">zgodnie z </w:t>
      </w:r>
      <w:r>
        <w:rPr>
          <w:rFonts w:asciiTheme="minorHAnsi" w:hAnsiTheme="minorHAnsi"/>
          <w:sz w:val="22"/>
        </w:rPr>
        <w:t xml:space="preserve">opracowanym projektem wykonawczym dla termomodernizacji komory chłodni </w:t>
      </w:r>
    </w:p>
    <w:p w:rsidR="009A5941" w:rsidRPr="00D03757" w:rsidRDefault="00D03757" w:rsidP="00C918C1">
      <w:pPr>
        <w:pStyle w:val="Akapitzlist"/>
        <w:numPr>
          <w:ilvl w:val="0"/>
          <w:numId w:val="38"/>
        </w:numPr>
        <w:tabs>
          <w:tab w:val="left" w:pos="0"/>
        </w:tabs>
        <w:autoSpaceDE w:val="0"/>
        <w:autoSpaceDN w:val="0"/>
        <w:adjustRightInd w:val="0"/>
        <w:spacing w:after="0"/>
        <w:rPr>
          <w:rFonts w:asciiTheme="minorHAnsi" w:hAnsiTheme="minorHAnsi"/>
          <w:sz w:val="22"/>
        </w:rPr>
      </w:pPr>
      <w:r>
        <w:rPr>
          <w:rFonts w:asciiTheme="minorHAnsi" w:hAnsiTheme="minorHAnsi"/>
          <w:sz w:val="22"/>
        </w:rPr>
        <w:t>W</w:t>
      </w:r>
      <w:r w:rsidR="009A5941" w:rsidRPr="00D03757">
        <w:rPr>
          <w:rFonts w:asciiTheme="minorHAnsi" w:hAnsiTheme="minorHAnsi"/>
          <w:sz w:val="22"/>
        </w:rPr>
        <w:t>ymi</w:t>
      </w:r>
      <w:r w:rsidR="00976CB0">
        <w:rPr>
          <w:rFonts w:asciiTheme="minorHAnsi" w:hAnsiTheme="minorHAnsi"/>
          <w:sz w:val="22"/>
        </w:rPr>
        <w:t>any stolarki drzwiowej w komorach chłodni: nr 1 ( magazyn nabiału ), nr 2 ( szefa kuchni )</w:t>
      </w:r>
    </w:p>
    <w:p w:rsidR="009A5941" w:rsidRPr="0010797E" w:rsidRDefault="00D03757" w:rsidP="00C918C1">
      <w:pPr>
        <w:pStyle w:val="Akapitzlist"/>
        <w:numPr>
          <w:ilvl w:val="0"/>
          <w:numId w:val="38"/>
        </w:numPr>
        <w:tabs>
          <w:tab w:val="left" w:pos="0"/>
        </w:tabs>
        <w:autoSpaceDE w:val="0"/>
        <w:autoSpaceDN w:val="0"/>
        <w:adjustRightInd w:val="0"/>
        <w:spacing w:after="0"/>
        <w:rPr>
          <w:rFonts w:asciiTheme="minorHAnsi" w:hAnsiTheme="minorHAnsi"/>
          <w:sz w:val="22"/>
        </w:rPr>
      </w:pPr>
      <w:r w:rsidRPr="0010797E">
        <w:rPr>
          <w:rFonts w:asciiTheme="minorHAnsi" w:hAnsiTheme="minorHAnsi"/>
          <w:sz w:val="22"/>
        </w:rPr>
        <w:t>W</w:t>
      </w:r>
      <w:r w:rsidR="009A5941" w:rsidRPr="0010797E">
        <w:rPr>
          <w:rFonts w:asciiTheme="minorHAnsi" w:hAnsiTheme="minorHAnsi"/>
          <w:sz w:val="22"/>
        </w:rPr>
        <w:t>y</w:t>
      </w:r>
      <w:r w:rsidR="00976CB0" w:rsidRPr="0010797E">
        <w:rPr>
          <w:rFonts w:asciiTheme="minorHAnsi" w:hAnsiTheme="minorHAnsi"/>
          <w:sz w:val="22"/>
        </w:rPr>
        <w:t xml:space="preserve">miany stolarki drzwiowej w pomieszczeniach </w:t>
      </w:r>
      <w:r w:rsidR="0010797E" w:rsidRPr="0010797E">
        <w:rPr>
          <w:rFonts w:asciiTheme="minorHAnsi" w:hAnsiTheme="minorHAnsi"/>
          <w:sz w:val="22"/>
        </w:rPr>
        <w:t xml:space="preserve">gastronomicznych :magazynu naczyń czystych-myjni, pomieszczenia technicznego, magazyn mrożonek, przygotowalni i obróbki </w:t>
      </w:r>
      <w:r w:rsidR="009A5941" w:rsidRPr="0010797E">
        <w:rPr>
          <w:rFonts w:asciiTheme="minorHAnsi" w:hAnsiTheme="minorHAnsi"/>
          <w:sz w:val="22"/>
        </w:rPr>
        <w:t xml:space="preserve">  </w:t>
      </w:r>
      <w:r w:rsidR="0010797E">
        <w:rPr>
          <w:rFonts w:asciiTheme="minorHAnsi" w:hAnsiTheme="minorHAnsi"/>
          <w:sz w:val="22"/>
        </w:rPr>
        <w:t>mi</w:t>
      </w:r>
      <w:r w:rsidR="009A5941" w:rsidRPr="0010797E">
        <w:rPr>
          <w:rFonts w:asciiTheme="minorHAnsi" w:hAnsiTheme="minorHAnsi"/>
          <w:sz w:val="22"/>
        </w:rPr>
        <w:t>ę</w:t>
      </w:r>
      <w:r w:rsidR="0010797E">
        <w:rPr>
          <w:rFonts w:asciiTheme="minorHAnsi" w:hAnsiTheme="minorHAnsi"/>
          <w:sz w:val="22"/>
        </w:rPr>
        <w:t>sa</w:t>
      </w:r>
    </w:p>
    <w:p w:rsidR="0010797E" w:rsidRDefault="0010797E" w:rsidP="00C918C1">
      <w:pPr>
        <w:pStyle w:val="Akapitzlist"/>
        <w:numPr>
          <w:ilvl w:val="0"/>
          <w:numId w:val="38"/>
        </w:numPr>
        <w:tabs>
          <w:tab w:val="left" w:pos="0"/>
        </w:tabs>
        <w:autoSpaceDE w:val="0"/>
        <w:autoSpaceDN w:val="0"/>
        <w:adjustRightInd w:val="0"/>
        <w:spacing w:after="0"/>
        <w:rPr>
          <w:rFonts w:asciiTheme="minorHAnsi" w:hAnsiTheme="minorHAnsi"/>
          <w:sz w:val="22"/>
        </w:rPr>
      </w:pPr>
      <w:r w:rsidRPr="0010797E">
        <w:rPr>
          <w:rFonts w:asciiTheme="minorHAnsi" w:hAnsiTheme="minorHAnsi"/>
          <w:sz w:val="22"/>
        </w:rPr>
        <w:lastRenderedPageBreak/>
        <w:t xml:space="preserve">Naprawy i uzupełnienia okładzin ściennych i posadzek w trakcie wymiany stolarki </w:t>
      </w:r>
      <w:r>
        <w:rPr>
          <w:rFonts w:asciiTheme="minorHAnsi" w:hAnsiTheme="minorHAnsi"/>
          <w:sz w:val="22"/>
        </w:rPr>
        <w:t>drzwiowej</w:t>
      </w:r>
    </w:p>
    <w:p w:rsidR="009A5941" w:rsidRPr="0010797E" w:rsidRDefault="0010797E" w:rsidP="00C918C1">
      <w:pPr>
        <w:pStyle w:val="Akapitzlist"/>
        <w:numPr>
          <w:ilvl w:val="0"/>
          <w:numId w:val="38"/>
        </w:numPr>
        <w:tabs>
          <w:tab w:val="left" w:pos="0"/>
        </w:tabs>
        <w:autoSpaceDE w:val="0"/>
        <w:autoSpaceDN w:val="0"/>
        <w:adjustRightInd w:val="0"/>
        <w:spacing w:after="0"/>
        <w:rPr>
          <w:rFonts w:asciiTheme="minorHAnsi" w:hAnsiTheme="minorHAnsi"/>
          <w:sz w:val="22"/>
        </w:rPr>
      </w:pPr>
      <w:r>
        <w:rPr>
          <w:rFonts w:asciiTheme="minorHAnsi" w:hAnsiTheme="minorHAnsi"/>
          <w:sz w:val="22"/>
        </w:rPr>
        <w:t>Obróbka narożnikami ochronnymi otworów drzwiowych z silikonowaniem i podmalowaniem</w:t>
      </w:r>
      <w:r w:rsidR="009A5941" w:rsidRPr="0010797E">
        <w:rPr>
          <w:rFonts w:asciiTheme="minorHAnsi" w:hAnsiTheme="minorHAnsi"/>
          <w:sz w:val="22"/>
        </w:rPr>
        <w:t>.</w:t>
      </w:r>
    </w:p>
    <w:p w:rsidR="009A5941" w:rsidRPr="00D03757" w:rsidRDefault="003B4187" w:rsidP="00C918C1">
      <w:pPr>
        <w:pStyle w:val="Akapitzlist"/>
        <w:numPr>
          <w:ilvl w:val="0"/>
          <w:numId w:val="38"/>
        </w:numPr>
        <w:tabs>
          <w:tab w:val="left" w:pos="0"/>
        </w:tabs>
        <w:autoSpaceDE w:val="0"/>
        <w:autoSpaceDN w:val="0"/>
        <w:adjustRightInd w:val="0"/>
        <w:spacing w:after="0"/>
        <w:rPr>
          <w:rFonts w:asciiTheme="minorHAnsi" w:hAnsiTheme="minorHAnsi"/>
          <w:sz w:val="22"/>
        </w:rPr>
      </w:pPr>
      <w:r>
        <w:rPr>
          <w:rFonts w:asciiTheme="minorHAnsi" w:hAnsiTheme="minorHAnsi"/>
          <w:sz w:val="22"/>
        </w:rPr>
        <w:t>Wymianę posadzki z płytek terrakota w komorze chłodni nr 2 ( szefa kuchni)</w:t>
      </w:r>
      <w:r w:rsidR="009A5941" w:rsidRPr="00D03757">
        <w:rPr>
          <w:rFonts w:asciiTheme="minorHAnsi" w:hAnsiTheme="minorHAnsi"/>
          <w:sz w:val="22"/>
        </w:rPr>
        <w:t>.</w:t>
      </w:r>
    </w:p>
    <w:p w:rsidR="009A5941" w:rsidRPr="00D03757" w:rsidRDefault="009A5941" w:rsidP="00C918C1">
      <w:pPr>
        <w:pStyle w:val="Akapitzlist"/>
        <w:numPr>
          <w:ilvl w:val="0"/>
          <w:numId w:val="38"/>
        </w:numPr>
        <w:tabs>
          <w:tab w:val="left" w:pos="0"/>
        </w:tabs>
        <w:autoSpaceDE w:val="0"/>
        <w:autoSpaceDN w:val="0"/>
        <w:adjustRightInd w:val="0"/>
        <w:spacing w:after="0"/>
        <w:rPr>
          <w:rFonts w:asciiTheme="minorHAnsi" w:hAnsiTheme="minorHAnsi"/>
          <w:sz w:val="22"/>
        </w:rPr>
      </w:pPr>
      <w:r w:rsidRPr="00D03757">
        <w:rPr>
          <w:rFonts w:asciiTheme="minorHAnsi" w:hAnsiTheme="minorHAnsi"/>
          <w:sz w:val="22"/>
        </w:rPr>
        <w:t>Wy</w:t>
      </w:r>
      <w:r w:rsidR="003B4187">
        <w:rPr>
          <w:rFonts w:asciiTheme="minorHAnsi" w:hAnsiTheme="minorHAnsi"/>
          <w:sz w:val="22"/>
        </w:rPr>
        <w:t>mianę osprzętu elektrycznego: oprawy oświetleniowej, wyłączników w trakcie termomodernizacji komory chłodni</w:t>
      </w:r>
      <w:r w:rsidRPr="00D03757">
        <w:rPr>
          <w:rFonts w:asciiTheme="minorHAnsi" w:hAnsiTheme="minorHAnsi"/>
          <w:sz w:val="22"/>
        </w:rPr>
        <w:t>.</w:t>
      </w:r>
    </w:p>
    <w:p w:rsidR="009A5941" w:rsidRDefault="00E12DC7" w:rsidP="00C918C1">
      <w:pPr>
        <w:pStyle w:val="Akapitzlist"/>
        <w:numPr>
          <w:ilvl w:val="0"/>
          <w:numId w:val="38"/>
        </w:numPr>
        <w:tabs>
          <w:tab w:val="left" w:pos="0"/>
        </w:tabs>
        <w:autoSpaceDE w:val="0"/>
        <w:autoSpaceDN w:val="0"/>
        <w:adjustRightInd w:val="0"/>
        <w:spacing w:after="0"/>
        <w:rPr>
          <w:rFonts w:asciiTheme="minorHAnsi" w:hAnsiTheme="minorHAnsi"/>
          <w:sz w:val="22"/>
        </w:rPr>
      </w:pPr>
      <w:r>
        <w:rPr>
          <w:rFonts w:asciiTheme="minorHAnsi" w:hAnsiTheme="minorHAnsi"/>
          <w:sz w:val="22"/>
        </w:rPr>
        <w:t>Przełożenie urządzeń i instalacji chłodniczej : parownika , zaworów , termostatu komorowego w trakcie termomodernizacji komory chłodni</w:t>
      </w:r>
    </w:p>
    <w:p w:rsidR="00E12DC7" w:rsidRDefault="00E12DC7" w:rsidP="00C918C1">
      <w:pPr>
        <w:pStyle w:val="Akapitzlist"/>
        <w:numPr>
          <w:ilvl w:val="0"/>
          <w:numId w:val="38"/>
        </w:numPr>
        <w:tabs>
          <w:tab w:val="left" w:pos="0"/>
        </w:tabs>
        <w:autoSpaceDE w:val="0"/>
        <w:autoSpaceDN w:val="0"/>
        <w:adjustRightInd w:val="0"/>
        <w:spacing w:after="0"/>
        <w:rPr>
          <w:rFonts w:asciiTheme="minorHAnsi" w:hAnsiTheme="minorHAnsi"/>
          <w:sz w:val="22"/>
        </w:rPr>
      </w:pPr>
      <w:r>
        <w:rPr>
          <w:rFonts w:asciiTheme="minorHAnsi" w:hAnsiTheme="minorHAnsi"/>
          <w:sz w:val="22"/>
        </w:rPr>
        <w:t xml:space="preserve">Transport materiałów z rozbiórki kwalifikowanych do dalszego użytku w miejsce wskazane przez </w:t>
      </w:r>
      <w:r w:rsidR="00A816D8">
        <w:rPr>
          <w:rFonts w:asciiTheme="minorHAnsi" w:hAnsiTheme="minorHAnsi"/>
          <w:sz w:val="22"/>
        </w:rPr>
        <w:t>przedstawiciela Zamawiającego</w:t>
      </w:r>
    </w:p>
    <w:p w:rsidR="00E12DC7" w:rsidRDefault="00E12DC7" w:rsidP="00C918C1">
      <w:pPr>
        <w:pStyle w:val="Akapitzlist"/>
        <w:numPr>
          <w:ilvl w:val="0"/>
          <w:numId w:val="38"/>
        </w:numPr>
        <w:tabs>
          <w:tab w:val="left" w:pos="0"/>
        </w:tabs>
        <w:autoSpaceDE w:val="0"/>
        <w:autoSpaceDN w:val="0"/>
        <w:adjustRightInd w:val="0"/>
        <w:spacing w:after="0"/>
        <w:rPr>
          <w:rFonts w:asciiTheme="minorHAnsi" w:hAnsiTheme="minorHAnsi"/>
          <w:sz w:val="22"/>
        </w:rPr>
      </w:pPr>
      <w:r>
        <w:rPr>
          <w:rFonts w:asciiTheme="minorHAnsi" w:hAnsiTheme="minorHAnsi"/>
          <w:sz w:val="22"/>
        </w:rPr>
        <w:t>Utylizacja gruzu, czynnika chłodniczego R22</w:t>
      </w:r>
    </w:p>
    <w:p w:rsidR="00E12DC7" w:rsidRDefault="00E12DC7" w:rsidP="00C918C1">
      <w:pPr>
        <w:pStyle w:val="Akapitzlist"/>
        <w:numPr>
          <w:ilvl w:val="0"/>
          <w:numId w:val="38"/>
        </w:numPr>
        <w:tabs>
          <w:tab w:val="left" w:pos="0"/>
        </w:tabs>
        <w:autoSpaceDE w:val="0"/>
        <w:autoSpaceDN w:val="0"/>
        <w:adjustRightInd w:val="0"/>
        <w:spacing w:after="0"/>
        <w:rPr>
          <w:rFonts w:asciiTheme="minorHAnsi" w:hAnsiTheme="minorHAnsi"/>
          <w:sz w:val="22"/>
        </w:rPr>
      </w:pPr>
      <w:r>
        <w:rPr>
          <w:rFonts w:asciiTheme="minorHAnsi" w:hAnsiTheme="minorHAnsi"/>
          <w:sz w:val="22"/>
        </w:rPr>
        <w:t>Próby i sprawdzenia oraz pomiary instalacji elektrycznej w miejscu wykonywanych robót</w:t>
      </w:r>
    </w:p>
    <w:p w:rsidR="00E12DC7" w:rsidRPr="00D03757" w:rsidRDefault="00E12DC7" w:rsidP="00C918C1">
      <w:pPr>
        <w:pStyle w:val="Akapitzlist"/>
        <w:numPr>
          <w:ilvl w:val="0"/>
          <w:numId w:val="38"/>
        </w:numPr>
        <w:tabs>
          <w:tab w:val="left" w:pos="0"/>
        </w:tabs>
        <w:autoSpaceDE w:val="0"/>
        <w:autoSpaceDN w:val="0"/>
        <w:adjustRightInd w:val="0"/>
        <w:spacing w:after="0"/>
        <w:rPr>
          <w:rFonts w:asciiTheme="minorHAnsi" w:hAnsiTheme="minorHAnsi"/>
          <w:sz w:val="22"/>
        </w:rPr>
      </w:pPr>
      <w:r>
        <w:rPr>
          <w:rFonts w:asciiTheme="minorHAnsi" w:hAnsiTheme="minorHAnsi"/>
          <w:sz w:val="22"/>
        </w:rPr>
        <w:t xml:space="preserve">Dostawa nowego czynnika chłodniczego R 410 A , napełnienie instalacji i rozruch, próba techniczna chłodzenia komory </w:t>
      </w:r>
    </w:p>
    <w:p w:rsidR="009A5941" w:rsidRPr="00D55879" w:rsidRDefault="009A5941" w:rsidP="00D55879">
      <w:pPr>
        <w:spacing w:after="0"/>
        <w:ind w:left="2694" w:hanging="2694"/>
        <w:jc w:val="both"/>
        <w:rPr>
          <w:rFonts w:asciiTheme="minorHAnsi" w:hAnsiTheme="minorHAnsi"/>
        </w:rPr>
      </w:pPr>
    </w:p>
    <w:p w:rsidR="00D55879" w:rsidRPr="004C2399" w:rsidRDefault="00D55879" w:rsidP="004C2399">
      <w:pPr>
        <w:pStyle w:val="Bezodstpw"/>
        <w:rPr>
          <w:rFonts w:asciiTheme="minorHAnsi" w:hAnsiTheme="minorHAnsi"/>
          <w:sz w:val="22"/>
          <w:szCs w:val="22"/>
        </w:rPr>
      </w:pPr>
    </w:p>
    <w:p w:rsidR="004C2399" w:rsidRPr="004C2399" w:rsidRDefault="004C2399" w:rsidP="004C2399">
      <w:pPr>
        <w:pStyle w:val="Bezodstpw"/>
        <w:rPr>
          <w:rFonts w:asciiTheme="minorHAnsi" w:hAnsiTheme="minorHAnsi"/>
          <w:b/>
          <w:sz w:val="22"/>
          <w:szCs w:val="22"/>
        </w:rPr>
      </w:pPr>
      <w:r w:rsidRPr="004C2399">
        <w:rPr>
          <w:rFonts w:asciiTheme="minorHAnsi" w:hAnsiTheme="minorHAnsi"/>
          <w:b/>
          <w:sz w:val="22"/>
          <w:szCs w:val="22"/>
        </w:rPr>
        <w:t xml:space="preserve">  Dane ogólne :</w:t>
      </w:r>
    </w:p>
    <w:p w:rsidR="009A5941" w:rsidRPr="009A5941" w:rsidRDefault="009A5941" w:rsidP="009A5941">
      <w:pPr>
        <w:pStyle w:val="Bezodstpw"/>
        <w:rPr>
          <w:sz w:val="22"/>
          <w:szCs w:val="22"/>
        </w:rPr>
      </w:pPr>
      <w:r w:rsidRPr="009A5941">
        <w:rPr>
          <w:sz w:val="22"/>
          <w:szCs w:val="22"/>
        </w:rPr>
        <w:t>Budynek  ku</w:t>
      </w:r>
      <w:r w:rsidR="00A816D8">
        <w:rPr>
          <w:sz w:val="22"/>
          <w:szCs w:val="22"/>
        </w:rPr>
        <w:t xml:space="preserve">chni stołówki </w:t>
      </w:r>
      <w:r w:rsidRPr="009A5941">
        <w:rPr>
          <w:sz w:val="22"/>
          <w:szCs w:val="22"/>
        </w:rPr>
        <w:t xml:space="preserve"> jest u</w:t>
      </w:r>
      <w:r w:rsidR="00A816D8">
        <w:rPr>
          <w:sz w:val="22"/>
          <w:szCs w:val="22"/>
        </w:rPr>
        <w:t>żytkowany sezonowo w okresie letnim</w:t>
      </w:r>
      <w:r w:rsidRPr="009A5941">
        <w:rPr>
          <w:sz w:val="22"/>
          <w:szCs w:val="22"/>
        </w:rPr>
        <w:t>.</w:t>
      </w:r>
      <w:r w:rsidR="00A816D8">
        <w:rPr>
          <w:sz w:val="22"/>
          <w:szCs w:val="22"/>
        </w:rPr>
        <w:t xml:space="preserve"> Przerwa w działalności wykorzystywana jest na prowadzenie zaplanowanych napraw i konserwacji. Podzielony jest na segmenty</w:t>
      </w:r>
      <w:r w:rsidR="00CC651D">
        <w:rPr>
          <w:sz w:val="22"/>
          <w:szCs w:val="22"/>
        </w:rPr>
        <w:t xml:space="preserve"> o zróżnicowanej wysokości.</w:t>
      </w:r>
    </w:p>
    <w:p w:rsidR="009A5941" w:rsidRPr="009A5941" w:rsidRDefault="00A816D8" w:rsidP="00C918C1">
      <w:pPr>
        <w:pStyle w:val="Bezodstpw"/>
        <w:numPr>
          <w:ilvl w:val="0"/>
          <w:numId w:val="37"/>
        </w:numPr>
        <w:rPr>
          <w:sz w:val="22"/>
          <w:szCs w:val="22"/>
        </w:rPr>
      </w:pPr>
      <w:r>
        <w:rPr>
          <w:sz w:val="22"/>
          <w:szCs w:val="22"/>
        </w:rPr>
        <w:t>Jedno</w:t>
      </w:r>
      <w:r w:rsidR="009A5941" w:rsidRPr="009A5941">
        <w:rPr>
          <w:sz w:val="22"/>
          <w:szCs w:val="22"/>
        </w:rPr>
        <w:t>kondygnac</w:t>
      </w:r>
      <w:r>
        <w:rPr>
          <w:sz w:val="22"/>
          <w:szCs w:val="22"/>
        </w:rPr>
        <w:t>y</w:t>
      </w:r>
      <w:r w:rsidR="009A5941" w:rsidRPr="009A5941">
        <w:rPr>
          <w:sz w:val="22"/>
          <w:szCs w:val="22"/>
        </w:rPr>
        <w:t>j</w:t>
      </w:r>
      <w:r>
        <w:rPr>
          <w:sz w:val="22"/>
          <w:szCs w:val="22"/>
        </w:rPr>
        <w:t>ny, niepodpiwniczony</w:t>
      </w:r>
    </w:p>
    <w:p w:rsidR="009A5941" w:rsidRPr="009A5941" w:rsidRDefault="009A5941" w:rsidP="00C918C1">
      <w:pPr>
        <w:pStyle w:val="Bezodstpw"/>
        <w:numPr>
          <w:ilvl w:val="0"/>
          <w:numId w:val="37"/>
        </w:numPr>
        <w:rPr>
          <w:sz w:val="22"/>
          <w:szCs w:val="22"/>
          <w:vertAlign w:val="superscript"/>
        </w:rPr>
      </w:pPr>
      <w:r w:rsidRPr="009A5941">
        <w:rPr>
          <w:sz w:val="22"/>
          <w:szCs w:val="22"/>
        </w:rPr>
        <w:t>Powierzchnia użytkowa – 1</w:t>
      </w:r>
      <w:r w:rsidR="004A5886">
        <w:rPr>
          <w:sz w:val="22"/>
          <w:szCs w:val="22"/>
        </w:rPr>
        <w:t>938</w:t>
      </w:r>
      <w:r w:rsidRPr="009A5941">
        <w:rPr>
          <w:sz w:val="22"/>
          <w:szCs w:val="22"/>
        </w:rPr>
        <w:t>m</w:t>
      </w:r>
      <w:r w:rsidRPr="009A5941">
        <w:rPr>
          <w:sz w:val="22"/>
          <w:szCs w:val="22"/>
          <w:vertAlign w:val="superscript"/>
        </w:rPr>
        <w:t>2</w:t>
      </w:r>
    </w:p>
    <w:p w:rsidR="009A5941" w:rsidRPr="009A5941" w:rsidRDefault="009A5941" w:rsidP="00C918C1">
      <w:pPr>
        <w:pStyle w:val="Bezodstpw"/>
        <w:numPr>
          <w:ilvl w:val="0"/>
          <w:numId w:val="37"/>
        </w:numPr>
        <w:rPr>
          <w:sz w:val="22"/>
          <w:szCs w:val="22"/>
        </w:rPr>
      </w:pPr>
      <w:r w:rsidRPr="009A5941">
        <w:rPr>
          <w:sz w:val="22"/>
          <w:szCs w:val="22"/>
        </w:rPr>
        <w:t xml:space="preserve">Kubatura - </w:t>
      </w:r>
      <w:r w:rsidR="004A5886">
        <w:rPr>
          <w:sz w:val="22"/>
          <w:szCs w:val="22"/>
        </w:rPr>
        <w:t>13</w:t>
      </w:r>
      <w:r w:rsidRPr="009A5941">
        <w:rPr>
          <w:sz w:val="22"/>
          <w:szCs w:val="22"/>
        </w:rPr>
        <w:t> </w:t>
      </w:r>
      <w:r w:rsidR="004A5886">
        <w:rPr>
          <w:sz w:val="22"/>
          <w:szCs w:val="22"/>
        </w:rPr>
        <w:t>900</w:t>
      </w:r>
      <w:r w:rsidRPr="009A5941">
        <w:rPr>
          <w:sz w:val="22"/>
          <w:szCs w:val="22"/>
        </w:rPr>
        <w:t>m</w:t>
      </w:r>
      <w:r w:rsidRPr="009A5941">
        <w:rPr>
          <w:sz w:val="22"/>
          <w:szCs w:val="22"/>
          <w:vertAlign w:val="superscript"/>
        </w:rPr>
        <w:t>2</w:t>
      </w:r>
      <w:r w:rsidRPr="009A5941">
        <w:rPr>
          <w:sz w:val="22"/>
          <w:szCs w:val="22"/>
        </w:rPr>
        <w:t xml:space="preserve"> </w:t>
      </w:r>
    </w:p>
    <w:p w:rsidR="009A5941" w:rsidRPr="009A5941" w:rsidRDefault="009A5941" w:rsidP="00C918C1">
      <w:pPr>
        <w:pStyle w:val="Bezodstpw"/>
        <w:numPr>
          <w:ilvl w:val="0"/>
          <w:numId w:val="37"/>
        </w:numPr>
        <w:rPr>
          <w:sz w:val="22"/>
          <w:szCs w:val="22"/>
        </w:rPr>
      </w:pPr>
      <w:r w:rsidRPr="009A5941">
        <w:rPr>
          <w:sz w:val="22"/>
          <w:szCs w:val="22"/>
        </w:rPr>
        <w:t>Wysokość</w:t>
      </w:r>
      <w:r w:rsidR="004A5886">
        <w:rPr>
          <w:sz w:val="22"/>
          <w:szCs w:val="22"/>
        </w:rPr>
        <w:t xml:space="preserve"> w świetle pomieszczeń –</w:t>
      </w:r>
      <w:r w:rsidRPr="009A5941">
        <w:rPr>
          <w:sz w:val="22"/>
          <w:szCs w:val="22"/>
        </w:rPr>
        <w:t xml:space="preserve"> </w:t>
      </w:r>
      <w:r w:rsidR="004A5886">
        <w:rPr>
          <w:sz w:val="22"/>
          <w:szCs w:val="22"/>
        </w:rPr>
        <w:t xml:space="preserve">2,23- 4,30m </w:t>
      </w:r>
    </w:p>
    <w:p w:rsidR="004C2399" w:rsidRPr="004C2399" w:rsidRDefault="004C2399" w:rsidP="004C2399">
      <w:pPr>
        <w:rPr>
          <w:lang w:eastAsia="pl-PL"/>
        </w:rPr>
      </w:pPr>
    </w:p>
    <w:p w:rsidR="0099244D" w:rsidRPr="00F217B5" w:rsidRDefault="0099244D" w:rsidP="00561257">
      <w:pPr>
        <w:pStyle w:val="Nagwek2"/>
        <w:jc w:val="both"/>
        <w:rPr>
          <w:rFonts w:asciiTheme="minorHAnsi" w:hAnsiTheme="minorHAnsi"/>
          <w:sz w:val="22"/>
          <w:szCs w:val="22"/>
        </w:rPr>
      </w:pPr>
      <w:r w:rsidRPr="00F217B5">
        <w:rPr>
          <w:rFonts w:asciiTheme="minorHAnsi" w:hAnsiTheme="minorHAnsi"/>
          <w:sz w:val="22"/>
          <w:szCs w:val="22"/>
        </w:rPr>
        <w:t>1.3. Wyszczególnienie i opis prac towarzyszących i robót tymczasowych,</w:t>
      </w:r>
    </w:p>
    <w:p w:rsidR="0099244D" w:rsidRPr="00561257" w:rsidRDefault="0099244D" w:rsidP="00561257">
      <w:pPr>
        <w:pStyle w:val="Bezodstpw"/>
        <w:rPr>
          <w:sz w:val="22"/>
          <w:szCs w:val="22"/>
        </w:rPr>
      </w:pPr>
      <w:r w:rsidRPr="00561257">
        <w:rPr>
          <w:sz w:val="22"/>
          <w:szCs w:val="22"/>
        </w:rPr>
        <w:t>Roboty tymczasowe i prace towarzyszące, których konieczność wykonania może wystąpić podczas wykonania robót podstawowych, zostały wymienione poniżej.</w:t>
      </w:r>
    </w:p>
    <w:p w:rsidR="0099244D" w:rsidRPr="00F217B5" w:rsidRDefault="0099244D" w:rsidP="00561257">
      <w:pPr>
        <w:pStyle w:val="Nagwek3"/>
        <w:jc w:val="both"/>
        <w:rPr>
          <w:rFonts w:asciiTheme="minorHAnsi" w:hAnsiTheme="minorHAnsi"/>
          <w:sz w:val="22"/>
          <w:szCs w:val="22"/>
        </w:rPr>
      </w:pPr>
      <w:r w:rsidRPr="00F217B5">
        <w:rPr>
          <w:rFonts w:asciiTheme="minorHAnsi" w:hAnsiTheme="minorHAnsi"/>
          <w:sz w:val="22"/>
          <w:szCs w:val="22"/>
        </w:rPr>
        <w:t>1.3.1 Roboty Tymczasowe</w:t>
      </w:r>
    </w:p>
    <w:p w:rsidR="0099244D" w:rsidRPr="00561257" w:rsidRDefault="0099244D" w:rsidP="00561257">
      <w:pPr>
        <w:pStyle w:val="Bezodstpw"/>
        <w:rPr>
          <w:sz w:val="22"/>
          <w:szCs w:val="22"/>
        </w:rPr>
      </w:pPr>
      <w:r w:rsidRPr="00561257">
        <w:rPr>
          <w:sz w:val="22"/>
          <w:szCs w:val="22"/>
        </w:rPr>
        <w:t xml:space="preserve">Do robót tymczasowych niezbędnych do wykonania </w:t>
      </w:r>
      <w:r w:rsidR="00561257" w:rsidRPr="00561257">
        <w:rPr>
          <w:sz w:val="22"/>
          <w:szCs w:val="22"/>
        </w:rPr>
        <w:t>robót podstawowych zalicza się:</w:t>
      </w:r>
    </w:p>
    <w:p w:rsidR="00561257" w:rsidRPr="00561257" w:rsidRDefault="00561257" w:rsidP="00561257">
      <w:pPr>
        <w:pStyle w:val="Bezodstpw"/>
        <w:rPr>
          <w:sz w:val="22"/>
          <w:szCs w:val="22"/>
        </w:rPr>
      </w:pPr>
    </w:p>
    <w:p w:rsidR="0099244D" w:rsidRPr="00561257" w:rsidRDefault="0099244D" w:rsidP="008355EA">
      <w:pPr>
        <w:pStyle w:val="Bezodstpw"/>
        <w:numPr>
          <w:ilvl w:val="0"/>
          <w:numId w:val="4"/>
        </w:numPr>
        <w:rPr>
          <w:sz w:val="22"/>
          <w:szCs w:val="22"/>
        </w:rPr>
      </w:pPr>
      <w:r w:rsidRPr="00561257">
        <w:rPr>
          <w:sz w:val="22"/>
          <w:szCs w:val="22"/>
        </w:rPr>
        <w:t>wykonanie niezbędnych objazdów wraz z tymczasową organizacją ruchu,</w:t>
      </w:r>
    </w:p>
    <w:p w:rsidR="0099244D" w:rsidRPr="00561257" w:rsidRDefault="0099244D" w:rsidP="008355EA">
      <w:pPr>
        <w:pStyle w:val="Bezodstpw"/>
        <w:numPr>
          <w:ilvl w:val="0"/>
          <w:numId w:val="4"/>
        </w:numPr>
        <w:rPr>
          <w:sz w:val="22"/>
          <w:szCs w:val="22"/>
        </w:rPr>
      </w:pPr>
      <w:r w:rsidRPr="00561257">
        <w:rPr>
          <w:sz w:val="22"/>
          <w:szCs w:val="22"/>
        </w:rPr>
        <w:t xml:space="preserve">montaż i demontaż zabezpieczeń </w:t>
      </w:r>
    </w:p>
    <w:p w:rsidR="0099244D" w:rsidRPr="00561257" w:rsidRDefault="0099244D" w:rsidP="008355EA">
      <w:pPr>
        <w:pStyle w:val="Bezodstpw"/>
        <w:numPr>
          <w:ilvl w:val="0"/>
          <w:numId w:val="4"/>
        </w:numPr>
        <w:rPr>
          <w:sz w:val="22"/>
          <w:szCs w:val="22"/>
        </w:rPr>
      </w:pPr>
      <w:r w:rsidRPr="00561257">
        <w:rPr>
          <w:sz w:val="22"/>
          <w:szCs w:val="22"/>
        </w:rPr>
        <w:t>montaż i demontaż rusztowań,</w:t>
      </w:r>
    </w:p>
    <w:p w:rsidR="0099244D" w:rsidRPr="00F217B5" w:rsidRDefault="0099244D" w:rsidP="00561257">
      <w:pPr>
        <w:pStyle w:val="Bezodstpw"/>
      </w:pPr>
    </w:p>
    <w:p w:rsidR="0099244D" w:rsidRPr="00F217B5" w:rsidRDefault="0099244D" w:rsidP="00561257">
      <w:pPr>
        <w:pStyle w:val="Nagwek4"/>
        <w:jc w:val="both"/>
        <w:rPr>
          <w:rFonts w:asciiTheme="minorHAnsi" w:hAnsiTheme="minorHAnsi"/>
          <w:sz w:val="22"/>
        </w:rPr>
      </w:pPr>
      <w:r w:rsidRPr="00F217B5">
        <w:rPr>
          <w:rFonts w:asciiTheme="minorHAnsi" w:hAnsiTheme="minorHAnsi"/>
          <w:sz w:val="22"/>
        </w:rPr>
        <w:t>1.3.1.1. Objazdy, przejazdy i organizacja ruchu na czas wykonywania robót budowlanych</w:t>
      </w:r>
    </w:p>
    <w:p w:rsidR="0099244D" w:rsidRDefault="0099244D" w:rsidP="00561257">
      <w:pPr>
        <w:pStyle w:val="Bezodstpw"/>
        <w:rPr>
          <w:sz w:val="22"/>
          <w:szCs w:val="22"/>
        </w:rPr>
      </w:pPr>
      <w:r w:rsidRPr="00561257">
        <w:rPr>
          <w:sz w:val="22"/>
          <w:szCs w:val="22"/>
        </w:rPr>
        <w:t>Tymczasowe objazdy/przejazdy oraz związana z nimi organizacja ruchu należy do robót tymczasowych, o ile specyfikacja nie stanowi inaczej i obejmuje:</w:t>
      </w:r>
    </w:p>
    <w:p w:rsidR="00F271A3" w:rsidRPr="00561257" w:rsidRDefault="00F271A3" w:rsidP="00561257">
      <w:pPr>
        <w:pStyle w:val="Bezodstpw"/>
        <w:rPr>
          <w:sz w:val="22"/>
          <w:szCs w:val="22"/>
        </w:rPr>
      </w:pPr>
    </w:p>
    <w:p w:rsidR="0099244D" w:rsidRPr="00F271A3" w:rsidRDefault="0099244D" w:rsidP="008355EA">
      <w:pPr>
        <w:pStyle w:val="Bezodstpw"/>
        <w:numPr>
          <w:ilvl w:val="0"/>
          <w:numId w:val="5"/>
        </w:numPr>
        <w:rPr>
          <w:sz w:val="22"/>
          <w:szCs w:val="22"/>
        </w:rPr>
      </w:pPr>
      <w:r w:rsidRPr="00F271A3">
        <w:rPr>
          <w:sz w:val="22"/>
          <w:szCs w:val="22"/>
        </w:rPr>
        <w:t>przygotowanie terenu,</w:t>
      </w:r>
    </w:p>
    <w:p w:rsidR="0099244D" w:rsidRPr="00F271A3" w:rsidRDefault="0099244D" w:rsidP="008355EA">
      <w:pPr>
        <w:pStyle w:val="Bezodstpw"/>
        <w:numPr>
          <w:ilvl w:val="0"/>
          <w:numId w:val="5"/>
        </w:numPr>
        <w:rPr>
          <w:sz w:val="22"/>
          <w:szCs w:val="22"/>
        </w:rPr>
      </w:pPr>
      <w:r w:rsidRPr="00F271A3">
        <w:rPr>
          <w:sz w:val="22"/>
          <w:szCs w:val="22"/>
        </w:rPr>
        <w:t>konstrukcję tymczasowej nawierzchni, ramp, chodników, krawężników, barier, oznakowań   itp.,</w:t>
      </w:r>
    </w:p>
    <w:p w:rsidR="0099244D" w:rsidRPr="00F271A3" w:rsidRDefault="0099244D" w:rsidP="008355EA">
      <w:pPr>
        <w:pStyle w:val="Bezodstpw"/>
        <w:numPr>
          <w:ilvl w:val="0"/>
          <w:numId w:val="5"/>
        </w:numPr>
        <w:rPr>
          <w:sz w:val="22"/>
          <w:szCs w:val="22"/>
        </w:rPr>
      </w:pPr>
      <w:r w:rsidRPr="00F271A3">
        <w:rPr>
          <w:sz w:val="22"/>
          <w:szCs w:val="22"/>
        </w:rPr>
        <w:t>tymczasową przebudowę urządzeń obcych.</w:t>
      </w:r>
    </w:p>
    <w:p w:rsidR="0099244D" w:rsidRPr="00F271A3" w:rsidRDefault="0099244D" w:rsidP="008355EA">
      <w:pPr>
        <w:pStyle w:val="Bezodstpw"/>
        <w:numPr>
          <w:ilvl w:val="0"/>
          <w:numId w:val="5"/>
        </w:numPr>
        <w:rPr>
          <w:sz w:val="22"/>
          <w:szCs w:val="22"/>
        </w:rPr>
      </w:pPr>
      <w:r w:rsidRPr="00F271A3">
        <w:rPr>
          <w:sz w:val="22"/>
          <w:szCs w:val="22"/>
        </w:rPr>
        <w:t>koszt likwidacji objazdów/przejazdów i organizacji ruchu obejmuje:</w:t>
      </w:r>
    </w:p>
    <w:p w:rsidR="0099244D" w:rsidRPr="00F271A3" w:rsidRDefault="0099244D" w:rsidP="008355EA">
      <w:pPr>
        <w:pStyle w:val="Bezodstpw"/>
        <w:numPr>
          <w:ilvl w:val="0"/>
          <w:numId w:val="5"/>
        </w:numPr>
        <w:rPr>
          <w:sz w:val="22"/>
          <w:szCs w:val="22"/>
        </w:rPr>
      </w:pPr>
      <w:r w:rsidRPr="00F271A3">
        <w:rPr>
          <w:sz w:val="22"/>
          <w:szCs w:val="22"/>
        </w:rPr>
        <w:t>usunięcie wbudowanych materiałów i oznakowania,</w:t>
      </w:r>
    </w:p>
    <w:p w:rsidR="0099244D" w:rsidRPr="00F271A3" w:rsidRDefault="0099244D" w:rsidP="008355EA">
      <w:pPr>
        <w:pStyle w:val="Bezodstpw"/>
        <w:numPr>
          <w:ilvl w:val="0"/>
          <w:numId w:val="5"/>
        </w:numPr>
        <w:rPr>
          <w:sz w:val="22"/>
          <w:szCs w:val="22"/>
        </w:rPr>
      </w:pPr>
      <w:r w:rsidRPr="00F271A3">
        <w:rPr>
          <w:sz w:val="22"/>
          <w:szCs w:val="22"/>
        </w:rPr>
        <w:t>doprowadzenie terenu do stanu pierwotnego lub projektowanego.</w:t>
      </w:r>
    </w:p>
    <w:p w:rsidR="0099244D" w:rsidRPr="00F271A3" w:rsidRDefault="0099244D" w:rsidP="00F271A3">
      <w:pPr>
        <w:pStyle w:val="Bezodstpw"/>
        <w:rPr>
          <w:sz w:val="22"/>
          <w:szCs w:val="22"/>
        </w:rPr>
      </w:pPr>
    </w:p>
    <w:p w:rsidR="0099244D" w:rsidRPr="00F271A3" w:rsidRDefault="0099244D" w:rsidP="00F271A3">
      <w:pPr>
        <w:pStyle w:val="Bezodstpw"/>
        <w:rPr>
          <w:sz w:val="22"/>
          <w:szCs w:val="22"/>
        </w:rPr>
      </w:pPr>
      <w:r w:rsidRPr="00F271A3">
        <w:rPr>
          <w:sz w:val="22"/>
          <w:szCs w:val="22"/>
        </w:rPr>
        <w:lastRenderedPageBreak/>
        <w:t>Konstrukcję nawierzchni objazdów ustali Wykonawca i przedstawi Inspektorowi do akceptacji. Elementy prefabrykowane zastosowane w konstrukcji objazdów powinny posiadać Aprobatę techniczną.</w:t>
      </w:r>
    </w:p>
    <w:p w:rsidR="0099244D" w:rsidRPr="00F217B5" w:rsidRDefault="0099244D" w:rsidP="00561257">
      <w:pPr>
        <w:pStyle w:val="Nagwek3"/>
        <w:jc w:val="both"/>
        <w:rPr>
          <w:rFonts w:asciiTheme="minorHAnsi" w:hAnsiTheme="minorHAnsi"/>
          <w:sz w:val="22"/>
          <w:szCs w:val="22"/>
        </w:rPr>
      </w:pPr>
      <w:r w:rsidRPr="00F217B5">
        <w:rPr>
          <w:rFonts w:asciiTheme="minorHAnsi" w:hAnsiTheme="minorHAnsi"/>
          <w:sz w:val="22"/>
          <w:szCs w:val="22"/>
        </w:rPr>
        <w:t>1.3.2. Prace Towarzyszące</w:t>
      </w:r>
    </w:p>
    <w:p w:rsidR="0099244D" w:rsidRPr="00F217B5" w:rsidRDefault="0099244D" w:rsidP="00561257">
      <w:pPr>
        <w:jc w:val="both"/>
        <w:rPr>
          <w:rFonts w:asciiTheme="minorHAnsi" w:hAnsiTheme="minorHAnsi"/>
        </w:rPr>
      </w:pPr>
      <w:r w:rsidRPr="00F217B5">
        <w:rPr>
          <w:rFonts w:asciiTheme="minorHAnsi" w:hAnsiTheme="minorHAnsi"/>
        </w:rPr>
        <w:t>Do prac towarzyszących niezbędnych do wykonania robót podstawowych zalicza się:.</w:t>
      </w:r>
    </w:p>
    <w:p w:rsidR="0099244D" w:rsidRPr="00F271A3" w:rsidRDefault="0099244D" w:rsidP="008355EA">
      <w:pPr>
        <w:pStyle w:val="Bezodstpw"/>
        <w:numPr>
          <w:ilvl w:val="0"/>
          <w:numId w:val="6"/>
        </w:numPr>
        <w:rPr>
          <w:sz w:val="22"/>
          <w:szCs w:val="22"/>
        </w:rPr>
      </w:pPr>
      <w:r w:rsidRPr="00F271A3">
        <w:rPr>
          <w:sz w:val="22"/>
          <w:szCs w:val="22"/>
        </w:rPr>
        <w:t>opracowanie dokumentacji robót tymczasowych,</w:t>
      </w:r>
    </w:p>
    <w:p w:rsidR="0099244D" w:rsidRPr="00F271A3" w:rsidRDefault="0099244D" w:rsidP="008355EA">
      <w:pPr>
        <w:pStyle w:val="Bezodstpw"/>
        <w:numPr>
          <w:ilvl w:val="0"/>
          <w:numId w:val="6"/>
        </w:numPr>
        <w:rPr>
          <w:sz w:val="22"/>
          <w:szCs w:val="22"/>
        </w:rPr>
      </w:pPr>
      <w:r w:rsidRPr="00F271A3">
        <w:rPr>
          <w:sz w:val="22"/>
          <w:szCs w:val="22"/>
        </w:rPr>
        <w:t>prace porządkowe oraz koszty wywozu łącznie z kosztami utylizacji powstałych odpadów,</w:t>
      </w:r>
    </w:p>
    <w:p w:rsidR="0099244D" w:rsidRPr="00F271A3" w:rsidRDefault="0099244D" w:rsidP="008355EA">
      <w:pPr>
        <w:pStyle w:val="Bezodstpw"/>
        <w:numPr>
          <w:ilvl w:val="0"/>
          <w:numId w:val="6"/>
        </w:numPr>
        <w:rPr>
          <w:sz w:val="22"/>
          <w:szCs w:val="22"/>
        </w:rPr>
      </w:pPr>
      <w:r w:rsidRPr="00F271A3">
        <w:rPr>
          <w:sz w:val="22"/>
          <w:szCs w:val="22"/>
        </w:rPr>
        <w:t>koszt utrzymania i zabezpieczenia, miejsc tymczasowego składowania np. gru</w:t>
      </w:r>
      <w:r w:rsidR="004A5886">
        <w:rPr>
          <w:sz w:val="22"/>
          <w:szCs w:val="22"/>
        </w:rPr>
        <w:t>zu</w:t>
      </w:r>
      <w:r w:rsidRPr="00F271A3">
        <w:rPr>
          <w:sz w:val="22"/>
          <w:szCs w:val="22"/>
        </w:rPr>
        <w:t xml:space="preserve">, </w:t>
      </w:r>
    </w:p>
    <w:p w:rsidR="0099244D" w:rsidRPr="00F271A3" w:rsidRDefault="0099244D" w:rsidP="008355EA">
      <w:pPr>
        <w:pStyle w:val="Bezodstpw"/>
        <w:numPr>
          <w:ilvl w:val="0"/>
          <w:numId w:val="6"/>
        </w:numPr>
        <w:rPr>
          <w:sz w:val="22"/>
          <w:szCs w:val="22"/>
        </w:rPr>
      </w:pPr>
      <w:r w:rsidRPr="00F271A3">
        <w:rPr>
          <w:sz w:val="22"/>
          <w:szCs w:val="22"/>
        </w:rPr>
        <w:t>dodatkowe ekspertyzy i opinie, jeżeli takie wynikają z technologii robót ,</w:t>
      </w:r>
    </w:p>
    <w:p w:rsidR="0099244D" w:rsidRPr="00F271A3" w:rsidRDefault="0099244D" w:rsidP="008355EA">
      <w:pPr>
        <w:pStyle w:val="Bezodstpw"/>
        <w:numPr>
          <w:ilvl w:val="0"/>
          <w:numId w:val="6"/>
        </w:numPr>
        <w:rPr>
          <w:sz w:val="22"/>
          <w:szCs w:val="22"/>
        </w:rPr>
      </w:pPr>
      <w:r w:rsidRPr="00F271A3">
        <w:rPr>
          <w:sz w:val="22"/>
          <w:szCs w:val="22"/>
        </w:rPr>
        <w:t>opracowanie niezbędnej dokumentacji warsztatowej,</w:t>
      </w:r>
    </w:p>
    <w:p w:rsidR="0099244D" w:rsidRPr="00F271A3" w:rsidRDefault="0099244D" w:rsidP="00F271A3">
      <w:pPr>
        <w:pStyle w:val="Bezodstpw"/>
        <w:rPr>
          <w:sz w:val="22"/>
          <w:szCs w:val="22"/>
        </w:rPr>
      </w:pPr>
    </w:p>
    <w:p w:rsidR="0099244D" w:rsidRPr="00F217B5" w:rsidRDefault="0099244D" w:rsidP="00561257">
      <w:pPr>
        <w:pStyle w:val="Nagwek2"/>
        <w:ind w:left="-11"/>
        <w:jc w:val="both"/>
        <w:rPr>
          <w:rFonts w:asciiTheme="minorHAnsi" w:hAnsiTheme="minorHAnsi"/>
          <w:sz w:val="22"/>
          <w:szCs w:val="22"/>
        </w:rPr>
      </w:pPr>
      <w:r w:rsidRPr="00F217B5">
        <w:rPr>
          <w:rFonts w:asciiTheme="minorHAnsi" w:hAnsiTheme="minorHAnsi"/>
          <w:sz w:val="22"/>
          <w:szCs w:val="22"/>
        </w:rPr>
        <w:t>1.4. Informacje o terenie budowy,</w:t>
      </w:r>
    </w:p>
    <w:p w:rsidR="0099244D" w:rsidRPr="00F217B5" w:rsidRDefault="0099244D" w:rsidP="00561257">
      <w:pPr>
        <w:pStyle w:val="Nagwek3"/>
        <w:ind w:left="-11"/>
        <w:jc w:val="both"/>
        <w:rPr>
          <w:rFonts w:asciiTheme="minorHAnsi" w:hAnsiTheme="minorHAnsi"/>
          <w:sz w:val="22"/>
          <w:szCs w:val="22"/>
        </w:rPr>
      </w:pPr>
      <w:r w:rsidRPr="00F217B5">
        <w:rPr>
          <w:rFonts w:asciiTheme="minorHAnsi" w:hAnsiTheme="minorHAnsi"/>
          <w:sz w:val="22"/>
          <w:szCs w:val="22"/>
        </w:rPr>
        <w:t>1.4.1. Przekazanie terenu budowy</w:t>
      </w:r>
    </w:p>
    <w:p w:rsidR="00F9026A" w:rsidRDefault="00561257" w:rsidP="00F9026A">
      <w:pPr>
        <w:tabs>
          <w:tab w:val="left" w:pos="2268"/>
        </w:tabs>
        <w:jc w:val="center"/>
        <w:rPr>
          <w:rFonts w:asciiTheme="minorHAnsi" w:hAnsiTheme="minorHAnsi"/>
          <w:b/>
          <w:color w:val="0070C0"/>
          <w:sz w:val="24"/>
          <w:szCs w:val="24"/>
        </w:rPr>
      </w:pPr>
      <w:r>
        <w:rPr>
          <w:rFonts w:asciiTheme="minorHAnsi" w:hAnsiTheme="minorHAnsi"/>
          <w:b/>
          <w:color w:val="0070C0"/>
          <w:sz w:val="24"/>
          <w:szCs w:val="24"/>
        </w:rPr>
        <w:t>A</w:t>
      </w:r>
      <w:r w:rsidR="0099244D" w:rsidRPr="00DD3D29">
        <w:rPr>
          <w:rFonts w:asciiTheme="minorHAnsi" w:hAnsiTheme="minorHAnsi"/>
          <w:b/>
          <w:color w:val="0070C0"/>
          <w:sz w:val="24"/>
          <w:szCs w:val="24"/>
        </w:rPr>
        <w:t>dres budowy :</w:t>
      </w:r>
      <w:r w:rsidR="0099244D" w:rsidRPr="00DD3D29">
        <w:rPr>
          <w:rFonts w:asciiTheme="minorHAnsi" w:hAnsiTheme="minorHAnsi"/>
          <w:b/>
          <w:color w:val="0070C0"/>
          <w:sz w:val="24"/>
          <w:szCs w:val="24"/>
        </w:rPr>
        <w:tab/>
      </w:r>
    </w:p>
    <w:p w:rsidR="001E3C7C" w:rsidRDefault="004A5886" w:rsidP="00D55879">
      <w:pPr>
        <w:pStyle w:val="Bezodstpw"/>
        <w:jc w:val="center"/>
        <w:rPr>
          <w:b/>
          <w:sz w:val="22"/>
          <w:szCs w:val="22"/>
        </w:rPr>
      </w:pPr>
      <w:r>
        <w:rPr>
          <w:b/>
          <w:sz w:val="22"/>
          <w:szCs w:val="22"/>
        </w:rPr>
        <w:t xml:space="preserve">Budynek nr 62 , ROGOWO 76 , 72-330 MRZEŻYNO </w:t>
      </w:r>
    </w:p>
    <w:p w:rsidR="00D55879" w:rsidRPr="00EC6EC0" w:rsidRDefault="00D55879" w:rsidP="00F271A3">
      <w:pPr>
        <w:pStyle w:val="Bezodstpw"/>
        <w:rPr>
          <w:b/>
          <w:sz w:val="22"/>
          <w:szCs w:val="22"/>
        </w:rPr>
      </w:pPr>
    </w:p>
    <w:p w:rsidR="0099244D" w:rsidRPr="00F271A3" w:rsidRDefault="0099244D" w:rsidP="00F271A3">
      <w:pPr>
        <w:pStyle w:val="Bezodstpw"/>
        <w:rPr>
          <w:sz w:val="22"/>
          <w:szCs w:val="22"/>
        </w:rPr>
      </w:pPr>
      <w:r w:rsidRPr="00F271A3">
        <w:rPr>
          <w:sz w:val="22"/>
          <w:szCs w:val="22"/>
        </w:rPr>
        <w:t xml:space="preserve">Zamawiający w terminie określonym w dokumentach kontraktowych przekaże Wykonawcy teren budowy wraz ze wszystkimi wymaganymi uzgodnieniami prawnymi i administracyjnymi, dziennik </w:t>
      </w:r>
      <w:r w:rsidR="004A5886">
        <w:rPr>
          <w:sz w:val="22"/>
          <w:szCs w:val="22"/>
        </w:rPr>
        <w:t>korespondencji</w:t>
      </w:r>
      <w:r w:rsidRPr="00F271A3">
        <w:rPr>
          <w:sz w:val="22"/>
          <w:szCs w:val="22"/>
        </w:rPr>
        <w:t xml:space="preserve">, książkę obmiarów oraz egzemplarz dokumentacji projektowej i specyfikacji technicznej </w:t>
      </w:r>
      <w:r w:rsidR="004A5886">
        <w:rPr>
          <w:sz w:val="22"/>
          <w:szCs w:val="22"/>
        </w:rPr>
        <w:t>w wersji papierowej</w:t>
      </w:r>
      <w:r w:rsidRPr="00F271A3">
        <w:rPr>
          <w:sz w:val="22"/>
          <w:szCs w:val="22"/>
        </w:rPr>
        <w:t>.</w:t>
      </w:r>
    </w:p>
    <w:p w:rsidR="0099244D" w:rsidRPr="00F271A3" w:rsidRDefault="0099244D" w:rsidP="00F271A3">
      <w:pPr>
        <w:pStyle w:val="Bezodstpw"/>
        <w:rPr>
          <w:sz w:val="22"/>
          <w:szCs w:val="22"/>
        </w:rPr>
      </w:pPr>
      <w:r w:rsidRPr="00F271A3">
        <w:rPr>
          <w:sz w:val="22"/>
          <w:szCs w:val="22"/>
        </w:rPr>
        <w:t>Na Wykonawcy spoczywa odpowiedzialność za ochronę przekazanych mu punktów pomiarowych</w:t>
      </w:r>
      <w:r w:rsidR="00DE077B">
        <w:rPr>
          <w:sz w:val="22"/>
          <w:szCs w:val="22"/>
        </w:rPr>
        <w:t>, poboru wody i energii elektrycznej</w:t>
      </w:r>
      <w:r w:rsidRPr="00F271A3">
        <w:rPr>
          <w:sz w:val="22"/>
          <w:szCs w:val="22"/>
        </w:rPr>
        <w:t xml:space="preserve"> do chwili odbioru ostatecznego robót. Uszkodzone lub zniszczone </w:t>
      </w:r>
      <w:r w:rsidR="00DE077B">
        <w:rPr>
          <w:sz w:val="22"/>
          <w:szCs w:val="22"/>
        </w:rPr>
        <w:t xml:space="preserve">elementy </w:t>
      </w:r>
      <w:r w:rsidRPr="00F271A3">
        <w:rPr>
          <w:sz w:val="22"/>
          <w:szCs w:val="22"/>
        </w:rPr>
        <w:t>Wykonawca odtworzy i utrwali na własny koszt.</w:t>
      </w:r>
    </w:p>
    <w:p w:rsidR="00F271A3" w:rsidRDefault="00F271A3" w:rsidP="00F271A3">
      <w:pPr>
        <w:pStyle w:val="Bezodstpw"/>
        <w:rPr>
          <w:sz w:val="22"/>
          <w:szCs w:val="22"/>
        </w:rPr>
      </w:pPr>
    </w:p>
    <w:p w:rsidR="0099244D" w:rsidRPr="00F271A3" w:rsidRDefault="0099244D" w:rsidP="00F271A3">
      <w:pPr>
        <w:pStyle w:val="Bezodstpw"/>
        <w:rPr>
          <w:sz w:val="22"/>
          <w:szCs w:val="22"/>
        </w:rPr>
      </w:pPr>
      <w:r w:rsidRPr="00F271A3">
        <w:rPr>
          <w:sz w:val="22"/>
          <w:szCs w:val="22"/>
        </w:rPr>
        <w:t>Wykonawca dostarczy w dniu podpisania umowy następujące dokumenty:</w:t>
      </w:r>
    </w:p>
    <w:p w:rsidR="0099244D" w:rsidRPr="00F271A3" w:rsidRDefault="004A5886" w:rsidP="008355EA">
      <w:pPr>
        <w:pStyle w:val="Bezodstpw"/>
        <w:numPr>
          <w:ilvl w:val="0"/>
          <w:numId w:val="7"/>
        </w:numPr>
        <w:rPr>
          <w:sz w:val="22"/>
          <w:szCs w:val="22"/>
        </w:rPr>
      </w:pPr>
      <w:r>
        <w:rPr>
          <w:sz w:val="22"/>
          <w:szCs w:val="22"/>
        </w:rPr>
        <w:t xml:space="preserve">kserokopie uprawnień budowlanych </w:t>
      </w:r>
      <w:r w:rsidR="0099244D" w:rsidRPr="00F271A3">
        <w:rPr>
          <w:sz w:val="22"/>
          <w:szCs w:val="22"/>
        </w:rPr>
        <w:t>kierownika budowy wraz z zaświadczeniem o wpisie do rejestru Izby Inżynierów Budownictwa oraz o opłaceniu wymaganych składek, zgodnie z ustawą z dnia 15.12.2000 r. o samorządach zawodowych architektów, inżynierów budownictwa oraz urbanistów (Dz.U. Nr 5 z 2001 r. poz. 42, z później, zmian.)</w:t>
      </w:r>
    </w:p>
    <w:p w:rsidR="0099244D" w:rsidRPr="00F217B5" w:rsidRDefault="0099244D" w:rsidP="00F271A3">
      <w:pPr>
        <w:pStyle w:val="Bezodstpw"/>
      </w:pPr>
    </w:p>
    <w:p w:rsidR="0099244D" w:rsidRPr="00F217B5" w:rsidRDefault="0099244D" w:rsidP="00561257">
      <w:pPr>
        <w:pStyle w:val="Nagwek3"/>
        <w:ind w:left="-11"/>
        <w:jc w:val="both"/>
        <w:rPr>
          <w:rFonts w:asciiTheme="minorHAnsi" w:hAnsiTheme="minorHAnsi"/>
          <w:sz w:val="22"/>
          <w:szCs w:val="22"/>
        </w:rPr>
      </w:pPr>
      <w:r w:rsidRPr="00F217B5">
        <w:rPr>
          <w:rFonts w:asciiTheme="minorHAnsi" w:hAnsiTheme="minorHAnsi"/>
          <w:sz w:val="22"/>
          <w:szCs w:val="22"/>
        </w:rPr>
        <w:t>1.4.2. Zaplecze budowy</w:t>
      </w:r>
    </w:p>
    <w:p w:rsidR="0099244D" w:rsidRPr="00F271A3" w:rsidRDefault="0099244D" w:rsidP="00F271A3">
      <w:pPr>
        <w:pStyle w:val="Bezodstpw"/>
        <w:rPr>
          <w:sz w:val="22"/>
          <w:szCs w:val="22"/>
        </w:rPr>
      </w:pPr>
      <w:r w:rsidRPr="00F271A3">
        <w:rPr>
          <w:sz w:val="22"/>
          <w:szCs w:val="22"/>
        </w:rPr>
        <w:t>Wykonawca jest zobowiązany do zabezpieczenia we własnym zakresie zaplecza budowy, dróg technologicznych i dojazdowych, tymczasowych zabezpieczeń linii kablowych, placów postojowych sprzętu i innych niezbędnych elementów i mediów.</w:t>
      </w:r>
    </w:p>
    <w:p w:rsidR="0099244D" w:rsidRPr="00F271A3" w:rsidRDefault="0099244D" w:rsidP="00F271A3">
      <w:pPr>
        <w:pStyle w:val="Bezodstpw"/>
        <w:rPr>
          <w:b/>
          <w:bCs/>
          <w:sz w:val="22"/>
          <w:szCs w:val="22"/>
        </w:rPr>
      </w:pPr>
      <w:r w:rsidRPr="00F271A3">
        <w:rPr>
          <w:b/>
          <w:bCs/>
          <w:sz w:val="22"/>
          <w:szCs w:val="22"/>
        </w:rPr>
        <w:t>Wszelkie koszty związane z budową, rozbiórką, ubezpieczeniem zaplecza budowy oraz uporządkowaniem terenu po nim, Wykonawca wliczy w cenę kontraktową.</w:t>
      </w:r>
    </w:p>
    <w:p w:rsidR="0099244D" w:rsidRPr="00F217B5" w:rsidRDefault="0099244D" w:rsidP="00561257">
      <w:pPr>
        <w:pStyle w:val="Nagwek3"/>
        <w:ind w:left="-11"/>
        <w:jc w:val="both"/>
        <w:rPr>
          <w:rFonts w:asciiTheme="minorHAnsi" w:hAnsiTheme="minorHAnsi"/>
          <w:sz w:val="22"/>
          <w:szCs w:val="22"/>
        </w:rPr>
      </w:pPr>
      <w:r w:rsidRPr="00F217B5">
        <w:rPr>
          <w:rFonts w:asciiTheme="minorHAnsi" w:hAnsiTheme="minorHAnsi"/>
          <w:sz w:val="22"/>
          <w:szCs w:val="22"/>
        </w:rPr>
        <w:t>1.4.3. Zabezpieczenie terenu budowy</w:t>
      </w:r>
    </w:p>
    <w:p w:rsidR="0099244D" w:rsidRPr="00F271A3" w:rsidRDefault="0099244D" w:rsidP="00F271A3">
      <w:pPr>
        <w:pStyle w:val="Bezodstpw"/>
        <w:rPr>
          <w:sz w:val="22"/>
          <w:szCs w:val="22"/>
        </w:rPr>
      </w:pPr>
      <w:r w:rsidRPr="00F271A3">
        <w:rPr>
          <w:sz w:val="22"/>
          <w:szCs w:val="22"/>
        </w:rPr>
        <w:t>Wykonawca jest zobowiązany do zabezpieczenia terenu budowy w okresie trwania realizacji kontraktu, aż do zakończenia i odbioru ostatecznego robót.</w:t>
      </w:r>
    </w:p>
    <w:p w:rsidR="0099244D" w:rsidRPr="00F271A3" w:rsidRDefault="0099244D" w:rsidP="00F271A3">
      <w:pPr>
        <w:pStyle w:val="Bezodstpw"/>
        <w:rPr>
          <w:sz w:val="22"/>
          <w:szCs w:val="22"/>
        </w:rPr>
      </w:pPr>
      <w:r w:rsidRPr="00F271A3">
        <w:rPr>
          <w:sz w:val="22"/>
          <w:szCs w:val="22"/>
        </w:rPr>
        <w:t xml:space="preserve">Wjazdy i wyjazdy z terenu budowy przeznaczone dla pojazdów i maszyn pracujących przy realizacji robót, Wykonawca odpowiednio oznakuje w sposób uzgodniony z Inspektorem /Kierownikiem. </w:t>
      </w:r>
    </w:p>
    <w:p w:rsidR="00D55879" w:rsidRDefault="0099244D" w:rsidP="00F271A3">
      <w:pPr>
        <w:pStyle w:val="Bezodstpw"/>
        <w:rPr>
          <w:sz w:val="22"/>
          <w:szCs w:val="22"/>
        </w:rPr>
      </w:pPr>
      <w:r w:rsidRPr="00F271A3">
        <w:rPr>
          <w:sz w:val="22"/>
          <w:szCs w:val="22"/>
        </w:rPr>
        <w:t xml:space="preserve">Fakt przystąpienia do robót Wykonawca obwieści publicznie przed ich rozpoczęciem w sposób uzgodniony z Inspektorem/ Kierownikiem oraz przez umieszczenie, w miejscach i ilościach określonych przez Inspektora/Kierownika, tablic informacyjnych, których treść będzie zatwierdzona </w:t>
      </w:r>
      <w:r w:rsidRPr="00F271A3">
        <w:rPr>
          <w:sz w:val="22"/>
          <w:szCs w:val="22"/>
        </w:rPr>
        <w:lastRenderedPageBreak/>
        <w:t xml:space="preserve">przez Inspektora/ Kierownika. Tablice informacyjne będą utrzymywane przez Wykonawcę w dobrym stanie przez cały okres realizacji robót. </w:t>
      </w:r>
    </w:p>
    <w:p w:rsidR="0099244D" w:rsidRPr="00F271A3" w:rsidRDefault="0099244D" w:rsidP="00F271A3">
      <w:pPr>
        <w:pStyle w:val="Bezodstpw"/>
        <w:rPr>
          <w:sz w:val="22"/>
          <w:szCs w:val="22"/>
        </w:rPr>
      </w:pPr>
      <w:r w:rsidRPr="00F271A3">
        <w:rPr>
          <w:b/>
          <w:bCs/>
          <w:sz w:val="22"/>
          <w:szCs w:val="22"/>
        </w:rPr>
        <w:t>Koszt zabezpieczenia terenu budowy nie podlega odrębnej zapłacie i przyjmuje się, że jest włączony w cenę kontraktową.</w:t>
      </w:r>
    </w:p>
    <w:p w:rsidR="0099244D" w:rsidRPr="00F271A3" w:rsidRDefault="0099244D" w:rsidP="00F271A3">
      <w:pPr>
        <w:pStyle w:val="Bezodstpw"/>
        <w:rPr>
          <w:b/>
          <w:bCs/>
          <w:sz w:val="22"/>
          <w:szCs w:val="22"/>
        </w:rPr>
      </w:pPr>
      <w:r w:rsidRPr="00F271A3">
        <w:rPr>
          <w:b/>
          <w:bCs/>
          <w:sz w:val="22"/>
          <w:szCs w:val="22"/>
        </w:rPr>
        <w:t>UWAGA: Wykonawca w cenie kontraktowej ma uwzględnić, wszelkie opłaty i koszty związane z organizacją budowy.</w:t>
      </w:r>
    </w:p>
    <w:p w:rsidR="0099244D" w:rsidRPr="00F217B5" w:rsidRDefault="0099244D" w:rsidP="00561257">
      <w:pPr>
        <w:pStyle w:val="Nagwek3"/>
        <w:jc w:val="both"/>
        <w:rPr>
          <w:rFonts w:asciiTheme="minorHAnsi" w:hAnsiTheme="minorHAnsi"/>
          <w:sz w:val="22"/>
          <w:szCs w:val="22"/>
        </w:rPr>
      </w:pPr>
      <w:r w:rsidRPr="00F217B5">
        <w:rPr>
          <w:rFonts w:asciiTheme="minorHAnsi" w:hAnsiTheme="minorHAnsi"/>
          <w:sz w:val="22"/>
          <w:szCs w:val="22"/>
        </w:rPr>
        <w:t>1.4.4. Dokumenty budowy</w:t>
      </w:r>
    </w:p>
    <w:p w:rsidR="0099244D" w:rsidRPr="00F217B5" w:rsidRDefault="0099244D" w:rsidP="00561257">
      <w:pPr>
        <w:pStyle w:val="Nagwek4"/>
        <w:jc w:val="both"/>
        <w:rPr>
          <w:rFonts w:asciiTheme="minorHAnsi" w:hAnsiTheme="minorHAnsi"/>
          <w:sz w:val="22"/>
        </w:rPr>
      </w:pPr>
      <w:r w:rsidRPr="00F217B5">
        <w:rPr>
          <w:rFonts w:asciiTheme="minorHAnsi" w:hAnsiTheme="minorHAnsi"/>
          <w:sz w:val="22"/>
        </w:rPr>
        <w:t>1.4.4.1. Program Zapewnienia Jakości (PZJ)</w:t>
      </w:r>
    </w:p>
    <w:p w:rsidR="0099244D" w:rsidRPr="00F271A3" w:rsidRDefault="0099244D" w:rsidP="00F271A3">
      <w:pPr>
        <w:pStyle w:val="Bezodstpw"/>
        <w:rPr>
          <w:sz w:val="22"/>
          <w:szCs w:val="22"/>
        </w:rPr>
      </w:pPr>
      <w:r w:rsidRPr="00F271A3">
        <w:rPr>
          <w:sz w:val="22"/>
          <w:szCs w:val="22"/>
        </w:rPr>
        <w:t>Wykonawca jest odpowiedzialny za jakość robót i dostarczy Inspektorowi do zatwierdzenia szczegóły swojego Programu Zapewnienia Jakości, w którym przedstawi on zamierzony sposób wykonywania robót, możliwości techniczne, kadrowe i organizacyjne, gwarantujące wykonanie robót zgodnie z Umową i ustaleniami Inspektora Program Zapewnienia Jakości będzie zawierać:</w:t>
      </w:r>
    </w:p>
    <w:p w:rsidR="0099244D" w:rsidRPr="00F271A3" w:rsidRDefault="0099244D" w:rsidP="00561257">
      <w:pPr>
        <w:pStyle w:val="punkty"/>
        <w:tabs>
          <w:tab w:val="clear" w:pos="360"/>
        </w:tabs>
        <w:ind w:left="1080"/>
        <w:rPr>
          <w:rFonts w:asciiTheme="minorHAnsi" w:hAnsiTheme="minorHAnsi"/>
          <w:sz w:val="22"/>
        </w:rPr>
      </w:pPr>
      <w:r w:rsidRPr="00F271A3">
        <w:rPr>
          <w:rFonts w:asciiTheme="minorHAnsi" w:hAnsiTheme="minorHAnsi"/>
          <w:sz w:val="22"/>
        </w:rPr>
        <w:t>część ogólną opisującą:</w:t>
      </w:r>
    </w:p>
    <w:p w:rsidR="0099244D" w:rsidRPr="00F271A3" w:rsidRDefault="0099244D" w:rsidP="008355EA">
      <w:pPr>
        <w:pStyle w:val="Bezodstpw"/>
        <w:numPr>
          <w:ilvl w:val="0"/>
          <w:numId w:val="7"/>
        </w:numPr>
        <w:rPr>
          <w:sz w:val="22"/>
          <w:szCs w:val="22"/>
        </w:rPr>
      </w:pPr>
      <w:r w:rsidRPr="00F271A3">
        <w:rPr>
          <w:sz w:val="22"/>
          <w:szCs w:val="22"/>
        </w:rPr>
        <w:t>organizację wykonania robót, w tym terminy i sposób prowadzenia robót,</w:t>
      </w:r>
    </w:p>
    <w:p w:rsidR="0099244D" w:rsidRPr="00F271A3" w:rsidRDefault="0099244D" w:rsidP="008355EA">
      <w:pPr>
        <w:pStyle w:val="Bezodstpw"/>
        <w:numPr>
          <w:ilvl w:val="0"/>
          <w:numId w:val="7"/>
        </w:numPr>
        <w:rPr>
          <w:sz w:val="22"/>
          <w:szCs w:val="22"/>
        </w:rPr>
      </w:pPr>
      <w:r w:rsidRPr="00F271A3">
        <w:rPr>
          <w:sz w:val="22"/>
          <w:szCs w:val="22"/>
        </w:rPr>
        <w:t>organizację ruchu na budowie wraz z oznakowaniem robót,</w:t>
      </w:r>
    </w:p>
    <w:p w:rsidR="0099244D" w:rsidRPr="00F271A3" w:rsidRDefault="0099244D" w:rsidP="008355EA">
      <w:pPr>
        <w:pStyle w:val="Bezodstpw"/>
        <w:numPr>
          <w:ilvl w:val="0"/>
          <w:numId w:val="7"/>
        </w:numPr>
        <w:rPr>
          <w:sz w:val="22"/>
          <w:szCs w:val="22"/>
        </w:rPr>
      </w:pPr>
      <w:r w:rsidRPr="00F271A3">
        <w:rPr>
          <w:sz w:val="22"/>
          <w:szCs w:val="22"/>
        </w:rPr>
        <w:t>BHP,</w:t>
      </w:r>
    </w:p>
    <w:p w:rsidR="0099244D" w:rsidRPr="00F271A3" w:rsidRDefault="0099244D" w:rsidP="008355EA">
      <w:pPr>
        <w:pStyle w:val="Bezodstpw"/>
        <w:numPr>
          <w:ilvl w:val="0"/>
          <w:numId w:val="7"/>
        </w:numPr>
        <w:rPr>
          <w:sz w:val="22"/>
          <w:szCs w:val="22"/>
        </w:rPr>
      </w:pPr>
      <w:r w:rsidRPr="00F271A3">
        <w:rPr>
          <w:sz w:val="22"/>
          <w:szCs w:val="22"/>
        </w:rPr>
        <w:t>wykaz zespołów roboczych, ich kwalifikacje i przygotowanie praktyczne,</w:t>
      </w:r>
    </w:p>
    <w:p w:rsidR="0099244D" w:rsidRPr="00F271A3" w:rsidRDefault="0099244D" w:rsidP="008355EA">
      <w:pPr>
        <w:pStyle w:val="Bezodstpw"/>
        <w:numPr>
          <w:ilvl w:val="0"/>
          <w:numId w:val="7"/>
        </w:numPr>
        <w:rPr>
          <w:sz w:val="22"/>
          <w:szCs w:val="22"/>
        </w:rPr>
      </w:pPr>
      <w:r w:rsidRPr="00F271A3">
        <w:rPr>
          <w:sz w:val="22"/>
          <w:szCs w:val="22"/>
        </w:rPr>
        <w:t>wykaz osób odpowiedzialnych za jakość i terminowość wykonania poszczególnych elementów robót,</w:t>
      </w:r>
    </w:p>
    <w:p w:rsidR="0099244D" w:rsidRPr="00F271A3" w:rsidRDefault="0099244D" w:rsidP="008355EA">
      <w:pPr>
        <w:pStyle w:val="Bezodstpw"/>
        <w:numPr>
          <w:ilvl w:val="0"/>
          <w:numId w:val="7"/>
        </w:numPr>
        <w:rPr>
          <w:sz w:val="22"/>
          <w:szCs w:val="22"/>
        </w:rPr>
      </w:pPr>
      <w:r w:rsidRPr="00F271A3">
        <w:rPr>
          <w:sz w:val="22"/>
          <w:szCs w:val="22"/>
        </w:rPr>
        <w:t>sposób i procedurę proponowanej kontroli i sterowania jakością wykonywanych robót,</w:t>
      </w:r>
    </w:p>
    <w:p w:rsidR="0099244D" w:rsidRPr="00F271A3" w:rsidRDefault="0099244D" w:rsidP="00561257">
      <w:pPr>
        <w:pStyle w:val="punkty"/>
        <w:tabs>
          <w:tab w:val="clear" w:pos="360"/>
        </w:tabs>
        <w:ind w:left="1080"/>
        <w:rPr>
          <w:rFonts w:asciiTheme="minorHAnsi" w:hAnsiTheme="minorHAnsi"/>
          <w:sz w:val="22"/>
        </w:rPr>
      </w:pPr>
      <w:r w:rsidRPr="00F271A3">
        <w:rPr>
          <w:rFonts w:asciiTheme="minorHAnsi" w:hAnsiTheme="minorHAnsi"/>
          <w:sz w:val="22"/>
        </w:rPr>
        <w:t>część szczegółową opisującą dla każdego asortymentu robót:</w:t>
      </w:r>
    </w:p>
    <w:p w:rsidR="0099244D" w:rsidRPr="00F271A3" w:rsidRDefault="0099244D" w:rsidP="008355EA">
      <w:pPr>
        <w:pStyle w:val="Bezodstpw"/>
        <w:numPr>
          <w:ilvl w:val="0"/>
          <w:numId w:val="8"/>
        </w:numPr>
        <w:rPr>
          <w:sz w:val="22"/>
          <w:szCs w:val="22"/>
        </w:rPr>
      </w:pPr>
      <w:r w:rsidRPr="00F271A3">
        <w:rPr>
          <w:sz w:val="22"/>
          <w:szCs w:val="22"/>
        </w:rPr>
        <w:t>wykaz maszyn i urządzeń stosowanych na budowie z ich parametrami technicznymi.</w:t>
      </w:r>
    </w:p>
    <w:p w:rsidR="0099244D" w:rsidRPr="00F271A3" w:rsidRDefault="0099244D" w:rsidP="008355EA">
      <w:pPr>
        <w:pStyle w:val="Bezodstpw"/>
        <w:numPr>
          <w:ilvl w:val="0"/>
          <w:numId w:val="8"/>
        </w:numPr>
        <w:rPr>
          <w:sz w:val="22"/>
          <w:szCs w:val="22"/>
        </w:rPr>
      </w:pPr>
      <w:r w:rsidRPr="00F271A3">
        <w:rPr>
          <w:sz w:val="22"/>
          <w:szCs w:val="22"/>
        </w:rPr>
        <w:t>rodzaje i ilość środków transportu wraz z metodami załadunku i rozładunku,</w:t>
      </w:r>
    </w:p>
    <w:p w:rsidR="0099244D" w:rsidRPr="00F271A3" w:rsidRDefault="0099244D" w:rsidP="008355EA">
      <w:pPr>
        <w:pStyle w:val="Bezodstpw"/>
        <w:numPr>
          <w:ilvl w:val="0"/>
          <w:numId w:val="8"/>
        </w:numPr>
        <w:rPr>
          <w:sz w:val="22"/>
          <w:szCs w:val="22"/>
        </w:rPr>
      </w:pPr>
      <w:r w:rsidRPr="00F271A3">
        <w:rPr>
          <w:sz w:val="22"/>
          <w:szCs w:val="22"/>
        </w:rPr>
        <w:t>metodę magazynowania materiałów,</w:t>
      </w:r>
    </w:p>
    <w:p w:rsidR="0099244D" w:rsidRPr="00F271A3" w:rsidRDefault="0099244D" w:rsidP="008355EA">
      <w:pPr>
        <w:pStyle w:val="Bezodstpw"/>
        <w:numPr>
          <w:ilvl w:val="0"/>
          <w:numId w:val="8"/>
        </w:numPr>
        <w:rPr>
          <w:sz w:val="22"/>
          <w:szCs w:val="22"/>
        </w:rPr>
      </w:pPr>
      <w:r w:rsidRPr="00F271A3">
        <w:rPr>
          <w:sz w:val="22"/>
          <w:szCs w:val="22"/>
        </w:rPr>
        <w:t>sposób zabezpieczenia i ochrony ładunków przed utratą ich właściwości w czasie  transportu,</w:t>
      </w:r>
    </w:p>
    <w:p w:rsidR="0099244D" w:rsidRPr="00F271A3" w:rsidRDefault="0099244D" w:rsidP="008355EA">
      <w:pPr>
        <w:pStyle w:val="Bezodstpw"/>
        <w:numPr>
          <w:ilvl w:val="0"/>
          <w:numId w:val="8"/>
        </w:numPr>
        <w:rPr>
          <w:sz w:val="22"/>
          <w:szCs w:val="22"/>
        </w:rPr>
      </w:pPr>
      <w:r w:rsidRPr="00F271A3">
        <w:rPr>
          <w:sz w:val="22"/>
          <w:szCs w:val="22"/>
        </w:rPr>
        <w:t>sposób i procedurę badań prowadzonych podczas dostaw materiałów,</w:t>
      </w:r>
    </w:p>
    <w:p w:rsidR="0099244D" w:rsidRPr="00F271A3" w:rsidRDefault="0099244D" w:rsidP="008355EA">
      <w:pPr>
        <w:pStyle w:val="Bezodstpw"/>
        <w:numPr>
          <w:ilvl w:val="0"/>
          <w:numId w:val="8"/>
        </w:numPr>
        <w:rPr>
          <w:sz w:val="22"/>
          <w:szCs w:val="22"/>
        </w:rPr>
      </w:pPr>
      <w:r w:rsidRPr="00F271A3">
        <w:rPr>
          <w:sz w:val="22"/>
          <w:szCs w:val="22"/>
        </w:rPr>
        <w:t>sposób i procedurę badań prowadzonych podczas wykonywania poszczególnych elementów robót,</w:t>
      </w:r>
    </w:p>
    <w:p w:rsidR="0099244D" w:rsidRPr="00F271A3" w:rsidRDefault="0099244D" w:rsidP="008355EA">
      <w:pPr>
        <w:pStyle w:val="Bezodstpw"/>
        <w:numPr>
          <w:ilvl w:val="0"/>
          <w:numId w:val="8"/>
        </w:numPr>
        <w:rPr>
          <w:sz w:val="22"/>
          <w:szCs w:val="22"/>
        </w:rPr>
      </w:pPr>
      <w:r w:rsidRPr="00F271A3">
        <w:rPr>
          <w:sz w:val="22"/>
          <w:szCs w:val="22"/>
        </w:rPr>
        <w:t>sposób postępowania z materiałami i robotami, w przypadku gdy me odpowiadają one wymaganiom.</w:t>
      </w:r>
    </w:p>
    <w:p w:rsidR="0099244D" w:rsidRPr="00F217B5" w:rsidRDefault="0099244D" w:rsidP="00561257">
      <w:pPr>
        <w:pStyle w:val="Nagwek4"/>
        <w:jc w:val="both"/>
        <w:rPr>
          <w:rFonts w:asciiTheme="minorHAnsi" w:hAnsiTheme="minorHAnsi"/>
          <w:sz w:val="22"/>
        </w:rPr>
      </w:pPr>
      <w:r w:rsidRPr="00F217B5">
        <w:rPr>
          <w:rFonts w:asciiTheme="minorHAnsi" w:hAnsiTheme="minorHAnsi"/>
          <w:sz w:val="22"/>
        </w:rPr>
        <w:t xml:space="preserve">1.4.4.2. Dziennik </w:t>
      </w:r>
      <w:r w:rsidR="00DE077B">
        <w:rPr>
          <w:rFonts w:asciiTheme="minorHAnsi" w:hAnsiTheme="minorHAnsi"/>
          <w:sz w:val="22"/>
        </w:rPr>
        <w:t>korespondencji</w:t>
      </w:r>
    </w:p>
    <w:p w:rsidR="0099244D" w:rsidRPr="00F271A3" w:rsidRDefault="0099244D" w:rsidP="00F271A3">
      <w:pPr>
        <w:pStyle w:val="Bezodstpw"/>
        <w:rPr>
          <w:sz w:val="22"/>
          <w:szCs w:val="22"/>
        </w:rPr>
      </w:pPr>
      <w:r w:rsidRPr="00F271A3">
        <w:rPr>
          <w:sz w:val="22"/>
          <w:szCs w:val="22"/>
        </w:rPr>
        <w:t xml:space="preserve">Dziennik </w:t>
      </w:r>
      <w:r w:rsidR="00DE077B">
        <w:rPr>
          <w:sz w:val="22"/>
          <w:szCs w:val="22"/>
        </w:rPr>
        <w:t>korespondencji</w:t>
      </w:r>
      <w:r w:rsidRPr="00F271A3">
        <w:rPr>
          <w:sz w:val="22"/>
          <w:szCs w:val="22"/>
        </w:rPr>
        <w:t xml:space="preserve"> jest wymaganym dokumentem prawnym obowiązującym Zamawiającego i Wykonawcę w okresie od przekazania Wykonawcy terenu budowy do końca okresu gwarancyjnego. Odpowiedzialność za prowadzenie dziennika </w:t>
      </w:r>
      <w:r w:rsidR="00DE077B">
        <w:rPr>
          <w:sz w:val="22"/>
          <w:szCs w:val="22"/>
        </w:rPr>
        <w:t xml:space="preserve">korespondencji </w:t>
      </w:r>
      <w:r w:rsidRPr="00F271A3">
        <w:rPr>
          <w:sz w:val="22"/>
          <w:szCs w:val="22"/>
        </w:rPr>
        <w:t>budowy zgodnie z obowiązującymi przepisami spoczywa na Wykonawcy.</w:t>
      </w:r>
    </w:p>
    <w:p w:rsidR="0099244D" w:rsidRPr="00F271A3" w:rsidRDefault="0099244D" w:rsidP="00F271A3">
      <w:pPr>
        <w:pStyle w:val="Bezodstpw"/>
        <w:rPr>
          <w:sz w:val="22"/>
          <w:szCs w:val="22"/>
        </w:rPr>
      </w:pPr>
      <w:r w:rsidRPr="00F271A3">
        <w:rPr>
          <w:sz w:val="22"/>
          <w:szCs w:val="22"/>
        </w:rPr>
        <w:t xml:space="preserve">Zapisy w dzienniku </w:t>
      </w:r>
      <w:r w:rsidR="00DE077B">
        <w:rPr>
          <w:sz w:val="22"/>
          <w:szCs w:val="22"/>
        </w:rPr>
        <w:t>korespondencji</w:t>
      </w:r>
      <w:r w:rsidRPr="00F271A3">
        <w:rPr>
          <w:sz w:val="22"/>
          <w:szCs w:val="22"/>
        </w:rPr>
        <w:t xml:space="preserve"> będą dokonywane na bieżąco i będą dotyczyć przebiegu robót, stanu bezpieczeństwa ludzi i mienia oraz technicznej i gospodarczej strony budowy.</w:t>
      </w:r>
    </w:p>
    <w:p w:rsidR="0099244D" w:rsidRPr="00F271A3" w:rsidRDefault="0099244D" w:rsidP="00F271A3">
      <w:pPr>
        <w:pStyle w:val="Bezodstpw"/>
        <w:rPr>
          <w:sz w:val="22"/>
          <w:szCs w:val="22"/>
        </w:rPr>
      </w:pPr>
      <w:r w:rsidRPr="00F271A3">
        <w:rPr>
          <w:sz w:val="22"/>
          <w:szCs w:val="22"/>
        </w:rPr>
        <w:t xml:space="preserve">Każdy zapis w dzienniku </w:t>
      </w:r>
      <w:r w:rsidR="00DE077B">
        <w:rPr>
          <w:sz w:val="22"/>
          <w:szCs w:val="22"/>
        </w:rPr>
        <w:t>korespondencji</w:t>
      </w:r>
      <w:r w:rsidRPr="00F271A3">
        <w:rPr>
          <w:sz w:val="22"/>
          <w:szCs w:val="22"/>
        </w:rPr>
        <w:t xml:space="preserve">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99244D" w:rsidRPr="00F271A3" w:rsidRDefault="0099244D" w:rsidP="00F271A3">
      <w:pPr>
        <w:pStyle w:val="Bezodstpw"/>
        <w:rPr>
          <w:sz w:val="22"/>
          <w:szCs w:val="22"/>
        </w:rPr>
      </w:pPr>
      <w:r w:rsidRPr="00F271A3">
        <w:rPr>
          <w:sz w:val="22"/>
          <w:szCs w:val="22"/>
        </w:rPr>
        <w:t xml:space="preserve">Załączone do dziennika </w:t>
      </w:r>
      <w:r w:rsidR="00DE077B">
        <w:rPr>
          <w:sz w:val="22"/>
          <w:szCs w:val="22"/>
        </w:rPr>
        <w:t xml:space="preserve">korespondencji </w:t>
      </w:r>
      <w:r w:rsidRPr="00F271A3">
        <w:rPr>
          <w:sz w:val="22"/>
          <w:szCs w:val="22"/>
        </w:rPr>
        <w:t>protokoły i inne dokumenty będą oznaczone kolejnym numerem załącznika i opatrzone datą i podpisem Wykonawcy i Inspektora/ Kierownika /Dyrektora.</w:t>
      </w:r>
    </w:p>
    <w:p w:rsidR="0099244D" w:rsidRPr="00F217B5" w:rsidRDefault="0099244D" w:rsidP="00561257">
      <w:pPr>
        <w:pStyle w:val="Nagwek4"/>
        <w:jc w:val="both"/>
        <w:rPr>
          <w:rFonts w:asciiTheme="minorHAnsi" w:hAnsiTheme="minorHAnsi"/>
          <w:sz w:val="22"/>
        </w:rPr>
      </w:pPr>
      <w:r w:rsidRPr="00F217B5">
        <w:rPr>
          <w:rFonts w:asciiTheme="minorHAnsi" w:hAnsiTheme="minorHAnsi"/>
          <w:sz w:val="22"/>
        </w:rPr>
        <w:t>1.4.4.3. Książka obmiarów</w:t>
      </w:r>
    </w:p>
    <w:p w:rsidR="0099244D" w:rsidRPr="00F271A3" w:rsidRDefault="0099244D" w:rsidP="00F271A3">
      <w:pPr>
        <w:pStyle w:val="Bezodstpw"/>
        <w:rPr>
          <w:sz w:val="22"/>
          <w:szCs w:val="22"/>
        </w:rPr>
      </w:pPr>
      <w:r w:rsidRPr="00F271A3">
        <w:rPr>
          <w:sz w:val="22"/>
          <w:szCs w:val="22"/>
        </w:rPr>
        <w:t>Książka obmiarów jest wymaganym dokumentem budowy i stanowi dokument pozwalający na rozliczenie faktycznego postępu każdego z elementów robót. Obmiary wykonanych robót podstawowych zawartych w przedmiarze robót, przeprowadza się w sposób ciągły w jednostkach miary określonych w odpowiednich specyfikacjach technicznych i wpisuje się je do książki obmiarów.</w:t>
      </w:r>
    </w:p>
    <w:p w:rsidR="0099244D" w:rsidRPr="00F217B5" w:rsidRDefault="0099244D" w:rsidP="00561257">
      <w:pPr>
        <w:pStyle w:val="Nagwek4"/>
        <w:jc w:val="both"/>
        <w:rPr>
          <w:rFonts w:asciiTheme="minorHAnsi" w:hAnsiTheme="minorHAnsi"/>
          <w:sz w:val="22"/>
        </w:rPr>
      </w:pPr>
      <w:r w:rsidRPr="00F217B5">
        <w:rPr>
          <w:rFonts w:asciiTheme="minorHAnsi" w:hAnsiTheme="minorHAnsi"/>
          <w:sz w:val="22"/>
        </w:rPr>
        <w:lastRenderedPageBreak/>
        <w:t>1.4.4.4. Pozostałe dokumenty budowy</w:t>
      </w:r>
    </w:p>
    <w:p w:rsidR="0099244D" w:rsidRPr="00F271A3" w:rsidRDefault="0099244D" w:rsidP="00561257">
      <w:pPr>
        <w:jc w:val="both"/>
        <w:rPr>
          <w:rFonts w:asciiTheme="minorHAnsi" w:hAnsiTheme="minorHAnsi"/>
        </w:rPr>
      </w:pPr>
      <w:r w:rsidRPr="00F271A3">
        <w:rPr>
          <w:rFonts w:asciiTheme="minorHAnsi" w:hAnsiTheme="minorHAnsi"/>
        </w:rPr>
        <w:t>Do dokumentów budowy zalicza się, oprócz wymienionych powyżej:</w:t>
      </w:r>
    </w:p>
    <w:p w:rsidR="0099244D" w:rsidRPr="00F271A3" w:rsidRDefault="0099244D" w:rsidP="008355EA">
      <w:pPr>
        <w:pStyle w:val="Bezodstpw"/>
        <w:numPr>
          <w:ilvl w:val="0"/>
          <w:numId w:val="9"/>
        </w:numPr>
        <w:rPr>
          <w:sz w:val="22"/>
          <w:szCs w:val="22"/>
        </w:rPr>
      </w:pPr>
      <w:r w:rsidRPr="00F271A3">
        <w:rPr>
          <w:sz w:val="22"/>
          <w:szCs w:val="22"/>
        </w:rPr>
        <w:t>protokoły przekazania terenu budowy,</w:t>
      </w:r>
    </w:p>
    <w:p w:rsidR="0099244D" w:rsidRPr="00F271A3" w:rsidRDefault="0099244D" w:rsidP="008355EA">
      <w:pPr>
        <w:pStyle w:val="Bezodstpw"/>
        <w:numPr>
          <w:ilvl w:val="0"/>
          <w:numId w:val="9"/>
        </w:numPr>
        <w:rPr>
          <w:sz w:val="22"/>
          <w:szCs w:val="22"/>
        </w:rPr>
      </w:pPr>
      <w:r w:rsidRPr="00F271A3">
        <w:rPr>
          <w:sz w:val="22"/>
          <w:szCs w:val="22"/>
        </w:rPr>
        <w:t>umowy cywilno-prawne z osobami trzecimi i inne umowy cywilno-prawne,</w:t>
      </w:r>
    </w:p>
    <w:p w:rsidR="0099244D" w:rsidRPr="00F271A3" w:rsidRDefault="0099244D" w:rsidP="008355EA">
      <w:pPr>
        <w:pStyle w:val="Bezodstpw"/>
        <w:numPr>
          <w:ilvl w:val="0"/>
          <w:numId w:val="9"/>
        </w:numPr>
        <w:rPr>
          <w:sz w:val="22"/>
          <w:szCs w:val="22"/>
        </w:rPr>
      </w:pPr>
      <w:r w:rsidRPr="00F271A3">
        <w:rPr>
          <w:sz w:val="22"/>
          <w:szCs w:val="22"/>
        </w:rPr>
        <w:t>protokoły odbioru robót,</w:t>
      </w:r>
    </w:p>
    <w:p w:rsidR="0099244D" w:rsidRPr="00F271A3" w:rsidRDefault="0099244D" w:rsidP="008355EA">
      <w:pPr>
        <w:pStyle w:val="Bezodstpw"/>
        <w:numPr>
          <w:ilvl w:val="0"/>
          <w:numId w:val="9"/>
        </w:numPr>
        <w:rPr>
          <w:sz w:val="22"/>
          <w:szCs w:val="22"/>
        </w:rPr>
      </w:pPr>
      <w:r w:rsidRPr="00F271A3">
        <w:rPr>
          <w:sz w:val="22"/>
          <w:szCs w:val="22"/>
        </w:rPr>
        <w:t>protokoły z narad i ustaleń,</w:t>
      </w:r>
    </w:p>
    <w:p w:rsidR="0099244D" w:rsidRPr="00F271A3" w:rsidRDefault="0099244D" w:rsidP="008355EA">
      <w:pPr>
        <w:pStyle w:val="Bezodstpw"/>
        <w:numPr>
          <w:ilvl w:val="0"/>
          <w:numId w:val="9"/>
        </w:numPr>
        <w:rPr>
          <w:sz w:val="22"/>
          <w:szCs w:val="22"/>
        </w:rPr>
      </w:pPr>
      <w:r w:rsidRPr="00F271A3">
        <w:rPr>
          <w:sz w:val="22"/>
          <w:szCs w:val="22"/>
        </w:rPr>
        <w:t>korespondencję na budowie.</w:t>
      </w:r>
    </w:p>
    <w:p w:rsidR="0099244D" w:rsidRPr="00F217B5" w:rsidRDefault="0099244D" w:rsidP="00F271A3">
      <w:pPr>
        <w:pStyle w:val="Bezodstpw"/>
      </w:pPr>
    </w:p>
    <w:p w:rsidR="0099244D" w:rsidRPr="00F217B5" w:rsidRDefault="0099244D" w:rsidP="00561257">
      <w:pPr>
        <w:pStyle w:val="Nagwek4"/>
        <w:jc w:val="both"/>
        <w:rPr>
          <w:rFonts w:asciiTheme="minorHAnsi" w:hAnsiTheme="minorHAnsi"/>
          <w:sz w:val="22"/>
        </w:rPr>
      </w:pPr>
      <w:r w:rsidRPr="00F217B5">
        <w:rPr>
          <w:rFonts w:asciiTheme="minorHAnsi" w:hAnsiTheme="minorHAnsi"/>
          <w:sz w:val="22"/>
        </w:rPr>
        <w:t>1.4.4.5. Przechowywanie dokumentów budowy</w:t>
      </w:r>
    </w:p>
    <w:p w:rsidR="0099244D" w:rsidRPr="00F271A3" w:rsidRDefault="0099244D" w:rsidP="00F271A3">
      <w:pPr>
        <w:pStyle w:val="Bezodstpw"/>
        <w:rPr>
          <w:sz w:val="22"/>
          <w:szCs w:val="22"/>
        </w:rPr>
      </w:pPr>
      <w:r w:rsidRPr="00F271A3">
        <w:rPr>
          <w:sz w:val="22"/>
          <w:szCs w:val="22"/>
        </w:rPr>
        <w:t>Dokumenty budowy będą przechowywane na terenie budowy w miejscu odpowiednio zabezpieczonym.</w:t>
      </w:r>
    </w:p>
    <w:p w:rsidR="0099244D" w:rsidRPr="00F271A3" w:rsidRDefault="0099244D" w:rsidP="00F271A3">
      <w:pPr>
        <w:pStyle w:val="Bezodstpw"/>
        <w:rPr>
          <w:sz w:val="22"/>
          <w:szCs w:val="22"/>
        </w:rPr>
      </w:pPr>
      <w:r w:rsidRPr="00F271A3">
        <w:rPr>
          <w:sz w:val="22"/>
          <w:szCs w:val="22"/>
        </w:rPr>
        <w:t>Zaginięcie któregokolwiek z dokumentów budowy spowoduje jego natychmiastowe odtworzenie w formie przewidzianej prawem.</w:t>
      </w:r>
    </w:p>
    <w:p w:rsidR="0099244D" w:rsidRPr="00F271A3" w:rsidRDefault="0099244D" w:rsidP="00F271A3">
      <w:pPr>
        <w:pStyle w:val="Bezodstpw"/>
        <w:rPr>
          <w:sz w:val="22"/>
          <w:szCs w:val="22"/>
        </w:rPr>
      </w:pPr>
      <w:r w:rsidRPr="00F271A3">
        <w:rPr>
          <w:sz w:val="22"/>
          <w:szCs w:val="22"/>
        </w:rPr>
        <w:t>Wszelkie dokumenty budowy będą zawsze dostępne dla Inspektora /Kierownika /Dyrektora  i przedstawiane.</w:t>
      </w:r>
    </w:p>
    <w:p w:rsidR="0099244D" w:rsidRPr="00F271A3" w:rsidRDefault="0099244D" w:rsidP="00561257">
      <w:pPr>
        <w:pStyle w:val="Nagwek3"/>
        <w:ind w:left="-11"/>
        <w:jc w:val="both"/>
        <w:rPr>
          <w:rFonts w:asciiTheme="minorHAnsi" w:hAnsiTheme="minorHAnsi"/>
          <w:sz w:val="22"/>
          <w:szCs w:val="22"/>
        </w:rPr>
      </w:pPr>
      <w:r w:rsidRPr="00F271A3">
        <w:rPr>
          <w:rFonts w:asciiTheme="minorHAnsi" w:hAnsiTheme="minorHAnsi"/>
          <w:sz w:val="22"/>
          <w:szCs w:val="22"/>
        </w:rPr>
        <w:t>1.4.4. Ochrona środowiska w czasie wykonywania robót</w:t>
      </w:r>
    </w:p>
    <w:p w:rsidR="0099244D" w:rsidRPr="00F271A3" w:rsidRDefault="0099244D" w:rsidP="00F271A3">
      <w:pPr>
        <w:pStyle w:val="Bezodstpw"/>
        <w:rPr>
          <w:sz w:val="22"/>
          <w:szCs w:val="22"/>
        </w:rPr>
      </w:pPr>
      <w:r w:rsidRPr="00F271A3">
        <w:rPr>
          <w:sz w:val="22"/>
          <w:szCs w:val="22"/>
        </w:rPr>
        <w:t>Wykonawca ma obowiązek znać i stosować w czasie prowadzenia robót wszelkie przepisy dotyczące ochrony środowiska naturalnego.</w:t>
      </w:r>
    </w:p>
    <w:p w:rsidR="0099244D" w:rsidRPr="00F271A3" w:rsidRDefault="0099244D" w:rsidP="00F271A3">
      <w:pPr>
        <w:pStyle w:val="Bezodstpw"/>
        <w:rPr>
          <w:sz w:val="22"/>
          <w:szCs w:val="22"/>
        </w:rPr>
      </w:pPr>
      <w:r w:rsidRPr="00F271A3">
        <w:rPr>
          <w:sz w:val="22"/>
          <w:szCs w:val="22"/>
        </w:rPr>
        <w:t>W okresie trwania budowy Wykonawca będzie 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rsidR="00F271A3" w:rsidRDefault="00F271A3" w:rsidP="00F271A3">
      <w:pPr>
        <w:pStyle w:val="Bezodstpw"/>
        <w:rPr>
          <w:sz w:val="22"/>
          <w:szCs w:val="22"/>
        </w:rPr>
      </w:pPr>
    </w:p>
    <w:p w:rsidR="0099244D" w:rsidRPr="00F271A3" w:rsidRDefault="0099244D" w:rsidP="00F271A3">
      <w:pPr>
        <w:pStyle w:val="Bezodstpw"/>
        <w:rPr>
          <w:sz w:val="22"/>
          <w:szCs w:val="22"/>
        </w:rPr>
      </w:pPr>
      <w:r w:rsidRPr="00F271A3">
        <w:rPr>
          <w:sz w:val="22"/>
          <w:szCs w:val="22"/>
        </w:rPr>
        <w:t>Stosując się do tych wymagań, będzie miał szczególny wzgląd na:</w:t>
      </w:r>
    </w:p>
    <w:p w:rsidR="0099244D" w:rsidRPr="00F271A3" w:rsidRDefault="0099244D" w:rsidP="008355EA">
      <w:pPr>
        <w:pStyle w:val="Bezodstpw"/>
        <w:numPr>
          <w:ilvl w:val="0"/>
          <w:numId w:val="10"/>
        </w:numPr>
        <w:rPr>
          <w:sz w:val="22"/>
          <w:szCs w:val="22"/>
        </w:rPr>
      </w:pPr>
      <w:r w:rsidRPr="00F271A3">
        <w:rPr>
          <w:sz w:val="22"/>
          <w:szCs w:val="22"/>
        </w:rPr>
        <w:t>lokalizację baz, warsztatów, magazynów, składowisk, ukopów i dróg dojazdowych,</w:t>
      </w:r>
    </w:p>
    <w:p w:rsidR="0099244D" w:rsidRPr="00F271A3" w:rsidRDefault="0099244D" w:rsidP="008355EA">
      <w:pPr>
        <w:pStyle w:val="Bezodstpw"/>
        <w:numPr>
          <w:ilvl w:val="0"/>
          <w:numId w:val="10"/>
        </w:numPr>
        <w:rPr>
          <w:sz w:val="22"/>
          <w:szCs w:val="22"/>
        </w:rPr>
      </w:pPr>
      <w:r w:rsidRPr="00F271A3">
        <w:rPr>
          <w:sz w:val="22"/>
          <w:szCs w:val="22"/>
        </w:rPr>
        <w:t>środki ostrożności i zabezpieczenia przed:</w:t>
      </w:r>
    </w:p>
    <w:p w:rsidR="0099244D" w:rsidRPr="00F271A3" w:rsidRDefault="0099244D" w:rsidP="008355EA">
      <w:pPr>
        <w:pStyle w:val="Bezodstpw"/>
        <w:numPr>
          <w:ilvl w:val="0"/>
          <w:numId w:val="10"/>
        </w:numPr>
        <w:rPr>
          <w:sz w:val="22"/>
          <w:szCs w:val="22"/>
        </w:rPr>
      </w:pPr>
      <w:r w:rsidRPr="00F271A3">
        <w:rPr>
          <w:sz w:val="22"/>
          <w:szCs w:val="22"/>
        </w:rPr>
        <w:t>zanieczyszczeniem zbiorników i cieków wodnych pyłami lub substancjami toksycznymi,</w:t>
      </w:r>
    </w:p>
    <w:p w:rsidR="0099244D" w:rsidRPr="00F271A3" w:rsidRDefault="0099244D" w:rsidP="008355EA">
      <w:pPr>
        <w:pStyle w:val="Bezodstpw"/>
        <w:numPr>
          <w:ilvl w:val="0"/>
          <w:numId w:val="10"/>
        </w:numPr>
        <w:rPr>
          <w:sz w:val="22"/>
          <w:szCs w:val="22"/>
        </w:rPr>
      </w:pPr>
      <w:r w:rsidRPr="00F271A3">
        <w:rPr>
          <w:sz w:val="22"/>
          <w:szCs w:val="22"/>
        </w:rPr>
        <w:t>zanieczyszczeniem powietrza pyłami i gazami,</w:t>
      </w:r>
    </w:p>
    <w:p w:rsidR="0099244D" w:rsidRPr="00F271A3" w:rsidRDefault="0099244D" w:rsidP="008355EA">
      <w:pPr>
        <w:pStyle w:val="Bezodstpw"/>
        <w:numPr>
          <w:ilvl w:val="0"/>
          <w:numId w:val="10"/>
        </w:numPr>
        <w:rPr>
          <w:sz w:val="22"/>
          <w:szCs w:val="22"/>
        </w:rPr>
      </w:pPr>
      <w:r w:rsidRPr="00F271A3">
        <w:rPr>
          <w:sz w:val="22"/>
          <w:szCs w:val="22"/>
        </w:rPr>
        <w:t>zanieczyszczenia gruntu substancjami niebezpiecznymi,</w:t>
      </w:r>
    </w:p>
    <w:p w:rsidR="0099244D" w:rsidRPr="00F271A3" w:rsidRDefault="0099244D" w:rsidP="008355EA">
      <w:pPr>
        <w:pStyle w:val="Bezodstpw"/>
        <w:numPr>
          <w:ilvl w:val="0"/>
          <w:numId w:val="10"/>
        </w:numPr>
        <w:rPr>
          <w:sz w:val="22"/>
          <w:szCs w:val="22"/>
        </w:rPr>
      </w:pPr>
      <w:r w:rsidRPr="00F271A3">
        <w:rPr>
          <w:sz w:val="22"/>
          <w:szCs w:val="22"/>
        </w:rPr>
        <w:t>możliwością powstania pożaru.</w:t>
      </w:r>
    </w:p>
    <w:p w:rsidR="00F271A3" w:rsidRDefault="00F271A3" w:rsidP="00F271A3">
      <w:pPr>
        <w:pStyle w:val="Bezodstpw"/>
        <w:rPr>
          <w:sz w:val="22"/>
          <w:szCs w:val="22"/>
        </w:rPr>
      </w:pPr>
    </w:p>
    <w:p w:rsidR="0099244D" w:rsidRPr="00F271A3" w:rsidRDefault="0099244D" w:rsidP="00F271A3">
      <w:pPr>
        <w:pStyle w:val="Bezodstpw"/>
        <w:rPr>
          <w:sz w:val="22"/>
          <w:szCs w:val="22"/>
        </w:rPr>
      </w:pPr>
      <w:r w:rsidRPr="00F271A3">
        <w:rPr>
          <w:sz w:val="22"/>
          <w:szCs w:val="22"/>
        </w:rPr>
        <w:t xml:space="preserve">Przed przystąpieniem do robót w </w:t>
      </w:r>
      <w:r w:rsidR="00DE077B">
        <w:rPr>
          <w:sz w:val="22"/>
          <w:szCs w:val="22"/>
        </w:rPr>
        <w:t xml:space="preserve">pobliżu </w:t>
      </w:r>
      <w:r w:rsidRPr="00F271A3">
        <w:rPr>
          <w:sz w:val="22"/>
          <w:szCs w:val="22"/>
        </w:rPr>
        <w:t>kory</w:t>
      </w:r>
      <w:r w:rsidR="00DE077B">
        <w:rPr>
          <w:sz w:val="22"/>
          <w:szCs w:val="22"/>
        </w:rPr>
        <w:t>ta</w:t>
      </w:r>
      <w:r w:rsidRPr="00F271A3">
        <w:rPr>
          <w:sz w:val="22"/>
          <w:szCs w:val="22"/>
        </w:rPr>
        <w:t xml:space="preserve"> cieku, potoku lub rzeki, Wykonawca jest zobligowany powiadomić odpowiednie służby, odpowiedzialne za ochronę wód płynących o ile obowiązek ten wynika z odrębnych przepisów. </w:t>
      </w:r>
    </w:p>
    <w:p w:rsidR="0099244D" w:rsidRPr="00F217B5" w:rsidRDefault="0099244D" w:rsidP="00561257">
      <w:pPr>
        <w:pStyle w:val="Nagwek3"/>
        <w:ind w:left="-11"/>
        <w:jc w:val="both"/>
        <w:rPr>
          <w:rFonts w:asciiTheme="minorHAnsi" w:hAnsiTheme="minorHAnsi"/>
          <w:sz w:val="22"/>
          <w:szCs w:val="22"/>
        </w:rPr>
      </w:pPr>
      <w:r w:rsidRPr="00F217B5">
        <w:rPr>
          <w:rFonts w:asciiTheme="minorHAnsi" w:hAnsiTheme="minorHAnsi"/>
          <w:sz w:val="22"/>
          <w:szCs w:val="22"/>
        </w:rPr>
        <w:t>1.4.5. Ochrona przeciwpożarowa</w:t>
      </w:r>
    </w:p>
    <w:p w:rsidR="0099244D" w:rsidRPr="00F271A3" w:rsidRDefault="0099244D" w:rsidP="00F271A3">
      <w:pPr>
        <w:pStyle w:val="Bezodstpw"/>
        <w:rPr>
          <w:sz w:val="22"/>
          <w:szCs w:val="22"/>
        </w:rPr>
      </w:pPr>
      <w:r w:rsidRPr="00F271A3">
        <w:rPr>
          <w:sz w:val="22"/>
          <w:szCs w:val="22"/>
        </w:rPr>
        <w:t>Wykonawca będzie przestrzegać przepisów ochrony przeciwpożarowej.</w:t>
      </w:r>
    </w:p>
    <w:p w:rsidR="0099244D" w:rsidRPr="00F271A3" w:rsidRDefault="0099244D" w:rsidP="00F271A3">
      <w:pPr>
        <w:pStyle w:val="Bezodstpw"/>
        <w:rPr>
          <w:sz w:val="22"/>
          <w:szCs w:val="22"/>
        </w:rPr>
      </w:pPr>
      <w:r w:rsidRPr="00F271A3">
        <w:rPr>
          <w:sz w:val="22"/>
          <w:szCs w:val="22"/>
        </w:rPr>
        <w:t>Wykonawca będzie utrzymywać, wymagany na podstawie odpowiednich przepisów sprawny sprzęt przeciwpożarowy, na terenie budowy oraz w pomieszczeniach biurowych, mieszkalnych, magazynach oraz w maszynach i pojazdach.</w:t>
      </w:r>
    </w:p>
    <w:p w:rsidR="0099244D" w:rsidRPr="00F271A3" w:rsidRDefault="0099244D" w:rsidP="00F271A3">
      <w:pPr>
        <w:pStyle w:val="Bezodstpw"/>
        <w:rPr>
          <w:sz w:val="22"/>
          <w:szCs w:val="22"/>
        </w:rPr>
      </w:pPr>
      <w:r w:rsidRPr="00F271A3">
        <w:rPr>
          <w:sz w:val="22"/>
          <w:szCs w:val="22"/>
        </w:rPr>
        <w:t>Materiały łatwopalne będą składowane w sposób zgodny z odpowiednimi przepisami i zabezpieczone przed dostępem osób trzecich.</w:t>
      </w:r>
    </w:p>
    <w:p w:rsidR="0099244D" w:rsidRPr="00F271A3" w:rsidRDefault="0099244D" w:rsidP="00F271A3">
      <w:pPr>
        <w:pStyle w:val="Bezodstpw"/>
        <w:rPr>
          <w:sz w:val="22"/>
          <w:szCs w:val="22"/>
        </w:rPr>
      </w:pPr>
      <w:r w:rsidRPr="00F271A3">
        <w:rPr>
          <w:sz w:val="22"/>
          <w:szCs w:val="22"/>
        </w:rPr>
        <w:t>Wykonawca będzie odpowiedzialny za wszelkie straty spowodowane pożarem wywołanym jako rezultat realizacji robót albo przez personel Wykonawcy.</w:t>
      </w:r>
    </w:p>
    <w:p w:rsidR="0099244D" w:rsidRPr="00F217B5" w:rsidRDefault="0099244D" w:rsidP="00561257">
      <w:pPr>
        <w:pStyle w:val="Nagwek3"/>
        <w:ind w:left="-11"/>
        <w:jc w:val="both"/>
        <w:rPr>
          <w:rFonts w:asciiTheme="minorHAnsi" w:hAnsiTheme="minorHAnsi"/>
          <w:sz w:val="22"/>
          <w:szCs w:val="22"/>
        </w:rPr>
      </w:pPr>
      <w:r w:rsidRPr="00F217B5">
        <w:rPr>
          <w:rFonts w:asciiTheme="minorHAnsi" w:hAnsiTheme="minorHAnsi"/>
          <w:sz w:val="22"/>
          <w:szCs w:val="22"/>
        </w:rPr>
        <w:t>1.4.6. Materiały szkodliwe dla otoczenia</w:t>
      </w:r>
    </w:p>
    <w:p w:rsidR="0099244D" w:rsidRPr="00F271A3" w:rsidRDefault="0099244D" w:rsidP="00F271A3">
      <w:pPr>
        <w:pStyle w:val="Bezodstpw"/>
        <w:rPr>
          <w:sz w:val="22"/>
          <w:szCs w:val="22"/>
        </w:rPr>
      </w:pPr>
      <w:r w:rsidRPr="00F271A3">
        <w:rPr>
          <w:sz w:val="22"/>
          <w:szCs w:val="22"/>
        </w:rPr>
        <w:t>Materiały, które w sposób trwały są szkodliwe dla otoczenia, nie będą dopuszczone do użycia.</w:t>
      </w:r>
    </w:p>
    <w:p w:rsidR="0099244D" w:rsidRPr="00F217B5" w:rsidRDefault="0099244D" w:rsidP="00561257">
      <w:pPr>
        <w:pStyle w:val="Nagwek3"/>
        <w:ind w:left="-11"/>
        <w:jc w:val="both"/>
        <w:rPr>
          <w:rFonts w:asciiTheme="minorHAnsi" w:hAnsiTheme="minorHAnsi"/>
          <w:sz w:val="22"/>
          <w:szCs w:val="22"/>
        </w:rPr>
      </w:pPr>
      <w:r w:rsidRPr="00F217B5">
        <w:rPr>
          <w:rFonts w:asciiTheme="minorHAnsi" w:hAnsiTheme="minorHAnsi"/>
          <w:sz w:val="22"/>
          <w:szCs w:val="22"/>
        </w:rPr>
        <w:lastRenderedPageBreak/>
        <w:t>1.4.7. Ochrona własności publicznej i prywatnej</w:t>
      </w:r>
    </w:p>
    <w:p w:rsidR="0099244D" w:rsidRPr="00F271A3" w:rsidRDefault="0099244D" w:rsidP="00F271A3">
      <w:pPr>
        <w:pStyle w:val="Bezodstpw"/>
        <w:rPr>
          <w:sz w:val="22"/>
          <w:szCs w:val="22"/>
        </w:rPr>
      </w:pPr>
      <w:r w:rsidRPr="00F271A3">
        <w:rPr>
          <w:sz w:val="22"/>
          <w:szCs w:val="22"/>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99244D" w:rsidRPr="00F271A3" w:rsidRDefault="0099244D" w:rsidP="00F271A3">
      <w:pPr>
        <w:pStyle w:val="Bezodstpw"/>
        <w:rPr>
          <w:sz w:val="22"/>
          <w:szCs w:val="22"/>
        </w:rPr>
      </w:pPr>
      <w:r w:rsidRPr="00F271A3">
        <w:rPr>
          <w:sz w:val="22"/>
          <w:szCs w:val="22"/>
        </w:rPr>
        <w:t xml:space="preserve">Inspektor/ Kierownik /Dyrektor będzie na bieżąco informowany o wszystkich umowach zawartych pomiędzy Wykonawcą, a właścicielami nieruchomości i dotyczących korzystania z własności i dróg wewnętrznych, w obrębie zakresu inwestycji określonym w </w:t>
      </w:r>
      <w:r w:rsidR="00DE077B">
        <w:rPr>
          <w:sz w:val="22"/>
          <w:szCs w:val="22"/>
        </w:rPr>
        <w:t>umowie</w:t>
      </w:r>
      <w:r w:rsidRPr="00F271A3">
        <w:rPr>
          <w:sz w:val="22"/>
          <w:szCs w:val="22"/>
        </w:rPr>
        <w:t>.</w:t>
      </w:r>
    </w:p>
    <w:p w:rsidR="0099244D" w:rsidRPr="00F271A3" w:rsidRDefault="0099244D" w:rsidP="00F271A3">
      <w:pPr>
        <w:pStyle w:val="Bezodstpw"/>
        <w:rPr>
          <w:sz w:val="22"/>
          <w:szCs w:val="22"/>
        </w:rPr>
      </w:pPr>
      <w:r w:rsidRPr="00F271A3">
        <w:rPr>
          <w:sz w:val="22"/>
          <w:szCs w:val="22"/>
        </w:rPr>
        <w:t>Jednakże ani Inspektor/ Kierownik /Dyrektor nie będzie ingerował w takie porozumienia, o ile nie będą one sprzeczne z postanowieniami zawartymi w warunkach umowy.</w:t>
      </w:r>
    </w:p>
    <w:p w:rsidR="0099244D" w:rsidRPr="00F271A3" w:rsidRDefault="0099244D" w:rsidP="00F271A3">
      <w:pPr>
        <w:pStyle w:val="Bezodstpw"/>
        <w:rPr>
          <w:rFonts w:asciiTheme="minorHAnsi" w:hAnsiTheme="minorHAnsi"/>
          <w:b/>
          <w:bCs/>
          <w:sz w:val="22"/>
          <w:szCs w:val="22"/>
        </w:rPr>
      </w:pPr>
      <w:r w:rsidRPr="00F271A3">
        <w:rPr>
          <w:rFonts w:asciiTheme="minorHAnsi" w:hAnsiTheme="minorHAnsi"/>
          <w:b/>
          <w:bCs/>
          <w:sz w:val="22"/>
          <w:szCs w:val="22"/>
        </w:rPr>
        <w:t>UWAGA: Wykonawca w cenie kontraktowej ma uwzględnić, wszelkie opłaty za zajęcie terenu.</w:t>
      </w:r>
    </w:p>
    <w:p w:rsidR="0099244D" w:rsidRPr="00F217B5" w:rsidRDefault="0099244D" w:rsidP="00561257">
      <w:pPr>
        <w:pStyle w:val="Nagwek3"/>
        <w:ind w:left="-11"/>
        <w:jc w:val="both"/>
        <w:rPr>
          <w:rFonts w:asciiTheme="minorHAnsi" w:hAnsiTheme="minorHAnsi"/>
          <w:sz w:val="22"/>
          <w:szCs w:val="22"/>
        </w:rPr>
      </w:pPr>
      <w:r w:rsidRPr="00F217B5">
        <w:rPr>
          <w:rFonts w:asciiTheme="minorHAnsi" w:hAnsiTheme="minorHAnsi"/>
          <w:sz w:val="22"/>
          <w:szCs w:val="22"/>
        </w:rPr>
        <w:t>1.4.8. Ograniczenie obciążeń osi pojazdów</w:t>
      </w:r>
    </w:p>
    <w:p w:rsidR="0099244D" w:rsidRPr="00F271A3" w:rsidRDefault="0099244D" w:rsidP="00F271A3">
      <w:pPr>
        <w:pStyle w:val="Bezodstpw"/>
        <w:rPr>
          <w:sz w:val="22"/>
          <w:szCs w:val="22"/>
        </w:rPr>
      </w:pPr>
      <w:r w:rsidRPr="00F271A3">
        <w:rPr>
          <w:sz w:val="22"/>
          <w:szCs w:val="22"/>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Inspektora/Kierownika. Inspektor/Kierownik może polecić, aby pojazdy niespełniające tych warunków zostały usunięte z terenu budowy. Pojazdy powodujące nadmierne obciążenie osiowe nie będą dopuszczone do prac i Wykonawca będzie odpowiadał za naprawę wszelkich robót w ten sposób uszkodzonych, zgodnie z poleceniami Inspektora/Kierownika.</w:t>
      </w:r>
    </w:p>
    <w:p w:rsidR="0099244D" w:rsidRPr="00F217B5" w:rsidRDefault="0099244D" w:rsidP="00561257">
      <w:pPr>
        <w:pStyle w:val="Nagwek3"/>
        <w:ind w:left="-11"/>
        <w:jc w:val="both"/>
        <w:rPr>
          <w:rFonts w:asciiTheme="minorHAnsi" w:hAnsiTheme="minorHAnsi"/>
          <w:sz w:val="22"/>
          <w:szCs w:val="22"/>
        </w:rPr>
      </w:pPr>
      <w:r w:rsidRPr="00F217B5">
        <w:rPr>
          <w:rFonts w:asciiTheme="minorHAnsi" w:hAnsiTheme="minorHAnsi"/>
          <w:sz w:val="22"/>
          <w:szCs w:val="22"/>
        </w:rPr>
        <w:t>1.4.9. Bezpieczeństwo i higiena pracy</w:t>
      </w:r>
    </w:p>
    <w:p w:rsidR="0099244D" w:rsidRPr="00F271A3" w:rsidRDefault="0099244D" w:rsidP="00F271A3">
      <w:pPr>
        <w:pStyle w:val="Bezodstpw"/>
        <w:rPr>
          <w:sz w:val="22"/>
          <w:szCs w:val="22"/>
        </w:rPr>
      </w:pPr>
      <w:r w:rsidRPr="00F271A3">
        <w:rPr>
          <w:sz w:val="22"/>
          <w:szCs w:val="22"/>
        </w:rPr>
        <w:t>Podczas realizacji robót Wykonawca będzie przestrzegać przepisów dotyczących bezpieczeństwa i higieny pracy oraz założeń wynikających z planu BIOZ.</w:t>
      </w:r>
    </w:p>
    <w:p w:rsidR="0099244D" w:rsidRPr="00F271A3" w:rsidRDefault="0099244D" w:rsidP="00F271A3">
      <w:pPr>
        <w:pStyle w:val="Bezodstpw"/>
        <w:rPr>
          <w:sz w:val="22"/>
          <w:szCs w:val="22"/>
        </w:rPr>
      </w:pPr>
      <w:r w:rsidRPr="00F271A3">
        <w:rPr>
          <w:sz w:val="22"/>
          <w:szCs w:val="22"/>
        </w:rPr>
        <w:t>W szczególności Wykonawca ma obowiązek zadbać, aby personel nie wykonywał pracy w warunkach niebezpiecznych, szkodliwych dla zdrowia oraz niespełniających odpowiednich wymagań sanitarnych.</w:t>
      </w:r>
    </w:p>
    <w:p w:rsidR="0099244D" w:rsidRPr="00F271A3" w:rsidRDefault="0099244D" w:rsidP="00F271A3">
      <w:pPr>
        <w:pStyle w:val="Bezodstpw"/>
        <w:rPr>
          <w:sz w:val="22"/>
          <w:szCs w:val="22"/>
        </w:rPr>
      </w:pPr>
      <w:r w:rsidRPr="00F271A3">
        <w:rPr>
          <w:sz w:val="22"/>
          <w:szCs w:val="22"/>
        </w:rPr>
        <w:t>Wykonawca zapewni i będzie utrzymywał wszelkie urządzenia zabezpieczające, socjalne oraz sprzęt i odpowiednią odzież dla ochrony życia i zdrowia osób zatrudnionych na budowie, oraz dla zapewnienia bezpieczeństwa publicznego.</w:t>
      </w:r>
    </w:p>
    <w:p w:rsidR="0099244D" w:rsidRPr="00F271A3" w:rsidRDefault="0099244D" w:rsidP="00F271A3">
      <w:pPr>
        <w:pStyle w:val="Bezodstpw"/>
        <w:rPr>
          <w:sz w:val="22"/>
          <w:szCs w:val="22"/>
        </w:rPr>
      </w:pPr>
      <w:r w:rsidRPr="00F271A3">
        <w:rPr>
          <w:sz w:val="22"/>
          <w:szCs w:val="22"/>
        </w:rPr>
        <w:t>Wykonawca zobowiązany jest do przestrzegania przepisów dotyczących bezpieczeństwa i higieny pracy, w szczególności wynikających z Rozporządzenia Ministra Pracy i Polityki Socjalnej z dnia 26 września 1997r. Dz. U. Nr. 169 z 2003r. poz. 1650 w sprawie ogólnych przepisów bezpieczeństwa i higieny pracy oraz Rozporządzenie Ministra Infrastruktury z dnia 6 lutego 2003r. Dz. U. Nr 47 z 2003r. poz. 401 w sprawie bezpieczeństwa i higieny pracy podczas wykonywania robót budowlanych.</w:t>
      </w:r>
    </w:p>
    <w:p w:rsidR="0099244D" w:rsidRPr="00F271A3" w:rsidRDefault="0099244D" w:rsidP="00561257">
      <w:pPr>
        <w:jc w:val="both"/>
        <w:rPr>
          <w:rFonts w:asciiTheme="minorHAnsi" w:hAnsiTheme="minorHAnsi"/>
        </w:rPr>
      </w:pPr>
      <w:r w:rsidRPr="00F271A3">
        <w:rPr>
          <w:rFonts w:asciiTheme="minorHAnsi" w:hAnsiTheme="minorHAnsi"/>
        </w:rPr>
        <w:t>Zabezpieczenia BHP obejmują miedzy innymi:</w:t>
      </w:r>
    </w:p>
    <w:p w:rsidR="0099244D" w:rsidRPr="00F271A3" w:rsidRDefault="0099244D" w:rsidP="008355EA">
      <w:pPr>
        <w:pStyle w:val="Bezodstpw"/>
        <w:numPr>
          <w:ilvl w:val="0"/>
          <w:numId w:val="11"/>
        </w:numPr>
        <w:rPr>
          <w:sz w:val="22"/>
          <w:szCs w:val="22"/>
        </w:rPr>
      </w:pPr>
      <w:r w:rsidRPr="00F271A3">
        <w:rPr>
          <w:sz w:val="22"/>
          <w:szCs w:val="22"/>
        </w:rPr>
        <w:t>bariery na obrzeżach rusztowań,</w:t>
      </w:r>
    </w:p>
    <w:p w:rsidR="0099244D" w:rsidRPr="00F271A3" w:rsidRDefault="0099244D" w:rsidP="008355EA">
      <w:pPr>
        <w:pStyle w:val="Bezodstpw"/>
        <w:numPr>
          <w:ilvl w:val="0"/>
          <w:numId w:val="11"/>
        </w:numPr>
        <w:rPr>
          <w:sz w:val="22"/>
          <w:szCs w:val="22"/>
        </w:rPr>
      </w:pPr>
      <w:r w:rsidRPr="00F271A3">
        <w:rPr>
          <w:sz w:val="22"/>
          <w:szCs w:val="22"/>
        </w:rPr>
        <w:t>znaki ostrzegawcze i sygnalizacyjne,</w:t>
      </w:r>
    </w:p>
    <w:p w:rsidR="0099244D" w:rsidRPr="00F271A3" w:rsidRDefault="0099244D" w:rsidP="008355EA">
      <w:pPr>
        <w:pStyle w:val="Bezodstpw"/>
        <w:numPr>
          <w:ilvl w:val="0"/>
          <w:numId w:val="11"/>
        </w:numPr>
        <w:rPr>
          <w:sz w:val="22"/>
          <w:szCs w:val="22"/>
        </w:rPr>
      </w:pPr>
      <w:r w:rsidRPr="00F271A3">
        <w:rPr>
          <w:sz w:val="22"/>
          <w:szCs w:val="22"/>
        </w:rPr>
        <w:t>prowizoryczne zamknięcia otworów w stropach i konstrukcji,</w:t>
      </w:r>
    </w:p>
    <w:p w:rsidR="0099244D" w:rsidRPr="00F271A3" w:rsidRDefault="0099244D" w:rsidP="008355EA">
      <w:pPr>
        <w:pStyle w:val="Bezodstpw"/>
        <w:numPr>
          <w:ilvl w:val="0"/>
          <w:numId w:val="11"/>
        </w:numPr>
        <w:rPr>
          <w:sz w:val="22"/>
          <w:szCs w:val="22"/>
        </w:rPr>
      </w:pPr>
      <w:r w:rsidRPr="00F271A3">
        <w:rPr>
          <w:sz w:val="22"/>
          <w:szCs w:val="22"/>
        </w:rPr>
        <w:t>pasy bezpieczeństwa dla osób pracujących na wysokości,</w:t>
      </w:r>
    </w:p>
    <w:p w:rsidR="0099244D" w:rsidRPr="00F271A3" w:rsidRDefault="0099244D" w:rsidP="008355EA">
      <w:pPr>
        <w:pStyle w:val="Bezodstpw"/>
        <w:numPr>
          <w:ilvl w:val="0"/>
          <w:numId w:val="11"/>
        </w:numPr>
        <w:rPr>
          <w:sz w:val="22"/>
          <w:szCs w:val="22"/>
        </w:rPr>
      </w:pPr>
      <w:r w:rsidRPr="00F271A3">
        <w:rPr>
          <w:sz w:val="22"/>
          <w:szCs w:val="22"/>
        </w:rPr>
        <w:t>poręcze zabezpieczające przed upadkiem,</w:t>
      </w:r>
    </w:p>
    <w:p w:rsidR="0099244D" w:rsidRPr="00F271A3" w:rsidRDefault="0099244D" w:rsidP="008355EA">
      <w:pPr>
        <w:pStyle w:val="Bezodstpw"/>
        <w:numPr>
          <w:ilvl w:val="0"/>
          <w:numId w:val="11"/>
        </w:numPr>
        <w:rPr>
          <w:sz w:val="22"/>
          <w:szCs w:val="22"/>
        </w:rPr>
      </w:pPr>
      <w:r w:rsidRPr="00F271A3">
        <w:rPr>
          <w:sz w:val="22"/>
          <w:szCs w:val="22"/>
        </w:rPr>
        <w:t>wewnętrzne drabiny, schod</w:t>
      </w:r>
      <w:r w:rsidR="00DE077B">
        <w:rPr>
          <w:sz w:val="22"/>
          <w:szCs w:val="22"/>
        </w:rPr>
        <w:t>y</w:t>
      </w:r>
      <w:r w:rsidRPr="00F271A3">
        <w:rPr>
          <w:sz w:val="22"/>
          <w:szCs w:val="22"/>
        </w:rPr>
        <w:t xml:space="preserve"> i pomosty,</w:t>
      </w:r>
    </w:p>
    <w:p w:rsidR="0099244D" w:rsidRPr="00F271A3" w:rsidRDefault="0099244D" w:rsidP="008355EA">
      <w:pPr>
        <w:pStyle w:val="Bezodstpw"/>
        <w:numPr>
          <w:ilvl w:val="0"/>
          <w:numId w:val="11"/>
        </w:numPr>
        <w:rPr>
          <w:sz w:val="22"/>
          <w:szCs w:val="22"/>
        </w:rPr>
      </w:pPr>
      <w:r w:rsidRPr="00F271A3">
        <w:rPr>
          <w:sz w:val="22"/>
          <w:szCs w:val="22"/>
        </w:rPr>
        <w:t xml:space="preserve">odpowiednie zabezpieczenie wykopów oraz nasypów, </w:t>
      </w:r>
    </w:p>
    <w:p w:rsidR="0099244D" w:rsidRPr="00F271A3" w:rsidRDefault="0099244D" w:rsidP="00F271A3">
      <w:pPr>
        <w:pStyle w:val="Bezodstpw"/>
        <w:rPr>
          <w:sz w:val="22"/>
          <w:szCs w:val="22"/>
        </w:rPr>
      </w:pPr>
    </w:p>
    <w:p w:rsidR="0099244D" w:rsidRPr="00F271A3" w:rsidRDefault="0099244D" w:rsidP="00F271A3">
      <w:pPr>
        <w:pStyle w:val="Bezodstpw"/>
        <w:rPr>
          <w:sz w:val="22"/>
          <w:szCs w:val="22"/>
        </w:rPr>
      </w:pPr>
      <w:r w:rsidRPr="00F271A3">
        <w:rPr>
          <w:sz w:val="22"/>
          <w:szCs w:val="22"/>
        </w:rPr>
        <w:t>Uznaje się, że wszelkie koszty związane z wypełnieniem wymagań określonych powyżej nie podlegają odrębnej zapłacie i są uwzględnione w cenie kontraktowej.</w:t>
      </w:r>
    </w:p>
    <w:p w:rsidR="0099244D" w:rsidRPr="00F217B5" w:rsidRDefault="0099244D" w:rsidP="00561257">
      <w:pPr>
        <w:pStyle w:val="Nagwek3"/>
        <w:ind w:left="-11"/>
        <w:jc w:val="both"/>
        <w:rPr>
          <w:rFonts w:asciiTheme="minorHAnsi" w:hAnsiTheme="minorHAnsi"/>
          <w:sz w:val="22"/>
          <w:szCs w:val="22"/>
        </w:rPr>
      </w:pPr>
      <w:r w:rsidRPr="00F217B5">
        <w:rPr>
          <w:rFonts w:asciiTheme="minorHAnsi" w:hAnsiTheme="minorHAnsi"/>
          <w:sz w:val="22"/>
          <w:szCs w:val="22"/>
        </w:rPr>
        <w:lastRenderedPageBreak/>
        <w:t>1.4.10. Ochrona i utrzymanie robót</w:t>
      </w:r>
    </w:p>
    <w:p w:rsidR="0099244D" w:rsidRPr="00F271A3" w:rsidRDefault="0099244D" w:rsidP="00F271A3">
      <w:pPr>
        <w:pStyle w:val="Bezodstpw"/>
        <w:rPr>
          <w:sz w:val="22"/>
          <w:szCs w:val="22"/>
        </w:rPr>
      </w:pPr>
      <w:r w:rsidRPr="00F271A3">
        <w:rPr>
          <w:sz w:val="22"/>
          <w:szCs w:val="22"/>
        </w:rPr>
        <w:t>Wykonawca będzie odpowiadał za ochronę robót i za wszelkie materiały i urządzenia używane do robót od daty rozpoczęcia do daty wydania potwierdzenia zakończenia robót przez Inspektora/ Kierownika /Dyrektora.</w:t>
      </w:r>
    </w:p>
    <w:p w:rsidR="0099244D" w:rsidRPr="00F271A3" w:rsidRDefault="0099244D" w:rsidP="00F271A3">
      <w:pPr>
        <w:pStyle w:val="Bezodstpw"/>
        <w:rPr>
          <w:sz w:val="22"/>
          <w:szCs w:val="22"/>
        </w:rPr>
      </w:pPr>
      <w:r w:rsidRPr="00F271A3">
        <w:rPr>
          <w:sz w:val="22"/>
          <w:szCs w:val="22"/>
        </w:rPr>
        <w:t>Wykonawca będzie utrzymywał roboty do czasu odbioru ostatecznego. Utrzymanie powinno być prowadzone w taki sposób, aby budowla lub jej elementy były w dobrym stanie przez cały czas, do momentu odbioru ostatecznego.</w:t>
      </w:r>
    </w:p>
    <w:p w:rsidR="0099244D" w:rsidRPr="00F271A3" w:rsidRDefault="0099244D" w:rsidP="00F271A3">
      <w:pPr>
        <w:pStyle w:val="Bezodstpw"/>
        <w:rPr>
          <w:sz w:val="22"/>
          <w:szCs w:val="22"/>
        </w:rPr>
      </w:pPr>
      <w:r w:rsidRPr="00F271A3">
        <w:rPr>
          <w:sz w:val="22"/>
          <w:szCs w:val="22"/>
        </w:rPr>
        <w:t>Jeśli Wykonawca w jakimkolwiek czasie zaniedba utrzymanie, to na polecenie Inspektora/ Kierownika /Dyrektora powinien rozpocząć roboty utrzymaniowe nie później niż w 24 godziny po otrzymaniu tego polecenia.</w:t>
      </w:r>
    </w:p>
    <w:p w:rsidR="0058267D" w:rsidRDefault="0099244D" w:rsidP="00D03757">
      <w:pPr>
        <w:pStyle w:val="Nagwek2"/>
        <w:ind w:left="-11"/>
        <w:jc w:val="both"/>
        <w:rPr>
          <w:rFonts w:asciiTheme="minorHAnsi" w:hAnsiTheme="minorHAnsi"/>
          <w:sz w:val="22"/>
          <w:szCs w:val="22"/>
        </w:rPr>
      </w:pPr>
      <w:r w:rsidRPr="00F217B5">
        <w:rPr>
          <w:rFonts w:asciiTheme="minorHAnsi" w:hAnsiTheme="minorHAnsi"/>
          <w:sz w:val="22"/>
          <w:szCs w:val="22"/>
        </w:rPr>
        <w:t>1.5. Nazwy i kody robót budowlanych CPV,</w:t>
      </w:r>
    </w:p>
    <w:p w:rsidR="00D03757" w:rsidRPr="00D03757" w:rsidRDefault="00D03757" w:rsidP="00D03757">
      <w:pPr>
        <w:pStyle w:val="Bezodstpw"/>
        <w:rPr>
          <w:b/>
          <w:sz w:val="22"/>
          <w:szCs w:val="22"/>
          <w:lang w:eastAsia="pl-PL"/>
        </w:rPr>
      </w:pPr>
      <w:r w:rsidRPr="00D03757">
        <w:rPr>
          <w:b/>
          <w:sz w:val="22"/>
          <w:szCs w:val="22"/>
          <w:lang w:eastAsia="pl-PL"/>
        </w:rPr>
        <w:t>45</w:t>
      </w:r>
      <w:r w:rsidR="004D7DC5">
        <w:rPr>
          <w:b/>
          <w:sz w:val="22"/>
          <w:szCs w:val="22"/>
          <w:lang w:eastAsia="pl-PL"/>
        </w:rPr>
        <w:t>1100</w:t>
      </w:r>
      <w:r w:rsidRPr="00D03757">
        <w:rPr>
          <w:b/>
          <w:sz w:val="22"/>
          <w:szCs w:val="22"/>
          <w:lang w:eastAsia="pl-PL"/>
        </w:rPr>
        <w:t>00-</w:t>
      </w:r>
      <w:r w:rsidR="004D7DC5">
        <w:rPr>
          <w:b/>
          <w:sz w:val="22"/>
          <w:szCs w:val="22"/>
          <w:lang w:eastAsia="pl-PL"/>
        </w:rPr>
        <w:t>1</w:t>
      </w:r>
      <w:r w:rsidRPr="00D03757">
        <w:rPr>
          <w:b/>
          <w:sz w:val="22"/>
          <w:szCs w:val="22"/>
          <w:lang w:eastAsia="pl-PL"/>
        </w:rPr>
        <w:t xml:space="preserve"> – Roboty </w:t>
      </w:r>
      <w:r w:rsidR="004D7DC5">
        <w:rPr>
          <w:b/>
          <w:sz w:val="22"/>
          <w:szCs w:val="22"/>
          <w:lang w:eastAsia="pl-PL"/>
        </w:rPr>
        <w:t>w zak</w:t>
      </w:r>
      <w:r w:rsidRPr="00D03757">
        <w:rPr>
          <w:b/>
          <w:sz w:val="22"/>
          <w:szCs w:val="22"/>
          <w:lang w:eastAsia="pl-PL"/>
        </w:rPr>
        <w:t>re</w:t>
      </w:r>
      <w:r w:rsidR="004D7DC5">
        <w:rPr>
          <w:b/>
          <w:sz w:val="22"/>
          <w:szCs w:val="22"/>
          <w:lang w:eastAsia="pl-PL"/>
        </w:rPr>
        <w:t>sie burzenia i rozbiórki obiektów budowlanych</w:t>
      </w:r>
    </w:p>
    <w:p w:rsidR="00D03757" w:rsidRPr="00D03757" w:rsidRDefault="00D03757" w:rsidP="00D03757">
      <w:pPr>
        <w:pStyle w:val="Bezodstpw"/>
        <w:rPr>
          <w:b/>
          <w:sz w:val="22"/>
          <w:szCs w:val="22"/>
          <w:lang w:eastAsia="pl-PL"/>
        </w:rPr>
      </w:pPr>
      <w:r w:rsidRPr="00D03757">
        <w:rPr>
          <w:b/>
          <w:sz w:val="22"/>
          <w:szCs w:val="22"/>
          <w:lang w:eastAsia="pl-PL"/>
        </w:rPr>
        <w:t>45</w:t>
      </w:r>
      <w:r w:rsidR="004D7DC5">
        <w:rPr>
          <w:b/>
          <w:sz w:val="22"/>
          <w:szCs w:val="22"/>
          <w:lang w:eastAsia="pl-PL"/>
        </w:rPr>
        <w:t>310</w:t>
      </w:r>
      <w:r w:rsidRPr="00D03757">
        <w:rPr>
          <w:b/>
          <w:sz w:val="22"/>
          <w:szCs w:val="22"/>
          <w:lang w:eastAsia="pl-PL"/>
        </w:rPr>
        <w:t>000-</w:t>
      </w:r>
      <w:r w:rsidR="004D7DC5">
        <w:rPr>
          <w:b/>
          <w:sz w:val="22"/>
          <w:szCs w:val="22"/>
          <w:lang w:eastAsia="pl-PL"/>
        </w:rPr>
        <w:t>3</w:t>
      </w:r>
      <w:r w:rsidRPr="00D03757">
        <w:rPr>
          <w:b/>
          <w:sz w:val="22"/>
          <w:szCs w:val="22"/>
          <w:lang w:eastAsia="pl-PL"/>
        </w:rPr>
        <w:t xml:space="preserve"> – Roboty ele</w:t>
      </w:r>
      <w:r w:rsidR="004D7DC5">
        <w:rPr>
          <w:b/>
          <w:sz w:val="22"/>
          <w:szCs w:val="22"/>
          <w:lang w:eastAsia="pl-PL"/>
        </w:rPr>
        <w:t>ktryczne</w:t>
      </w:r>
    </w:p>
    <w:p w:rsidR="00D03757" w:rsidRPr="00D03757" w:rsidRDefault="00D03757" w:rsidP="00D03757">
      <w:pPr>
        <w:pStyle w:val="Bezodstpw"/>
        <w:rPr>
          <w:b/>
          <w:sz w:val="22"/>
          <w:szCs w:val="22"/>
          <w:lang w:eastAsia="pl-PL"/>
        </w:rPr>
      </w:pPr>
      <w:r w:rsidRPr="00D03757">
        <w:rPr>
          <w:b/>
          <w:sz w:val="22"/>
          <w:szCs w:val="22"/>
          <w:lang w:eastAsia="pl-PL"/>
        </w:rPr>
        <w:t>45421</w:t>
      </w:r>
      <w:r w:rsidR="004D7DC5">
        <w:rPr>
          <w:b/>
          <w:sz w:val="22"/>
          <w:szCs w:val="22"/>
          <w:lang w:eastAsia="pl-PL"/>
        </w:rPr>
        <w:t>1</w:t>
      </w:r>
      <w:r w:rsidRPr="00D03757">
        <w:rPr>
          <w:b/>
          <w:sz w:val="22"/>
          <w:szCs w:val="22"/>
          <w:lang w:eastAsia="pl-PL"/>
        </w:rPr>
        <w:t>00-</w:t>
      </w:r>
      <w:r w:rsidR="004D7DC5">
        <w:rPr>
          <w:b/>
          <w:sz w:val="22"/>
          <w:szCs w:val="22"/>
          <w:lang w:eastAsia="pl-PL"/>
        </w:rPr>
        <w:t>5</w:t>
      </w:r>
      <w:r w:rsidRPr="00D03757">
        <w:rPr>
          <w:b/>
          <w:sz w:val="22"/>
          <w:szCs w:val="22"/>
          <w:lang w:eastAsia="pl-PL"/>
        </w:rPr>
        <w:t xml:space="preserve"> – </w:t>
      </w:r>
      <w:r w:rsidR="004D7DC5">
        <w:rPr>
          <w:b/>
          <w:sz w:val="22"/>
          <w:szCs w:val="22"/>
          <w:lang w:eastAsia="pl-PL"/>
        </w:rPr>
        <w:t>Instalowanie drzwi okien i pod</w:t>
      </w:r>
      <w:r w:rsidRPr="00D03757">
        <w:rPr>
          <w:b/>
          <w:sz w:val="22"/>
          <w:szCs w:val="22"/>
          <w:lang w:eastAsia="pl-PL"/>
        </w:rPr>
        <w:t>ob</w:t>
      </w:r>
      <w:r w:rsidR="004D7DC5">
        <w:rPr>
          <w:b/>
          <w:sz w:val="22"/>
          <w:szCs w:val="22"/>
          <w:lang w:eastAsia="pl-PL"/>
        </w:rPr>
        <w:t xml:space="preserve">nych </w:t>
      </w:r>
      <w:r w:rsidRPr="00D03757">
        <w:rPr>
          <w:b/>
          <w:sz w:val="22"/>
          <w:szCs w:val="22"/>
          <w:lang w:eastAsia="pl-PL"/>
        </w:rPr>
        <w:t>e</w:t>
      </w:r>
      <w:r w:rsidR="004D7DC5">
        <w:rPr>
          <w:b/>
          <w:sz w:val="22"/>
          <w:szCs w:val="22"/>
          <w:lang w:eastAsia="pl-PL"/>
        </w:rPr>
        <w:t>l</w:t>
      </w:r>
      <w:r w:rsidRPr="00D03757">
        <w:rPr>
          <w:b/>
          <w:sz w:val="22"/>
          <w:szCs w:val="22"/>
          <w:lang w:eastAsia="pl-PL"/>
        </w:rPr>
        <w:t>e</w:t>
      </w:r>
      <w:r w:rsidR="004D7DC5">
        <w:rPr>
          <w:b/>
          <w:sz w:val="22"/>
          <w:szCs w:val="22"/>
          <w:lang w:eastAsia="pl-PL"/>
        </w:rPr>
        <w:t>mentów</w:t>
      </w:r>
    </w:p>
    <w:p w:rsidR="00D03757" w:rsidRPr="00D03757" w:rsidRDefault="00D03757" w:rsidP="00D03757">
      <w:pPr>
        <w:pStyle w:val="Bezodstpw"/>
        <w:rPr>
          <w:b/>
          <w:sz w:val="22"/>
          <w:szCs w:val="22"/>
          <w:lang w:eastAsia="pl-PL"/>
        </w:rPr>
      </w:pPr>
      <w:r w:rsidRPr="00D03757">
        <w:rPr>
          <w:b/>
          <w:sz w:val="22"/>
          <w:szCs w:val="22"/>
          <w:lang w:eastAsia="pl-PL"/>
        </w:rPr>
        <w:t>45</w:t>
      </w:r>
      <w:r w:rsidR="004D7DC5">
        <w:rPr>
          <w:b/>
          <w:sz w:val="22"/>
          <w:szCs w:val="22"/>
          <w:lang w:eastAsia="pl-PL"/>
        </w:rPr>
        <w:t>410000-4</w:t>
      </w:r>
      <w:r w:rsidRPr="00D03757">
        <w:rPr>
          <w:b/>
          <w:sz w:val="22"/>
          <w:szCs w:val="22"/>
          <w:lang w:eastAsia="pl-PL"/>
        </w:rPr>
        <w:t xml:space="preserve"> – </w:t>
      </w:r>
      <w:r w:rsidR="004D7DC5">
        <w:rPr>
          <w:b/>
          <w:sz w:val="22"/>
          <w:szCs w:val="22"/>
          <w:lang w:eastAsia="pl-PL"/>
        </w:rPr>
        <w:t>Tynkowanie</w:t>
      </w:r>
    </w:p>
    <w:p w:rsidR="00D03757" w:rsidRPr="00D03757" w:rsidRDefault="00D03757" w:rsidP="00D03757">
      <w:pPr>
        <w:pStyle w:val="Bezodstpw"/>
        <w:rPr>
          <w:b/>
          <w:sz w:val="22"/>
          <w:szCs w:val="22"/>
          <w:lang w:eastAsia="pl-PL"/>
        </w:rPr>
      </w:pPr>
      <w:r w:rsidRPr="00D03757">
        <w:rPr>
          <w:b/>
          <w:sz w:val="22"/>
          <w:szCs w:val="22"/>
          <w:lang w:eastAsia="pl-PL"/>
        </w:rPr>
        <w:t>45400000-1 – Roboty wykończeniowe ścian i sufitów</w:t>
      </w:r>
    </w:p>
    <w:p w:rsidR="00D03757" w:rsidRPr="00D03757" w:rsidRDefault="00D03757" w:rsidP="00D03757">
      <w:pPr>
        <w:pStyle w:val="Bezodstpw"/>
        <w:rPr>
          <w:b/>
          <w:sz w:val="22"/>
          <w:szCs w:val="22"/>
          <w:lang w:eastAsia="pl-PL"/>
        </w:rPr>
      </w:pPr>
      <w:r w:rsidRPr="00D03757">
        <w:rPr>
          <w:b/>
          <w:sz w:val="22"/>
          <w:szCs w:val="22"/>
          <w:lang w:eastAsia="pl-PL"/>
        </w:rPr>
        <w:t>45431</w:t>
      </w:r>
      <w:r w:rsidR="004D7DC5">
        <w:rPr>
          <w:b/>
          <w:sz w:val="22"/>
          <w:szCs w:val="22"/>
          <w:lang w:eastAsia="pl-PL"/>
        </w:rPr>
        <w:t>0</w:t>
      </w:r>
      <w:r w:rsidRPr="00D03757">
        <w:rPr>
          <w:b/>
          <w:sz w:val="22"/>
          <w:szCs w:val="22"/>
          <w:lang w:eastAsia="pl-PL"/>
        </w:rPr>
        <w:t>00-</w:t>
      </w:r>
      <w:r w:rsidR="004D7DC5">
        <w:rPr>
          <w:b/>
          <w:sz w:val="22"/>
          <w:szCs w:val="22"/>
          <w:lang w:eastAsia="pl-PL"/>
        </w:rPr>
        <w:t>7</w:t>
      </w:r>
      <w:r w:rsidRPr="00D03757">
        <w:rPr>
          <w:b/>
          <w:sz w:val="22"/>
          <w:szCs w:val="22"/>
          <w:lang w:eastAsia="pl-PL"/>
        </w:rPr>
        <w:t xml:space="preserve"> – </w:t>
      </w:r>
      <w:r w:rsidR="004D7DC5">
        <w:rPr>
          <w:b/>
          <w:sz w:val="22"/>
          <w:szCs w:val="22"/>
          <w:lang w:eastAsia="pl-PL"/>
        </w:rPr>
        <w:t>Kładzenie płytek</w:t>
      </w:r>
    </w:p>
    <w:p w:rsidR="00D03757" w:rsidRPr="00D03757" w:rsidRDefault="00D03757" w:rsidP="00D03757">
      <w:pPr>
        <w:pStyle w:val="Bezodstpw"/>
        <w:rPr>
          <w:b/>
          <w:sz w:val="22"/>
          <w:szCs w:val="22"/>
          <w:lang w:eastAsia="pl-PL"/>
        </w:rPr>
      </w:pPr>
      <w:r w:rsidRPr="00D03757">
        <w:rPr>
          <w:b/>
          <w:sz w:val="22"/>
          <w:szCs w:val="22"/>
          <w:lang w:eastAsia="pl-PL"/>
        </w:rPr>
        <w:t>4533</w:t>
      </w:r>
      <w:r w:rsidR="004D7DC5">
        <w:rPr>
          <w:b/>
          <w:sz w:val="22"/>
          <w:szCs w:val="22"/>
          <w:lang w:eastAsia="pl-PL"/>
        </w:rPr>
        <w:t>123</w:t>
      </w:r>
      <w:r w:rsidRPr="00D03757">
        <w:rPr>
          <w:b/>
          <w:sz w:val="22"/>
          <w:szCs w:val="22"/>
          <w:lang w:eastAsia="pl-PL"/>
        </w:rPr>
        <w:t>0-</w:t>
      </w:r>
      <w:r w:rsidR="004D7DC5">
        <w:rPr>
          <w:b/>
          <w:sz w:val="22"/>
          <w:szCs w:val="22"/>
          <w:lang w:eastAsia="pl-PL"/>
        </w:rPr>
        <w:t>7</w:t>
      </w:r>
      <w:r w:rsidRPr="00D03757">
        <w:rPr>
          <w:b/>
          <w:sz w:val="22"/>
          <w:szCs w:val="22"/>
          <w:lang w:eastAsia="pl-PL"/>
        </w:rPr>
        <w:t xml:space="preserve"> – Instalowanie urządzeń </w:t>
      </w:r>
      <w:r w:rsidR="004D7DC5">
        <w:rPr>
          <w:b/>
          <w:sz w:val="22"/>
          <w:szCs w:val="22"/>
          <w:lang w:eastAsia="pl-PL"/>
        </w:rPr>
        <w:t>chłodzących</w:t>
      </w:r>
    </w:p>
    <w:p w:rsidR="0099244D" w:rsidRPr="00F271A3" w:rsidRDefault="0099244D" w:rsidP="00561257">
      <w:pPr>
        <w:pStyle w:val="Nagwek2"/>
        <w:ind w:left="-11"/>
        <w:jc w:val="both"/>
        <w:rPr>
          <w:rFonts w:asciiTheme="minorHAnsi" w:hAnsiTheme="minorHAnsi"/>
          <w:sz w:val="22"/>
          <w:szCs w:val="22"/>
        </w:rPr>
      </w:pPr>
      <w:r w:rsidRPr="00F271A3">
        <w:rPr>
          <w:rFonts w:asciiTheme="minorHAnsi" w:hAnsiTheme="minorHAnsi"/>
          <w:sz w:val="22"/>
          <w:szCs w:val="22"/>
        </w:rPr>
        <w:t>1.6. Określenia podstawowe</w:t>
      </w:r>
    </w:p>
    <w:p w:rsidR="0099244D" w:rsidRPr="00F271A3" w:rsidRDefault="0099244D" w:rsidP="00F271A3">
      <w:pPr>
        <w:pStyle w:val="Bezodstpw"/>
        <w:rPr>
          <w:sz w:val="22"/>
          <w:szCs w:val="22"/>
        </w:rPr>
      </w:pPr>
      <w:r w:rsidRPr="00F271A3">
        <w:rPr>
          <w:sz w:val="22"/>
          <w:szCs w:val="22"/>
        </w:rPr>
        <w:t>Użyte w specyfikacji technicznej wymienione poniżej określenia należy rozumieć w każdym przypadku następująco:</w:t>
      </w:r>
    </w:p>
    <w:p w:rsidR="0099244D" w:rsidRPr="00F271A3" w:rsidRDefault="0099244D" w:rsidP="00F271A3">
      <w:pPr>
        <w:pStyle w:val="Bezodstpw"/>
        <w:rPr>
          <w:sz w:val="22"/>
          <w:szCs w:val="22"/>
        </w:rPr>
      </w:pPr>
      <w:r w:rsidRPr="00F271A3">
        <w:rPr>
          <w:b/>
          <w:sz w:val="22"/>
          <w:szCs w:val="22"/>
        </w:rPr>
        <w:t>Aprobata techniczna</w:t>
      </w:r>
      <w:r w:rsidRPr="00F271A3">
        <w:rPr>
          <w:sz w:val="22"/>
          <w:szCs w:val="22"/>
        </w:rPr>
        <w:t xml:space="preserve"> – pozytywna ocena techniczna wyrobu przez upoważniony organ, stwierdzająca jego przydatność do stosowania w budownictwie. Aprobata techniczna określa właściwości techniczne wyrobu na podstawie badań, analiz obliczeniowych i ocen ekspertów. Uzyskanie aprobaty technicznej jest wymagane dla wyrobów budowlanych krajowych i zagranicznych, wytwarzanych w celu wbudowania, wmontowania lub zastosowania w obiektach budowlanych, na które nie ustanowiono Polskiej Normy lub których właściwości różnią się od określonych we właściwej przedmiotowo Polskiej Normie.</w:t>
      </w:r>
    </w:p>
    <w:p w:rsidR="0099244D" w:rsidRPr="00F271A3" w:rsidRDefault="0099244D" w:rsidP="00F271A3">
      <w:pPr>
        <w:pStyle w:val="Bezodstpw"/>
        <w:rPr>
          <w:sz w:val="22"/>
          <w:szCs w:val="22"/>
        </w:rPr>
      </w:pPr>
      <w:r w:rsidRPr="00F271A3">
        <w:rPr>
          <w:b/>
          <w:sz w:val="22"/>
          <w:szCs w:val="22"/>
        </w:rPr>
        <w:t>Certyfikacja wyrobów</w:t>
      </w:r>
      <w:r w:rsidRPr="00F271A3">
        <w:rPr>
          <w:sz w:val="22"/>
          <w:szCs w:val="22"/>
        </w:rPr>
        <w:t xml:space="preserve"> – proces polegający na badaniu zgodności wyrobu z Polską Normą lub aprobatą techniczną, oparty na określonym systemie postępowania certyfikacyjnego, który powinien zostać zakończony wydaniem certyfikatu (albo odmową) przez akredytowaną jednostkę certyfikującą.</w:t>
      </w:r>
    </w:p>
    <w:p w:rsidR="0099244D" w:rsidRPr="00F271A3" w:rsidRDefault="0099244D" w:rsidP="00F271A3">
      <w:pPr>
        <w:pStyle w:val="Bezodstpw"/>
        <w:rPr>
          <w:sz w:val="22"/>
          <w:szCs w:val="22"/>
        </w:rPr>
      </w:pPr>
      <w:r w:rsidRPr="00F271A3">
        <w:rPr>
          <w:b/>
          <w:sz w:val="22"/>
          <w:szCs w:val="22"/>
        </w:rPr>
        <w:t xml:space="preserve">Certyfikat na znak bezpieczeństwa </w:t>
      </w:r>
      <w:r w:rsidRPr="00F271A3">
        <w:rPr>
          <w:sz w:val="22"/>
          <w:szCs w:val="22"/>
        </w:rPr>
        <w:t>– dokument wydany przez akredytowaną jednostkę certyfikującą, przyznający określonym wyrobom producenta zastrzeżony znak bezpieczeństwa, potwierdzający, że dany wyrób, używany zgodnie z zasadami określonymi przez producenta, nie stanowi zagrożenia dla życia, zdrowia, mienia i środowiska.</w:t>
      </w:r>
    </w:p>
    <w:p w:rsidR="0099244D" w:rsidRPr="00F271A3" w:rsidRDefault="0099244D" w:rsidP="00F271A3">
      <w:pPr>
        <w:pStyle w:val="Bezodstpw"/>
        <w:rPr>
          <w:sz w:val="22"/>
          <w:szCs w:val="22"/>
        </w:rPr>
      </w:pPr>
      <w:r w:rsidRPr="00F271A3">
        <w:rPr>
          <w:b/>
          <w:sz w:val="22"/>
          <w:szCs w:val="22"/>
        </w:rPr>
        <w:t xml:space="preserve">Certyfikat zgodności </w:t>
      </w:r>
      <w:r w:rsidRPr="00F271A3">
        <w:rPr>
          <w:sz w:val="22"/>
          <w:szCs w:val="22"/>
        </w:rPr>
        <w:t>– dokument wydany przez producenta, który ma certyfikat na produkowane wyroby, uzyskany zgodnie z systemem certyfikacji i wykazujący, że zapewniono odpowiedni stopień zaufania, iż zidentyfikowany wyrób, proces lub usługa są zgodne z określoną Polską Normą lub właściwymi przepisami prawnymi.</w:t>
      </w:r>
    </w:p>
    <w:p w:rsidR="0099244D" w:rsidRPr="00F271A3" w:rsidRDefault="0099244D" w:rsidP="00F271A3">
      <w:pPr>
        <w:pStyle w:val="Bezodstpw"/>
        <w:rPr>
          <w:sz w:val="22"/>
          <w:szCs w:val="22"/>
        </w:rPr>
      </w:pPr>
      <w:r w:rsidRPr="00F271A3">
        <w:rPr>
          <w:b/>
          <w:sz w:val="22"/>
          <w:szCs w:val="22"/>
        </w:rPr>
        <w:t xml:space="preserve">Deklaracja zgodności </w:t>
      </w:r>
      <w:r w:rsidRPr="00F271A3">
        <w:rPr>
          <w:sz w:val="22"/>
          <w:szCs w:val="22"/>
        </w:rPr>
        <w:t>– oświadczenie producenta (dostawcy), stwierdzającego na własną odpowiedzialność, że wyrób, proces lub usługa – nie podlegające obowiązkowej certyfikacji – są zgodne z określoną Polską Normą, aprobatą techniczną lub innym dokumentem normatywnym.</w:t>
      </w:r>
    </w:p>
    <w:p w:rsidR="0099244D" w:rsidRPr="00F271A3" w:rsidRDefault="0099244D" w:rsidP="00F271A3">
      <w:pPr>
        <w:pStyle w:val="Bezodstpw"/>
        <w:rPr>
          <w:sz w:val="22"/>
          <w:szCs w:val="22"/>
        </w:rPr>
      </w:pPr>
      <w:r w:rsidRPr="00F271A3">
        <w:rPr>
          <w:b/>
          <w:sz w:val="22"/>
          <w:szCs w:val="22"/>
        </w:rPr>
        <w:t xml:space="preserve">Dziennik </w:t>
      </w:r>
      <w:r w:rsidR="004D7DC5">
        <w:rPr>
          <w:b/>
          <w:sz w:val="22"/>
          <w:szCs w:val="22"/>
        </w:rPr>
        <w:t>korespondencji</w:t>
      </w:r>
      <w:r w:rsidRPr="00F271A3">
        <w:rPr>
          <w:sz w:val="22"/>
          <w:szCs w:val="22"/>
        </w:rPr>
        <w:t xml:space="preserve"> – księga formatu A4 z ponumerowanymi stronami, z kopią, opieczętowana przez właściwy organ w sposób uniemożliwiający wymianę stron.</w:t>
      </w:r>
    </w:p>
    <w:p w:rsidR="0099244D" w:rsidRPr="00F271A3" w:rsidRDefault="0099244D" w:rsidP="00F271A3">
      <w:pPr>
        <w:pStyle w:val="Bezodstpw"/>
        <w:rPr>
          <w:sz w:val="22"/>
          <w:szCs w:val="22"/>
        </w:rPr>
      </w:pPr>
      <w:r w:rsidRPr="00F271A3">
        <w:rPr>
          <w:sz w:val="22"/>
          <w:szCs w:val="22"/>
        </w:rPr>
        <w:t xml:space="preserve">Inwestor, po wpisaniu do dziennika budowy informacji identyfikacyjnych o obiekcie budowlanym i osobach, które będą pełnić funkcje techniczne na budowie, oddaje go wykonawcy w ramach protokolarnego przekazani terenu i dokumentacji budowy.  Dziennik </w:t>
      </w:r>
      <w:r w:rsidR="00F53F67">
        <w:rPr>
          <w:sz w:val="22"/>
          <w:szCs w:val="22"/>
        </w:rPr>
        <w:t xml:space="preserve">korespondencji </w:t>
      </w:r>
      <w:r w:rsidRPr="00F271A3">
        <w:rPr>
          <w:sz w:val="22"/>
          <w:szCs w:val="22"/>
        </w:rPr>
        <w:t xml:space="preserve">służy do rejestracji przebiegu robót budowlanych oraz wszelkich zdarzeń i okoliczności zachodzących w toku </w:t>
      </w:r>
      <w:r w:rsidRPr="00F271A3">
        <w:rPr>
          <w:sz w:val="22"/>
          <w:szCs w:val="22"/>
        </w:rPr>
        <w:lastRenderedPageBreak/>
        <w:t xml:space="preserve">ich wykonywania, mających znaczenie dla oceny technicznej prawidłowości wykonania robót. Za właściwe prowadzenie dziennika </w:t>
      </w:r>
      <w:r w:rsidR="00F53F67">
        <w:rPr>
          <w:sz w:val="22"/>
          <w:szCs w:val="22"/>
        </w:rPr>
        <w:t>korespondencji</w:t>
      </w:r>
      <w:r w:rsidRPr="00F271A3">
        <w:rPr>
          <w:sz w:val="22"/>
          <w:szCs w:val="22"/>
        </w:rPr>
        <w:t xml:space="preserve">, bezpieczne przechowywanie go na budowie i udostępnianie osobom uprawnionym do kontroli budowy oraz dokonywanie zapisów dotyczących przebiegu budowy odpowiada kierownik budowy.  </w:t>
      </w:r>
    </w:p>
    <w:p w:rsidR="0099244D" w:rsidRPr="00F271A3" w:rsidRDefault="0099244D" w:rsidP="00F271A3">
      <w:pPr>
        <w:pStyle w:val="Bezodstpw"/>
        <w:rPr>
          <w:sz w:val="22"/>
          <w:szCs w:val="22"/>
        </w:rPr>
      </w:pPr>
      <w:r w:rsidRPr="00F271A3">
        <w:rPr>
          <w:b/>
          <w:sz w:val="22"/>
          <w:szCs w:val="22"/>
        </w:rPr>
        <w:t>Inwestor</w:t>
      </w:r>
      <w:r w:rsidRPr="00F271A3">
        <w:rPr>
          <w:sz w:val="22"/>
          <w:szCs w:val="22"/>
        </w:rPr>
        <w:t xml:space="preserve"> (bezpośredni) – osoba fizyczna lub prawna, podejmująca budowę i będąca prawnym uczestnikiem procesu inwestycyjnego w rozumienia prawa budowlanego. Do obowiązków inwestora należy zorganizowanie i kierowanie procesem inwestycyjnym lub powierzanie tych czynności, w drodze umowy o zastępstwo inwestycyjne, wyspecjalizowanej jednostce gospodarczej, zabezpieczenie środków finansowych na pokrycie kosztów budowy i dokonanie zapłaty za wykonanie robót budowlanych, dostawy inwestycyjne i inne świadczenia na rzecz realizacji inwestycji, zgodnie z umowami.   </w:t>
      </w:r>
    </w:p>
    <w:p w:rsidR="0099244D" w:rsidRPr="00F271A3" w:rsidRDefault="0099244D" w:rsidP="00F271A3">
      <w:pPr>
        <w:pStyle w:val="Bezodstpw"/>
        <w:rPr>
          <w:sz w:val="22"/>
          <w:szCs w:val="22"/>
        </w:rPr>
      </w:pPr>
      <w:r w:rsidRPr="00F271A3">
        <w:rPr>
          <w:b/>
          <w:sz w:val="22"/>
          <w:szCs w:val="22"/>
        </w:rPr>
        <w:t xml:space="preserve">Inspektor nadzoru </w:t>
      </w:r>
      <w:r w:rsidRPr="00F271A3">
        <w:rPr>
          <w:sz w:val="22"/>
          <w:szCs w:val="22"/>
        </w:rPr>
        <w:t xml:space="preserve">– przedstawiciel inwestora (np. inwestor zastępczy) upoważniony przez inwestora do jego reprezentowania we wszystkich czynnościach inwestorskich w procesie realizacji inwestycji. </w:t>
      </w:r>
    </w:p>
    <w:p w:rsidR="0099244D" w:rsidRPr="00F271A3" w:rsidRDefault="0099244D" w:rsidP="00F271A3">
      <w:pPr>
        <w:pStyle w:val="Bezodstpw"/>
        <w:rPr>
          <w:sz w:val="22"/>
          <w:szCs w:val="22"/>
        </w:rPr>
      </w:pPr>
      <w:r w:rsidRPr="00F271A3">
        <w:rPr>
          <w:b/>
          <w:sz w:val="22"/>
          <w:szCs w:val="22"/>
        </w:rPr>
        <w:t>Książka obmiaru robót</w:t>
      </w:r>
      <w:r w:rsidRPr="00F271A3">
        <w:rPr>
          <w:sz w:val="22"/>
          <w:szCs w:val="22"/>
        </w:rPr>
        <w:t xml:space="preserve"> – znormalizowana książka do zapisu ( z kopią) rzeczywistego obmiaru robót budowlanych, podlegających indywidualnemu rozliczeniu i zapłacie wg faktycznych parametrów rzeczowo-ilościowych oraz zasadzie wyceny przyjętej w umowie o roboty budowlane. Książka obmiaru jest szczególnie niezbędna do udokumentowania wykonanych robót ulegających zakryciu lub zanikających, robót rozbiórkowych oraz związanych z remontami, modernizacją lub przebudową obiektów budowlanych. Zapisów do książki obmiaru dokonuje kierownik budowy, a zgodność tego zapisu ze stanem faktycznym potwierdza inspektor nadzoru inwestorskiego lub sam inwestor.</w:t>
      </w:r>
    </w:p>
    <w:p w:rsidR="0099244D" w:rsidRPr="00F271A3" w:rsidRDefault="0099244D" w:rsidP="00561257">
      <w:pPr>
        <w:spacing w:after="0"/>
        <w:jc w:val="both"/>
        <w:rPr>
          <w:rFonts w:asciiTheme="minorHAnsi" w:hAnsiTheme="minorHAnsi"/>
        </w:rPr>
      </w:pPr>
      <w:r w:rsidRPr="00F271A3">
        <w:rPr>
          <w:rFonts w:asciiTheme="minorHAnsi" w:hAnsiTheme="minorHAnsi"/>
          <w:b/>
        </w:rPr>
        <w:t>Nadzór budowlany</w:t>
      </w:r>
      <w:r w:rsidRPr="00F271A3">
        <w:rPr>
          <w:rFonts w:asciiTheme="minorHAnsi" w:hAnsiTheme="minorHAnsi"/>
        </w:rPr>
        <w:t xml:space="preserve"> – sprawują organy nadzoru budowlanego, którymi są:</w:t>
      </w:r>
    </w:p>
    <w:p w:rsidR="0099244D" w:rsidRPr="00F271A3" w:rsidRDefault="0099244D" w:rsidP="008355EA">
      <w:pPr>
        <w:pStyle w:val="Bezodstpw"/>
        <w:numPr>
          <w:ilvl w:val="0"/>
          <w:numId w:val="12"/>
        </w:numPr>
        <w:rPr>
          <w:sz w:val="22"/>
          <w:szCs w:val="22"/>
        </w:rPr>
      </w:pPr>
      <w:r w:rsidRPr="00F271A3">
        <w:rPr>
          <w:sz w:val="22"/>
          <w:szCs w:val="22"/>
        </w:rPr>
        <w:t>powiatowy inspektor nadzoru budowlanego,</w:t>
      </w:r>
    </w:p>
    <w:p w:rsidR="0099244D" w:rsidRPr="00F271A3" w:rsidRDefault="0099244D" w:rsidP="008355EA">
      <w:pPr>
        <w:pStyle w:val="Bezodstpw"/>
        <w:numPr>
          <w:ilvl w:val="0"/>
          <w:numId w:val="12"/>
        </w:numPr>
        <w:rPr>
          <w:sz w:val="22"/>
          <w:szCs w:val="22"/>
        </w:rPr>
      </w:pPr>
      <w:r w:rsidRPr="00F271A3">
        <w:rPr>
          <w:sz w:val="22"/>
          <w:szCs w:val="22"/>
        </w:rPr>
        <w:t>wojewódzki inspektor nadzoru budowlanego,</w:t>
      </w:r>
    </w:p>
    <w:p w:rsidR="0099244D" w:rsidRPr="00F271A3" w:rsidRDefault="0099244D" w:rsidP="008355EA">
      <w:pPr>
        <w:pStyle w:val="Bezodstpw"/>
        <w:numPr>
          <w:ilvl w:val="0"/>
          <w:numId w:val="12"/>
        </w:numPr>
        <w:rPr>
          <w:sz w:val="22"/>
          <w:szCs w:val="22"/>
        </w:rPr>
      </w:pPr>
      <w:r w:rsidRPr="00F271A3">
        <w:rPr>
          <w:sz w:val="22"/>
          <w:szCs w:val="22"/>
        </w:rPr>
        <w:t>Główny Inspektor Nadzoru Budowlanego.</w:t>
      </w:r>
    </w:p>
    <w:p w:rsidR="0099244D" w:rsidRPr="00F271A3" w:rsidRDefault="0099244D" w:rsidP="00561257">
      <w:pPr>
        <w:spacing w:after="0"/>
        <w:jc w:val="both"/>
        <w:rPr>
          <w:rFonts w:asciiTheme="minorHAnsi" w:hAnsiTheme="minorHAnsi"/>
        </w:rPr>
      </w:pPr>
      <w:r w:rsidRPr="00F271A3">
        <w:rPr>
          <w:rFonts w:asciiTheme="minorHAnsi" w:hAnsiTheme="minorHAnsi"/>
        </w:rPr>
        <w:t>Do podstawowych zadań nadzoru budowlanego należą:</w:t>
      </w:r>
    </w:p>
    <w:p w:rsidR="0099244D" w:rsidRPr="00F271A3" w:rsidRDefault="0099244D" w:rsidP="008355EA">
      <w:pPr>
        <w:pStyle w:val="Bezodstpw"/>
        <w:numPr>
          <w:ilvl w:val="0"/>
          <w:numId w:val="13"/>
        </w:numPr>
        <w:rPr>
          <w:sz w:val="22"/>
          <w:szCs w:val="22"/>
        </w:rPr>
      </w:pPr>
      <w:r w:rsidRPr="00F271A3">
        <w:rPr>
          <w:sz w:val="22"/>
          <w:szCs w:val="22"/>
        </w:rPr>
        <w:t>kontrola przestrzegania i stosowania przepisów prawa budowlanego w trakcie wykonywania robót budowlanych i utrzymania istniejących obiektów budowlanych,</w:t>
      </w:r>
    </w:p>
    <w:p w:rsidR="0099244D" w:rsidRPr="00F271A3" w:rsidRDefault="0099244D" w:rsidP="008355EA">
      <w:pPr>
        <w:pStyle w:val="Bezodstpw"/>
        <w:numPr>
          <w:ilvl w:val="0"/>
          <w:numId w:val="13"/>
        </w:numPr>
        <w:rPr>
          <w:sz w:val="22"/>
          <w:szCs w:val="22"/>
        </w:rPr>
      </w:pPr>
      <w:r w:rsidRPr="00F271A3">
        <w:rPr>
          <w:sz w:val="22"/>
          <w:szCs w:val="22"/>
        </w:rPr>
        <w:t>sprawdzanie dopuszczenia do obrotu i stosowania w budownictwie wyrobów budowlanych,</w:t>
      </w:r>
    </w:p>
    <w:p w:rsidR="0099244D" w:rsidRPr="00F271A3" w:rsidRDefault="0099244D" w:rsidP="008355EA">
      <w:pPr>
        <w:pStyle w:val="Bezodstpw"/>
        <w:numPr>
          <w:ilvl w:val="0"/>
          <w:numId w:val="13"/>
        </w:numPr>
        <w:rPr>
          <w:sz w:val="22"/>
          <w:szCs w:val="22"/>
        </w:rPr>
      </w:pPr>
      <w:r w:rsidRPr="00F271A3">
        <w:rPr>
          <w:sz w:val="22"/>
          <w:szCs w:val="22"/>
        </w:rPr>
        <w:t>kontrola działania organów administracji architektoniczno-budowlanej,</w:t>
      </w:r>
    </w:p>
    <w:p w:rsidR="0099244D" w:rsidRPr="00F271A3" w:rsidRDefault="0099244D" w:rsidP="008355EA">
      <w:pPr>
        <w:pStyle w:val="Bezodstpw"/>
        <w:numPr>
          <w:ilvl w:val="0"/>
          <w:numId w:val="13"/>
        </w:numPr>
        <w:rPr>
          <w:sz w:val="22"/>
          <w:szCs w:val="22"/>
        </w:rPr>
      </w:pPr>
      <w:r w:rsidRPr="00F271A3">
        <w:rPr>
          <w:sz w:val="22"/>
          <w:szCs w:val="22"/>
        </w:rPr>
        <w:t xml:space="preserve">badanie przyczyny powstania katastrof  budowlanych.  </w:t>
      </w:r>
    </w:p>
    <w:p w:rsidR="0099244D" w:rsidRPr="00F271A3" w:rsidRDefault="0099244D" w:rsidP="00F271A3">
      <w:pPr>
        <w:pStyle w:val="Bezodstpw"/>
        <w:rPr>
          <w:sz w:val="22"/>
          <w:szCs w:val="22"/>
        </w:rPr>
      </w:pPr>
      <w:r w:rsidRPr="00F271A3">
        <w:rPr>
          <w:b/>
          <w:sz w:val="22"/>
          <w:szCs w:val="22"/>
        </w:rPr>
        <w:t>Nadzór inwestorski</w:t>
      </w:r>
      <w:r w:rsidRPr="00F271A3">
        <w:rPr>
          <w:sz w:val="22"/>
          <w:szCs w:val="22"/>
        </w:rPr>
        <w:t xml:space="preserve"> – nadzór nad budową powierzony przez inwestora osobie (osobom) mającej uprawnienia budowlane w specjalności odpowiadającej zakresowi nadzorowanych robót budowlanych. Nadzór inwestorski polega na reprezentowaniu interesów inwestora na budowie i wykonaniu bieżącej kontroli jakości i ilości wykonanych robót, udziale w sprawdzeniach i odbiorach robót zakrywanych i zanikających, badaniu i odbiorze instalacji oraz urządzeń technicznych, oraz przy odbiorze gotowego obiektu budowlanego. Inwestor powierza również inspektorowi nadzoru inwestorskiego zadanie sprawdzenia rachunków oraz ewentualnie rozliczeń materiałowych i innych świadczeń rzeczowych. Nadzór inwestorski musi być ustanowiony na budowie obiektów budowlanych wyszczególnionych w odpowiednich przepisach, albo w pozwoleniu na budowę, ale może być również ustanowiony z własnej inicjatywy inwestora. </w:t>
      </w:r>
    </w:p>
    <w:p w:rsidR="0099244D" w:rsidRPr="00F271A3" w:rsidRDefault="0099244D" w:rsidP="00F271A3">
      <w:pPr>
        <w:pStyle w:val="Bezodstpw"/>
        <w:rPr>
          <w:sz w:val="22"/>
          <w:szCs w:val="22"/>
        </w:rPr>
      </w:pPr>
      <w:r w:rsidRPr="00F271A3">
        <w:rPr>
          <w:b/>
          <w:sz w:val="22"/>
          <w:szCs w:val="22"/>
        </w:rPr>
        <w:t>Obmiar robót</w:t>
      </w:r>
      <w:r w:rsidRPr="00F271A3">
        <w:rPr>
          <w:sz w:val="22"/>
          <w:szCs w:val="22"/>
        </w:rPr>
        <w:t xml:space="preserve"> – pomiar wykonanych robót budowlanych dokonywany w celu weryfikacji ich wartości kosztorysowej w przypadku zmiany parametrów przyjętych w przedmiarze robót albo obliczenia wartości robót dodatkowych, nie objętych przedmiarem. Obmiar sprawdzający powinien być wykonany w odniesieniu do wszystkich robót zakrywanych i zanikających, niezależnie od tego, czy są objęte przedmiarem robót. Wyniki obmiaru powinny być wpisane przez kierownika budowy do książki obmiarów  i potwierdzone przez inspektora nadzoru inwestorskiego. </w:t>
      </w:r>
    </w:p>
    <w:p w:rsidR="0099244D" w:rsidRPr="00F271A3" w:rsidRDefault="0099244D" w:rsidP="00F271A3">
      <w:pPr>
        <w:pStyle w:val="Bezodstpw"/>
        <w:rPr>
          <w:sz w:val="22"/>
          <w:szCs w:val="22"/>
        </w:rPr>
      </w:pPr>
      <w:r w:rsidRPr="00F271A3">
        <w:rPr>
          <w:b/>
          <w:sz w:val="22"/>
          <w:szCs w:val="22"/>
        </w:rPr>
        <w:t xml:space="preserve">Ochrona środowiska </w:t>
      </w:r>
      <w:r w:rsidRPr="00F271A3">
        <w:rPr>
          <w:sz w:val="22"/>
          <w:szCs w:val="22"/>
        </w:rPr>
        <w:t>– działanie lub zaniechanie działania albo przywrócenie równowagi przyrodniczej przez:</w:t>
      </w:r>
    </w:p>
    <w:p w:rsidR="0099244D" w:rsidRPr="00F271A3" w:rsidRDefault="0099244D" w:rsidP="008355EA">
      <w:pPr>
        <w:pStyle w:val="Bezodstpw"/>
        <w:numPr>
          <w:ilvl w:val="0"/>
          <w:numId w:val="14"/>
        </w:numPr>
        <w:rPr>
          <w:sz w:val="22"/>
          <w:szCs w:val="22"/>
        </w:rPr>
      </w:pPr>
      <w:r w:rsidRPr="00F271A3">
        <w:rPr>
          <w:sz w:val="22"/>
          <w:szCs w:val="22"/>
        </w:rPr>
        <w:t>racjonalne kształtowanie środowiska,</w:t>
      </w:r>
    </w:p>
    <w:p w:rsidR="0099244D" w:rsidRPr="00F271A3" w:rsidRDefault="0099244D" w:rsidP="008355EA">
      <w:pPr>
        <w:pStyle w:val="Bezodstpw"/>
        <w:numPr>
          <w:ilvl w:val="0"/>
          <w:numId w:val="14"/>
        </w:numPr>
        <w:rPr>
          <w:sz w:val="22"/>
          <w:szCs w:val="22"/>
        </w:rPr>
      </w:pPr>
      <w:r w:rsidRPr="00F271A3">
        <w:rPr>
          <w:sz w:val="22"/>
          <w:szCs w:val="22"/>
        </w:rPr>
        <w:t>racjonalne gospodarowanie zasobami przyrodniczymi,</w:t>
      </w:r>
    </w:p>
    <w:p w:rsidR="0099244D" w:rsidRPr="00F271A3" w:rsidRDefault="0099244D" w:rsidP="008355EA">
      <w:pPr>
        <w:pStyle w:val="Bezodstpw"/>
        <w:numPr>
          <w:ilvl w:val="0"/>
          <w:numId w:val="14"/>
        </w:numPr>
        <w:rPr>
          <w:sz w:val="22"/>
          <w:szCs w:val="22"/>
        </w:rPr>
      </w:pPr>
      <w:r w:rsidRPr="00F271A3">
        <w:rPr>
          <w:sz w:val="22"/>
          <w:szCs w:val="22"/>
        </w:rPr>
        <w:lastRenderedPageBreak/>
        <w:t>przeciwdziałanie lub zapobieganie szkodliwym wpływom na środowisko, powodującym jego zniszczenia, uszkodzenie, zanieczyszczenie, zmianę cech fizycznych lub charakteru elementów przyrodniczych,</w:t>
      </w:r>
    </w:p>
    <w:p w:rsidR="0099244D" w:rsidRPr="00F271A3" w:rsidRDefault="0099244D" w:rsidP="008355EA">
      <w:pPr>
        <w:pStyle w:val="Bezodstpw"/>
        <w:numPr>
          <w:ilvl w:val="0"/>
          <w:numId w:val="14"/>
        </w:numPr>
        <w:rPr>
          <w:sz w:val="22"/>
          <w:szCs w:val="22"/>
        </w:rPr>
      </w:pPr>
      <w:r w:rsidRPr="00F271A3">
        <w:rPr>
          <w:sz w:val="22"/>
          <w:szCs w:val="22"/>
        </w:rPr>
        <w:t>przywracanie do stanu właściwego elementów przyrodniczych.</w:t>
      </w:r>
    </w:p>
    <w:p w:rsidR="0099244D" w:rsidRPr="00F271A3" w:rsidRDefault="0099244D" w:rsidP="00F271A3">
      <w:pPr>
        <w:pStyle w:val="Bezodstpw"/>
        <w:rPr>
          <w:sz w:val="22"/>
          <w:szCs w:val="22"/>
        </w:rPr>
      </w:pPr>
      <w:r w:rsidRPr="00F271A3">
        <w:rPr>
          <w:b/>
          <w:sz w:val="22"/>
          <w:szCs w:val="22"/>
        </w:rPr>
        <w:t>Odbiór częściowy</w:t>
      </w:r>
      <w:r w:rsidRPr="00F271A3">
        <w:rPr>
          <w:sz w:val="22"/>
          <w:szCs w:val="22"/>
        </w:rPr>
        <w:t xml:space="preserve"> (robót budowlanych) – nieformalna nazwa odbioru robót ulegających zakryciu lub zanikających, a także dokonywania prób i sprawdzeń instalacji, urządzeń technicznych i przewodów kominowych. Odbiorem częściowym nazywa się również odbiór częściowy obiektu budowlanego wykonanego w stanie nadającym się do użytkowania, przed zgłoszeniem do odbioru całego gotowego obiektu budowlanego, który jest traktowany jako odbiór „końcowy”. </w:t>
      </w:r>
    </w:p>
    <w:p w:rsidR="0099244D" w:rsidRPr="00F271A3" w:rsidRDefault="0099244D" w:rsidP="00F271A3">
      <w:pPr>
        <w:pStyle w:val="Bezodstpw"/>
        <w:rPr>
          <w:sz w:val="22"/>
          <w:szCs w:val="22"/>
        </w:rPr>
      </w:pPr>
      <w:r w:rsidRPr="00F271A3">
        <w:rPr>
          <w:b/>
          <w:sz w:val="22"/>
          <w:szCs w:val="22"/>
        </w:rPr>
        <w:t>Polskie Normy</w:t>
      </w:r>
      <w:r w:rsidRPr="00F271A3">
        <w:rPr>
          <w:sz w:val="22"/>
          <w:szCs w:val="22"/>
        </w:rPr>
        <w:t xml:space="preserve"> – normy krajowe oznaczone symbolem „PN”, ustalające wymagania oraz określające metody i sposoby wykonywania czynności w zakresie bezpieczeństwa, podstawowych cech jakościowych, głównych parametrów oraz warunków projektowania, wykonania, badań i odbioru wyrobu lub robót budowlanych. </w:t>
      </w:r>
    </w:p>
    <w:p w:rsidR="0099244D" w:rsidRPr="00F271A3" w:rsidRDefault="0099244D" w:rsidP="00F271A3">
      <w:pPr>
        <w:pStyle w:val="Bezodstpw"/>
        <w:rPr>
          <w:sz w:val="22"/>
          <w:szCs w:val="22"/>
        </w:rPr>
      </w:pPr>
      <w:r w:rsidRPr="00F271A3">
        <w:rPr>
          <w:b/>
          <w:sz w:val="22"/>
          <w:szCs w:val="22"/>
        </w:rPr>
        <w:t>Przedmiar robót</w:t>
      </w:r>
      <w:r w:rsidRPr="00F271A3">
        <w:rPr>
          <w:sz w:val="22"/>
          <w:szCs w:val="22"/>
        </w:rPr>
        <w:t xml:space="preserve"> – opracowanie wchodzących w skład dokumentacji projektowej, zawierające opis robót budowlanych w kolejności technologicznej ich wykonania z podaniem liczby jednostek przedmiarowych robót wynikających z zakresu robót oraz podstaw do ustalania cen jednostkowych robót lub nakładów rzeczowych w numerów katalogu, tablicy i kolumny. Specyfikacja techniczna wykonania i odbioru robót budowlanych – opracowanie zawierające zbiory wymagań w zakresie sposobu wykonania robót budowlanych, obejmujące w szczególności wymagania dotyczące właściwości materiałów, sposobu wykonania i oceny prawidłowości wykonania poszczególnych robót oraz określenie zakresu prac, które powinny być ujęte w cenach poszczególnych pozycji przedmiaru. </w:t>
      </w:r>
    </w:p>
    <w:p w:rsidR="0099244D" w:rsidRPr="00F271A3" w:rsidRDefault="0099244D" w:rsidP="00F271A3">
      <w:pPr>
        <w:pStyle w:val="Bezodstpw"/>
        <w:rPr>
          <w:sz w:val="22"/>
          <w:szCs w:val="22"/>
        </w:rPr>
      </w:pPr>
      <w:r w:rsidRPr="00F271A3">
        <w:rPr>
          <w:b/>
          <w:sz w:val="22"/>
          <w:szCs w:val="22"/>
        </w:rPr>
        <w:t>Tablica informacyjna</w:t>
      </w:r>
      <w:r w:rsidRPr="00F271A3">
        <w:rPr>
          <w:sz w:val="22"/>
          <w:szCs w:val="22"/>
        </w:rPr>
        <w:t xml:space="preserve"> – umieszczona na budowie, w miejscu widocznym z zewnątrz od strony drogi publicznej, powinna mieć żółte tło i czarne napisy, zawierająca podstawowe informacje identyfikujące budowę, inwestora, wykonawcę, kierownika budowy, kierowników robót, inspektora nadzoru inwestorskiego, projektanta pełniącego nadzór autorski, numery telefonów alarmowych i okręgowego inspektora pracy. </w:t>
      </w:r>
    </w:p>
    <w:p w:rsidR="0099244D" w:rsidRPr="00F271A3" w:rsidRDefault="0099244D" w:rsidP="00F271A3">
      <w:pPr>
        <w:pStyle w:val="Bezodstpw"/>
        <w:rPr>
          <w:sz w:val="22"/>
          <w:szCs w:val="22"/>
        </w:rPr>
      </w:pPr>
      <w:r w:rsidRPr="00F271A3">
        <w:rPr>
          <w:b/>
          <w:sz w:val="22"/>
          <w:szCs w:val="22"/>
        </w:rPr>
        <w:t>Teren budowy</w:t>
      </w:r>
      <w:r w:rsidRPr="00F271A3">
        <w:rPr>
          <w:sz w:val="22"/>
          <w:szCs w:val="22"/>
        </w:rPr>
        <w:t xml:space="preserve"> – przestrzeń, w której prowadzone są roboty budowlane wraz z przestrzenią zajmowaną przez urządzenia zaplecza budowy.</w:t>
      </w:r>
    </w:p>
    <w:p w:rsidR="0099244D" w:rsidRPr="00F271A3" w:rsidRDefault="0099244D" w:rsidP="00F271A3">
      <w:pPr>
        <w:pStyle w:val="Bezodstpw"/>
        <w:rPr>
          <w:sz w:val="22"/>
          <w:szCs w:val="22"/>
        </w:rPr>
      </w:pPr>
      <w:r w:rsidRPr="00F271A3">
        <w:rPr>
          <w:b/>
          <w:sz w:val="22"/>
          <w:szCs w:val="22"/>
        </w:rPr>
        <w:t>Usterki</w:t>
      </w:r>
      <w:r w:rsidRPr="00F271A3">
        <w:rPr>
          <w:sz w:val="22"/>
          <w:szCs w:val="22"/>
        </w:rPr>
        <w:t xml:space="preserve"> – drobne uchybienia w jakości robót i wyrobów budowlanych usuwane przez wykonawcę w toku realizacji budowy, przed zgłoszeniem gotowego obiektu budowlanego do odbioru albo – najpóźniej – przed podpisaniem protokołu odbioru.</w:t>
      </w:r>
    </w:p>
    <w:p w:rsidR="0099244D" w:rsidRPr="00F271A3" w:rsidRDefault="0099244D" w:rsidP="00F271A3">
      <w:pPr>
        <w:pStyle w:val="Bezodstpw"/>
        <w:rPr>
          <w:sz w:val="22"/>
          <w:szCs w:val="22"/>
        </w:rPr>
      </w:pPr>
      <w:r w:rsidRPr="00F271A3">
        <w:rPr>
          <w:b/>
          <w:sz w:val="22"/>
          <w:szCs w:val="22"/>
        </w:rPr>
        <w:t>Wady</w:t>
      </w:r>
      <w:r w:rsidRPr="00F271A3">
        <w:rPr>
          <w:sz w:val="22"/>
          <w:szCs w:val="22"/>
        </w:rPr>
        <w:t xml:space="preserve"> – ujawnione podczas odbioru gotowego obiektu budowlanego, lub w okresie rękojmi nieprawidłowości fizyczne wykonanych robót budowlanych lub dostarczonych wyrobów, które zmniejszają ich wartość lub użyteczność ze względu na cel określony w umowie, albo wynikający bezpośrednio z ich przeznaczenia. </w:t>
      </w:r>
    </w:p>
    <w:p w:rsidR="0099244D" w:rsidRPr="00F271A3" w:rsidRDefault="0099244D" w:rsidP="00F271A3">
      <w:pPr>
        <w:pStyle w:val="Bezodstpw"/>
        <w:rPr>
          <w:sz w:val="22"/>
          <w:szCs w:val="22"/>
        </w:rPr>
      </w:pPr>
      <w:r w:rsidRPr="00F271A3">
        <w:rPr>
          <w:b/>
          <w:sz w:val="22"/>
          <w:szCs w:val="22"/>
        </w:rPr>
        <w:t>Znak bezpieczeństwa</w:t>
      </w:r>
      <w:r w:rsidRPr="00F271A3">
        <w:rPr>
          <w:sz w:val="22"/>
          <w:szCs w:val="22"/>
        </w:rPr>
        <w:t xml:space="preserve"> – zastrzeżony znak przyznawany zgodnie z zasadą i procedur certyfikacji, potwierdzający, że dany wyrób, używany zgodnie z zasadami określonymi przez producenta, nie stanowi zagrożenia dla życia, </w:t>
      </w:r>
    </w:p>
    <w:p w:rsidR="0099244D" w:rsidRPr="00F271A3" w:rsidRDefault="0099244D" w:rsidP="00F271A3">
      <w:pPr>
        <w:pStyle w:val="Bezodstpw"/>
        <w:rPr>
          <w:b/>
          <w:sz w:val="22"/>
          <w:szCs w:val="22"/>
        </w:rPr>
      </w:pPr>
    </w:p>
    <w:p w:rsidR="0099244D" w:rsidRPr="00F217B5" w:rsidRDefault="0099244D" w:rsidP="00561257">
      <w:pPr>
        <w:pStyle w:val="Nagwek2"/>
        <w:ind w:left="-11"/>
        <w:jc w:val="both"/>
        <w:rPr>
          <w:rFonts w:asciiTheme="minorHAnsi" w:hAnsiTheme="minorHAnsi"/>
          <w:sz w:val="22"/>
          <w:szCs w:val="22"/>
        </w:rPr>
      </w:pPr>
      <w:r w:rsidRPr="00F217B5">
        <w:rPr>
          <w:rFonts w:asciiTheme="minorHAnsi" w:hAnsiTheme="minorHAnsi"/>
          <w:sz w:val="22"/>
          <w:szCs w:val="22"/>
        </w:rPr>
        <w:t>1.7. Ogólne wymagania dotyczące robót</w:t>
      </w:r>
    </w:p>
    <w:p w:rsidR="0099244D" w:rsidRPr="00F271A3" w:rsidRDefault="0099244D" w:rsidP="00F271A3">
      <w:pPr>
        <w:pStyle w:val="Bezodstpw"/>
        <w:rPr>
          <w:sz w:val="22"/>
          <w:szCs w:val="22"/>
        </w:rPr>
      </w:pPr>
      <w:r w:rsidRPr="00F271A3">
        <w:rPr>
          <w:sz w:val="22"/>
          <w:szCs w:val="22"/>
        </w:rPr>
        <w:t>Wykonawca jest odpowiedzialny za jakość wykonanych robót, bezpieczeństwo wszelkich czynności na terenie budowy, metody użyte przy budowie oraz za ich zgodność z dokumentacją projektową, specyfikacją techniczną i poleceniami Inspektora/ Kierownika.</w:t>
      </w:r>
    </w:p>
    <w:p w:rsidR="0099244D" w:rsidRPr="00F217B5" w:rsidRDefault="0099244D" w:rsidP="00561257">
      <w:pPr>
        <w:pStyle w:val="Nagwek3"/>
        <w:ind w:left="-249"/>
        <w:jc w:val="both"/>
        <w:rPr>
          <w:rFonts w:asciiTheme="minorHAnsi" w:hAnsiTheme="minorHAnsi"/>
          <w:sz w:val="22"/>
          <w:szCs w:val="22"/>
        </w:rPr>
      </w:pPr>
      <w:r w:rsidRPr="00F217B5">
        <w:rPr>
          <w:rFonts w:asciiTheme="minorHAnsi" w:hAnsiTheme="minorHAnsi"/>
          <w:sz w:val="22"/>
          <w:szCs w:val="22"/>
        </w:rPr>
        <w:t>1.7.1. Dokumentacja projektowa</w:t>
      </w:r>
    </w:p>
    <w:p w:rsidR="0099244D" w:rsidRPr="00F271A3" w:rsidRDefault="0099244D" w:rsidP="00F271A3">
      <w:pPr>
        <w:pStyle w:val="Bezodstpw"/>
        <w:rPr>
          <w:sz w:val="22"/>
          <w:szCs w:val="22"/>
        </w:rPr>
      </w:pPr>
      <w:r w:rsidRPr="00F271A3">
        <w:rPr>
          <w:sz w:val="22"/>
          <w:szCs w:val="22"/>
        </w:rPr>
        <w:t>Dokumentacja projektowa będzie zawierać rysunki, obliczenia i dokumenty, zgodne z wykazem podanym w szczegółowych warunkach umowy, uwzględniającym podział na dokumentację projektową: Zamawiającego oraz Wykonawcy.</w:t>
      </w:r>
    </w:p>
    <w:p w:rsidR="0099244D" w:rsidRPr="00F217B5" w:rsidRDefault="0099244D" w:rsidP="00561257">
      <w:pPr>
        <w:pStyle w:val="Nagwek3"/>
        <w:ind w:left="-249"/>
        <w:jc w:val="both"/>
        <w:rPr>
          <w:rFonts w:asciiTheme="minorHAnsi" w:hAnsiTheme="minorHAnsi"/>
          <w:sz w:val="22"/>
          <w:szCs w:val="22"/>
        </w:rPr>
      </w:pPr>
      <w:r w:rsidRPr="00F217B5">
        <w:rPr>
          <w:rFonts w:asciiTheme="minorHAnsi" w:hAnsiTheme="minorHAnsi"/>
          <w:sz w:val="22"/>
          <w:szCs w:val="22"/>
        </w:rPr>
        <w:lastRenderedPageBreak/>
        <w:t xml:space="preserve">1.7.2. Zgodność robót z dokumentacją projektową i specyfikacją techniczną </w:t>
      </w:r>
    </w:p>
    <w:p w:rsidR="0099244D" w:rsidRPr="00F271A3" w:rsidRDefault="0099244D" w:rsidP="00F271A3">
      <w:pPr>
        <w:pStyle w:val="Bezodstpw"/>
        <w:rPr>
          <w:sz w:val="22"/>
          <w:szCs w:val="22"/>
        </w:rPr>
      </w:pPr>
      <w:r w:rsidRPr="00F271A3">
        <w:rPr>
          <w:sz w:val="22"/>
          <w:szCs w:val="22"/>
        </w:rPr>
        <w:t xml:space="preserve">Dokumentacja projektowa, specyfikacja techniczna i wszystkie dodatkowe dokumenty przekazane Wykonawcy przez Inspektora/ Kierownika/ Dyrektora stanowią część umowy, </w:t>
      </w:r>
      <w:r w:rsidRPr="00F271A3">
        <w:rPr>
          <w:b/>
          <w:bCs/>
          <w:sz w:val="22"/>
          <w:szCs w:val="22"/>
        </w:rPr>
        <w:t>a wymagania określone w choćby jednym z nich są obowiązujące dla Wykonawcy tak jakby zawarte były w całej dokumentacji.</w:t>
      </w:r>
    </w:p>
    <w:p w:rsidR="0099244D" w:rsidRPr="00F271A3" w:rsidRDefault="0099244D" w:rsidP="00F271A3">
      <w:pPr>
        <w:pStyle w:val="Bezodstpw"/>
        <w:rPr>
          <w:sz w:val="22"/>
          <w:szCs w:val="22"/>
        </w:rPr>
      </w:pPr>
      <w:r w:rsidRPr="00F271A3">
        <w:rPr>
          <w:sz w:val="22"/>
          <w:szCs w:val="22"/>
        </w:rPr>
        <w:t xml:space="preserve">Wykonawca </w:t>
      </w:r>
      <w:r w:rsidRPr="00F271A3">
        <w:rPr>
          <w:b/>
          <w:bCs/>
          <w:sz w:val="22"/>
          <w:szCs w:val="22"/>
        </w:rPr>
        <w:t>nie może wykorzystywać błędów lub opuszczeń w dokumentach kontraktowych, a o ich wykryciu winien natychmiast powiadomić</w:t>
      </w:r>
      <w:r w:rsidRPr="00F271A3">
        <w:rPr>
          <w:sz w:val="22"/>
          <w:szCs w:val="22"/>
        </w:rPr>
        <w:t xml:space="preserve"> Inspektora/ Kierownika/ Dyrektora, który podejmie decyzję o wprowadzeniu odpowiednich zmian i poprawek.</w:t>
      </w:r>
    </w:p>
    <w:p w:rsidR="0099244D" w:rsidRPr="00F271A3" w:rsidRDefault="0099244D" w:rsidP="00F271A3">
      <w:pPr>
        <w:pStyle w:val="Bezodstpw"/>
        <w:rPr>
          <w:b/>
          <w:sz w:val="22"/>
          <w:szCs w:val="22"/>
        </w:rPr>
      </w:pPr>
      <w:r w:rsidRPr="00F271A3">
        <w:rPr>
          <w:sz w:val="22"/>
          <w:szCs w:val="22"/>
        </w:rPr>
        <w:t xml:space="preserve">W przypadku rozbieżności, </w:t>
      </w:r>
      <w:r w:rsidRPr="00F271A3">
        <w:rPr>
          <w:b/>
          <w:sz w:val="22"/>
          <w:szCs w:val="22"/>
        </w:rPr>
        <w:t>wymiary podane na piśmie będą ważniejsze od wymiarów określonych na podstawie odczytu ze skali rysunku.</w:t>
      </w:r>
    </w:p>
    <w:p w:rsidR="0099244D" w:rsidRPr="00F271A3" w:rsidRDefault="0099244D" w:rsidP="00F271A3">
      <w:pPr>
        <w:pStyle w:val="Bezodstpw"/>
        <w:rPr>
          <w:sz w:val="22"/>
          <w:szCs w:val="22"/>
        </w:rPr>
      </w:pPr>
      <w:r w:rsidRPr="00F271A3">
        <w:rPr>
          <w:sz w:val="22"/>
          <w:szCs w:val="22"/>
        </w:rPr>
        <w:t>Wszystkie wykonane roboty i dostarczone materiały będą zgodne z dokumentacją projektową i specyfikacją techniczną.</w:t>
      </w:r>
    </w:p>
    <w:p w:rsidR="0099244D" w:rsidRPr="00F271A3" w:rsidRDefault="0099244D" w:rsidP="00F271A3">
      <w:pPr>
        <w:pStyle w:val="Bezodstpw"/>
        <w:rPr>
          <w:sz w:val="22"/>
          <w:szCs w:val="22"/>
        </w:rPr>
      </w:pPr>
      <w:r w:rsidRPr="00F271A3">
        <w:rPr>
          <w:sz w:val="22"/>
          <w:szCs w:val="22"/>
        </w:rPr>
        <w:t>Dane określone w dokumentacji projektowej i w specyfikacji technicznej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99244D" w:rsidRPr="00F271A3" w:rsidRDefault="0099244D" w:rsidP="00F271A3">
      <w:pPr>
        <w:pStyle w:val="Bezodstpw"/>
        <w:rPr>
          <w:sz w:val="22"/>
          <w:szCs w:val="22"/>
        </w:rPr>
      </w:pPr>
      <w:r w:rsidRPr="00F271A3">
        <w:rPr>
          <w:sz w:val="22"/>
          <w:szCs w:val="22"/>
        </w:rPr>
        <w:t>W przypadku, gdy materiały lub roboty nie będą w pełni zgodne z dokumentacją projektową lub specyfikacją techniczną i wpłynie to na niezadowalającą jakość elementu budowli, to takie materiały zostaną zastąpione innymi, a elementy budowli rozebrane i wykonane ponownie na koszt Wykonawcy.</w:t>
      </w:r>
    </w:p>
    <w:p w:rsidR="0099244D" w:rsidRPr="00F217B5" w:rsidRDefault="0099244D" w:rsidP="00561257">
      <w:pPr>
        <w:pStyle w:val="Nagwek3"/>
        <w:ind w:left="-249"/>
        <w:jc w:val="both"/>
        <w:rPr>
          <w:rFonts w:asciiTheme="minorHAnsi" w:hAnsiTheme="minorHAnsi"/>
          <w:sz w:val="22"/>
          <w:szCs w:val="22"/>
        </w:rPr>
      </w:pPr>
      <w:r w:rsidRPr="00F217B5">
        <w:rPr>
          <w:rFonts w:asciiTheme="minorHAnsi" w:hAnsiTheme="minorHAnsi"/>
          <w:sz w:val="22"/>
          <w:szCs w:val="22"/>
        </w:rPr>
        <w:t>1.7.3. Stosowanie się do prawa i innych przepisów</w:t>
      </w:r>
    </w:p>
    <w:p w:rsidR="0099244D" w:rsidRPr="00F271A3" w:rsidRDefault="0099244D" w:rsidP="00F271A3">
      <w:pPr>
        <w:pStyle w:val="Bezodstpw"/>
        <w:rPr>
          <w:sz w:val="22"/>
          <w:szCs w:val="22"/>
        </w:rPr>
      </w:pPr>
      <w:r w:rsidRPr="00F271A3">
        <w:rPr>
          <w:sz w:val="22"/>
          <w:szCs w:val="22"/>
        </w:rPr>
        <w:t>Wykonawca zobowiązany jest znać wszystkie obowiązujące przepisy prawne w tym zarządzenia, regulaminy i wytyczne wydane przez władze centralne i miejscowe oraz inne przepisy, które są w jakikolwiek sposób związane z wykonywanymi robotami i będzie w pełni odpowiedzialny za przestrzeganie tych postanowień podczas prowadzenia robót.</w:t>
      </w:r>
    </w:p>
    <w:p w:rsidR="0099244D" w:rsidRPr="00F271A3" w:rsidRDefault="0099244D" w:rsidP="00F271A3">
      <w:pPr>
        <w:pStyle w:val="Bezodstpw"/>
        <w:rPr>
          <w:sz w:val="22"/>
          <w:szCs w:val="22"/>
        </w:rPr>
      </w:pPr>
      <w:r w:rsidRPr="00F271A3">
        <w:rPr>
          <w:sz w:val="22"/>
          <w:szCs w:val="22"/>
        </w:rPr>
        <w:t>Wykonawca będzie przestrzegać praw patentowych i będzie w pełni odpowiedzialny za wypełnienie wszelkich wymagań prawnych odnośnie do znaków firmowych, nazw lub innych chronionych praw w odniesieniu do sprzętu, materiałów lub urządzeń użytych lub związanych z wykonywaniem robót i w sposób ciągły będzie informować Inspektora/Kierownika o swoich działaniach, przedstawiając kopie zezwoleń i inne odnośne dokumenty. Wszelkie straty, koszty postępowania, obciążenia i wydatki związane z naruszeniem jakichkolwiek praw patentowych pokryje Wykonawca, z wyjątkiem przypadków, kiedy takie naruszenie wyniknie z wykonania projektu lub specyfikacji dostarczonej przez Inspektora/ Kierownika /Dyrektora.</w:t>
      </w:r>
    </w:p>
    <w:p w:rsidR="0099244D" w:rsidRPr="00F217B5" w:rsidRDefault="0099244D" w:rsidP="00561257">
      <w:pPr>
        <w:pStyle w:val="Nagwek3"/>
        <w:ind w:left="-249"/>
        <w:jc w:val="both"/>
        <w:rPr>
          <w:rFonts w:asciiTheme="minorHAnsi" w:hAnsiTheme="minorHAnsi"/>
          <w:sz w:val="22"/>
          <w:szCs w:val="22"/>
        </w:rPr>
      </w:pPr>
      <w:r w:rsidRPr="00F217B5">
        <w:rPr>
          <w:rFonts w:asciiTheme="minorHAnsi" w:hAnsiTheme="minorHAnsi"/>
          <w:sz w:val="22"/>
          <w:szCs w:val="22"/>
        </w:rPr>
        <w:t>1.7.4. Równoważność norm i zbiorów przepisów prawnych</w:t>
      </w:r>
    </w:p>
    <w:p w:rsidR="0099244D" w:rsidRPr="00F271A3" w:rsidRDefault="0099244D" w:rsidP="00F271A3">
      <w:pPr>
        <w:pStyle w:val="Bezodstpw"/>
        <w:rPr>
          <w:sz w:val="22"/>
          <w:szCs w:val="22"/>
        </w:rPr>
      </w:pPr>
      <w:r w:rsidRPr="00F271A3">
        <w:rPr>
          <w:sz w:val="22"/>
          <w:szCs w:val="22"/>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Kierownika. Różnice pomiędzy powołanymi normami a ich proponowanymi zamiennikami muszą być dokładnie opisane przez Wykonawcę i przedłożone Inspektorowi/ Kierownikowi do zatwierdzenia.</w:t>
      </w:r>
    </w:p>
    <w:p w:rsidR="0099244D" w:rsidRPr="00561257" w:rsidRDefault="0099244D" w:rsidP="00561257">
      <w:pPr>
        <w:pStyle w:val="Nagwek1"/>
      </w:pPr>
      <w:bookmarkStart w:id="1" w:name="_Toc495851146"/>
      <w:r w:rsidRPr="00561257">
        <w:lastRenderedPageBreak/>
        <w:t>2. Wymagania dotyczące właściwości wyrobów budowlanych</w:t>
      </w:r>
      <w:bookmarkEnd w:id="1"/>
    </w:p>
    <w:p w:rsidR="0099244D" w:rsidRPr="00F217B5" w:rsidRDefault="0099244D" w:rsidP="00561257">
      <w:pPr>
        <w:pStyle w:val="Nagwek2"/>
        <w:ind w:left="-76"/>
        <w:jc w:val="both"/>
        <w:rPr>
          <w:rFonts w:asciiTheme="minorHAnsi" w:hAnsiTheme="minorHAnsi"/>
          <w:sz w:val="22"/>
          <w:szCs w:val="22"/>
        </w:rPr>
      </w:pPr>
      <w:r w:rsidRPr="00F217B5">
        <w:rPr>
          <w:rFonts w:asciiTheme="minorHAnsi" w:hAnsiTheme="minorHAnsi"/>
          <w:sz w:val="22"/>
          <w:szCs w:val="22"/>
        </w:rPr>
        <w:t>2.1. Właściwości wyrobów i materiałów</w:t>
      </w:r>
    </w:p>
    <w:p w:rsidR="0099244D" w:rsidRPr="00F217B5" w:rsidRDefault="0099244D" w:rsidP="00561257">
      <w:pPr>
        <w:pStyle w:val="Nagwek3"/>
        <w:jc w:val="both"/>
        <w:rPr>
          <w:rFonts w:asciiTheme="minorHAnsi" w:hAnsiTheme="minorHAnsi"/>
          <w:sz w:val="22"/>
          <w:szCs w:val="22"/>
        </w:rPr>
      </w:pPr>
      <w:r w:rsidRPr="00F217B5">
        <w:rPr>
          <w:rFonts w:asciiTheme="minorHAnsi" w:hAnsiTheme="minorHAnsi"/>
          <w:sz w:val="22"/>
          <w:szCs w:val="22"/>
        </w:rPr>
        <w:t xml:space="preserve">2.1.1. Właściwości i parametry podstawowych materiałów </w:t>
      </w:r>
    </w:p>
    <w:p w:rsidR="0099244D" w:rsidRPr="00F271A3" w:rsidRDefault="0099244D" w:rsidP="00F271A3">
      <w:pPr>
        <w:pStyle w:val="Bezodstpw"/>
        <w:rPr>
          <w:sz w:val="22"/>
          <w:szCs w:val="22"/>
        </w:rPr>
      </w:pPr>
      <w:r w:rsidRPr="00F271A3">
        <w:rPr>
          <w:sz w:val="22"/>
          <w:szCs w:val="22"/>
        </w:rPr>
        <w:t xml:space="preserve">Przy wykonaniu robót budowlanych mogą być stosowane wyłącznie wyroby budowlane o właściwościach użytkowych umożliwiających prawidłowo zaprojektowanym i wykonanym obiektom budowlanym spełnienie wymagań podstawowych, określonym w art. 5 ust. 1 punkt 1 ustawy </w:t>
      </w:r>
      <w:r w:rsidRPr="00F271A3">
        <w:rPr>
          <w:i/>
          <w:sz w:val="22"/>
          <w:szCs w:val="22"/>
        </w:rPr>
        <w:t>Prawo budowlane</w:t>
      </w:r>
      <w:r w:rsidRPr="00F271A3">
        <w:rPr>
          <w:sz w:val="22"/>
          <w:szCs w:val="22"/>
        </w:rPr>
        <w:t xml:space="preserve"> – dopuszczone do obrotu i powszechnego lub jednostkowego stosowania w budownictwie, a także powinny być zgodne z wymaganiami określonymi w specyfikacjach technicznych. </w:t>
      </w:r>
    </w:p>
    <w:p w:rsidR="004C2399" w:rsidRDefault="004C2399" w:rsidP="00F271A3">
      <w:pPr>
        <w:pStyle w:val="Bezodstpw"/>
        <w:rPr>
          <w:rFonts w:cs="Calibri"/>
          <w:b/>
          <w:sz w:val="22"/>
          <w:szCs w:val="22"/>
        </w:rPr>
      </w:pPr>
    </w:p>
    <w:p w:rsidR="0099244D" w:rsidRPr="00F271A3" w:rsidRDefault="0099244D" w:rsidP="00F271A3">
      <w:pPr>
        <w:pStyle w:val="Bezodstpw"/>
        <w:rPr>
          <w:rFonts w:cs="Calibri"/>
          <w:b/>
          <w:sz w:val="22"/>
          <w:szCs w:val="22"/>
        </w:rPr>
      </w:pPr>
      <w:r w:rsidRPr="00F271A3">
        <w:rPr>
          <w:rFonts w:cs="Calibri"/>
          <w:b/>
          <w:sz w:val="22"/>
          <w:szCs w:val="22"/>
        </w:rPr>
        <w:t>UWAGA:„W przypadku wskazania w SST znaków towarowych, patentów lub pochodzenia materiałów dopuszczalne jest w tych przypadkach  zastosowanie przez rozwiązań równoważnych tzn. materiałów nie gorszych niż określone w dokumentacji i ST. Zastosowane materiały muszą odpowiadać cechom technicznym i jakościowym materiałów wskazanych w dokumentacji technicznej”</w:t>
      </w:r>
    </w:p>
    <w:p w:rsidR="0099244D" w:rsidRPr="00F217B5" w:rsidRDefault="0099244D" w:rsidP="00561257">
      <w:pPr>
        <w:pStyle w:val="Nagwek3"/>
        <w:jc w:val="both"/>
        <w:rPr>
          <w:rFonts w:asciiTheme="minorHAnsi" w:hAnsiTheme="minorHAnsi"/>
          <w:sz w:val="22"/>
          <w:szCs w:val="22"/>
        </w:rPr>
      </w:pPr>
      <w:r w:rsidRPr="00F217B5">
        <w:rPr>
          <w:rFonts w:asciiTheme="minorHAnsi" w:hAnsiTheme="minorHAnsi"/>
          <w:sz w:val="22"/>
          <w:szCs w:val="22"/>
        </w:rPr>
        <w:t>2.1.2. Źródła uzyskania materiałów</w:t>
      </w:r>
    </w:p>
    <w:p w:rsidR="0099244D" w:rsidRPr="00F271A3" w:rsidRDefault="0099244D" w:rsidP="00F271A3">
      <w:pPr>
        <w:pStyle w:val="Bezodstpw"/>
        <w:rPr>
          <w:sz w:val="22"/>
          <w:szCs w:val="22"/>
        </w:rPr>
      </w:pPr>
      <w:r w:rsidRPr="00F271A3">
        <w:rPr>
          <w:sz w:val="22"/>
          <w:szCs w:val="22"/>
        </w:rPr>
        <w:t>Przed zaplanowanym wykorzystaniem jakichkolwiek materiałów przeznaczonych do robót, Wykonawca przedstawi Inspektorowi/Kierownikowi do zatwierdzenia, szczegółowe informacje dotyczące proponowanego źródła wytwarzania, zamawiania lub wydobywania tych materiałów jak również odpowiednie świadectwa badań laboratoryjnych oraz próbki materiałów.</w:t>
      </w:r>
    </w:p>
    <w:p w:rsidR="0099244D" w:rsidRPr="00F271A3" w:rsidRDefault="0099244D" w:rsidP="00F271A3">
      <w:pPr>
        <w:pStyle w:val="Bezodstpw"/>
        <w:rPr>
          <w:sz w:val="22"/>
          <w:szCs w:val="22"/>
        </w:rPr>
      </w:pPr>
      <w:r w:rsidRPr="00F271A3">
        <w:rPr>
          <w:sz w:val="22"/>
          <w:szCs w:val="22"/>
        </w:rPr>
        <w:t>Zatwierdzenie partii materiałów z danego źródła nie oznacza automatycznie, że wszelkie materiały z danego źródła uzyskają zatwierdzenie.</w:t>
      </w:r>
    </w:p>
    <w:p w:rsidR="0099244D" w:rsidRPr="00F271A3" w:rsidRDefault="0099244D" w:rsidP="00F271A3">
      <w:pPr>
        <w:pStyle w:val="Bezodstpw"/>
        <w:rPr>
          <w:sz w:val="22"/>
          <w:szCs w:val="22"/>
        </w:rPr>
      </w:pPr>
      <w:r w:rsidRPr="00F271A3">
        <w:rPr>
          <w:sz w:val="22"/>
          <w:szCs w:val="22"/>
        </w:rPr>
        <w:t>Wykonawca zobowiązany jest do prowadzenia badań w celu wykazania, że materiały uzyskane z dopuszczonego źródła w sposób ciągły spełniają wymagania specyfikacji technicznej w czasie realizacji robót.</w:t>
      </w:r>
    </w:p>
    <w:p w:rsidR="0099244D" w:rsidRPr="00F271A3" w:rsidRDefault="0099244D" w:rsidP="00561257">
      <w:pPr>
        <w:pStyle w:val="Nagwek3"/>
        <w:jc w:val="both"/>
        <w:rPr>
          <w:rFonts w:asciiTheme="minorHAnsi" w:hAnsiTheme="minorHAnsi"/>
          <w:sz w:val="22"/>
          <w:szCs w:val="22"/>
        </w:rPr>
      </w:pPr>
      <w:r w:rsidRPr="00F271A3">
        <w:rPr>
          <w:rFonts w:asciiTheme="minorHAnsi" w:hAnsiTheme="minorHAnsi"/>
          <w:sz w:val="22"/>
          <w:szCs w:val="22"/>
        </w:rPr>
        <w:t>2.1.3. Pozyskiwanie materiałów miejscowych</w:t>
      </w:r>
    </w:p>
    <w:p w:rsidR="0099244D" w:rsidRPr="00F271A3" w:rsidRDefault="0099244D" w:rsidP="00F271A3">
      <w:pPr>
        <w:pStyle w:val="Bezodstpw"/>
        <w:rPr>
          <w:sz w:val="22"/>
          <w:szCs w:val="22"/>
        </w:rPr>
      </w:pPr>
      <w:r w:rsidRPr="00F271A3">
        <w:rPr>
          <w:sz w:val="22"/>
          <w:szCs w:val="22"/>
        </w:rPr>
        <w:t>Humus i nadkład czasowo zdjęte z terenu wykopów, dokopów, będą formowane w hałdy i wykorzystane przy nadbudowie, zasypce i rekultywacji terenu po ukończeniu robót.</w:t>
      </w:r>
    </w:p>
    <w:p w:rsidR="0099244D" w:rsidRPr="00F271A3" w:rsidRDefault="0099244D" w:rsidP="00F271A3">
      <w:pPr>
        <w:pStyle w:val="Bezodstpw"/>
        <w:rPr>
          <w:sz w:val="22"/>
          <w:szCs w:val="22"/>
        </w:rPr>
      </w:pPr>
      <w:r w:rsidRPr="00F271A3">
        <w:rPr>
          <w:sz w:val="22"/>
          <w:szCs w:val="22"/>
        </w:rPr>
        <w:t>Wszystkie odpowiednie materiały pozyskane z wykopów na terenie budowy lub z innych miejsc wskazanych w dokumentach umowy będą wykorzystane do robót, lub odwiezione na odkład odpowiednio do wymagań umowy, lub wskazań Inspektora/ Kierownika.</w:t>
      </w:r>
    </w:p>
    <w:p w:rsidR="0099244D" w:rsidRPr="00F271A3" w:rsidRDefault="0099244D" w:rsidP="00F271A3">
      <w:pPr>
        <w:pStyle w:val="Bezodstpw"/>
        <w:rPr>
          <w:sz w:val="22"/>
          <w:szCs w:val="22"/>
        </w:rPr>
      </w:pPr>
      <w:r w:rsidRPr="00F271A3">
        <w:rPr>
          <w:sz w:val="22"/>
          <w:szCs w:val="22"/>
        </w:rPr>
        <w:t>Wykonawca nie będzie prowadził żadnych wykopów w obrębie terenu budowy poza tymi, które zostały wyszczególnione w dokumentach umowy, chyba, że uzyska na to pisemną zgodę Inspektora/ Kierownika .</w:t>
      </w:r>
    </w:p>
    <w:p w:rsidR="0099244D" w:rsidRPr="00F271A3" w:rsidRDefault="0099244D" w:rsidP="00F271A3">
      <w:pPr>
        <w:pStyle w:val="Bezodstpw"/>
        <w:rPr>
          <w:sz w:val="22"/>
          <w:szCs w:val="22"/>
        </w:rPr>
      </w:pPr>
      <w:r w:rsidRPr="00F271A3">
        <w:rPr>
          <w:sz w:val="22"/>
          <w:szCs w:val="22"/>
        </w:rPr>
        <w:t>Eksploatacja źródeł materiałów będzie zgodna z wszelkimi regulacjami prawnymi obowiązującymi na danym obszarze.</w:t>
      </w:r>
    </w:p>
    <w:p w:rsidR="0099244D" w:rsidRPr="00F271A3" w:rsidRDefault="0099244D" w:rsidP="00561257">
      <w:pPr>
        <w:pStyle w:val="Nagwek2"/>
        <w:ind w:left="-76"/>
        <w:jc w:val="both"/>
        <w:rPr>
          <w:rFonts w:asciiTheme="minorHAnsi" w:hAnsiTheme="minorHAnsi"/>
          <w:sz w:val="22"/>
          <w:szCs w:val="22"/>
        </w:rPr>
      </w:pPr>
      <w:r w:rsidRPr="00F271A3">
        <w:rPr>
          <w:rFonts w:asciiTheme="minorHAnsi" w:hAnsiTheme="minorHAnsi"/>
          <w:sz w:val="22"/>
          <w:szCs w:val="22"/>
        </w:rPr>
        <w:t>2.2. Wymagania dotyczące przechowywania wyrobów i materiałów</w:t>
      </w:r>
    </w:p>
    <w:p w:rsidR="0099244D" w:rsidRPr="00F271A3" w:rsidRDefault="0099244D" w:rsidP="00F271A3">
      <w:pPr>
        <w:pStyle w:val="Bezodstpw"/>
        <w:rPr>
          <w:sz w:val="22"/>
          <w:szCs w:val="22"/>
        </w:rPr>
      </w:pPr>
      <w:r w:rsidRPr="00F271A3">
        <w:rPr>
          <w:sz w:val="22"/>
          <w:szCs w:val="22"/>
        </w:rPr>
        <w:t xml:space="preserve">Wykonawca robót powinien przedstawić Inspektorowi szczegółowe informacje o źródle produkcji, zakupu wyrobów budowlanych przewidywanych do realizacji robót. </w:t>
      </w:r>
    </w:p>
    <w:p w:rsidR="0099244D" w:rsidRPr="00F271A3" w:rsidRDefault="0099244D" w:rsidP="00F271A3">
      <w:pPr>
        <w:pStyle w:val="Bezodstpw"/>
        <w:rPr>
          <w:sz w:val="22"/>
          <w:szCs w:val="22"/>
        </w:rPr>
      </w:pPr>
      <w:r w:rsidRPr="00F271A3">
        <w:rPr>
          <w:sz w:val="22"/>
          <w:szCs w:val="22"/>
        </w:rPr>
        <w:t>Wykonawca przed dostarczeniem materiałów na plac budowy powinien przedstawić Inspektorowi dokumenty potwierdzające oprócz dopuszczonego terminu ważności (jeżeli dany produkt taki posiada), dokumenty potwierdzające sposób jego przechowywania zgodnie z posiadanymi atestami, certyfikatami i deklaracjami zgodności dopuszczającymi dany produkt do celów budowlanych.</w:t>
      </w:r>
    </w:p>
    <w:p w:rsidR="0099244D" w:rsidRPr="00F271A3" w:rsidRDefault="0099244D" w:rsidP="00F271A3">
      <w:pPr>
        <w:pStyle w:val="Bezodstpw"/>
        <w:rPr>
          <w:sz w:val="22"/>
          <w:szCs w:val="22"/>
        </w:rPr>
      </w:pPr>
      <w:r w:rsidRPr="00F271A3">
        <w:rPr>
          <w:sz w:val="22"/>
          <w:szCs w:val="22"/>
        </w:rPr>
        <w:t xml:space="preserve">W przypadku stosowania materiałów przechowywanych i magazynowanych przez wykonawcę o dopuszczeniu takiego materiału decyduje Inspektor, który określi czy przedstawiony sposób magazynowania materiału przez wykonawcę odpowiada sposobowi jego przechowywania, zgodnie z </w:t>
      </w:r>
      <w:r w:rsidRPr="00F271A3">
        <w:rPr>
          <w:sz w:val="22"/>
          <w:szCs w:val="22"/>
        </w:rPr>
        <w:lastRenderedPageBreak/>
        <w:t>posiadanymi atestami, certyfikatami i deklaracjami zgodności dopuszczającymi dany produkt do celów budowlanych.</w:t>
      </w:r>
    </w:p>
    <w:p w:rsidR="0099244D" w:rsidRPr="00F271A3" w:rsidRDefault="0099244D" w:rsidP="00F271A3">
      <w:pPr>
        <w:pStyle w:val="Bezodstpw"/>
        <w:rPr>
          <w:sz w:val="22"/>
          <w:szCs w:val="22"/>
        </w:rPr>
      </w:pPr>
      <w:r w:rsidRPr="00F271A3">
        <w:rPr>
          <w:sz w:val="22"/>
          <w:szCs w:val="22"/>
        </w:rPr>
        <w:t>Wymaganie te należy restrykcyjnie stosować dla materiałów mineralnych i polimerowych oraz takich których niewłaściwe przechowywanie powoduję utratę ich właściwości.</w:t>
      </w:r>
    </w:p>
    <w:p w:rsidR="0099244D" w:rsidRPr="00F271A3" w:rsidRDefault="0099244D" w:rsidP="00561257">
      <w:pPr>
        <w:pStyle w:val="Nagwek2"/>
        <w:ind w:left="-76"/>
        <w:jc w:val="both"/>
        <w:rPr>
          <w:rFonts w:asciiTheme="minorHAnsi" w:hAnsiTheme="minorHAnsi"/>
          <w:sz w:val="22"/>
          <w:szCs w:val="22"/>
        </w:rPr>
      </w:pPr>
      <w:r w:rsidRPr="00F271A3">
        <w:rPr>
          <w:rFonts w:asciiTheme="minorHAnsi" w:hAnsiTheme="minorHAnsi"/>
          <w:sz w:val="22"/>
          <w:szCs w:val="22"/>
        </w:rPr>
        <w:t>2.3. Wymagania dotyczące transportu wyrobów i materiałów</w:t>
      </w:r>
    </w:p>
    <w:p w:rsidR="0099244D" w:rsidRPr="00F271A3" w:rsidRDefault="0099244D" w:rsidP="00F271A3">
      <w:pPr>
        <w:pStyle w:val="Bezodstpw"/>
        <w:rPr>
          <w:sz w:val="22"/>
          <w:szCs w:val="22"/>
        </w:rPr>
      </w:pPr>
      <w:r w:rsidRPr="00F271A3">
        <w:rPr>
          <w:sz w:val="22"/>
          <w:szCs w:val="22"/>
        </w:rPr>
        <w:t>Podczas transportu należy zadbać o staranne zabezpieczenie przewożonych materiałów. Na liczbę i wielkość ewentualnych uszkodzeń wyrobów duży wpływ ma jakość i stan techniczny samochodów oraz sposób prowadzenia pojazdu przez kierowcę. Te czynniki mogą w skrajnych przypadkach doprowadzić do poważnych uszkodzeń przewożonych wyrobów. Materiał powinien być zabezpieczony zgodnie z wymaganiami producenta, dotyczących zabezpieczeń podczas transportu, sposobie rozmieszczenia oraz środków transportowych. Pojazdy transportowe powinny odpowiadać Rozporządzeniu Ministra Infrastruktury z dnia 31 grudnia 2002 r. w sprawie warunków technicznych pojazdów oraz zakresu ich niezbędnego wyposażenia (Dz. U. z 2003 r. Nr 32, poz. 262 z późn. zm.) dodatkowo zgodnie z art. 61 ust 5 ustawy z 20 czerwca 1997r. Prawo o ruchu drogowym ładunek sypki może być przewożony tylko w szczelnej skrzyni ładunkowej, zabezpieczonej dodatkowo odpowiednimi zasłonami zabezpieczającymi wysypywanie się ładunku na drogę.</w:t>
      </w:r>
    </w:p>
    <w:p w:rsidR="0099244D" w:rsidRPr="00F271A3" w:rsidRDefault="0099244D" w:rsidP="00561257">
      <w:pPr>
        <w:pStyle w:val="Nagwek2"/>
        <w:ind w:left="-76"/>
        <w:jc w:val="both"/>
        <w:rPr>
          <w:rFonts w:asciiTheme="minorHAnsi" w:hAnsiTheme="minorHAnsi"/>
          <w:sz w:val="22"/>
          <w:szCs w:val="22"/>
        </w:rPr>
      </w:pPr>
      <w:r w:rsidRPr="00F271A3">
        <w:rPr>
          <w:rFonts w:asciiTheme="minorHAnsi" w:hAnsiTheme="minorHAnsi"/>
          <w:sz w:val="22"/>
          <w:szCs w:val="22"/>
        </w:rPr>
        <w:t>2.4. Wymagania dotyczące warunków dostaw wyrobów i materiałów</w:t>
      </w:r>
    </w:p>
    <w:p w:rsidR="0099244D" w:rsidRPr="00F271A3" w:rsidRDefault="0099244D" w:rsidP="00F271A3">
      <w:pPr>
        <w:pStyle w:val="Bezodstpw"/>
        <w:rPr>
          <w:sz w:val="22"/>
          <w:szCs w:val="22"/>
        </w:rPr>
      </w:pPr>
      <w:r w:rsidRPr="00F271A3">
        <w:rPr>
          <w:sz w:val="22"/>
          <w:szCs w:val="22"/>
        </w:rPr>
        <w:t>Wykonawca gwarantuje, że wszystkie dostawy, nie mają defektów konstrukcyjnych, materiałowych lub wynikających z jakości wykonania i w związku z tym pozwalają osiągnąć parametry techniczne podane przez producenta, oraz że spełniają normy obowiązujące w Polsce. Wykonawca jest odpowiedzialny za osiągnięcie ustalonych w dokumentach kontraktowych parametrów technologicznych wyrobów (towarów, urządzeń) i za usuniecie wszelkich nieprawidłowości lub uszkodzeń dowolnej części dostawy, które mogą powstać w okresie gwarancji. W przypadku nie osiągnięcia ustalonych parametrów technologicznych, lub uszkodzeń spowodowanych użyciem wadliwych materiałów lub złej jakości wykonania  wyrobów (towarów, urządzeń) wykonawca na własny koszt zmodyfikuje wyroby (towary, urządzenia), tak aby spełniały ustalenia w tym zakresie, lub wymieni je na nowe, spełniające wymagania. Modyfikacja i/lub naprawa winna być tak wykonana, aby nie zakłócić ciągłości robót. Jeżeli tak wykonana modyfikacja nie przyniesie wymaganych rezultatów, bądź nie uzyska akceptacji Inspektora, to Wykonawca będzie zobowiązany do ich wymiany na własny koszt. Wszelkie roszczenia wynikające z dostawy wadliwych materiałów, urządzeń i innych dostaw nie mogą obciążać zamawiającego. Wykonawca w własnym zakresie i na własny koszt będzie dochodził od Dostawcy, rekompensaty strat i odszkodowań jakie wystąpiły z tytułu dostawy wadliwych materiałów.</w:t>
      </w:r>
    </w:p>
    <w:p w:rsidR="0099244D" w:rsidRPr="00F271A3" w:rsidRDefault="0099244D" w:rsidP="00561257">
      <w:pPr>
        <w:pStyle w:val="Nagwek2"/>
        <w:ind w:left="-76"/>
        <w:jc w:val="both"/>
        <w:rPr>
          <w:rFonts w:asciiTheme="minorHAnsi" w:hAnsiTheme="minorHAnsi"/>
          <w:sz w:val="22"/>
          <w:szCs w:val="22"/>
        </w:rPr>
      </w:pPr>
      <w:r w:rsidRPr="00F271A3">
        <w:rPr>
          <w:rFonts w:asciiTheme="minorHAnsi" w:hAnsiTheme="minorHAnsi"/>
          <w:sz w:val="22"/>
          <w:szCs w:val="22"/>
        </w:rPr>
        <w:t>2.5. Wymagania dotyczące warunków składowania wyrobów i materiałów</w:t>
      </w:r>
    </w:p>
    <w:p w:rsidR="0099244D" w:rsidRPr="00F271A3" w:rsidRDefault="0099244D" w:rsidP="00F271A3">
      <w:pPr>
        <w:pStyle w:val="Bezodstpw"/>
        <w:rPr>
          <w:sz w:val="22"/>
          <w:szCs w:val="22"/>
        </w:rPr>
      </w:pPr>
      <w:r w:rsidRPr="00F271A3">
        <w:rPr>
          <w:sz w:val="22"/>
          <w:szCs w:val="22"/>
        </w:rPr>
        <w:t>Wykonawca na swój koszt, zapewni, aby tymczasowo składowane materiały, do czasu, gdy będą one użyte do robót, były zabezpieczone przed zanieczyszczeniami, zachowały swoją jakość i właściwości i były dostępne do kontroli przez Inspektora/ Kierownika.</w:t>
      </w:r>
    </w:p>
    <w:p w:rsidR="0099244D" w:rsidRPr="00F271A3" w:rsidRDefault="0099244D" w:rsidP="00F271A3">
      <w:pPr>
        <w:pStyle w:val="Bezodstpw"/>
        <w:rPr>
          <w:sz w:val="22"/>
          <w:szCs w:val="22"/>
        </w:rPr>
      </w:pPr>
      <w:r w:rsidRPr="00F271A3">
        <w:rPr>
          <w:sz w:val="22"/>
          <w:szCs w:val="22"/>
        </w:rPr>
        <w:t>Miejsca czasowego składowania materiałów będą zlokalizowane w obrębie terenu budowy w miejscach uzgodnionych z Inspektorem/ Kierownikiem lub poza terenem budowy w miejscach zorganizowanych przez Wykonawcę i zaakceptowanych przez Inspektora/ Kierownika.</w:t>
      </w:r>
    </w:p>
    <w:p w:rsidR="0099244D" w:rsidRPr="00F271A3" w:rsidRDefault="0099244D" w:rsidP="00F271A3">
      <w:pPr>
        <w:pStyle w:val="Bezodstpw"/>
        <w:rPr>
          <w:sz w:val="22"/>
          <w:szCs w:val="22"/>
        </w:rPr>
      </w:pPr>
      <w:r w:rsidRPr="00F271A3">
        <w:rPr>
          <w:sz w:val="22"/>
          <w:szCs w:val="22"/>
        </w:rPr>
        <w:t xml:space="preserve">Składowanie materiałów i wyrobów budowlanych na terenie budowy może odbywać się wyłącznie w miejscach wyznaczonych, utwardzonych i odwodnionych. </w:t>
      </w:r>
      <w:r w:rsidR="00561257" w:rsidRPr="00F271A3">
        <w:rPr>
          <w:sz w:val="22"/>
          <w:szCs w:val="22"/>
        </w:rPr>
        <w:t>Nie dopuszcza</w:t>
      </w:r>
      <w:r w:rsidRPr="00F271A3">
        <w:rPr>
          <w:sz w:val="22"/>
          <w:szCs w:val="22"/>
        </w:rPr>
        <w:t xml:space="preserve"> się składowania bezpośrednio pod napowietrznymi liniami elektroenergetycznymi lub w odległości liczonej w poziomie od skrajnej przewodów, mniejszej niż:</w:t>
      </w:r>
    </w:p>
    <w:p w:rsidR="0099244D" w:rsidRPr="00F271A3" w:rsidRDefault="0099244D" w:rsidP="008355EA">
      <w:pPr>
        <w:pStyle w:val="Bezodstpw"/>
        <w:numPr>
          <w:ilvl w:val="0"/>
          <w:numId w:val="15"/>
        </w:numPr>
        <w:rPr>
          <w:sz w:val="22"/>
          <w:szCs w:val="22"/>
        </w:rPr>
      </w:pPr>
      <w:r w:rsidRPr="00F271A3">
        <w:rPr>
          <w:sz w:val="22"/>
          <w:szCs w:val="22"/>
        </w:rPr>
        <w:t>3m – dla linii o napięciu znamionowym nieprzekraczającym 1 kV</w:t>
      </w:r>
    </w:p>
    <w:p w:rsidR="0099244D" w:rsidRPr="00F271A3" w:rsidRDefault="0099244D" w:rsidP="008355EA">
      <w:pPr>
        <w:pStyle w:val="Bezodstpw"/>
        <w:numPr>
          <w:ilvl w:val="0"/>
          <w:numId w:val="15"/>
        </w:numPr>
        <w:rPr>
          <w:sz w:val="22"/>
          <w:szCs w:val="22"/>
        </w:rPr>
      </w:pPr>
      <w:r w:rsidRPr="00F271A3">
        <w:rPr>
          <w:sz w:val="22"/>
          <w:szCs w:val="22"/>
        </w:rPr>
        <w:t>5m – dla linii o napięciu znamionowym powyżej 1 kV, lecz nie przekraczającym 15kV,</w:t>
      </w:r>
    </w:p>
    <w:p w:rsidR="0099244D" w:rsidRPr="00F271A3" w:rsidRDefault="0099244D" w:rsidP="008355EA">
      <w:pPr>
        <w:pStyle w:val="Bezodstpw"/>
        <w:numPr>
          <w:ilvl w:val="0"/>
          <w:numId w:val="15"/>
        </w:numPr>
        <w:rPr>
          <w:sz w:val="22"/>
          <w:szCs w:val="22"/>
        </w:rPr>
      </w:pPr>
      <w:r w:rsidRPr="00F271A3">
        <w:rPr>
          <w:sz w:val="22"/>
          <w:szCs w:val="22"/>
        </w:rPr>
        <w:t>10m – dla linii o napięciu znamionowym powyżej 15 kV, lecz nie przekraczającym 30kV,</w:t>
      </w:r>
    </w:p>
    <w:p w:rsidR="0099244D" w:rsidRPr="00F271A3" w:rsidRDefault="0099244D" w:rsidP="008355EA">
      <w:pPr>
        <w:pStyle w:val="Bezodstpw"/>
        <w:numPr>
          <w:ilvl w:val="0"/>
          <w:numId w:val="15"/>
        </w:numPr>
        <w:rPr>
          <w:sz w:val="22"/>
          <w:szCs w:val="22"/>
        </w:rPr>
      </w:pPr>
      <w:r w:rsidRPr="00F271A3">
        <w:rPr>
          <w:sz w:val="22"/>
          <w:szCs w:val="22"/>
        </w:rPr>
        <w:t>15m – dla linii o napięciu znamionowym powyżej 30 kV, lecz nie przekraczającym 110kV,</w:t>
      </w:r>
    </w:p>
    <w:p w:rsidR="0099244D" w:rsidRPr="00F271A3" w:rsidRDefault="0099244D" w:rsidP="008355EA">
      <w:pPr>
        <w:pStyle w:val="Bezodstpw"/>
        <w:numPr>
          <w:ilvl w:val="0"/>
          <w:numId w:val="15"/>
        </w:numPr>
        <w:rPr>
          <w:sz w:val="22"/>
          <w:szCs w:val="22"/>
        </w:rPr>
      </w:pPr>
      <w:r w:rsidRPr="00F271A3">
        <w:rPr>
          <w:sz w:val="22"/>
          <w:szCs w:val="22"/>
        </w:rPr>
        <w:lastRenderedPageBreak/>
        <w:t xml:space="preserve">30m – dla linii o napięciu znamionowym powyżej 110 kV. </w:t>
      </w:r>
    </w:p>
    <w:p w:rsidR="0099244D" w:rsidRPr="00F271A3" w:rsidRDefault="0099244D" w:rsidP="00F271A3">
      <w:pPr>
        <w:pStyle w:val="Bezodstpw"/>
        <w:rPr>
          <w:sz w:val="22"/>
          <w:szCs w:val="22"/>
        </w:rPr>
      </w:pPr>
      <w:r w:rsidRPr="00F271A3">
        <w:rPr>
          <w:sz w:val="22"/>
          <w:szCs w:val="22"/>
        </w:rPr>
        <w:t>Mechaniczny załadunek lub rozładunek materiałów lub wyrobów budowlanych powinien odbywać się w sposób wykluczający przemieszczanie ich nad ludźmi i kabiną kierowcy. Na czas wykonywania tych czynności kierowca jest obowiązany opuścić kabinę.</w:t>
      </w:r>
    </w:p>
    <w:p w:rsidR="0099244D" w:rsidRPr="00F271A3" w:rsidRDefault="0099244D" w:rsidP="00F271A3">
      <w:pPr>
        <w:pStyle w:val="Bezodstpw"/>
        <w:rPr>
          <w:sz w:val="22"/>
          <w:szCs w:val="22"/>
        </w:rPr>
      </w:pPr>
      <w:r w:rsidRPr="00F271A3">
        <w:rPr>
          <w:sz w:val="22"/>
          <w:szCs w:val="22"/>
        </w:rPr>
        <w:t>Składowanie materiałów należy wykonać w sposób wykluczający możliwość wywrócenia, zsunięcia, rozsunięcia się lub spadnięcia.</w:t>
      </w:r>
    </w:p>
    <w:p w:rsidR="0099244D" w:rsidRPr="00F271A3" w:rsidRDefault="0099244D" w:rsidP="00F271A3">
      <w:pPr>
        <w:pStyle w:val="Bezodstpw"/>
        <w:rPr>
          <w:sz w:val="22"/>
          <w:szCs w:val="22"/>
        </w:rPr>
      </w:pPr>
      <w:r w:rsidRPr="00F271A3">
        <w:rPr>
          <w:sz w:val="22"/>
          <w:szCs w:val="22"/>
        </w:rPr>
        <w:t>Jeśli w wymaganiach producenta bądź w aprobatach technicznych nie wskazano inaczej:</w:t>
      </w:r>
    </w:p>
    <w:p w:rsidR="0099244D" w:rsidRPr="00F271A3" w:rsidRDefault="0099244D" w:rsidP="008355EA">
      <w:pPr>
        <w:pStyle w:val="Bezodstpw"/>
        <w:numPr>
          <w:ilvl w:val="0"/>
          <w:numId w:val="16"/>
        </w:numPr>
        <w:rPr>
          <w:sz w:val="22"/>
          <w:szCs w:val="22"/>
        </w:rPr>
      </w:pPr>
      <w:r w:rsidRPr="00F271A3">
        <w:rPr>
          <w:sz w:val="22"/>
          <w:szCs w:val="22"/>
        </w:rPr>
        <w:t>materiały drobnicowe można układać w stosy, jednak o wysokości nie większej niż 2 m oraz dostosowane do rodzaju i wytrzymałości tych materiałów</w:t>
      </w:r>
    </w:p>
    <w:p w:rsidR="0099244D" w:rsidRPr="00F271A3" w:rsidRDefault="0099244D" w:rsidP="008355EA">
      <w:pPr>
        <w:pStyle w:val="Bezodstpw"/>
        <w:numPr>
          <w:ilvl w:val="0"/>
          <w:numId w:val="16"/>
        </w:numPr>
        <w:rPr>
          <w:sz w:val="22"/>
          <w:szCs w:val="22"/>
        </w:rPr>
      </w:pPr>
      <w:r w:rsidRPr="00F271A3">
        <w:rPr>
          <w:sz w:val="22"/>
          <w:szCs w:val="22"/>
        </w:rPr>
        <w:t>materiały workowe powinny być układane w warstwach krzyżowo do wysokości nieprzekraczających 10 warstw.</w:t>
      </w:r>
    </w:p>
    <w:p w:rsidR="0099244D" w:rsidRPr="00F271A3" w:rsidRDefault="0099244D" w:rsidP="00F271A3">
      <w:pPr>
        <w:pStyle w:val="Bezodstpw"/>
        <w:rPr>
          <w:sz w:val="22"/>
          <w:szCs w:val="22"/>
        </w:rPr>
      </w:pPr>
      <w:r w:rsidRPr="00F271A3">
        <w:rPr>
          <w:sz w:val="22"/>
          <w:szCs w:val="22"/>
        </w:rPr>
        <w:t>Odległość stosów nie powinna być mniejsza niż:</w:t>
      </w:r>
    </w:p>
    <w:p w:rsidR="0099244D" w:rsidRPr="00F271A3" w:rsidRDefault="0099244D" w:rsidP="008355EA">
      <w:pPr>
        <w:pStyle w:val="Bezodstpw"/>
        <w:numPr>
          <w:ilvl w:val="0"/>
          <w:numId w:val="17"/>
        </w:numPr>
        <w:rPr>
          <w:sz w:val="22"/>
          <w:szCs w:val="22"/>
        </w:rPr>
      </w:pPr>
      <w:r w:rsidRPr="00F271A3">
        <w:rPr>
          <w:sz w:val="22"/>
          <w:szCs w:val="22"/>
        </w:rPr>
        <w:t>0,75 m- od ogrodzenia lub zabudowań</w:t>
      </w:r>
    </w:p>
    <w:p w:rsidR="0099244D" w:rsidRPr="00F271A3" w:rsidRDefault="0099244D" w:rsidP="008355EA">
      <w:pPr>
        <w:pStyle w:val="Bezodstpw"/>
        <w:numPr>
          <w:ilvl w:val="0"/>
          <w:numId w:val="17"/>
        </w:numPr>
        <w:rPr>
          <w:sz w:val="22"/>
          <w:szCs w:val="22"/>
        </w:rPr>
      </w:pPr>
      <w:r w:rsidRPr="00F271A3">
        <w:rPr>
          <w:sz w:val="22"/>
          <w:szCs w:val="22"/>
        </w:rPr>
        <w:t>5 m- od stałego stanowiska pracy</w:t>
      </w:r>
    </w:p>
    <w:p w:rsidR="0099244D" w:rsidRPr="00F271A3" w:rsidRDefault="0099244D" w:rsidP="00F271A3">
      <w:pPr>
        <w:pStyle w:val="Bezodstpw"/>
        <w:rPr>
          <w:sz w:val="22"/>
          <w:szCs w:val="22"/>
        </w:rPr>
      </w:pPr>
      <w:r w:rsidRPr="00F271A3">
        <w:rPr>
          <w:sz w:val="22"/>
          <w:szCs w:val="22"/>
        </w:rPr>
        <w:t>Zabronione jest opieranie składowanych materiałów lub wyrobów o płoty, słupy napowietrznych linii elektroenergetycznych, konstrukcje wsporcze sieci trakcyjnych lub ścian obiektu budowlanego.</w:t>
      </w:r>
    </w:p>
    <w:p w:rsidR="0099244D" w:rsidRPr="00F271A3" w:rsidRDefault="0099244D" w:rsidP="00561257">
      <w:pPr>
        <w:pStyle w:val="Nagwek2"/>
        <w:jc w:val="both"/>
        <w:rPr>
          <w:rFonts w:asciiTheme="minorHAnsi" w:hAnsiTheme="minorHAnsi"/>
          <w:sz w:val="22"/>
          <w:szCs w:val="22"/>
        </w:rPr>
      </w:pPr>
      <w:r w:rsidRPr="00F271A3">
        <w:rPr>
          <w:rFonts w:asciiTheme="minorHAnsi" w:hAnsiTheme="minorHAnsi"/>
          <w:sz w:val="22"/>
          <w:szCs w:val="22"/>
        </w:rPr>
        <w:t>2.6. Wymagania dotyczące kontroli jakości wyrobów i materiałów</w:t>
      </w:r>
    </w:p>
    <w:p w:rsidR="0099244D" w:rsidRPr="00F271A3" w:rsidRDefault="0099244D" w:rsidP="00F271A3">
      <w:pPr>
        <w:pStyle w:val="Bezodstpw"/>
        <w:rPr>
          <w:sz w:val="22"/>
          <w:szCs w:val="22"/>
        </w:rPr>
      </w:pPr>
      <w:r w:rsidRPr="00F271A3">
        <w:rPr>
          <w:sz w:val="22"/>
          <w:szCs w:val="22"/>
        </w:rPr>
        <w:t>Przyjęcie materiałów i wyrobów budowlanych powinno być poprzedzone ilościowym i jakościowym odbiorem. Dostarczone na miejsce budowy materiały i wyroby należy sprawdzić pod względem zgodności z aprobatami, danymi i parametrami wytwórcy. Należy również wyrywkowo sprawdzić jakość materiałów, tj. brak uszkodzeń, obecność korozji.</w:t>
      </w:r>
    </w:p>
    <w:p w:rsidR="0099244D" w:rsidRPr="00F271A3" w:rsidRDefault="0099244D" w:rsidP="00561257">
      <w:pPr>
        <w:pStyle w:val="Nagwek2"/>
        <w:jc w:val="both"/>
        <w:rPr>
          <w:rFonts w:asciiTheme="minorHAnsi" w:hAnsiTheme="minorHAnsi"/>
          <w:sz w:val="22"/>
          <w:szCs w:val="22"/>
        </w:rPr>
      </w:pPr>
      <w:r w:rsidRPr="00F271A3">
        <w:rPr>
          <w:rFonts w:asciiTheme="minorHAnsi" w:hAnsiTheme="minorHAnsi"/>
          <w:sz w:val="22"/>
          <w:szCs w:val="22"/>
        </w:rPr>
        <w:t>2.7. Materiały nieodpowiadające wymaganiom</w:t>
      </w:r>
    </w:p>
    <w:p w:rsidR="0099244D" w:rsidRPr="00F271A3" w:rsidRDefault="0099244D" w:rsidP="00F271A3">
      <w:pPr>
        <w:pStyle w:val="Bezodstpw"/>
        <w:rPr>
          <w:sz w:val="22"/>
          <w:szCs w:val="22"/>
        </w:rPr>
      </w:pPr>
      <w:r w:rsidRPr="00F271A3">
        <w:rPr>
          <w:sz w:val="22"/>
          <w:szCs w:val="22"/>
        </w:rPr>
        <w:t>Materiały nieodpowiadające wymaganiom zostaną przez Wykonawcę wywiezione z terenu budowy i złożone w miejscu wskazanym przez Inspektora/Kierownika. Jeśli Inspektor/Kierownik zezwoli Wykonawcy na użycie tych materiałów do innych robót, niż te, dla których zostały zakupione, to koszt tych materiałów zostanie odpowiednio przewartościowany (skorygowany) przez Inspektora/ Kierownika.</w:t>
      </w:r>
    </w:p>
    <w:p w:rsidR="0099244D" w:rsidRPr="00F271A3" w:rsidRDefault="0099244D" w:rsidP="00F271A3">
      <w:pPr>
        <w:pStyle w:val="Bezodstpw"/>
        <w:rPr>
          <w:sz w:val="22"/>
          <w:szCs w:val="22"/>
        </w:rPr>
      </w:pPr>
      <w:r w:rsidRPr="00F271A3">
        <w:rPr>
          <w:sz w:val="22"/>
          <w:szCs w:val="22"/>
        </w:rPr>
        <w:t>Każdy rodzaj robót, w którym znajdują się nie zbadane i nie zaakceptowane materiały, Wykonawca wykonuje na własne ryzyko, licząc się z jego nie przyjęciem, usunięciem  i niezapłaceniem.</w:t>
      </w:r>
    </w:p>
    <w:p w:rsidR="0099244D" w:rsidRPr="00561257" w:rsidRDefault="0099244D" w:rsidP="00561257">
      <w:pPr>
        <w:pStyle w:val="Nagwek1"/>
      </w:pPr>
      <w:bookmarkStart w:id="2" w:name="_Toc495851148"/>
      <w:r w:rsidRPr="00561257">
        <w:t>3. Wymagania dotyczące sprzętu i maszyn</w:t>
      </w:r>
      <w:bookmarkEnd w:id="2"/>
    </w:p>
    <w:p w:rsidR="0099244D" w:rsidRPr="00F271A3" w:rsidRDefault="0099244D" w:rsidP="00F271A3">
      <w:pPr>
        <w:pStyle w:val="Bezodstpw"/>
        <w:rPr>
          <w:sz w:val="22"/>
          <w:szCs w:val="22"/>
        </w:rPr>
      </w:pPr>
      <w:r w:rsidRPr="00F271A3">
        <w:rPr>
          <w:sz w:val="22"/>
          <w:szCs w:val="22"/>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specyfikacji technicznej i zaakceptowany przez Inspektora/ Kierownika.</w:t>
      </w:r>
    </w:p>
    <w:p w:rsidR="0099244D" w:rsidRPr="00F271A3" w:rsidRDefault="0099244D" w:rsidP="00F271A3">
      <w:pPr>
        <w:pStyle w:val="Bezodstpw"/>
        <w:rPr>
          <w:sz w:val="22"/>
          <w:szCs w:val="22"/>
        </w:rPr>
      </w:pPr>
      <w:r w:rsidRPr="00F271A3">
        <w:rPr>
          <w:sz w:val="22"/>
          <w:szCs w:val="22"/>
        </w:rPr>
        <w:t>Liczba i wydajność sprzętu powinny gwarantować przeprowadzenie robót, zgodnie z zasadami określonymi w dokumentacji projektowej, specyfikacji technicznej i wskazaniach Inspektora/ Kierownika.</w:t>
      </w:r>
    </w:p>
    <w:p w:rsidR="0099244D" w:rsidRPr="00F271A3" w:rsidRDefault="0099244D" w:rsidP="00F271A3">
      <w:pPr>
        <w:pStyle w:val="Bezodstpw"/>
        <w:rPr>
          <w:sz w:val="22"/>
          <w:szCs w:val="22"/>
        </w:rPr>
      </w:pPr>
      <w:r w:rsidRPr="00F271A3">
        <w:rPr>
          <w:sz w:val="22"/>
          <w:szCs w:val="22"/>
        </w:rPr>
        <w:t>Sprzęt będący własnością Wykonawcy lub wynajęty do wykonania robót ma być utrzymywany w dobrym stanie i gotowości do pracy. Powinien być zgodny z normami ochrony środowiska i przepisami dotyczącymi jego użytkowania.</w:t>
      </w:r>
    </w:p>
    <w:p w:rsidR="0099244D" w:rsidRPr="00F271A3" w:rsidRDefault="0099244D" w:rsidP="00F271A3">
      <w:pPr>
        <w:pStyle w:val="Bezodstpw"/>
        <w:rPr>
          <w:b/>
          <w:bCs/>
          <w:sz w:val="22"/>
          <w:szCs w:val="22"/>
        </w:rPr>
      </w:pPr>
      <w:r w:rsidRPr="00F271A3">
        <w:rPr>
          <w:b/>
          <w:bCs/>
          <w:sz w:val="22"/>
          <w:szCs w:val="22"/>
        </w:rPr>
        <w:t>Jakikolwiek sprzęt, maszyny, urządzenia i narzędzia niegwarantujące zachowania warunków umowy, zostaną przez Inspektora/Kierownika zdyskwalifikowane i nie dopuszczone do robót.</w:t>
      </w:r>
    </w:p>
    <w:p w:rsidR="0099244D" w:rsidRPr="00F217B5" w:rsidRDefault="0099244D" w:rsidP="00561257">
      <w:pPr>
        <w:pStyle w:val="Nagwek1"/>
      </w:pPr>
      <w:bookmarkStart w:id="3" w:name="_Toc495851149"/>
      <w:r w:rsidRPr="00F217B5">
        <w:t>4. Wymagania dotyczące środków transportu</w:t>
      </w:r>
      <w:bookmarkEnd w:id="3"/>
    </w:p>
    <w:p w:rsidR="0099244D" w:rsidRPr="00F271A3" w:rsidRDefault="0099244D" w:rsidP="00F271A3">
      <w:pPr>
        <w:pStyle w:val="Bezodstpw"/>
        <w:rPr>
          <w:sz w:val="22"/>
          <w:szCs w:val="22"/>
        </w:rPr>
      </w:pPr>
      <w:r w:rsidRPr="00F271A3">
        <w:rPr>
          <w:sz w:val="22"/>
          <w:szCs w:val="22"/>
        </w:rPr>
        <w:t>Wykonawca jest zobowiązany do stosowania jedynie takich środków transportu, które nie wpłyną niekorzystnie na jakość wykonywanych robót i właściwości przewożonych materiałów.</w:t>
      </w:r>
    </w:p>
    <w:p w:rsidR="0099244D" w:rsidRPr="00F271A3" w:rsidRDefault="0099244D" w:rsidP="00F271A3">
      <w:pPr>
        <w:pStyle w:val="Bezodstpw"/>
        <w:rPr>
          <w:sz w:val="22"/>
          <w:szCs w:val="22"/>
        </w:rPr>
      </w:pPr>
      <w:r w:rsidRPr="00F271A3">
        <w:rPr>
          <w:sz w:val="22"/>
          <w:szCs w:val="22"/>
        </w:rPr>
        <w:lastRenderedPageBreak/>
        <w:t>Liczba środków transportu powinna zapewniać prowadzenie robót zgodnie z zasadami określonymi w dokumentacji projektowej, specyfikacji technicznej i wskazaniach Inspektora/ Dyrektora, w terminie przewidzianym umową.</w:t>
      </w:r>
    </w:p>
    <w:p w:rsidR="0099244D" w:rsidRPr="00F271A3" w:rsidRDefault="0099244D" w:rsidP="00F271A3">
      <w:pPr>
        <w:pStyle w:val="Bezodstpw"/>
        <w:rPr>
          <w:sz w:val="22"/>
          <w:szCs w:val="22"/>
        </w:rPr>
      </w:pPr>
      <w:r w:rsidRPr="00F271A3">
        <w:rPr>
          <w:sz w:val="22"/>
          <w:szCs w:val="22"/>
        </w:rPr>
        <w:t xml:space="preserve">Środki transportowe powinny być zgodne z Rozporządzeniem Ministra Infrastruktury z dnia 31 grudnia 2002 r. w sprawie warunków technicznych pojazdów oraz zakresu ich niezbędnego wyposażenia (Dz. U. z 2003 r. Nr 32, poz. 262 z późn. Zm.). A sposób przewożonych elementów (materiałów) powinien być zgodny z PN-EN 12195-1:2001 oraz z Europejskimi wytycznymi w sprawie dobrych praktyk zabezpieczenia ładunków do transportu drogowego. </w:t>
      </w:r>
    </w:p>
    <w:p w:rsidR="0099244D" w:rsidRPr="00F271A3" w:rsidRDefault="0099244D" w:rsidP="00F271A3">
      <w:pPr>
        <w:pStyle w:val="Bezodstpw"/>
        <w:rPr>
          <w:sz w:val="22"/>
          <w:szCs w:val="22"/>
        </w:rPr>
      </w:pPr>
      <w:r w:rsidRPr="00F271A3">
        <w:rPr>
          <w:sz w:val="22"/>
          <w:szCs w:val="22"/>
        </w:rPr>
        <w:t>Przy ruchu na drogach publicznych pojazdy będą spełniać wymagania dotyczące przepisów ruchu drogowego w odniesieniu do dopuszczalnych nacisków na oś i innych parametrów technicznych. Środki transportu niespełniające tych warunków nie mogą być dopuszczone przez Inspektora/ Kierownika, do prac.</w:t>
      </w:r>
    </w:p>
    <w:p w:rsidR="0099244D" w:rsidRPr="00F271A3" w:rsidRDefault="0099244D" w:rsidP="00F271A3">
      <w:pPr>
        <w:pStyle w:val="Bezodstpw"/>
        <w:rPr>
          <w:b/>
          <w:bCs/>
          <w:sz w:val="22"/>
          <w:szCs w:val="22"/>
        </w:rPr>
      </w:pPr>
      <w:r w:rsidRPr="00F271A3">
        <w:rPr>
          <w:b/>
          <w:bCs/>
          <w:sz w:val="22"/>
          <w:szCs w:val="22"/>
        </w:rPr>
        <w:t>Wykonawca będzie usuwać na bieżąco, na własny koszt, wszelkie zanieczyszczenia, uszkodzenia spowodowane jego pojazdami na drogach publicznych oraz dojazdach do terenu budowy.</w:t>
      </w:r>
    </w:p>
    <w:p w:rsidR="00DE077B" w:rsidRDefault="00DE077B" w:rsidP="00561257">
      <w:pPr>
        <w:pStyle w:val="Nagwek1"/>
      </w:pPr>
      <w:bookmarkStart w:id="4" w:name="_Toc495851150"/>
    </w:p>
    <w:p w:rsidR="0099244D" w:rsidRPr="00F217B5" w:rsidRDefault="0099244D" w:rsidP="00561257">
      <w:pPr>
        <w:pStyle w:val="Nagwek1"/>
      </w:pPr>
      <w:r w:rsidRPr="00F217B5">
        <w:t>5. Wymagania dotyczące wykonania robót budowlanych</w:t>
      </w:r>
      <w:bookmarkEnd w:id="4"/>
    </w:p>
    <w:p w:rsidR="0099244D" w:rsidRPr="00F217B5" w:rsidRDefault="0099244D" w:rsidP="00561257">
      <w:pPr>
        <w:pStyle w:val="Nagwek2"/>
        <w:jc w:val="both"/>
        <w:rPr>
          <w:rFonts w:asciiTheme="minorHAnsi" w:hAnsiTheme="minorHAnsi"/>
          <w:sz w:val="22"/>
          <w:szCs w:val="22"/>
        </w:rPr>
      </w:pPr>
      <w:r w:rsidRPr="00F217B5">
        <w:rPr>
          <w:rFonts w:asciiTheme="minorHAnsi" w:hAnsiTheme="minorHAnsi"/>
          <w:sz w:val="22"/>
          <w:szCs w:val="22"/>
        </w:rPr>
        <w:t>5.1. Ogólne wymagania dotyczące wykonania robót</w:t>
      </w:r>
    </w:p>
    <w:p w:rsidR="0099244D" w:rsidRPr="00F217B5" w:rsidRDefault="0099244D" w:rsidP="00561257">
      <w:pPr>
        <w:pStyle w:val="Bezodstpw"/>
        <w:ind w:left="284"/>
        <w:rPr>
          <w:rFonts w:asciiTheme="minorHAnsi" w:hAnsiTheme="minorHAnsi"/>
          <w:sz w:val="22"/>
          <w:szCs w:val="22"/>
        </w:rPr>
      </w:pPr>
    </w:p>
    <w:p w:rsidR="0099244D" w:rsidRPr="00F271A3" w:rsidRDefault="0099244D" w:rsidP="00F271A3">
      <w:pPr>
        <w:pStyle w:val="Bezodstpw"/>
        <w:rPr>
          <w:sz w:val="22"/>
          <w:szCs w:val="22"/>
        </w:rPr>
      </w:pPr>
      <w:r w:rsidRPr="00F271A3">
        <w:rPr>
          <w:sz w:val="22"/>
          <w:szCs w:val="22"/>
        </w:rPr>
        <w:t>Planowane roboty powinny być wykonane zgodnie ze sztuką budowlaną, według Polskich Norm, oraz zgodnie z wytycznymi wykonawczymi producentów materiałów budowlanych, zasadami przepisów bhp i p. pożarowych przy dochowaniu należytej staranności oraz wg najlepszej, profesjonalnej wiedzy. Całość robót należy wykonać zgodnie z „Warunkami technicznymi wykonania i odbioru robót budowlano - montażowych"- tom I - IV Budownictwo ogólne.</w:t>
      </w:r>
    </w:p>
    <w:p w:rsidR="0099244D" w:rsidRPr="00F271A3" w:rsidRDefault="0099244D" w:rsidP="00F271A3">
      <w:pPr>
        <w:pStyle w:val="Bezodstpw"/>
        <w:rPr>
          <w:sz w:val="22"/>
          <w:szCs w:val="22"/>
        </w:rPr>
      </w:pPr>
    </w:p>
    <w:p w:rsidR="0099244D" w:rsidRPr="00F271A3" w:rsidRDefault="0099244D" w:rsidP="00F271A3">
      <w:pPr>
        <w:pStyle w:val="Bezodstpw"/>
        <w:rPr>
          <w:sz w:val="22"/>
          <w:szCs w:val="22"/>
        </w:rPr>
      </w:pPr>
      <w:r w:rsidRPr="00F271A3">
        <w:rPr>
          <w:sz w:val="22"/>
          <w:szCs w:val="22"/>
        </w:rPr>
        <w:t>Wykonawca jest odpowiedzialny za prowadzenie robót zgodnie z warunkami umowy oraz za jakość zastosowanych materiałów i wykonywanych robót, za ich zgodność z dokumentacją projektową, wymaganiami specyfikacji technicznej, projektem organizacji robót opracowanym przez Wykonawcę oraz poleceniami Inspektora/ Kierownika /Dyrektora.</w:t>
      </w:r>
    </w:p>
    <w:p w:rsidR="0099244D" w:rsidRPr="00F271A3" w:rsidRDefault="0099244D" w:rsidP="00F271A3">
      <w:pPr>
        <w:pStyle w:val="Bezodstpw"/>
        <w:rPr>
          <w:sz w:val="22"/>
          <w:szCs w:val="22"/>
        </w:rPr>
      </w:pPr>
      <w:r w:rsidRPr="00F271A3">
        <w:rPr>
          <w:sz w:val="22"/>
          <w:szCs w:val="22"/>
        </w:rPr>
        <w:t>Wykonawca jest odpowiedzialny za stosowane metody wykonywania robót.</w:t>
      </w:r>
    </w:p>
    <w:p w:rsidR="0099244D" w:rsidRPr="00F271A3" w:rsidRDefault="0099244D" w:rsidP="00F271A3">
      <w:pPr>
        <w:pStyle w:val="Bezodstpw"/>
        <w:rPr>
          <w:sz w:val="22"/>
          <w:szCs w:val="22"/>
        </w:rPr>
      </w:pPr>
      <w:r w:rsidRPr="00F271A3">
        <w:rPr>
          <w:sz w:val="22"/>
          <w:szCs w:val="22"/>
        </w:rPr>
        <w:t>Wykonawca jest odpowiedzialny za dokładne wytyczenie w planie i wyznaczenie wysokości wszystkich elementów robót zgodnie z wymiarami i rzędnymi określonymi w dokumentacji projektowej lub przekazanymi na piśmie przez Inspektora/ Kierownika.</w:t>
      </w:r>
    </w:p>
    <w:p w:rsidR="0099244D" w:rsidRPr="00F271A3" w:rsidRDefault="0099244D" w:rsidP="00F271A3">
      <w:pPr>
        <w:pStyle w:val="Bezodstpw"/>
        <w:rPr>
          <w:sz w:val="22"/>
          <w:szCs w:val="22"/>
        </w:rPr>
      </w:pPr>
      <w:r w:rsidRPr="00F271A3">
        <w:rPr>
          <w:sz w:val="22"/>
          <w:szCs w:val="22"/>
        </w:rPr>
        <w:t>Błędy popełnione przez Wykonawcę w wytyczeniu i wyznaczaniu robót zostaną, usunięte przez Wykonawcę na własny koszt, z wyjątkiem, kiedy dany błąd okaże się skutkiem błędu zawartego w danych dostarczonych Wykonawcy na piśmie przez Inspektora/ Kierownika.</w:t>
      </w:r>
    </w:p>
    <w:p w:rsidR="0099244D" w:rsidRPr="00F271A3" w:rsidRDefault="0099244D" w:rsidP="00F271A3">
      <w:pPr>
        <w:pStyle w:val="Bezodstpw"/>
        <w:rPr>
          <w:sz w:val="22"/>
          <w:szCs w:val="22"/>
        </w:rPr>
      </w:pPr>
      <w:r w:rsidRPr="00F271A3">
        <w:rPr>
          <w:sz w:val="22"/>
          <w:szCs w:val="22"/>
        </w:rPr>
        <w:t>Sprawdzenie wytyczenia robót lub wyznaczenia wysokości przez Inspektora/ Kierownika nie zwalnia Wykonawcy od odpowiedzialności za ich dokładność.</w:t>
      </w:r>
    </w:p>
    <w:p w:rsidR="0099244D" w:rsidRPr="00F271A3" w:rsidRDefault="0099244D" w:rsidP="00F271A3">
      <w:pPr>
        <w:pStyle w:val="Bezodstpw"/>
        <w:rPr>
          <w:sz w:val="22"/>
          <w:szCs w:val="22"/>
        </w:rPr>
      </w:pPr>
      <w:r w:rsidRPr="00F271A3">
        <w:rPr>
          <w:sz w:val="22"/>
          <w:szCs w:val="22"/>
        </w:rPr>
        <w:t>Decyzje Inspektora/Kierownika dotyczące akceptacji lub odrzucenia materiałów i elementów robót będą oparte na wymaganiach określonych w dokumentach umowy, dokumentacji projektowej i w specyfikacji technicznej, a także w normach i wytycznych.</w:t>
      </w:r>
    </w:p>
    <w:p w:rsidR="0099244D" w:rsidRPr="00F271A3" w:rsidRDefault="0099244D" w:rsidP="00F271A3">
      <w:pPr>
        <w:pStyle w:val="Bezodstpw"/>
        <w:rPr>
          <w:sz w:val="22"/>
          <w:szCs w:val="22"/>
        </w:rPr>
      </w:pPr>
      <w:r w:rsidRPr="00F271A3">
        <w:rPr>
          <w:sz w:val="22"/>
          <w:szCs w:val="22"/>
        </w:rPr>
        <w:t>Polecenia Inspektora/ Kierownika /Dyrektora powinny być wykonywane przez Wykonawcę w czasie określonym przez Inspektora/ Kierownika /Dyrektora, pod groźbą zatrzymania robót. Skutki finansowe z tego tytułu poniesie Wykonawca.</w:t>
      </w:r>
    </w:p>
    <w:p w:rsidR="0099244D" w:rsidRDefault="0099244D" w:rsidP="00561257">
      <w:pPr>
        <w:pStyle w:val="Nagwek2"/>
        <w:jc w:val="both"/>
        <w:rPr>
          <w:rFonts w:asciiTheme="minorHAnsi" w:hAnsiTheme="minorHAnsi"/>
          <w:sz w:val="22"/>
          <w:szCs w:val="22"/>
        </w:rPr>
      </w:pPr>
      <w:r w:rsidRPr="00561257">
        <w:rPr>
          <w:rFonts w:asciiTheme="minorHAnsi" w:hAnsiTheme="minorHAnsi"/>
          <w:sz w:val="22"/>
          <w:szCs w:val="22"/>
        </w:rPr>
        <w:t>5.</w:t>
      </w:r>
      <w:r w:rsidR="00561257" w:rsidRPr="00561257">
        <w:rPr>
          <w:rFonts w:asciiTheme="minorHAnsi" w:hAnsiTheme="minorHAnsi"/>
          <w:sz w:val="22"/>
          <w:szCs w:val="22"/>
        </w:rPr>
        <w:t>2</w:t>
      </w:r>
      <w:r w:rsidRPr="00561257">
        <w:rPr>
          <w:rFonts w:asciiTheme="minorHAnsi" w:hAnsiTheme="minorHAnsi"/>
          <w:sz w:val="22"/>
          <w:szCs w:val="22"/>
        </w:rPr>
        <w:t>. Szczegółowe  wymagania dotyczące wykonania robót</w:t>
      </w:r>
      <w:r w:rsidR="00F53F67">
        <w:rPr>
          <w:rFonts w:asciiTheme="minorHAnsi" w:hAnsiTheme="minorHAnsi"/>
          <w:sz w:val="22"/>
          <w:szCs w:val="22"/>
        </w:rPr>
        <w:t>:</w:t>
      </w:r>
    </w:p>
    <w:p w:rsidR="00D034A0" w:rsidRDefault="00F53F67" w:rsidP="00F53F67">
      <w:pPr>
        <w:rPr>
          <w:rFonts w:asciiTheme="minorHAnsi" w:hAnsiTheme="minorHAnsi"/>
        </w:rPr>
      </w:pPr>
      <w:r>
        <w:rPr>
          <w:lang w:eastAsia="pl-PL"/>
        </w:rPr>
        <w:t>Określone zostały w specyfikacjach szczegółowych.</w:t>
      </w:r>
    </w:p>
    <w:p w:rsidR="0099244D" w:rsidRPr="00F217B5" w:rsidRDefault="0099244D" w:rsidP="00561257">
      <w:pPr>
        <w:pStyle w:val="Nagwek1"/>
      </w:pPr>
      <w:bookmarkStart w:id="5" w:name="_Toc495851151"/>
      <w:r w:rsidRPr="00F217B5">
        <w:lastRenderedPageBreak/>
        <w:t>6. Kontrola jakości robót i badania</w:t>
      </w:r>
      <w:bookmarkEnd w:id="5"/>
    </w:p>
    <w:p w:rsidR="0099244D" w:rsidRPr="008355EA" w:rsidRDefault="0099244D" w:rsidP="00561257">
      <w:pPr>
        <w:spacing w:after="0"/>
        <w:jc w:val="both"/>
        <w:rPr>
          <w:rFonts w:asciiTheme="minorHAnsi" w:hAnsiTheme="minorHAnsi"/>
          <w:b/>
        </w:rPr>
      </w:pPr>
      <w:bookmarkStart w:id="6" w:name="_Toc382734330"/>
      <w:bookmarkStart w:id="7" w:name="_Toc342986961"/>
      <w:bookmarkStart w:id="8" w:name="_Toc278393704"/>
      <w:bookmarkStart w:id="9" w:name="_Toc231738745"/>
      <w:r w:rsidRPr="008355EA">
        <w:rPr>
          <w:rFonts w:asciiTheme="minorHAnsi" w:hAnsiTheme="minorHAnsi"/>
          <w:b/>
        </w:rPr>
        <w:t>6.1.</w:t>
      </w:r>
      <w:r w:rsidRPr="008355EA">
        <w:rPr>
          <w:rFonts w:asciiTheme="minorHAnsi" w:hAnsiTheme="minorHAnsi"/>
          <w:b/>
        </w:rPr>
        <w:tab/>
        <w:t>Zasady kontroli jakości robót</w:t>
      </w:r>
      <w:bookmarkEnd w:id="6"/>
      <w:bookmarkEnd w:id="7"/>
      <w:bookmarkEnd w:id="8"/>
      <w:bookmarkEnd w:id="9"/>
    </w:p>
    <w:p w:rsidR="0099244D" w:rsidRPr="008355EA" w:rsidRDefault="0099244D" w:rsidP="00F271A3">
      <w:pPr>
        <w:pStyle w:val="Bezodstpw"/>
        <w:rPr>
          <w:sz w:val="22"/>
          <w:szCs w:val="22"/>
        </w:rPr>
      </w:pPr>
      <w:r w:rsidRPr="008355EA">
        <w:rPr>
          <w:sz w:val="22"/>
          <w:szCs w:val="22"/>
        </w:rPr>
        <w:t>Celem kontroli robót będzie takie sterowanie ich przygotowaniem i wykonaniem, aby osiągnąć założoną jakość robót.</w:t>
      </w:r>
    </w:p>
    <w:p w:rsidR="0099244D" w:rsidRPr="008355EA" w:rsidRDefault="0099244D" w:rsidP="00F271A3">
      <w:pPr>
        <w:pStyle w:val="Bezodstpw"/>
        <w:rPr>
          <w:sz w:val="22"/>
          <w:szCs w:val="22"/>
        </w:rPr>
      </w:pPr>
      <w:r w:rsidRPr="008355EA">
        <w:rPr>
          <w:sz w:val="22"/>
          <w:szCs w:val="22"/>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 Wykonawca będzie przeprowadzać pomiary i badania materiałów oraz robót z częstotliwością zapewniającą stwierdzenie, że roboty wykonano zgodnie z wymaganiami zawartymi w dokumentacji przetargowej i SST. Minimalne wymagania co do zakresu badań i ich częstotliwość są określone w SST, normach i wytycznych. W przypadku, gdy nie zostały one tam określone, Inspektor Nadzoru ustali jaki zakres kontroli jest konieczny, aby zapewnić wykonanie robót zgodnie z umową.</w:t>
      </w:r>
    </w:p>
    <w:p w:rsidR="0099244D" w:rsidRPr="008355EA" w:rsidRDefault="0099244D" w:rsidP="00F271A3">
      <w:pPr>
        <w:pStyle w:val="Bezodstpw"/>
        <w:rPr>
          <w:sz w:val="22"/>
          <w:szCs w:val="22"/>
        </w:rPr>
      </w:pPr>
      <w:r w:rsidRPr="008355EA">
        <w:rPr>
          <w:sz w:val="22"/>
          <w:szCs w:val="22"/>
        </w:rPr>
        <w:t>Wszystkie koszty związane z organizowaniem i prowadzeniem badań materiałów ponosi Wykonawca.</w:t>
      </w:r>
    </w:p>
    <w:p w:rsidR="0099244D" w:rsidRDefault="0099244D" w:rsidP="00561257">
      <w:pPr>
        <w:spacing w:after="0"/>
        <w:jc w:val="both"/>
        <w:rPr>
          <w:rFonts w:asciiTheme="minorHAnsi" w:hAnsiTheme="minorHAnsi"/>
          <w:b/>
        </w:rPr>
      </w:pPr>
      <w:bookmarkStart w:id="10" w:name="_Toc382734331"/>
      <w:bookmarkStart w:id="11" w:name="_Toc342986962"/>
      <w:bookmarkStart w:id="12" w:name="_Toc278393705"/>
      <w:bookmarkStart w:id="13" w:name="_Toc231738746"/>
    </w:p>
    <w:p w:rsidR="00F53F67" w:rsidRPr="008355EA" w:rsidRDefault="00F53F67" w:rsidP="00561257">
      <w:pPr>
        <w:spacing w:after="0"/>
        <w:jc w:val="both"/>
        <w:rPr>
          <w:rFonts w:asciiTheme="minorHAnsi" w:hAnsiTheme="minorHAnsi"/>
          <w:b/>
        </w:rPr>
      </w:pPr>
    </w:p>
    <w:p w:rsidR="0099244D" w:rsidRPr="008355EA" w:rsidRDefault="0099244D" w:rsidP="00561257">
      <w:pPr>
        <w:spacing w:after="0"/>
        <w:jc w:val="both"/>
        <w:rPr>
          <w:rFonts w:asciiTheme="minorHAnsi" w:hAnsiTheme="minorHAnsi"/>
          <w:b/>
        </w:rPr>
      </w:pPr>
      <w:r w:rsidRPr="008355EA">
        <w:rPr>
          <w:rFonts w:asciiTheme="minorHAnsi" w:hAnsiTheme="minorHAnsi"/>
          <w:b/>
        </w:rPr>
        <w:t>6.2.</w:t>
      </w:r>
      <w:r w:rsidRPr="008355EA">
        <w:rPr>
          <w:rFonts w:asciiTheme="minorHAnsi" w:hAnsiTheme="minorHAnsi"/>
          <w:b/>
        </w:rPr>
        <w:tab/>
        <w:t>Pobieranie próbek</w:t>
      </w:r>
      <w:bookmarkEnd w:id="10"/>
      <w:bookmarkEnd w:id="11"/>
      <w:bookmarkEnd w:id="12"/>
      <w:bookmarkEnd w:id="13"/>
    </w:p>
    <w:p w:rsidR="0099244D" w:rsidRPr="008355EA" w:rsidRDefault="0099244D" w:rsidP="00F271A3">
      <w:pPr>
        <w:pStyle w:val="Bezodstpw"/>
        <w:rPr>
          <w:sz w:val="22"/>
          <w:szCs w:val="22"/>
        </w:rPr>
      </w:pPr>
      <w:r w:rsidRPr="008355EA">
        <w:rPr>
          <w:sz w:val="22"/>
          <w:szCs w:val="22"/>
        </w:rPr>
        <w:t>Próbki będą pobierane losowo. Zaleca się stosowanie statystycznych metod pobierania próbek, opartych na zasadzie, że wszystkie jednostkowe elementy produkcji mogą być z jednakowym prawdopodobieństwem wytypowane do badań.</w:t>
      </w:r>
    </w:p>
    <w:p w:rsidR="0099244D" w:rsidRPr="008355EA" w:rsidRDefault="0099244D" w:rsidP="00F271A3">
      <w:pPr>
        <w:pStyle w:val="Bezodstpw"/>
        <w:rPr>
          <w:sz w:val="22"/>
          <w:szCs w:val="22"/>
        </w:rPr>
      </w:pPr>
      <w:r w:rsidRPr="008355EA">
        <w:rPr>
          <w:sz w:val="22"/>
          <w:szCs w:val="22"/>
        </w:rPr>
        <w:t>Inspektor nadzoru będzie mieć zapewnioną możliwość udziału w pobieraniu próbek. 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99244D" w:rsidRPr="008355EA" w:rsidRDefault="0099244D" w:rsidP="00561257">
      <w:pPr>
        <w:spacing w:after="0"/>
        <w:jc w:val="both"/>
        <w:rPr>
          <w:rFonts w:asciiTheme="minorHAnsi" w:hAnsiTheme="minorHAnsi"/>
          <w:b/>
        </w:rPr>
      </w:pPr>
      <w:bookmarkStart w:id="14" w:name="_Toc382734332"/>
      <w:bookmarkStart w:id="15" w:name="_Toc342986963"/>
      <w:bookmarkStart w:id="16" w:name="_Toc278393706"/>
      <w:bookmarkStart w:id="17" w:name="_Toc231738747"/>
    </w:p>
    <w:p w:rsidR="0099244D" w:rsidRPr="008355EA" w:rsidRDefault="0099244D" w:rsidP="00561257">
      <w:pPr>
        <w:spacing w:after="0"/>
        <w:jc w:val="both"/>
        <w:rPr>
          <w:rFonts w:asciiTheme="minorHAnsi" w:hAnsiTheme="minorHAnsi"/>
          <w:b/>
        </w:rPr>
      </w:pPr>
      <w:r w:rsidRPr="008355EA">
        <w:rPr>
          <w:rFonts w:asciiTheme="minorHAnsi" w:hAnsiTheme="minorHAnsi"/>
          <w:b/>
        </w:rPr>
        <w:t>6.3.</w:t>
      </w:r>
      <w:r w:rsidRPr="008355EA">
        <w:rPr>
          <w:rFonts w:asciiTheme="minorHAnsi" w:hAnsiTheme="minorHAnsi"/>
          <w:b/>
        </w:rPr>
        <w:tab/>
        <w:t>Badania i pomiary</w:t>
      </w:r>
      <w:bookmarkEnd w:id="14"/>
      <w:bookmarkEnd w:id="15"/>
      <w:bookmarkEnd w:id="16"/>
      <w:bookmarkEnd w:id="17"/>
    </w:p>
    <w:p w:rsidR="0099244D" w:rsidRPr="008355EA" w:rsidRDefault="0099244D" w:rsidP="00F271A3">
      <w:pPr>
        <w:pStyle w:val="Bezodstpw"/>
        <w:rPr>
          <w:sz w:val="22"/>
          <w:szCs w:val="22"/>
        </w:rPr>
      </w:pPr>
      <w:r w:rsidRPr="008355EA">
        <w:rPr>
          <w:sz w:val="22"/>
          <w:szCs w:val="22"/>
        </w:rPr>
        <w:t>Wszystkie badania i pomiary będą przeprowadzone zgodnie z wymaganiami odpowiednich norm.</w:t>
      </w:r>
    </w:p>
    <w:p w:rsidR="0099244D" w:rsidRPr="008355EA" w:rsidRDefault="0099244D" w:rsidP="00F271A3">
      <w:pPr>
        <w:pStyle w:val="Bezodstpw"/>
        <w:rPr>
          <w:sz w:val="22"/>
          <w:szCs w:val="22"/>
        </w:rPr>
      </w:pPr>
      <w:r w:rsidRPr="008355EA">
        <w:rPr>
          <w:sz w:val="22"/>
          <w:szCs w:val="22"/>
        </w:rPr>
        <w:t>Przed przystąpieniem do pomiarów lub badań, Wykonawca powiadomi Inspektora nadzoru o rodzaju, miejscu i terminie pomiaru lub badania. Po wykonaniu pomiaru lub badania, Wykonawca przedstawi na piśmie ich wyniki do akceptacji Inspektora nadzoru.</w:t>
      </w:r>
    </w:p>
    <w:p w:rsidR="0099244D" w:rsidRPr="008355EA" w:rsidRDefault="0099244D" w:rsidP="00561257">
      <w:pPr>
        <w:spacing w:after="0"/>
        <w:jc w:val="both"/>
        <w:rPr>
          <w:rFonts w:asciiTheme="minorHAnsi" w:hAnsiTheme="minorHAnsi"/>
          <w:b/>
        </w:rPr>
      </w:pPr>
      <w:bookmarkStart w:id="18" w:name="_Toc382734334"/>
      <w:bookmarkStart w:id="19" w:name="_Toc342986965"/>
      <w:bookmarkStart w:id="20" w:name="_Toc278393708"/>
      <w:bookmarkStart w:id="21" w:name="_Toc231738749"/>
    </w:p>
    <w:p w:rsidR="0099244D" w:rsidRPr="008355EA" w:rsidRDefault="0099244D" w:rsidP="00561257">
      <w:pPr>
        <w:spacing w:after="0"/>
        <w:jc w:val="both"/>
        <w:rPr>
          <w:rFonts w:asciiTheme="minorHAnsi" w:hAnsiTheme="minorHAnsi"/>
          <w:b/>
        </w:rPr>
      </w:pPr>
      <w:r w:rsidRPr="008355EA">
        <w:rPr>
          <w:rFonts w:asciiTheme="minorHAnsi" w:hAnsiTheme="minorHAnsi"/>
          <w:b/>
        </w:rPr>
        <w:t>6.4.</w:t>
      </w:r>
      <w:r w:rsidRPr="008355EA">
        <w:rPr>
          <w:rFonts w:asciiTheme="minorHAnsi" w:hAnsiTheme="minorHAnsi"/>
          <w:b/>
        </w:rPr>
        <w:tab/>
        <w:t>Badania prowadzone przez Inspektora Nadzoru</w:t>
      </w:r>
      <w:bookmarkEnd w:id="18"/>
      <w:bookmarkEnd w:id="19"/>
      <w:bookmarkEnd w:id="20"/>
      <w:bookmarkEnd w:id="21"/>
    </w:p>
    <w:p w:rsidR="0099244D" w:rsidRPr="008355EA" w:rsidRDefault="0099244D" w:rsidP="00F271A3">
      <w:pPr>
        <w:pStyle w:val="Bezodstpw"/>
        <w:rPr>
          <w:sz w:val="22"/>
          <w:szCs w:val="22"/>
        </w:rPr>
      </w:pPr>
      <w:r w:rsidRPr="008355EA">
        <w:rPr>
          <w:sz w:val="22"/>
          <w:szCs w:val="22"/>
        </w:rPr>
        <w:t>Inspektor Nadzoru jest uprawniony do dokonywania kontroli, pobierania próbek i badania materiałów w miejscu ich wytwarzania/pozyskiwania, a Wykonawca i producent materiałów powinien udzielić mu niezbędnej pomocy.</w:t>
      </w:r>
    </w:p>
    <w:p w:rsidR="0099244D" w:rsidRPr="008355EA" w:rsidRDefault="0099244D" w:rsidP="00F271A3">
      <w:pPr>
        <w:pStyle w:val="Bezodstpw"/>
        <w:rPr>
          <w:sz w:val="22"/>
          <w:szCs w:val="22"/>
        </w:rPr>
      </w:pPr>
      <w:r w:rsidRPr="008355EA">
        <w:rPr>
          <w:sz w:val="22"/>
          <w:szCs w:val="22"/>
        </w:rPr>
        <w:t xml:space="preserve">Inspektor nadzoru powinien pobierać próbki materiałów i prowadzić badania niezależnie od Wykonawcy, na swój koszt. Jeżeli wyniki tych badań wykażą, że raporty Wykonawcy są niewiarygodne, to Inspektor nadzoru oprze się wyłącznie na własnych badaniach przy ocenie zgodności materiałów i robót z dokumentacją przetargową i SST. Może również zlecić, sam lub poprzez </w:t>
      </w:r>
      <w:r w:rsidRPr="008355EA">
        <w:rPr>
          <w:spacing w:val="-1"/>
          <w:sz w:val="22"/>
          <w:szCs w:val="22"/>
        </w:rPr>
        <w:t xml:space="preserve">Wykonawcę, przeprowadzenie powtórnych lub dodatkowych badań niezależnemu laboratorium. W takim </w:t>
      </w:r>
      <w:r w:rsidRPr="008355EA">
        <w:rPr>
          <w:sz w:val="22"/>
          <w:szCs w:val="22"/>
        </w:rPr>
        <w:t>przypadku całkowite koszty powtórnych lub dodatkowych badań i pobierania próbek poniesione zostaną przez Wykonawcę.</w:t>
      </w:r>
    </w:p>
    <w:p w:rsidR="0099244D" w:rsidRPr="008355EA" w:rsidRDefault="0099244D" w:rsidP="00561257">
      <w:pPr>
        <w:spacing w:after="0"/>
        <w:jc w:val="both"/>
        <w:rPr>
          <w:rFonts w:asciiTheme="minorHAnsi" w:hAnsiTheme="minorHAnsi"/>
          <w:b/>
        </w:rPr>
      </w:pPr>
      <w:bookmarkStart w:id="22" w:name="_Toc382734335"/>
      <w:bookmarkStart w:id="23" w:name="_Toc342986966"/>
      <w:bookmarkStart w:id="24" w:name="_Toc278393709"/>
      <w:bookmarkStart w:id="25" w:name="_Toc231738750"/>
    </w:p>
    <w:p w:rsidR="0099244D" w:rsidRPr="008355EA" w:rsidRDefault="0099244D" w:rsidP="00561257">
      <w:pPr>
        <w:spacing w:after="0"/>
        <w:jc w:val="both"/>
        <w:rPr>
          <w:rFonts w:asciiTheme="minorHAnsi" w:hAnsiTheme="minorHAnsi"/>
          <w:b/>
        </w:rPr>
      </w:pPr>
      <w:r w:rsidRPr="008355EA">
        <w:rPr>
          <w:rFonts w:asciiTheme="minorHAnsi" w:hAnsiTheme="minorHAnsi"/>
          <w:b/>
        </w:rPr>
        <w:t>6.7.</w:t>
      </w:r>
      <w:r w:rsidRPr="008355EA">
        <w:rPr>
          <w:rFonts w:asciiTheme="minorHAnsi" w:hAnsiTheme="minorHAnsi"/>
          <w:b/>
        </w:rPr>
        <w:tab/>
        <w:t>Certyfikaty i deklaracje</w:t>
      </w:r>
      <w:bookmarkEnd w:id="22"/>
      <w:bookmarkEnd w:id="23"/>
      <w:bookmarkEnd w:id="24"/>
      <w:bookmarkEnd w:id="25"/>
    </w:p>
    <w:p w:rsidR="0099244D" w:rsidRPr="008355EA" w:rsidRDefault="0099244D" w:rsidP="00F271A3">
      <w:pPr>
        <w:pStyle w:val="Bezodstpw"/>
        <w:rPr>
          <w:sz w:val="22"/>
          <w:szCs w:val="22"/>
        </w:rPr>
      </w:pPr>
      <w:r w:rsidRPr="008355EA">
        <w:rPr>
          <w:sz w:val="22"/>
          <w:szCs w:val="22"/>
        </w:rPr>
        <w:t>Inspektor Nadzoru może dopuścić do użycia tylko te materiały, które posiadają:</w:t>
      </w:r>
    </w:p>
    <w:p w:rsidR="0099244D" w:rsidRPr="008355EA" w:rsidRDefault="0099244D" w:rsidP="008355EA">
      <w:pPr>
        <w:pStyle w:val="Bezodstpw"/>
        <w:rPr>
          <w:spacing w:val="-2"/>
          <w:sz w:val="22"/>
          <w:szCs w:val="22"/>
        </w:rPr>
      </w:pPr>
      <w:r w:rsidRPr="008355EA">
        <w:rPr>
          <w:sz w:val="22"/>
          <w:szCs w:val="22"/>
        </w:rPr>
        <w:t>certyfikat na znak bezpieczeństwa wykazujący, że zapewniono zgodność z kryteriami technicznymi określonymi na podstawie Polskich Norm, aprobat technicznych oraz właściwych przepisów i dokumentów technicznych, deklarację zgodności lub certyfikat zgodności z:</w:t>
      </w:r>
    </w:p>
    <w:p w:rsidR="0099244D" w:rsidRPr="008355EA" w:rsidRDefault="0099244D" w:rsidP="008355EA">
      <w:pPr>
        <w:pStyle w:val="Bezodstpw"/>
        <w:rPr>
          <w:sz w:val="22"/>
          <w:szCs w:val="22"/>
        </w:rPr>
      </w:pPr>
      <w:r w:rsidRPr="008355EA">
        <w:rPr>
          <w:sz w:val="22"/>
          <w:szCs w:val="22"/>
        </w:rPr>
        <w:t>Polską Normą lub</w:t>
      </w:r>
    </w:p>
    <w:p w:rsidR="0099244D" w:rsidRPr="008355EA" w:rsidRDefault="0099244D" w:rsidP="008355EA">
      <w:pPr>
        <w:pStyle w:val="Bezodstpw"/>
        <w:rPr>
          <w:sz w:val="22"/>
          <w:szCs w:val="22"/>
        </w:rPr>
      </w:pPr>
      <w:r w:rsidRPr="008355EA">
        <w:rPr>
          <w:sz w:val="22"/>
          <w:szCs w:val="22"/>
        </w:rPr>
        <w:lastRenderedPageBreak/>
        <w:t>aprobatą techniczną, w przypadku wyrobów, dla których nie ustanowiono Polskiej Normy, jeżeli nie są objęte certyfikacją określoną w pkt. 1</w:t>
      </w:r>
    </w:p>
    <w:p w:rsidR="0099244D" w:rsidRPr="008355EA" w:rsidRDefault="0099244D" w:rsidP="008355EA">
      <w:pPr>
        <w:pStyle w:val="Bezodstpw"/>
        <w:rPr>
          <w:sz w:val="22"/>
          <w:szCs w:val="22"/>
        </w:rPr>
      </w:pPr>
      <w:r w:rsidRPr="008355EA">
        <w:rPr>
          <w:sz w:val="22"/>
          <w:szCs w:val="22"/>
        </w:rPr>
        <w:t>i które spełniają wymogi SST.</w:t>
      </w:r>
    </w:p>
    <w:p w:rsidR="0099244D" w:rsidRPr="008355EA" w:rsidRDefault="0099244D" w:rsidP="008355EA">
      <w:pPr>
        <w:pStyle w:val="Bezodstpw"/>
        <w:rPr>
          <w:sz w:val="22"/>
          <w:szCs w:val="22"/>
        </w:rPr>
      </w:pPr>
      <w:r w:rsidRPr="008355EA">
        <w:rPr>
          <w:sz w:val="22"/>
          <w:szCs w:val="22"/>
        </w:rPr>
        <w:t>W przypadku materiałów, dla których ww. dokumenty są wymagane przez SST,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Nadzoru.</w:t>
      </w:r>
    </w:p>
    <w:p w:rsidR="0099244D" w:rsidRPr="008355EA" w:rsidRDefault="0099244D" w:rsidP="008355EA">
      <w:pPr>
        <w:pStyle w:val="Bezodstpw"/>
        <w:rPr>
          <w:sz w:val="22"/>
          <w:szCs w:val="22"/>
        </w:rPr>
      </w:pPr>
      <w:r w:rsidRPr="008355EA">
        <w:rPr>
          <w:sz w:val="22"/>
          <w:szCs w:val="22"/>
        </w:rPr>
        <w:t>Jakiekolwiek materiały, które nie spełniają tych wymagań będą odrzucone.</w:t>
      </w:r>
    </w:p>
    <w:p w:rsidR="0099244D" w:rsidRPr="008355EA" w:rsidRDefault="0099244D" w:rsidP="00561257">
      <w:pPr>
        <w:pStyle w:val="Nagwek1"/>
      </w:pPr>
      <w:bookmarkStart w:id="26" w:name="_Toc495851152"/>
      <w:r w:rsidRPr="008355EA">
        <w:t>7. Wymagania dotyczące przedmiaru i obmiaru robót</w:t>
      </w:r>
      <w:bookmarkEnd w:id="26"/>
    </w:p>
    <w:p w:rsidR="0099244D" w:rsidRPr="008355EA" w:rsidRDefault="0099244D" w:rsidP="00561257">
      <w:pPr>
        <w:pStyle w:val="Nagwek2"/>
        <w:ind w:left="-76"/>
        <w:jc w:val="both"/>
        <w:rPr>
          <w:rFonts w:asciiTheme="minorHAnsi" w:hAnsiTheme="minorHAnsi"/>
          <w:sz w:val="22"/>
          <w:szCs w:val="22"/>
        </w:rPr>
      </w:pPr>
      <w:r w:rsidRPr="008355EA">
        <w:rPr>
          <w:rFonts w:asciiTheme="minorHAnsi" w:hAnsiTheme="minorHAnsi"/>
          <w:sz w:val="22"/>
          <w:szCs w:val="22"/>
        </w:rPr>
        <w:t>7.1. Ogólne zasady dotyczące przedmiaru i obmiaru robót</w:t>
      </w:r>
    </w:p>
    <w:p w:rsidR="0099244D" w:rsidRPr="008355EA" w:rsidRDefault="0099244D" w:rsidP="008355EA">
      <w:pPr>
        <w:pStyle w:val="Bezodstpw"/>
        <w:rPr>
          <w:sz w:val="22"/>
          <w:szCs w:val="22"/>
        </w:rPr>
      </w:pPr>
      <w:r w:rsidRPr="008355EA">
        <w:rPr>
          <w:sz w:val="22"/>
          <w:szCs w:val="22"/>
        </w:rPr>
        <w:t>Obmiar robót będzie określać faktyczny zakres wykonywanych robót zgodnie z dokumentacją projektową i specyfikacją techniczną, w jednostkach ustalonych w specyfikacji technicznej.</w:t>
      </w:r>
    </w:p>
    <w:p w:rsidR="0099244D" w:rsidRPr="008355EA" w:rsidRDefault="0099244D" w:rsidP="008355EA">
      <w:pPr>
        <w:pStyle w:val="Bezodstpw"/>
        <w:rPr>
          <w:sz w:val="22"/>
          <w:szCs w:val="22"/>
        </w:rPr>
      </w:pPr>
      <w:r w:rsidRPr="008355EA">
        <w:rPr>
          <w:sz w:val="22"/>
          <w:szCs w:val="22"/>
        </w:rPr>
        <w:t>Obmiaru robót dokonuje Wykonawca po pisemnym powiadomieniu Inspektora/ Kierownika o zakresie obmierzanych robót i terminie obmiaru, co najmniej na 3 dni przed tym terminem.</w:t>
      </w:r>
    </w:p>
    <w:p w:rsidR="0099244D" w:rsidRPr="008355EA" w:rsidRDefault="0099244D" w:rsidP="008355EA">
      <w:pPr>
        <w:pStyle w:val="Bezodstpw"/>
        <w:rPr>
          <w:sz w:val="22"/>
          <w:szCs w:val="22"/>
        </w:rPr>
      </w:pPr>
      <w:r w:rsidRPr="008355EA">
        <w:rPr>
          <w:sz w:val="22"/>
          <w:szCs w:val="22"/>
        </w:rPr>
        <w:t>Wyniki obmiaru będą wpisane do książki obmiarów.</w:t>
      </w:r>
    </w:p>
    <w:p w:rsidR="0099244D" w:rsidRPr="008355EA" w:rsidRDefault="0099244D" w:rsidP="00561257">
      <w:pPr>
        <w:pStyle w:val="Nagwek2"/>
        <w:ind w:left="-76"/>
        <w:jc w:val="both"/>
        <w:rPr>
          <w:rFonts w:asciiTheme="minorHAnsi" w:hAnsiTheme="minorHAnsi"/>
          <w:sz w:val="22"/>
          <w:szCs w:val="22"/>
        </w:rPr>
      </w:pPr>
      <w:r w:rsidRPr="008355EA">
        <w:rPr>
          <w:rFonts w:asciiTheme="minorHAnsi" w:hAnsiTheme="minorHAnsi"/>
          <w:sz w:val="22"/>
          <w:szCs w:val="22"/>
        </w:rPr>
        <w:t>7.2. Zasady określania ilości robót i materiałów</w:t>
      </w:r>
    </w:p>
    <w:p w:rsidR="0099244D" w:rsidRPr="008355EA" w:rsidRDefault="0099244D" w:rsidP="008355EA">
      <w:pPr>
        <w:pStyle w:val="Bezodstpw"/>
        <w:numPr>
          <w:ilvl w:val="0"/>
          <w:numId w:val="18"/>
        </w:numPr>
        <w:rPr>
          <w:sz w:val="22"/>
          <w:szCs w:val="22"/>
        </w:rPr>
      </w:pPr>
      <w:r w:rsidRPr="008355EA">
        <w:rPr>
          <w:sz w:val="22"/>
          <w:szCs w:val="22"/>
        </w:rPr>
        <w:t>obliczanie ilości elementów lub robót należy prowadzić w określonej kolejności, podanej na początku przedmiaru (np. przy obliczaniu kubatury murów zewnętrznych należy rozpocząć stale od dolnego lewego narożnika budynku, prowadząc obliczenia w kierunku ruchu wskazówek zegara),</w:t>
      </w:r>
    </w:p>
    <w:p w:rsidR="0099244D" w:rsidRPr="008355EA" w:rsidRDefault="0099244D" w:rsidP="008355EA">
      <w:pPr>
        <w:pStyle w:val="Bezodstpw"/>
        <w:numPr>
          <w:ilvl w:val="0"/>
          <w:numId w:val="18"/>
        </w:numPr>
        <w:rPr>
          <w:sz w:val="22"/>
          <w:szCs w:val="22"/>
        </w:rPr>
      </w:pPr>
      <w:r w:rsidRPr="008355EA">
        <w:rPr>
          <w:sz w:val="22"/>
          <w:szCs w:val="22"/>
        </w:rPr>
        <w:t>przy układaniu formuły obliczeniowych należy stosować stałą kolejność wpisywania wymiarów: szerokość, długość, wysokość ilość,</w:t>
      </w:r>
    </w:p>
    <w:p w:rsidR="0099244D" w:rsidRPr="008355EA" w:rsidRDefault="0099244D" w:rsidP="008355EA">
      <w:pPr>
        <w:pStyle w:val="Bezodstpw"/>
        <w:numPr>
          <w:ilvl w:val="0"/>
          <w:numId w:val="18"/>
        </w:numPr>
        <w:rPr>
          <w:sz w:val="22"/>
          <w:szCs w:val="22"/>
        </w:rPr>
      </w:pPr>
      <w:r w:rsidRPr="008355EA">
        <w:rPr>
          <w:sz w:val="22"/>
          <w:szCs w:val="22"/>
        </w:rPr>
        <w:t>długości i odległości pomiędzy wyszczególnionymi punktami skrajnymi będą obmierzone poziomo wzdłuż linii osiowej.</w:t>
      </w:r>
    </w:p>
    <w:p w:rsidR="0099244D" w:rsidRPr="008355EA" w:rsidRDefault="0099244D" w:rsidP="008355EA">
      <w:pPr>
        <w:pStyle w:val="Bezodstpw"/>
        <w:numPr>
          <w:ilvl w:val="0"/>
          <w:numId w:val="18"/>
        </w:numPr>
        <w:rPr>
          <w:sz w:val="22"/>
          <w:szCs w:val="22"/>
        </w:rPr>
      </w:pPr>
      <w:r w:rsidRPr="008355EA">
        <w:rPr>
          <w:sz w:val="22"/>
          <w:szCs w:val="22"/>
        </w:rPr>
        <w:t>objętości będą wyliczone w m</w:t>
      </w:r>
      <w:r w:rsidRPr="008355EA">
        <w:rPr>
          <w:sz w:val="22"/>
          <w:szCs w:val="22"/>
          <w:vertAlign w:val="superscript"/>
        </w:rPr>
        <w:t>3</w:t>
      </w:r>
      <w:r w:rsidRPr="008355EA">
        <w:rPr>
          <w:sz w:val="22"/>
          <w:szCs w:val="22"/>
        </w:rPr>
        <w:t xml:space="preserve"> (metr sześcienny) jako długość pomnożona przez średni przekrój,</w:t>
      </w:r>
    </w:p>
    <w:p w:rsidR="0099244D" w:rsidRPr="008355EA" w:rsidRDefault="0099244D" w:rsidP="008355EA">
      <w:pPr>
        <w:pStyle w:val="Bezodstpw"/>
        <w:numPr>
          <w:ilvl w:val="0"/>
          <w:numId w:val="18"/>
        </w:numPr>
        <w:rPr>
          <w:sz w:val="22"/>
          <w:szCs w:val="22"/>
        </w:rPr>
      </w:pPr>
      <w:r w:rsidRPr="008355EA">
        <w:rPr>
          <w:sz w:val="22"/>
          <w:szCs w:val="22"/>
        </w:rPr>
        <w:t>ilości obmierzone wagowo, będą ważone w tonach lub kilogramach zgodnie z wymaganiami specyfikacji technicznej,</w:t>
      </w:r>
    </w:p>
    <w:p w:rsidR="0099244D" w:rsidRPr="008355EA" w:rsidRDefault="0099244D" w:rsidP="008355EA">
      <w:pPr>
        <w:pStyle w:val="Bezodstpw"/>
        <w:numPr>
          <w:ilvl w:val="0"/>
          <w:numId w:val="18"/>
        </w:numPr>
        <w:rPr>
          <w:sz w:val="22"/>
          <w:szCs w:val="22"/>
        </w:rPr>
      </w:pPr>
      <w:r w:rsidRPr="008355EA">
        <w:rPr>
          <w:sz w:val="22"/>
          <w:szCs w:val="22"/>
        </w:rPr>
        <w:t>powierzchnie będą wyliczone w m</w:t>
      </w:r>
      <w:r w:rsidRPr="008355EA">
        <w:rPr>
          <w:sz w:val="22"/>
          <w:szCs w:val="22"/>
          <w:vertAlign w:val="superscript"/>
        </w:rPr>
        <w:t>2</w:t>
      </w:r>
      <w:r w:rsidRPr="008355EA">
        <w:rPr>
          <w:sz w:val="22"/>
          <w:szCs w:val="22"/>
        </w:rPr>
        <w:t xml:space="preserve"> (metr kwadratowy) jako długość pomnożona przez średnią szerokość.</w:t>
      </w:r>
    </w:p>
    <w:p w:rsidR="0099244D" w:rsidRPr="008355EA" w:rsidRDefault="0099244D" w:rsidP="008355EA">
      <w:pPr>
        <w:pStyle w:val="Bezodstpw"/>
        <w:rPr>
          <w:sz w:val="22"/>
          <w:szCs w:val="22"/>
        </w:rPr>
      </w:pPr>
    </w:p>
    <w:p w:rsidR="0099244D" w:rsidRPr="008355EA" w:rsidRDefault="0099244D" w:rsidP="008355EA">
      <w:pPr>
        <w:pStyle w:val="Bezodstpw"/>
        <w:rPr>
          <w:sz w:val="22"/>
          <w:szCs w:val="22"/>
        </w:rPr>
      </w:pPr>
      <w:r w:rsidRPr="008355EA">
        <w:rPr>
          <w:sz w:val="22"/>
          <w:szCs w:val="22"/>
        </w:rPr>
        <w:t>Zasady podane powyżej stosuje się o ile w specyfikacjach technicznych właściwych dla danych robót nie wymagają tego inaczej,</w:t>
      </w:r>
    </w:p>
    <w:p w:rsidR="0099244D" w:rsidRPr="008355EA" w:rsidRDefault="0099244D" w:rsidP="00561257">
      <w:pPr>
        <w:pStyle w:val="Nagwek2"/>
        <w:jc w:val="both"/>
        <w:rPr>
          <w:rFonts w:asciiTheme="minorHAnsi" w:hAnsiTheme="minorHAnsi"/>
          <w:sz w:val="22"/>
          <w:szCs w:val="22"/>
        </w:rPr>
      </w:pPr>
      <w:r w:rsidRPr="008355EA">
        <w:rPr>
          <w:rFonts w:asciiTheme="minorHAnsi" w:hAnsiTheme="minorHAnsi"/>
          <w:sz w:val="22"/>
          <w:szCs w:val="22"/>
        </w:rPr>
        <w:t>7.3. Dokładność obliczeń</w:t>
      </w:r>
    </w:p>
    <w:p w:rsidR="0099244D" w:rsidRPr="008355EA" w:rsidRDefault="0099244D" w:rsidP="008355EA">
      <w:pPr>
        <w:pStyle w:val="Bezodstpw"/>
        <w:rPr>
          <w:sz w:val="22"/>
          <w:szCs w:val="22"/>
        </w:rPr>
      </w:pPr>
      <w:r w:rsidRPr="008355EA">
        <w:rPr>
          <w:sz w:val="22"/>
          <w:szCs w:val="22"/>
        </w:rPr>
        <w:t xml:space="preserve">Wyliczoną ilość robót zaokrągla się do </w:t>
      </w:r>
    </w:p>
    <w:p w:rsidR="0099244D" w:rsidRPr="008355EA" w:rsidRDefault="0099244D" w:rsidP="008355EA">
      <w:pPr>
        <w:pStyle w:val="Bezodstpw"/>
        <w:numPr>
          <w:ilvl w:val="0"/>
          <w:numId w:val="19"/>
        </w:numPr>
        <w:rPr>
          <w:sz w:val="22"/>
          <w:szCs w:val="22"/>
        </w:rPr>
      </w:pPr>
      <w:r w:rsidRPr="008355EA">
        <w:rPr>
          <w:sz w:val="22"/>
          <w:szCs w:val="22"/>
        </w:rPr>
        <w:t>liczb całkowitych dla szt. (sztuk), kpl. (kompletów)</w:t>
      </w:r>
    </w:p>
    <w:p w:rsidR="0099244D" w:rsidRPr="008355EA" w:rsidRDefault="0099244D" w:rsidP="008355EA">
      <w:pPr>
        <w:pStyle w:val="Bezodstpw"/>
        <w:numPr>
          <w:ilvl w:val="0"/>
          <w:numId w:val="19"/>
        </w:numPr>
        <w:rPr>
          <w:sz w:val="22"/>
          <w:szCs w:val="22"/>
        </w:rPr>
      </w:pPr>
      <w:r w:rsidRPr="008355EA">
        <w:rPr>
          <w:sz w:val="22"/>
          <w:szCs w:val="22"/>
        </w:rPr>
        <w:t>jednego miejsca po przecinku dla m(metra), m</w:t>
      </w:r>
      <w:r w:rsidRPr="008355EA">
        <w:rPr>
          <w:sz w:val="22"/>
          <w:szCs w:val="22"/>
          <w:vertAlign w:val="superscript"/>
        </w:rPr>
        <w:t>2</w:t>
      </w:r>
      <w:r w:rsidRPr="008355EA">
        <w:rPr>
          <w:sz w:val="22"/>
          <w:szCs w:val="22"/>
        </w:rPr>
        <w:t>(metra kwadratowego), m</w:t>
      </w:r>
      <w:r w:rsidRPr="008355EA">
        <w:rPr>
          <w:sz w:val="22"/>
          <w:szCs w:val="22"/>
          <w:vertAlign w:val="superscript"/>
        </w:rPr>
        <w:t>3</w:t>
      </w:r>
      <w:r w:rsidRPr="008355EA">
        <w:rPr>
          <w:sz w:val="22"/>
          <w:szCs w:val="22"/>
        </w:rPr>
        <w:t>(metra sześciennego)</w:t>
      </w:r>
    </w:p>
    <w:p w:rsidR="0099244D" w:rsidRPr="008355EA" w:rsidRDefault="0099244D" w:rsidP="008355EA">
      <w:pPr>
        <w:pStyle w:val="Bezodstpw"/>
        <w:numPr>
          <w:ilvl w:val="0"/>
          <w:numId w:val="19"/>
        </w:numPr>
        <w:rPr>
          <w:sz w:val="22"/>
          <w:szCs w:val="22"/>
        </w:rPr>
      </w:pPr>
      <w:r w:rsidRPr="008355EA">
        <w:rPr>
          <w:sz w:val="22"/>
          <w:szCs w:val="22"/>
        </w:rPr>
        <w:t>trzech miejsc po przecinku dla t (tony), km (kilometra)</w:t>
      </w:r>
    </w:p>
    <w:p w:rsidR="0099244D" w:rsidRPr="008355EA" w:rsidRDefault="0099244D" w:rsidP="008355EA">
      <w:pPr>
        <w:pStyle w:val="Bezodstpw"/>
        <w:numPr>
          <w:ilvl w:val="0"/>
          <w:numId w:val="19"/>
        </w:numPr>
        <w:rPr>
          <w:sz w:val="22"/>
          <w:szCs w:val="22"/>
        </w:rPr>
      </w:pPr>
      <w:r w:rsidRPr="008355EA">
        <w:rPr>
          <w:sz w:val="22"/>
          <w:szCs w:val="22"/>
        </w:rPr>
        <w:t xml:space="preserve">czterech miejsc po przecinku dla ha (hektara) </w:t>
      </w:r>
    </w:p>
    <w:p w:rsidR="0099244D" w:rsidRPr="008355EA" w:rsidRDefault="0099244D" w:rsidP="008355EA">
      <w:pPr>
        <w:pStyle w:val="Bezodstpw"/>
        <w:rPr>
          <w:sz w:val="22"/>
          <w:szCs w:val="22"/>
        </w:rPr>
      </w:pPr>
    </w:p>
    <w:p w:rsidR="0099244D" w:rsidRPr="008355EA" w:rsidRDefault="0099244D" w:rsidP="008355EA">
      <w:pPr>
        <w:pStyle w:val="Bezodstpw"/>
        <w:rPr>
          <w:sz w:val="22"/>
          <w:szCs w:val="22"/>
        </w:rPr>
      </w:pPr>
      <w:r w:rsidRPr="008355EA">
        <w:rPr>
          <w:sz w:val="22"/>
          <w:szCs w:val="22"/>
        </w:rPr>
        <w:t>Jakikolwiek błąd lub przeoczenie (opuszczenie) w ilościach podanych w przedmiarze robót, lub w innym dokumencie, lub projekcie, nie zwalnia Wykonawcy od obowiązku ukończenia wszystkich robót. Błędne dane zostaną poprawione w</w:t>
      </w:r>
      <w:r w:rsidR="00CC651D">
        <w:rPr>
          <w:sz w:val="22"/>
          <w:szCs w:val="22"/>
        </w:rPr>
        <w:t>/</w:t>
      </w:r>
      <w:r w:rsidRPr="008355EA">
        <w:rPr>
          <w:sz w:val="22"/>
          <w:szCs w:val="22"/>
        </w:rPr>
        <w:t>g. instrukcji Inspektora/Kierownika na piśmie.</w:t>
      </w:r>
    </w:p>
    <w:p w:rsidR="0099244D" w:rsidRPr="008355EA" w:rsidRDefault="0099244D" w:rsidP="00561257">
      <w:pPr>
        <w:jc w:val="both"/>
        <w:rPr>
          <w:rFonts w:asciiTheme="minorHAnsi" w:hAnsiTheme="minorHAnsi"/>
        </w:rPr>
      </w:pPr>
      <w:r w:rsidRPr="008355EA">
        <w:rPr>
          <w:rFonts w:asciiTheme="minorHAnsi" w:hAnsiTheme="minorHAnsi"/>
        </w:rPr>
        <w:lastRenderedPageBreak/>
        <w:t>Obmiar gotowych robót będzie przeprowadzony z częstością wymaganą do celu etapowych płatności na rzecz Wykonawcy lub w innym czasie określonym w umowie, lub oczekiwanym przez Wykonawcę i Inspektora/ Kierownika /Dyrektora.</w:t>
      </w:r>
    </w:p>
    <w:p w:rsidR="0099244D" w:rsidRPr="008355EA" w:rsidRDefault="0099244D" w:rsidP="00561257">
      <w:pPr>
        <w:pStyle w:val="Nagwek2"/>
        <w:ind w:left="-76"/>
        <w:jc w:val="both"/>
        <w:rPr>
          <w:rFonts w:asciiTheme="minorHAnsi" w:hAnsiTheme="minorHAnsi"/>
          <w:sz w:val="22"/>
          <w:szCs w:val="22"/>
        </w:rPr>
      </w:pPr>
      <w:r w:rsidRPr="008355EA">
        <w:rPr>
          <w:rFonts w:asciiTheme="minorHAnsi" w:hAnsiTheme="minorHAnsi"/>
          <w:sz w:val="22"/>
          <w:szCs w:val="22"/>
        </w:rPr>
        <w:t>7.4. Urządzenia i sprzęt pomiarowy</w:t>
      </w:r>
    </w:p>
    <w:p w:rsidR="0099244D" w:rsidRPr="008355EA" w:rsidRDefault="0099244D" w:rsidP="008355EA">
      <w:pPr>
        <w:pStyle w:val="Bezodstpw"/>
        <w:rPr>
          <w:sz w:val="22"/>
          <w:szCs w:val="22"/>
        </w:rPr>
      </w:pPr>
      <w:r w:rsidRPr="008355EA">
        <w:rPr>
          <w:sz w:val="22"/>
          <w:szCs w:val="22"/>
        </w:rPr>
        <w:t>Wszystkie urządzenia i sprzęt pomiarowy, stosowany w czasie obmiaru robót będą zaakceptowane przez Inspektora /Kierownika.</w:t>
      </w:r>
    </w:p>
    <w:p w:rsidR="0099244D" w:rsidRPr="008355EA" w:rsidRDefault="0099244D" w:rsidP="008355EA">
      <w:pPr>
        <w:pStyle w:val="Bezodstpw"/>
        <w:rPr>
          <w:sz w:val="22"/>
          <w:szCs w:val="22"/>
        </w:rPr>
      </w:pPr>
      <w:r w:rsidRPr="008355EA">
        <w:rPr>
          <w:sz w:val="22"/>
          <w:szCs w:val="22"/>
        </w:rPr>
        <w:t>Urządzenia i sprzęt pomiarowy zostaną dostarczone przez Wykonawcę. Jeżeli urządzenia te lub sprzęt wymagają badań atestujących, to Wykonawca będzie musiał posiadać ważne świadectwa legalizacji.</w:t>
      </w:r>
    </w:p>
    <w:p w:rsidR="0099244D" w:rsidRPr="008355EA" w:rsidRDefault="0099244D" w:rsidP="00561257">
      <w:pPr>
        <w:pStyle w:val="Nagwek2"/>
        <w:ind w:left="-76"/>
        <w:jc w:val="both"/>
        <w:rPr>
          <w:rFonts w:asciiTheme="minorHAnsi" w:hAnsiTheme="minorHAnsi"/>
          <w:sz w:val="22"/>
          <w:szCs w:val="22"/>
        </w:rPr>
      </w:pPr>
      <w:r w:rsidRPr="008355EA">
        <w:rPr>
          <w:rFonts w:asciiTheme="minorHAnsi" w:hAnsiTheme="minorHAnsi"/>
          <w:sz w:val="22"/>
          <w:szCs w:val="22"/>
        </w:rPr>
        <w:t>7.5. Czas przeprowadzenia obmiaru</w:t>
      </w:r>
    </w:p>
    <w:p w:rsidR="0099244D" w:rsidRPr="008355EA" w:rsidRDefault="0099244D" w:rsidP="008355EA">
      <w:pPr>
        <w:pStyle w:val="Bezodstpw"/>
        <w:rPr>
          <w:sz w:val="22"/>
          <w:szCs w:val="22"/>
        </w:rPr>
      </w:pPr>
      <w:r w:rsidRPr="008355EA">
        <w:rPr>
          <w:sz w:val="22"/>
          <w:szCs w:val="22"/>
        </w:rPr>
        <w:t>Obmiary będą przeprowadzone przed częściowym lub ostatecznym odbiorem odcinków robót, a także w przypadku występowania dłuższej przerwy w robotach.</w:t>
      </w:r>
    </w:p>
    <w:p w:rsidR="0099244D" w:rsidRPr="008355EA" w:rsidRDefault="0099244D" w:rsidP="008355EA">
      <w:pPr>
        <w:pStyle w:val="Bezodstpw"/>
        <w:rPr>
          <w:sz w:val="22"/>
          <w:szCs w:val="22"/>
        </w:rPr>
      </w:pPr>
      <w:r w:rsidRPr="008355EA">
        <w:rPr>
          <w:sz w:val="22"/>
          <w:szCs w:val="22"/>
        </w:rPr>
        <w:t>Obmiar robót zanikających przeprowadza się w czasie ich wykonywania.</w:t>
      </w:r>
    </w:p>
    <w:p w:rsidR="0099244D" w:rsidRPr="008355EA" w:rsidRDefault="0099244D" w:rsidP="008355EA">
      <w:pPr>
        <w:pStyle w:val="Bezodstpw"/>
        <w:rPr>
          <w:sz w:val="22"/>
          <w:szCs w:val="22"/>
        </w:rPr>
      </w:pPr>
      <w:r w:rsidRPr="008355EA">
        <w:rPr>
          <w:sz w:val="22"/>
          <w:szCs w:val="22"/>
        </w:rPr>
        <w:t>Obmiar robót podlegających zakryciu przeprowadza się przed ich zakryciem.</w:t>
      </w:r>
    </w:p>
    <w:p w:rsidR="0099244D" w:rsidRPr="008355EA" w:rsidRDefault="0099244D" w:rsidP="008355EA">
      <w:pPr>
        <w:pStyle w:val="Bezodstpw"/>
        <w:rPr>
          <w:sz w:val="22"/>
          <w:szCs w:val="22"/>
        </w:rPr>
      </w:pPr>
      <w:r w:rsidRPr="008355EA">
        <w:rPr>
          <w:sz w:val="22"/>
          <w:szCs w:val="22"/>
        </w:rPr>
        <w:t>Roboty pomiarowe do obmiaru oraz nieodzowne obliczenia będą wykonane w sposób zrozumiały i jednoznaczny.</w:t>
      </w:r>
    </w:p>
    <w:p w:rsidR="0099244D" w:rsidRPr="008355EA" w:rsidRDefault="0099244D" w:rsidP="008355EA">
      <w:pPr>
        <w:pStyle w:val="Bezodstpw"/>
        <w:rPr>
          <w:sz w:val="22"/>
          <w:szCs w:val="22"/>
        </w:rPr>
      </w:pPr>
      <w:r w:rsidRPr="008355EA">
        <w:rPr>
          <w:sz w:val="22"/>
          <w:szCs w:val="22"/>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Inspektorem/Kierownikiem.</w:t>
      </w:r>
    </w:p>
    <w:p w:rsidR="0099244D" w:rsidRPr="008355EA" w:rsidRDefault="0099244D" w:rsidP="00561257">
      <w:pPr>
        <w:pStyle w:val="Nagwek1"/>
      </w:pPr>
      <w:bookmarkStart w:id="27" w:name="_Toc495851153"/>
      <w:r w:rsidRPr="008355EA">
        <w:t>8. Opis sposobu odbioru robót budowlanych</w:t>
      </w:r>
      <w:bookmarkEnd w:id="27"/>
    </w:p>
    <w:p w:rsidR="0099244D" w:rsidRPr="008355EA" w:rsidRDefault="0099244D" w:rsidP="00561257">
      <w:pPr>
        <w:pStyle w:val="Nagwek2"/>
        <w:ind w:left="-76"/>
        <w:jc w:val="both"/>
        <w:rPr>
          <w:rFonts w:asciiTheme="minorHAnsi" w:hAnsiTheme="minorHAnsi"/>
          <w:sz w:val="22"/>
          <w:szCs w:val="22"/>
        </w:rPr>
      </w:pPr>
      <w:r w:rsidRPr="008355EA">
        <w:rPr>
          <w:rFonts w:asciiTheme="minorHAnsi" w:hAnsiTheme="minorHAnsi"/>
          <w:sz w:val="22"/>
          <w:szCs w:val="22"/>
        </w:rPr>
        <w:t>8.1. Rodzaje odbiorów robót</w:t>
      </w:r>
    </w:p>
    <w:p w:rsidR="0099244D" w:rsidRPr="008355EA" w:rsidRDefault="0099244D" w:rsidP="008355EA">
      <w:pPr>
        <w:pStyle w:val="Bezodstpw"/>
        <w:rPr>
          <w:sz w:val="22"/>
          <w:szCs w:val="22"/>
        </w:rPr>
      </w:pPr>
      <w:r w:rsidRPr="008355EA">
        <w:rPr>
          <w:sz w:val="22"/>
          <w:szCs w:val="22"/>
        </w:rPr>
        <w:t>W zależności od ustaleń zawartych w odpowiednich specyfikacjach technicznych, roboty podlegają następującym etapom odbioru:</w:t>
      </w:r>
    </w:p>
    <w:p w:rsidR="0099244D" w:rsidRPr="008355EA" w:rsidRDefault="0099244D" w:rsidP="008355EA">
      <w:pPr>
        <w:pStyle w:val="Bezodstpw"/>
        <w:numPr>
          <w:ilvl w:val="0"/>
          <w:numId w:val="20"/>
        </w:numPr>
        <w:rPr>
          <w:sz w:val="22"/>
          <w:szCs w:val="22"/>
        </w:rPr>
      </w:pPr>
      <w:r w:rsidRPr="008355EA">
        <w:rPr>
          <w:sz w:val="22"/>
          <w:szCs w:val="22"/>
        </w:rPr>
        <w:t>odbiorowi robót zanikających i ulegających zakryciu,</w:t>
      </w:r>
    </w:p>
    <w:p w:rsidR="0099244D" w:rsidRPr="008355EA" w:rsidRDefault="0099244D" w:rsidP="008355EA">
      <w:pPr>
        <w:pStyle w:val="Bezodstpw"/>
        <w:numPr>
          <w:ilvl w:val="0"/>
          <w:numId w:val="20"/>
        </w:numPr>
        <w:rPr>
          <w:sz w:val="22"/>
          <w:szCs w:val="22"/>
        </w:rPr>
      </w:pPr>
      <w:r w:rsidRPr="008355EA">
        <w:rPr>
          <w:sz w:val="22"/>
          <w:szCs w:val="22"/>
        </w:rPr>
        <w:t>odbiorowi częściowemu,</w:t>
      </w:r>
    </w:p>
    <w:p w:rsidR="0099244D" w:rsidRPr="008355EA" w:rsidRDefault="0099244D" w:rsidP="008355EA">
      <w:pPr>
        <w:pStyle w:val="Bezodstpw"/>
        <w:numPr>
          <w:ilvl w:val="0"/>
          <w:numId w:val="20"/>
        </w:numPr>
        <w:rPr>
          <w:sz w:val="22"/>
          <w:szCs w:val="22"/>
        </w:rPr>
      </w:pPr>
      <w:r w:rsidRPr="008355EA">
        <w:rPr>
          <w:sz w:val="22"/>
          <w:szCs w:val="22"/>
        </w:rPr>
        <w:t>odbiorowi ostatecznemu,</w:t>
      </w:r>
    </w:p>
    <w:p w:rsidR="0099244D" w:rsidRPr="008355EA" w:rsidRDefault="0099244D" w:rsidP="008355EA">
      <w:pPr>
        <w:pStyle w:val="Bezodstpw"/>
        <w:numPr>
          <w:ilvl w:val="0"/>
          <w:numId w:val="20"/>
        </w:numPr>
        <w:rPr>
          <w:sz w:val="22"/>
          <w:szCs w:val="22"/>
        </w:rPr>
      </w:pPr>
      <w:r w:rsidRPr="008355EA">
        <w:rPr>
          <w:sz w:val="22"/>
          <w:szCs w:val="22"/>
        </w:rPr>
        <w:t>odbiorowi pogwarancyjnemu.</w:t>
      </w:r>
    </w:p>
    <w:p w:rsidR="0099244D" w:rsidRPr="008355EA" w:rsidRDefault="0099244D" w:rsidP="00561257">
      <w:pPr>
        <w:pStyle w:val="Nagwek2"/>
        <w:ind w:left="-76"/>
        <w:jc w:val="both"/>
        <w:rPr>
          <w:rFonts w:asciiTheme="minorHAnsi" w:hAnsiTheme="minorHAnsi"/>
          <w:sz w:val="22"/>
          <w:szCs w:val="22"/>
        </w:rPr>
      </w:pPr>
      <w:r w:rsidRPr="008355EA">
        <w:rPr>
          <w:rFonts w:asciiTheme="minorHAnsi" w:hAnsiTheme="minorHAnsi"/>
          <w:sz w:val="22"/>
          <w:szCs w:val="22"/>
        </w:rPr>
        <w:t>8.2. Odbiór robót zanikających i ulegających zakryciu</w:t>
      </w:r>
    </w:p>
    <w:p w:rsidR="0099244D" w:rsidRPr="008355EA" w:rsidRDefault="0099244D" w:rsidP="008355EA">
      <w:pPr>
        <w:pStyle w:val="Bezodstpw"/>
        <w:rPr>
          <w:sz w:val="22"/>
          <w:szCs w:val="22"/>
        </w:rPr>
      </w:pPr>
      <w:r w:rsidRPr="008355EA">
        <w:rPr>
          <w:sz w:val="22"/>
          <w:szCs w:val="22"/>
        </w:rPr>
        <w:t>Odbiór robót zanikających i ulegających zakryciu polega na finalnej ocenie ilości i jakości wykonywanych robót, które w dalszym procesie realizacji ulegną zakryciu.</w:t>
      </w:r>
    </w:p>
    <w:p w:rsidR="0099244D" w:rsidRPr="008355EA" w:rsidRDefault="0099244D" w:rsidP="008355EA">
      <w:pPr>
        <w:pStyle w:val="Bezodstpw"/>
        <w:rPr>
          <w:sz w:val="22"/>
          <w:szCs w:val="22"/>
        </w:rPr>
      </w:pPr>
      <w:r w:rsidRPr="008355EA">
        <w:rPr>
          <w:sz w:val="22"/>
          <w:szCs w:val="22"/>
        </w:rPr>
        <w:t>Odbiór robót zanikających i ulegających zakryciu będzie dokonany w czasie umożliwiającym wykonanie ewentualnych korekt i poprawek bez hamowania ogólnego postępu robót.</w:t>
      </w:r>
    </w:p>
    <w:p w:rsidR="0099244D" w:rsidRPr="008355EA" w:rsidRDefault="0099244D" w:rsidP="008355EA">
      <w:pPr>
        <w:pStyle w:val="Bezodstpw"/>
        <w:rPr>
          <w:sz w:val="22"/>
          <w:szCs w:val="22"/>
        </w:rPr>
      </w:pPr>
      <w:r w:rsidRPr="008355EA">
        <w:rPr>
          <w:sz w:val="22"/>
          <w:szCs w:val="22"/>
        </w:rPr>
        <w:t>Odbioru robót dokonuje Inspektor /Kierownik.</w:t>
      </w:r>
    </w:p>
    <w:p w:rsidR="0099244D" w:rsidRPr="008355EA" w:rsidRDefault="0099244D" w:rsidP="008355EA">
      <w:pPr>
        <w:pStyle w:val="Bezodstpw"/>
        <w:rPr>
          <w:sz w:val="22"/>
          <w:szCs w:val="22"/>
        </w:rPr>
      </w:pPr>
      <w:r w:rsidRPr="008355EA">
        <w:rPr>
          <w:sz w:val="22"/>
          <w:szCs w:val="22"/>
        </w:rPr>
        <w:t xml:space="preserve">Gotowość danej części robót do odbioru zgłasza Wykonawca wpisem do dziennika budowy i jednoczesnym powiadomieniem Inspektora /Kierownika. Odbiór będzie przeprowadzony niezwłocznie, nie później jednak niż w ciągu </w:t>
      </w:r>
      <w:r w:rsidRPr="008355EA">
        <w:rPr>
          <w:b/>
          <w:sz w:val="22"/>
          <w:szCs w:val="22"/>
        </w:rPr>
        <w:t>3</w:t>
      </w:r>
      <w:r w:rsidRPr="008355EA">
        <w:rPr>
          <w:b/>
          <w:bCs/>
          <w:sz w:val="22"/>
          <w:szCs w:val="22"/>
        </w:rPr>
        <w:t xml:space="preserve"> dni</w:t>
      </w:r>
      <w:r w:rsidRPr="008355EA">
        <w:rPr>
          <w:sz w:val="22"/>
          <w:szCs w:val="22"/>
        </w:rPr>
        <w:t xml:space="preserve"> od daty zgłoszenia wpisem do dziennika budowy i powiadomienia o tym fakcie Inspektora /Kierownika.</w:t>
      </w:r>
    </w:p>
    <w:p w:rsidR="0099244D" w:rsidRPr="008355EA" w:rsidRDefault="0099244D" w:rsidP="008355EA">
      <w:pPr>
        <w:pStyle w:val="Bezodstpw"/>
        <w:rPr>
          <w:sz w:val="22"/>
          <w:szCs w:val="22"/>
        </w:rPr>
      </w:pPr>
      <w:r w:rsidRPr="008355EA">
        <w:rPr>
          <w:sz w:val="22"/>
          <w:szCs w:val="22"/>
        </w:rPr>
        <w:t>Jakość i ilość robót ulegających zakryciu ocenia Inspektor /Kierownik na podstawie dokumentów zawierających komplet wyników badań laboratoryjnych i na podstawie przeprowadzonych pomiarów, w konfrontacji z dokumentacją projektową, specyfikacją techniczną</w:t>
      </w:r>
      <w:r w:rsidR="00561257" w:rsidRPr="008355EA">
        <w:rPr>
          <w:sz w:val="22"/>
          <w:szCs w:val="22"/>
        </w:rPr>
        <w:t xml:space="preserve"> </w:t>
      </w:r>
      <w:r w:rsidRPr="008355EA">
        <w:rPr>
          <w:sz w:val="22"/>
          <w:szCs w:val="22"/>
        </w:rPr>
        <w:t>i uprzednimi ustaleniami.</w:t>
      </w:r>
    </w:p>
    <w:p w:rsidR="0099244D" w:rsidRPr="008355EA" w:rsidRDefault="0099244D" w:rsidP="00561257">
      <w:pPr>
        <w:pStyle w:val="Nagwek2"/>
        <w:ind w:left="-76"/>
        <w:jc w:val="both"/>
        <w:rPr>
          <w:rFonts w:asciiTheme="minorHAnsi" w:hAnsiTheme="minorHAnsi"/>
          <w:sz w:val="22"/>
          <w:szCs w:val="22"/>
        </w:rPr>
      </w:pPr>
      <w:r w:rsidRPr="008355EA">
        <w:rPr>
          <w:rFonts w:asciiTheme="minorHAnsi" w:hAnsiTheme="minorHAnsi"/>
          <w:sz w:val="22"/>
          <w:szCs w:val="22"/>
        </w:rPr>
        <w:t>8.3. Odbiór częściowy</w:t>
      </w:r>
    </w:p>
    <w:p w:rsidR="0099244D" w:rsidRPr="008355EA" w:rsidRDefault="0099244D" w:rsidP="008355EA">
      <w:pPr>
        <w:pStyle w:val="Bezodstpw"/>
        <w:rPr>
          <w:sz w:val="22"/>
          <w:szCs w:val="22"/>
        </w:rPr>
      </w:pPr>
      <w:r w:rsidRPr="008355EA">
        <w:rPr>
          <w:sz w:val="22"/>
          <w:szCs w:val="22"/>
        </w:rPr>
        <w:t>Odbiór częściowy polega na ocenie ilości i jakości wykonanych części robót. Odbioru częściowego robót dokonuje się wg zasad jak przy odbiorze ostatecznym robót. Odbioru robót dokonuje Inspektor/Kierownik.</w:t>
      </w:r>
    </w:p>
    <w:p w:rsidR="0099244D" w:rsidRPr="008355EA" w:rsidRDefault="0099244D" w:rsidP="00561257">
      <w:pPr>
        <w:pStyle w:val="Nagwek2"/>
        <w:ind w:left="-76"/>
        <w:jc w:val="both"/>
        <w:rPr>
          <w:rFonts w:asciiTheme="minorHAnsi" w:hAnsiTheme="minorHAnsi"/>
          <w:sz w:val="22"/>
          <w:szCs w:val="22"/>
        </w:rPr>
      </w:pPr>
      <w:r w:rsidRPr="008355EA">
        <w:rPr>
          <w:rFonts w:asciiTheme="minorHAnsi" w:hAnsiTheme="minorHAnsi"/>
          <w:sz w:val="22"/>
          <w:szCs w:val="22"/>
        </w:rPr>
        <w:lastRenderedPageBreak/>
        <w:t>8.4. Odbiór ostateczny robót</w:t>
      </w:r>
    </w:p>
    <w:p w:rsidR="0099244D" w:rsidRPr="008355EA" w:rsidRDefault="0099244D" w:rsidP="00561257">
      <w:pPr>
        <w:pStyle w:val="Nagwek3"/>
        <w:ind w:left="-76"/>
        <w:jc w:val="both"/>
        <w:rPr>
          <w:rFonts w:asciiTheme="minorHAnsi" w:hAnsiTheme="minorHAnsi"/>
          <w:sz w:val="22"/>
          <w:szCs w:val="22"/>
        </w:rPr>
      </w:pPr>
      <w:r w:rsidRPr="008355EA">
        <w:rPr>
          <w:rFonts w:asciiTheme="minorHAnsi" w:hAnsiTheme="minorHAnsi"/>
          <w:sz w:val="22"/>
          <w:szCs w:val="22"/>
        </w:rPr>
        <w:t>8.4.1. Zasady odbioru ostatecznego robót</w:t>
      </w:r>
    </w:p>
    <w:p w:rsidR="0099244D" w:rsidRPr="008355EA" w:rsidRDefault="0099244D" w:rsidP="008355EA">
      <w:pPr>
        <w:pStyle w:val="Bezodstpw"/>
        <w:rPr>
          <w:sz w:val="22"/>
          <w:szCs w:val="22"/>
        </w:rPr>
      </w:pPr>
      <w:r w:rsidRPr="008355EA">
        <w:rPr>
          <w:sz w:val="22"/>
          <w:szCs w:val="22"/>
        </w:rPr>
        <w:t>Odbiór ostateczny polega na finalnej ocenie rzeczywistego wykonania robót w odniesieniu do ich ilości, jakości i wartości.</w:t>
      </w:r>
    </w:p>
    <w:p w:rsidR="0099244D" w:rsidRPr="008355EA" w:rsidRDefault="0099244D" w:rsidP="008355EA">
      <w:pPr>
        <w:pStyle w:val="Bezodstpw"/>
        <w:rPr>
          <w:sz w:val="22"/>
          <w:szCs w:val="22"/>
        </w:rPr>
      </w:pPr>
      <w:r w:rsidRPr="008355EA">
        <w:rPr>
          <w:sz w:val="22"/>
          <w:szCs w:val="22"/>
        </w:rPr>
        <w:t>Całkowite zakończenie robót oraz gotowość do odbioru ostatecznego będzie stwierdzona przez Wykonawcę wpisem do dziennika budowy z bezzwłocznym powiadomieniem na piśmie o tym fakcie Inspektora /Kierownika.</w:t>
      </w:r>
    </w:p>
    <w:p w:rsidR="0099244D" w:rsidRPr="008355EA" w:rsidRDefault="0099244D" w:rsidP="008355EA">
      <w:pPr>
        <w:pStyle w:val="Bezodstpw"/>
        <w:rPr>
          <w:sz w:val="22"/>
          <w:szCs w:val="22"/>
        </w:rPr>
      </w:pPr>
      <w:r w:rsidRPr="008355EA">
        <w:rPr>
          <w:sz w:val="22"/>
          <w:szCs w:val="22"/>
        </w:rPr>
        <w:t>Odbiór ostateczny robót nastąpi w terminie ustalonym w dokumentach umowy, licząc od dnia potwierdzenia przez Inspektora /Kierownika zakończenia robót i przyjęcia dokumentów, o których mowa w punkcie 8.4.2.</w:t>
      </w:r>
    </w:p>
    <w:p w:rsidR="0099244D" w:rsidRPr="008355EA" w:rsidRDefault="0099244D" w:rsidP="008355EA">
      <w:pPr>
        <w:pStyle w:val="Bezodstpw"/>
        <w:rPr>
          <w:sz w:val="22"/>
          <w:szCs w:val="22"/>
        </w:rPr>
      </w:pPr>
      <w:r w:rsidRPr="008355EA">
        <w:rPr>
          <w:sz w:val="22"/>
          <w:szCs w:val="22"/>
        </w:rPr>
        <w:t>Odbioru ostatecznego robót dokona komisja wyznaczona przez Zamawiającego w obecności Inspektora /Kierownika i Wykonawcy. Komisja odbierająca roboty dokona ich oceny jakościowej na podstawie przedłożonych dokumentów, wyników badań i pomiarów, ocenie wizualnej oraz zgodności wykonania robót z dokumentacją projektową i SST.</w:t>
      </w:r>
    </w:p>
    <w:p w:rsidR="0099244D" w:rsidRPr="008355EA" w:rsidRDefault="0099244D" w:rsidP="008355EA">
      <w:pPr>
        <w:pStyle w:val="Bezodstpw"/>
        <w:rPr>
          <w:sz w:val="22"/>
          <w:szCs w:val="22"/>
        </w:rPr>
      </w:pPr>
      <w:r w:rsidRPr="008355EA">
        <w:rPr>
          <w:sz w:val="22"/>
          <w:szCs w:val="22"/>
        </w:rPr>
        <w:t>W toku odbioru ostatecznego robót komisja zapozna się z realizacją ustaleń przyjętych w trakcie odbiorów robót zanikających i ulegających zakryciu, zwłaszcza w zakresie wykonania robót uzupełniających i robót poprawkowych.</w:t>
      </w:r>
    </w:p>
    <w:p w:rsidR="0099244D" w:rsidRPr="008355EA" w:rsidRDefault="0099244D" w:rsidP="008355EA">
      <w:pPr>
        <w:pStyle w:val="Bezodstpw"/>
        <w:rPr>
          <w:sz w:val="22"/>
          <w:szCs w:val="22"/>
        </w:rPr>
      </w:pPr>
      <w:r w:rsidRPr="008355EA">
        <w:rPr>
          <w:sz w:val="22"/>
          <w:szCs w:val="22"/>
        </w:rPr>
        <w:t>W przypadkach nie wykonania wyznaczonych robót poprawkowych lub robót uzupełniających, komisja przerwie swoje czynności i ustali nowy termin odbioru ostatecznego.</w:t>
      </w:r>
    </w:p>
    <w:p w:rsidR="0099244D" w:rsidRPr="008355EA" w:rsidRDefault="0099244D" w:rsidP="008355EA">
      <w:pPr>
        <w:pStyle w:val="Bezodstpw"/>
        <w:rPr>
          <w:sz w:val="22"/>
          <w:szCs w:val="22"/>
        </w:rPr>
      </w:pPr>
      <w:r w:rsidRPr="008355EA">
        <w:rPr>
          <w:sz w:val="22"/>
          <w:szCs w:val="22"/>
        </w:rPr>
        <w:t>W przypadku stwierdzenia przez komisję, że jakość wykonywanych robót w poszczególnych asortymentach nieznacznie odbiega od wymaganej dokumentacją projektową i SST z uwzględnieniem tolerancji i nie ma większego wpływu na cechy eksploatacyjne obiektu, komisja dokona potrąceń, oceniając pomniejszoną wartość wykonywanych robót w stosunku do wymagań przyjętych w dokumentach umowy.</w:t>
      </w:r>
    </w:p>
    <w:p w:rsidR="0099244D" w:rsidRPr="008355EA" w:rsidRDefault="0099244D" w:rsidP="00561257">
      <w:pPr>
        <w:pStyle w:val="Nagwek3"/>
        <w:ind w:left="-76"/>
        <w:jc w:val="both"/>
        <w:rPr>
          <w:rFonts w:asciiTheme="minorHAnsi" w:hAnsiTheme="minorHAnsi"/>
          <w:sz w:val="22"/>
          <w:szCs w:val="22"/>
        </w:rPr>
      </w:pPr>
      <w:r w:rsidRPr="008355EA">
        <w:rPr>
          <w:rFonts w:asciiTheme="minorHAnsi" w:hAnsiTheme="minorHAnsi"/>
          <w:sz w:val="22"/>
          <w:szCs w:val="22"/>
        </w:rPr>
        <w:t>8.4.2. Dokumenty do odbioru ostatecznego</w:t>
      </w:r>
    </w:p>
    <w:p w:rsidR="0099244D" w:rsidRPr="008355EA" w:rsidRDefault="0099244D" w:rsidP="008355EA">
      <w:pPr>
        <w:pStyle w:val="Bezodstpw"/>
        <w:rPr>
          <w:sz w:val="22"/>
          <w:szCs w:val="22"/>
        </w:rPr>
      </w:pPr>
      <w:r w:rsidRPr="008355EA">
        <w:rPr>
          <w:sz w:val="22"/>
          <w:szCs w:val="22"/>
        </w:rPr>
        <w:t>Podstawowym dokumentem do dokonania odbioru ostatecznego robót jest protokół odbioru ostatecznego robót sporządzony wg wzoru ustalonego przez Zamawiającego.</w:t>
      </w:r>
    </w:p>
    <w:p w:rsidR="0099244D" w:rsidRPr="008355EA" w:rsidRDefault="0099244D" w:rsidP="008355EA">
      <w:pPr>
        <w:pStyle w:val="Bezodstpw"/>
        <w:rPr>
          <w:sz w:val="22"/>
          <w:szCs w:val="22"/>
        </w:rPr>
      </w:pPr>
      <w:r w:rsidRPr="008355EA">
        <w:rPr>
          <w:sz w:val="22"/>
          <w:szCs w:val="22"/>
        </w:rPr>
        <w:t>Do odbioru ostatecznego Wykonawca jest zobowiązany przygotować następujące dokumenty:</w:t>
      </w:r>
    </w:p>
    <w:p w:rsidR="0099244D" w:rsidRPr="008355EA" w:rsidRDefault="0099244D" w:rsidP="008355EA">
      <w:pPr>
        <w:pStyle w:val="Bezodstpw"/>
        <w:numPr>
          <w:ilvl w:val="0"/>
          <w:numId w:val="21"/>
        </w:numPr>
        <w:rPr>
          <w:sz w:val="22"/>
          <w:szCs w:val="22"/>
        </w:rPr>
      </w:pPr>
      <w:r w:rsidRPr="008355EA">
        <w:rPr>
          <w:sz w:val="22"/>
          <w:szCs w:val="22"/>
        </w:rPr>
        <w:t>dokumentację projektową podstawową z naniesionymi zmianami oraz dodatkową, jeśli została sporządzona w trakcie realizacji umowy</w:t>
      </w:r>
    </w:p>
    <w:p w:rsidR="0099244D" w:rsidRPr="008355EA" w:rsidRDefault="0099244D" w:rsidP="008355EA">
      <w:pPr>
        <w:pStyle w:val="Bezodstpw"/>
        <w:numPr>
          <w:ilvl w:val="0"/>
          <w:numId w:val="21"/>
        </w:numPr>
        <w:rPr>
          <w:sz w:val="22"/>
          <w:szCs w:val="22"/>
        </w:rPr>
      </w:pPr>
      <w:r w:rsidRPr="008355EA">
        <w:rPr>
          <w:sz w:val="22"/>
          <w:szCs w:val="22"/>
        </w:rPr>
        <w:t>recepty i ustalenia technologiczne,</w:t>
      </w:r>
    </w:p>
    <w:p w:rsidR="0099244D" w:rsidRPr="008355EA" w:rsidRDefault="0099244D" w:rsidP="008355EA">
      <w:pPr>
        <w:pStyle w:val="Bezodstpw"/>
        <w:numPr>
          <w:ilvl w:val="0"/>
          <w:numId w:val="21"/>
        </w:numPr>
        <w:rPr>
          <w:sz w:val="22"/>
          <w:szCs w:val="22"/>
        </w:rPr>
      </w:pPr>
      <w:r w:rsidRPr="008355EA">
        <w:rPr>
          <w:sz w:val="22"/>
          <w:szCs w:val="22"/>
        </w:rPr>
        <w:t xml:space="preserve">dzienniki </w:t>
      </w:r>
      <w:r w:rsidR="00F53F67">
        <w:rPr>
          <w:sz w:val="22"/>
          <w:szCs w:val="22"/>
        </w:rPr>
        <w:t>korespondencji</w:t>
      </w:r>
      <w:r w:rsidRPr="008355EA">
        <w:rPr>
          <w:sz w:val="22"/>
          <w:szCs w:val="22"/>
        </w:rPr>
        <w:t xml:space="preserve"> i książki obmiarów (oryginały),</w:t>
      </w:r>
    </w:p>
    <w:p w:rsidR="0099244D" w:rsidRPr="008355EA" w:rsidRDefault="0099244D" w:rsidP="008355EA">
      <w:pPr>
        <w:pStyle w:val="Bezodstpw"/>
        <w:numPr>
          <w:ilvl w:val="0"/>
          <w:numId w:val="21"/>
        </w:numPr>
        <w:rPr>
          <w:sz w:val="22"/>
          <w:szCs w:val="22"/>
        </w:rPr>
      </w:pPr>
      <w:r w:rsidRPr="008355EA">
        <w:rPr>
          <w:sz w:val="22"/>
          <w:szCs w:val="22"/>
        </w:rPr>
        <w:t>wyniki pomiarów kontrolnych oraz badań i oznaczeń laboratoryjnych, zgodne z specyfikacją techniczną,</w:t>
      </w:r>
    </w:p>
    <w:p w:rsidR="0099244D" w:rsidRPr="008355EA" w:rsidRDefault="0099244D" w:rsidP="008355EA">
      <w:pPr>
        <w:pStyle w:val="Bezodstpw"/>
        <w:numPr>
          <w:ilvl w:val="0"/>
          <w:numId w:val="21"/>
        </w:numPr>
        <w:rPr>
          <w:sz w:val="22"/>
          <w:szCs w:val="22"/>
        </w:rPr>
      </w:pPr>
      <w:r w:rsidRPr="008355EA">
        <w:rPr>
          <w:sz w:val="22"/>
          <w:szCs w:val="22"/>
        </w:rPr>
        <w:t>deklaracje zgodności lub certyfikaty zgodności wbudowanych materiałów zgodnie z specyfikacją techniczną,</w:t>
      </w:r>
    </w:p>
    <w:p w:rsidR="0099244D" w:rsidRPr="008355EA" w:rsidRDefault="0099244D" w:rsidP="008355EA">
      <w:pPr>
        <w:pStyle w:val="Bezodstpw"/>
        <w:numPr>
          <w:ilvl w:val="0"/>
          <w:numId w:val="21"/>
        </w:numPr>
        <w:rPr>
          <w:sz w:val="22"/>
          <w:szCs w:val="22"/>
        </w:rPr>
      </w:pPr>
      <w:r w:rsidRPr="008355EA">
        <w:rPr>
          <w:sz w:val="22"/>
          <w:szCs w:val="22"/>
        </w:rPr>
        <w:t>opinię technologiczną sporządzoną na podstawie wszystkich wyników badań i pomiarów załączonych do dokumentów odbioru, wykonanych zgodnie z specyfikacją techniczną, i dokumentacją projektową,</w:t>
      </w:r>
    </w:p>
    <w:p w:rsidR="0099244D" w:rsidRPr="008355EA" w:rsidRDefault="0099244D" w:rsidP="008355EA">
      <w:pPr>
        <w:pStyle w:val="Bezodstpw"/>
        <w:numPr>
          <w:ilvl w:val="0"/>
          <w:numId w:val="21"/>
        </w:numPr>
        <w:rPr>
          <w:sz w:val="22"/>
          <w:szCs w:val="22"/>
        </w:rPr>
      </w:pPr>
      <w:r w:rsidRPr="008355EA">
        <w:rPr>
          <w:sz w:val="22"/>
          <w:szCs w:val="22"/>
        </w:rPr>
        <w:t>rysunki (dokumentacje) na wykonanie robót towarzyszących (np. na przełożenie linii telefonicznej, energetycznej, gazowej, oświetlenia itp.) oraz protokoły odbioru i przekazania tych robót właścicielom urządzeń,</w:t>
      </w:r>
    </w:p>
    <w:p w:rsidR="0099244D" w:rsidRPr="008355EA" w:rsidRDefault="0099244D" w:rsidP="008355EA">
      <w:pPr>
        <w:pStyle w:val="Bezodstpw"/>
        <w:rPr>
          <w:sz w:val="22"/>
          <w:szCs w:val="22"/>
        </w:rPr>
      </w:pPr>
    </w:p>
    <w:p w:rsidR="0099244D" w:rsidRPr="008355EA" w:rsidRDefault="0099244D" w:rsidP="008355EA">
      <w:pPr>
        <w:pStyle w:val="Bezodstpw"/>
        <w:rPr>
          <w:sz w:val="22"/>
          <w:szCs w:val="22"/>
        </w:rPr>
      </w:pPr>
      <w:r w:rsidRPr="008355EA">
        <w:rPr>
          <w:sz w:val="22"/>
          <w:szCs w:val="22"/>
        </w:rPr>
        <w:t>W przypadku, gdy wg komisji, roboty pod względem przygotowania dokumentacyjnego nie będą gotowe do odbioru ostatecznego, komisja w porozumieniu z Wykonawcą wyznaczy ponowny termin odbioru ostatecznego robót.</w:t>
      </w:r>
    </w:p>
    <w:p w:rsidR="0099244D" w:rsidRPr="008355EA" w:rsidRDefault="0099244D" w:rsidP="008355EA">
      <w:pPr>
        <w:pStyle w:val="Bezodstpw"/>
        <w:rPr>
          <w:sz w:val="22"/>
          <w:szCs w:val="22"/>
        </w:rPr>
      </w:pPr>
      <w:r w:rsidRPr="008355EA">
        <w:rPr>
          <w:sz w:val="22"/>
          <w:szCs w:val="22"/>
        </w:rPr>
        <w:t>Wszystkie zarządzone przez komisję roboty poprawkowe lub uzupełniające będą zestawione wg wzoru ustalonego przez Zamawiającego.</w:t>
      </w:r>
    </w:p>
    <w:p w:rsidR="0099244D" w:rsidRPr="008355EA" w:rsidRDefault="0099244D" w:rsidP="008355EA">
      <w:pPr>
        <w:pStyle w:val="Bezodstpw"/>
        <w:rPr>
          <w:sz w:val="22"/>
          <w:szCs w:val="22"/>
        </w:rPr>
      </w:pPr>
      <w:r w:rsidRPr="008355EA">
        <w:rPr>
          <w:sz w:val="22"/>
          <w:szCs w:val="22"/>
        </w:rPr>
        <w:t>Termin wykonania robót poprawkowych i robót uzupełniających wyznaczy komisja.</w:t>
      </w:r>
    </w:p>
    <w:p w:rsidR="0099244D" w:rsidRPr="008355EA" w:rsidRDefault="0099244D" w:rsidP="00561257">
      <w:pPr>
        <w:pStyle w:val="Nagwek2"/>
        <w:ind w:left="-76"/>
        <w:jc w:val="both"/>
        <w:rPr>
          <w:rFonts w:asciiTheme="minorHAnsi" w:hAnsiTheme="minorHAnsi"/>
          <w:sz w:val="22"/>
          <w:szCs w:val="22"/>
        </w:rPr>
      </w:pPr>
      <w:r w:rsidRPr="008355EA">
        <w:rPr>
          <w:rFonts w:asciiTheme="minorHAnsi" w:hAnsiTheme="minorHAnsi"/>
          <w:sz w:val="22"/>
          <w:szCs w:val="22"/>
        </w:rPr>
        <w:lastRenderedPageBreak/>
        <w:t>8.5. Odbiór pogwarancyjny</w:t>
      </w:r>
    </w:p>
    <w:p w:rsidR="0099244D" w:rsidRPr="008355EA" w:rsidRDefault="0099244D" w:rsidP="008355EA">
      <w:pPr>
        <w:pStyle w:val="Bezodstpw"/>
        <w:rPr>
          <w:sz w:val="22"/>
          <w:szCs w:val="22"/>
        </w:rPr>
      </w:pPr>
      <w:r w:rsidRPr="008355EA">
        <w:rPr>
          <w:sz w:val="22"/>
          <w:szCs w:val="22"/>
        </w:rPr>
        <w:t>Odbiór pogwarancyjny polega na ocenie wykonanych robót związanych z usunięciem wad stwierdzonych przy odbiorze ostatecznym i zaistniałych w okresie gwarancyjnym.</w:t>
      </w:r>
    </w:p>
    <w:p w:rsidR="0099244D" w:rsidRPr="008355EA" w:rsidRDefault="0099244D" w:rsidP="008355EA">
      <w:pPr>
        <w:pStyle w:val="Bezodstpw"/>
        <w:rPr>
          <w:sz w:val="22"/>
          <w:szCs w:val="22"/>
        </w:rPr>
      </w:pPr>
      <w:r w:rsidRPr="008355EA">
        <w:rPr>
          <w:sz w:val="22"/>
          <w:szCs w:val="22"/>
        </w:rPr>
        <w:t>Odbiór pogwarancyjny polega na ocenie wykonanych robót związanych konserwacją wałów  w okresie gwarancyjnym.</w:t>
      </w:r>
    </w:p>
    <w:p w:rsidR="0099244D" w:rsidRPr="008355EA" w:rsidRDefault="0099244D" w:rsidP="008355EA">
      <w:pPr>
        <w:pStyle w:val="Bezodstpw"/>
        <w:rPr>
          <w:sz w:val="22"/>
          <w:szCs w:val="22"/>
        </w:rPr>
      </w:pPr>
      <w:r w:rsidRPr="008355EA">
        <w:rPr>
          <w:sz w:val="22"/>
          <w:szCs w:val="22"/>
        </w:rPr>
        <w:t>Odbiór pogwarancyjny będzie dokonany na podstawie oceny wizualnej obiektu z uwzględnieniem zasad opisanych w punkcie 8.4 „Odbiór ostateczny robót”.</w:t>
      </w:r>
    </w:p>
    <w:p w:rsidR="0099244D" w:rsidRPr="008355EA" w:rsidRDefault="0099244D" w:rsidP="00561257">
      <w:pPr>
        <w:pStyle w:val="Nagwek1"/>
      </w:pPr>
      <w:bookmarkStart w:id="28" w:name="_Toc495851154"/>
      <w:r w:rsidRPr="008355EA">
        <w:t>9. Opis sposobu rozliczenia robót , robót tymczasowych i prac towarzyszących</w:t>
      </w:r>
      <w:bookmarkEnd w:id="28"/>
    </w:p>
    <w:p w:rsidR="0099244D" w:rsidRPr="008355EA" w:rsidRDefault="0099244D" w:rsidP="00561257">
      <w:pPr>
        <w:pStyle w:val="Nagwek2"/>
        <w:ind w:left="-76"/>
        <w:jc w:val="both"/>
        <w:rPr>
          <w:rFonts w:asciiTheme="minorHAnsi" w:hAnsiTheme="minorHAnsi"/>
          <w:sz w:val="22"/>
          <w:szCs w:val="22"/>
        </w:rPr>
      </w:pPr>
      <w:r w:rsidRPr="008355EA">
        <w:rPr>
          <w:rFonts w:asciiTheme="minorHAnsi" w:hAnsiTheme="minorHAnsi"/>
          <w:sz w:val="22"/>
          <w:szCs w:val="22"/>
        </w:rPr>
        <w:t>9.1. Wymagania ogólne</w:t>
      </w:r>
    </w:p>
    <w:p w:rsidR="0099244D" w:rsidRPr="008355EA" w:rsidRDefault="0099244D" w:rsidP="008355EA">
      <w:pPr>
        <w:pStyle w:val="Bezodstpw"/>
        <w:rPr>
          <w:sz w:val="22"/>
          <w:szCs w:val="22"/>
        </w:rPr>
      </w:pPr>
      <w:r w:rsidRPr="008355EA">
        <w:rPr>
          <w:sz w:val="22"/>
          <w:szCs w:val="22"/>
        </w:rPr>
        <w:t>Podstawą płatności jest za ryczałtowana cena jednostkowa skalkulowana przez Wykonawcę za jednostkę obmiarową ustaloną dla pozycji ofertowej zgodnie z wytycznymi zawartymi w odpowiedniej specyfikacji.</w:t>
      </w:r>
    </w:p>
    <w:p w:rsidR="0099244D" w:rsidRPr="008355EA" w:rsidRDefault="0099244D" w:rsidP="008355EA">
      <w:pPr>
        <w:pStyle w:val="Bezodstpw"/>
        <w:rPr>
          <w:sz w:val="22"/>
          <w:szCs w:val="22"/>
        </w:rPr>
      </w:pPr>
      <w:r w:rsidRPr="008355EA">
        <w:rPr>
          <w:sz w:val="22"/>
          <w:szCs w:val="22"/>
        </w:rPr>
        <w:t>Dla pozycji wycenionych ryczałtowo podstawą płatności jest wartość (kwota) podana przez Wykonawcę w danej pozycji oferty.</w:t>
      </w:r>
    </w:p>
    <w:p w:rsidR="0099244D" w:rsidRPr="008355EA" w:rsidRDefault="0099244D" w:rsidP="008355EA">
      <w:pPr>
        <w:pStyle w:val="Bezodstpw"/>
        <w:rPr>
          <w:sz w:val="22"/>
          <w:szCs w:val="22"/>
        </w:rPr>
      </w:pPr>
      <w:r w:rsidRPr="008355EA">
        <w:rPr>
          <w:sz w:val="22"/>
          <w:szCs w:val="22"/>
        </w:rPr>
        <w:t>Cena jednostkowa lub kwota ryczałtowa pozycji ofertowej będzie uwzględniać wszystkie czynności, wymagania i badania składające się na jej wykonanie, określone dla tej pozycji w Specyfikacjach technicznych i w Dokumentacji projektowej.</w:t>
      </w:r>
    </w:p>
    <w:p w:rsidR="0099244D" w:rsidRPr="008355EA" w:rsidRDefault="0099244D" w:rsidP="008355EA">
      <w:pPr>
        <w:pStyle w:val="Bezodstpw"/>
        <w:rPr>
          <w:sz w:val="22"/>
          <w:szCs w:val="22"/>
        </w:rPr>
      </w:pPr>
      <w:r w:rsidRPr="008355EA">
        <w:rPr>
          <w:sz w:val="22"/>
          <w:szCs w:val="22"/>
        </w:rPr>
        <w:t>Ceny jednostkowe lub kwoty ryczałtowe robót będą obejmować:</w:t>
      </w:r>
    </w:p>
    <w:p w:rsidR="0099244D" w:rsidRPr="008355EA" w:rsidRDefault="0099244D" w:rsidP="008355EA">
      <w:pPr>
        <w:pStyle w:val="Bezodstpw"/>
        <w:numPr>
          <w:ilvl w:val="0"/>
          <w:numId w:val="22"/>
        </w:numPr>
        <w:rPr>
          <w:sz w:val="22"/>
          <w:szCs w:val="22"/>
        </w:rPr>
      </w:pPr>
      <w:r w:rsidRPr="008355EA">
        <w:rPr>
          <w:sz w:val="22"/>
          <w:szCs w:val="22"/>
        </w:rPr>
        <w:t>koszt robocizny wraz z narzutami, ubezpieczeniem i podatkami,</w:t>
      </w:r>
    </w:p>
    <w:p w:rsidR="0099244D" w:rsidRPr="008355EA" w:rsidRDefault="0099244D" w:rsidP="008355EA">
      <w:pPr>
        <w:pStyle w:val="Bezodstpw"/>
        <w:numPr>
          <w:ilvl w:val="0"/>
          <w:numId w:val="22"/>
        </w:numPr>
        <w:rPr>
          <w:sz w:val="22"/>
          <w:szCs w:val="22"/>
        </w:rPr>
      </w:pPr>
      <w:r w:rsidRPr="008355EA">
        <w:rPr>
          <w:sz w:val="22"/>
          <w:szCs w:val="22"/>
        </w:rPr>
        <w:t>wartość zużytych materiałów wraz z kosztami zakupu, magazynowania, ewentualnych ubytków oraz strat, a także transportu na teren budowy i wbudowania,</w:t>
      </w:r>
    </w:p>
    <w:p w:rsidR="0099244D" w:rsidRPr="008355EA" w:rsidRDefault="0099244D" w:rsidP="008355EA">
      <w:pPr>
        <w:pStyle w:val="Bezodstpw"/>
        <w:numPr>
          <w:ilvl w:val="0"/>
          <w:numId w:val="22"/>
        </w:numPr>
        <w:rPr>
          <w:sz w:val="22"/>
          <w:szCs w:val="22"/>
        </w:rPr>
      </w:pPr>
      <w:r w:rsidRPr="008355EA">
        <w:rPr>
          <w:sz w:val="22"/>
          <w:szCs w:val="22"/>
        </w:rPr>
        <w:t>wartość pracy sprzętu wraz z towarzyszącymi kosztami,</w:t>
      </w:r>
    </w:p>
    <w:p w:rsidR="0099244D" w:rsidRPr="008355EA" w:rsidRDefault="0099244D" w:rsidP="008355EA">
      <w:pPr>
        <w:pStyle w:val="Bezodstpw"/>
        <w:numPr>
          <w:ilvl w:val="0"/>
          <w:numId w:val="22"/>
        </w:numPr>
        <w:rPr>
          <w:sz w:val="22"/>
          <w:szCs w:val="22"/>
        </w:rPr>
      </w:pPr>
      <w:r w:rsidRPr="008355EA">
        <w:rPr>
          <w:sz w:val="22"/>
          <w:szCs w:val="22"/>
        </w:rPr>
        <w:t>koszty pośrednie (w tym koszty ogólne budowy) ,</w:t>
      </w:r>
    </w:p>
    <w:p w:rsidR="0099244D" w:rsidRPr="008355EA" w:rsidRDefault="0099244D" w:rsidP="008355EA">
      <w:pPr>
        <w:pStyle w:val="Bezodstpw"/>
        <w:numPr>
          <w:ilvl w:val="0"/>
          <w:numId w:val="22"/>
        </w:numPr>
        <w:rPr>
          <w:sz w:val="22"/>
          <w:szCs w:val="22"/>
        </w:rPr>
      </w:pPr>
      <w:r w:rsidRPr="008355EA">
        <w:rPr>
          <w:sz w:val="22"/>
          <w:szCs w:val="22"/>
        </w:rPr>
        <w:t>zysk kalkulacyjny i ryzyko,</w:t>
      </w:r>
    </w:p>
    <w:p w:rsidR="0099244D" w:rsidRPr="008355EA" w:rsidRDefault="0099244D" w:rsidP="008355EA">
      <w:pPr>
        <w:pStyle w:val="Bezodstpw"/>
        <w:numPr>
          <w:ilvl w:val="0"/>
          <w:numId w:val="22"/>
        </w:numPr>
        <w:rPr>
          <w:sz w:val="22"/>
          <w:szCs w:val="22"/>
        </w:rPr>
      </w:pPr>
      <w:r w:rsidRPr="008355EA">
        <w:rPr>
          <w:sz w:val="22"/>
          <w:szCs w:val="22"/>
        </w:rPr>
        <w:t>podatki obliczone zgodnie z obowiązującymi przepisami.</w:t>
      </w:r>
    </w:p>
    <w:p w:rsidR="0099244D" w:rsidRPr="008355EA" w:rsidRDefault="0099244D" w:rsidP="008355EA">
      <w:pPr>
        <w:pStyle w:val="Bezodstpw"/>
        <w:rPr>
          <w:sz w:val="22"/>
          <w:szCs w:val="22"/>
        </w:rPr>
      </w:pPr>
    </w:p>
    <w:p w:rsidR="0099244D" w:rsidRPr="008355EA" w:rsidRDefault="0099244D" w:rsidP="008355EA">
      <w:pPr>
        <w:pStyle w:val="Bezodstpw"/>
        <w:rPr>
          <w:sz w:val="22"/>
          <w:szCs w:val="22"/>
        </w:rPr>
      </w:pPr>
      <w:r w:rsidRPr="008355EA">
        <w:rPr>
          <w:sz w:val="22"/>
          <w:szCs w:val="22"/>
        </w:rPr>
        <w:t>W cenie robót podstawowych należy ująć koszt dostosowania się do wymagań warunków Umowy oraz innych dokumentów do niej załączonych.</w:t>
      </w:r>
    </w:p>
    <w:p w:rsidR="0099244D" w:rsidRPr="008355EA" w:rsidRDefault="0099244D" w:rsidP="008355EA">
      <w:pPr>
        <w:pStyle w:val="Bezodstpw"/>
        <w:rPr>
          <w:sz w:val="22"/>
          <w:szCs w:val="22"/>
        </w:rPr>
      </w:pPr>
      <w:r w:rsidRPr="008355EA">
        <w:rPr>
          <w:sz w:val="22"/>
          <w:szCs w:val="22"/>
        </w:rPr>
        <w:t>Do cen jednostkowych nie należy wliczać podatku VAT.</w:t>
      </w:r>
    </w:p>
    <w:p w:rsidR="0099244D" w:rsidRPr="008355EA" w:rsidRDefault="0099244D" w:rsidP="00561257">
      <w:pPr>
        <w:pStyle w:val="Nagwek2"/>
        <w:jc w:val="both"/>
        <w:rPr>
          <w:rFonts w:asciiTheme="minorHAnsi" w:hAnsiTheme="minorHAnsi"/>
          <w:sz w:val="22"/>
          <w:szCs w:val="22"/>
        </w:rPr>
      </w:pPr>
      <w:r w:rsidRPr="008355EA">
        <w:rPr>
          <w:rFonts w:asciiTheme="minorHAnsi" w:hAnsiTheme="minorHAnsi"/>
          <w:sz w:val="22"/>
          <w:szCs w:val="22"/>
        </w:rPr>
        <w:t>9.2 Rozliczenie Robót Tymczasowych</w:t>
      </w:r>
    </w:p>
    <w:p w:rsidR="0099244D" w:rsidRPr="008355EA" w:rsidRDefault="0099244D" w:rsidP="008355EA">
      <w:pPr>
        <w:pStyle w:val="Bezodstpw"/>
        <w:rPr>
          <w:sz w:val="22"/>
          <w:szCs w:val="22"/>
        </w:rPr>
      </w:pPr>
      <w:r w:rsidRPr="008355EA">
        <w:rPr>
          <w:sz w:val="22"/>
          <w:szCs w:val="22"/>
        </w:rPr>
        <w:t xml:space="preserve">W cenie robót podstawowych należy uwzględnić koszt wykonania robót tymczasowych niezbędnych do wykonania robót podstawowych wymienionych w pkt. 1.3.1. </w:t>
      </w:r>
    </w:p>
    <w:p w:rsidR="0099244D" w:rsidRPr="008355EA" w:rsidRDefault="0099244D" w:rsidP="00561257">
      <w:pPr>
        <w:pStyle w:val="Nagwek2"/>
        <w:ind w:left="-76"/>
        <w:jc w:val="both"/>
        <w:rPr>
          <w:rFonts w:asciiTheme="minorHAnsi" w:hAnsiTheme="minorHAnsi"/>
          <w:sz w:val="22"/>
          <w:szCs w:val="22"/>
        </w:rPr>
      </w:pPr>
      <w:r w:rsidRPr="008355EA">
        <w:rPr>
          <w:rFonts w:asciiTheme="minorHAnsi" w:hAnsiTheme="minorHAnsi"/>
          <w:sz w:val="22"/>
          <w:szCs w:val="22"/>
        </w:rPr>
        <w:t>9.3.Rozliczenie Prac Towarzyszących</w:t>
      </w:r>
    </w:p>
    <w:p w:rsidR="0099244D" w:rsidRPr="008355EA" w:rsidRDefault="0099244D" w:rsidP="008355EA">
      <w:pPr>
        <w:pStyle w:val="Bezodstpw"/>
        <w:rPr>
          <w:sz w:val="22"/>
          <w:szCs w:val="22"/>
        </w:rPr>
      </w:pPr>
      <w:r w:rsidRPr="008355EA">
        <w:rPr>
          <w:sz w:val="22"/>
          <w:szCs w:val="22"/>
        </w:rPr>
        <w:t>W cenie robót podstawowych należy uwzględnić koszt wykonania prac towarzyszących niezbędnych do wykonania robót podstawowych wymienionych w pkt. 1.3.2.</w:t>
      </w:r>
    </w:p>
    <w:p w:rsidR="0099244D" w:rsidRPr="008355EA" w:rsidRDefault="0099244D" w:rsidP="00561257">
      <w:pPr>
        <w:pStyle w:val="Nagwek1"/>
      </w:pPr>
      <w:bookmarkStart w:id="29" w:name="_Toc495851155"/>
      <w:r w:rsidRPr="008355EA">
        <w:t>10. Dokumenty odniesienia</w:t>
      </w:r>
      <w:bookmarkEnd w:id="29"/>
    </w:p>
    <w:p w:rsidR="0099244D" w:rsidRPr="008355EA" w:rsidRDefault="0099244D" w:rsidP="00561257">
      <w:pPr>
        <w:pStyle w:val="Nagwek2"/>
        <w:ind w:left="-76"/>
        <w:jc w:val="both"/>
        <w:rPr>
          <w:rFonts w:asciiTheme="minorHAnsi" w:hAnsiTheme="minorHAnsi"/>
          <w:sz w:val="22"/>
          <w:szCs w:val="22"/>
        </w:rPr>
      </w:pPr>
      <w:r w:rsidRPr="008355EA">
        <w:rPr>
          <w:rFonts w:asciiTheme="minorHAnsi" w:hAnsiTheme="minorHAnsi"/>
          <w:sz w:val="22"/>
          <w:szCs w:val="22"/>
        </w:rPr>
        <w:t>10.1. Elementy Dokumentacji</w:t>
      </w:r>
    </w:p>
    <w:p w:rsidR="0099244D" w:rsidRPr="008355EA" w:rsidRDefault="0099244D" w:rsidP="00561257">
      <w:pPr>
        <w:jc w:val="both"/>
        <w:rPr>
          <w:rFonts w:asciiTheme="minorHAnsi" w:hAnsiTheme="minorHAnsi"/>
        </w:rPr>
      </w:pPr>
      <w:r w:rsidRPr="008355EA">
        <w:rPr>
          <w:rFonts w:asciiTheme="minorHAnsi" w:hAnsiTheme="minorHAnsi"/>
        </w:rPr>
        <w:t>Zgodnie z zakresem robót wymienionym w pkt. 1.2.</w:t>
      </w:r>
    </w:p>
    <w:p w:rsidR="0099244D" w:rsidRPr="008355EA" w:rsidRDefault="0099244D" w:rsidP="00561257">
      <w:pPr>
        <w:pStyle w:val="Nagwek2"/>
        <w:ind w:left="-76"/>
        <w:jc w:val="both"/>
        <w:rPr>
          <w:rFonts w:asciiTheme="minorHAnsi" w:hAnsiTheme="minorHAnsi"/>
          <w:sz w:val="22"/>
          <w:szCs w:val="22"/>
        </w:rPr>
      </w:pPr>
      <w:r w:rsidRPr="008355EA">
        <w:rPr>
          <w:rFonts w:asciiTheme="minorHAnsi" w:hAnsiTheme="minorHAnsi"/>
          <w:sz w:val="22"/>
          <w:szCs w:val="22"/>
        </w:rPr>
        <w:t>10.2. Przypisy przywołane</w:t>
      </w:r>
    </w:p>
    <w:p w:rsidR="0099244D" w:rsidRPr="008355EA" w:rsidRDefault="0099244D" w:rsidP="00561257">
      <w:pPr>
        <w:pStyle w:val="Nagwek3"/>
        <w:jc w:val="both"/>
        <w:rPr>
          <w:rFonts w:asciiTheme="minorHAnsi" w:hAnsiTheme="minorHAnsi"/>
          <w:sz w:val="22"/>
          <w:szCs w:val="22"/>
        </w:rPr>
      </w:pPr>
      <w:r w:rsidRPr="008355EA">
        <w:rPr>
          <w:rFonts w:asciiTheme="minorHAnsi" w:hAnsiTheme="minorHAnsi"/>
          <w:sz w:val="22"/>
          <w:szCs w:val="22"/>
        </w:rPr>
        <w:t>10.2.1 Ustawy, rozporządzenia i wytyczne</w:t>
      </w:r>
    </w:p>
    <w:p w:rsidR="0099244D" w:rsidRPr="008355EA" w:rsidRDefault="0099244D" w:rsidP="00561257">
      <w:pPr>
        <w:spacing w:after="0"/>
        <w:jc w:val="both"/>
        <w:rPr>
          <w:rFonts w:asciiTheme="minorHAnsi" w:hAnsiTheme="minorHAnsi"/>
        </w:rPr>
      </w:pPr>
      <w:r w:rsidRPr="008355EA">
        <w:rPr>
          <w:rFonts w:asciiTheme="minorHAnsi" w:hAnsiTheme="minorHAnsi"/>
        </w:rPr>
        <w:t>Ustawa z dnia 7 lipca 1994r. Prawo budowlane (Dz. U. Nr 89, poz. 414)</w:t>
      </w:r>
    </w:p>
    <w:p w:rsidR="0099244D" w:rsidRPr="008355EA" w:rsidRDefault="0099244D" w:rsidP="008355EA">
      <w:pPr>
        <w:pStyle w:val="Bezodstpw"/>
        <w:numPr>
          <w:ilvl w:val="0"/>
          <w:numId w:val="23"/>
        </w:numPr>
        <w:rPr>
          <w:sz w:val="22"/>
          <w:szCs w:val="22"/>
        </w:rPr>
      </w:pPr>
      <w:r w:rsidRPr="008355EA">
        <w:rPr>
          <w:sz w:val="22"/>
          <w:szCs w:val="22"/>
        </w:rPr>
        <w:t>Rozporządzenie z dnia 12 kwietnia 2002r. w sprawie warunków technicznych jakim powinny odpowiadać budynki i ich usytuowanie (Dz. U nr 75, poz. )</w:t>
      </w:r>
    </w:p>
    <w:p w:rsidR="0099244D" w:rsidRPr="008355EA" w:rsidRDefault="0099244D" w:rsidP="008355EA">
      <w:pPr>
        <w:pStyle w:val="Bezodstpw"/>
        <w:numPr>
          <w:ilvl w:val="0"/>
          <w:numId w:val="23"/>
        </w:numPr>
        <w:rPr>
          <w:sz w:val="22"/>
          <w:szCs w:val="22"/>
        </w:rPr>
      </w:pPr>
      <w:r w:rsidRPr="008355EA">
        <w:rPr>
          <w:sz w:val="22"/>
          <w:szCs w:val="22"/>
        </w:rPr>
        <w:lastRenderedPageBreak/>
        <w:t>Rozporządzenie z dnia 6 lutego 2003r. w sprawie bezpieczeństwa i higieny pracy podczas wykonywania robót budowlanych (Dz. U. nr 47, poz. 401)</w:t>
      </w:r>
    </w:p>
    <w:p w:rsidR="0099244D" w:rsidRPr="008355EA" w:rsidRDefault="0099244D" w:rsidP="008355EA">
      <w:pPr>
        <w:pStyle w:val="Bezodstpw"/>
        <w:numPr>
          <w:ilvl w:val="0"/>
          <w:numId w:val="23"/>
        </w:numPr>
        <w:rPr>
          <w:sz w:val="22"/>
          <w:szCs w:val="22"/>
        </w:rPr>
      </w:pPr>
      <w:r w:rsidRPr="008355EA">
        <w:rPr>
          <w:sz w:val="22"/>
          <w:szCs w:val="22"/>
        </w:rPr>
        <w:t>Rozporządzenie z dnia 20 września 2001r. w sprawie bezpieczeństwa i higieny pracy podczas eksploatacji maszyn i innych urządzeń technicznych do robót ziemnych, budowlanych i drogowych (Dz. U. Nr  118, poz. 1263)</w:t>
      </w:r>
    </w:p>
    <w:p w:rsidR="0099244D" w:rsidRPr="008355EA" w:rsidRDefault="0099244D" w:rsidP="008355EA">
      <w:pPr>
        <w:pStyle w:val="Bezodstpw"/>
        <w:numPr>
          <w:ilvl w:val="0"/>
          <w:numId w:val="23"/>
        </w:numPr>
        <w:rPr>
          <w:sz w:val="22"/>
          <w:szCs w:val="22"/>
        </w:rPr>
      </w:pPr>
      <w:r w:rsidRPr="008355EA">
        <w:rPr>
          <w:sz w:val="22"/>
          <w:szCs w:val="22"/>
        </w:rPr>
        <w:t>Ustawa z dnia 12 grudnia 2003r. o ogólnym bezpieczeństwie produktu (Dz. U. Nr 229, poz. 2275)</w:t>
      </w:r>
    </w:p>
    <w:p w:rsidR="0099244D" w:rsidRPr="008355EA" w:rsidRDefault="0099244D" w:rsidP="008355EA">
      <w:pPr>
        <w:pStyle w:val="Bezodstpw"/>
        <w:numPr>
          <w:ilvl w:val="0"/>
          <w:numId w:val="23"/>
        </w:numPr>
        <w:rPr>
          <w:sz w:val="22"/>
          <w:szCs w:val="22"/>
        </w:rPr>
      </w:pPr>
      <w:r w:rsidRPr="008355EA">
        <w:rPr>
          <w:bCs/>
          <w:sz w:val="22"/>
          <w:szCs w:val="22"/>
        </w:rPr>
        <w:t>Ustawa z dnia 10 kwietnia 1997r. Prawo energetyczne (Dz. U. Nr 89 poz. 625)</w:t>
      </w:r>
    </w:p>
    <w:p w:rsidR="0099244D" w:rsidRPr="008355EA" w:rsidRDefault="0099244D" w:rsidP="008355EA">
      <w:pPr>
        <w:pStyle w:val="Bezodstpw"/>
        <w:numPr>
          <w:ilvl w:val="0"/>
          <w:numId w:val="23"/>
        </w:numPr>
        <w:rPr>
          <w:sz w:val="22"/>
          <w:szCs w:val="22"/>
        </w:rPr>
      </w:pPr>
      <w:r w:rsidRPr="008355EA">
        <w:rPr>
          <w:bCs/>
          <w:sz w:val="22"/>
          <w:szCs w:val="22"/>
        </w:rPr>
        <w:t xml:space="preserve">Ustawa </w:t>
      </w:r>
      <w:r w:rsidRPr="008355EA">
        <w:rPr>
          <w:sz w:val="22"/>
          <w:szCs w:val="22"/>
        </w:rPr>
        <w:t xml:space="preserve">z dnia 27 kwietnia 2001r. </w:t>
      </w:r>
      <w:r w:rsidRPr="008355EA">
        <w:rPr>
          <w:bCs/>
          <w:sz w:val="22"/>
          <w:szCs w:val="22"/>
        </w:rPr>
        <w:t>Prawo ochrony środowiska</w:t>
      </w:r>
      <w:r w:rsidRPr="008355EA">
        <w:rPr>
          <w:sz w:val="22"/>
          <w:szCs w:val="22"/>
        </w:rPr>
        <w:t>(Dz. U. z 2008r. Nr 25, poz. 150)</w:t>
      </w:r>
    </w:p>
    <w:p w:rsidR="0099244D" w:rsidRPr="008355EA" w:rsidRDefault="0099244D" w:rsidP="008355EA">
      <w:pPr>
        <w:pStyle w:val="Bezodstpw"/>
        <w:numPr>
          <w:ilvl w:val="0"/>
          <w:numId w:val="23"/>
        </w:numPr>
        <w:rPr>
          <w:sz w:val="22"/>
          <w:szCs w:val="22"/>
        </w:rPr>
      </w:pPr>
      <w:r w:rsidRPr="008355EA">
        <w:rPr>
          <w:sz w:val="22"/>
          <w:szCs w:val="22"/>
        </w:rPr>
        <w:t>Rozporządzenie w sprawie przeciwpożarowego zaopatrzenia w wodę oraz dróg pożarowych z dnia 16 czerwca 2003r. (Dz. U. Nr 121, poz. 1139)</w:t>
      </w:r>
    </w:p>
    <w:p w:rsidR="0099244D" w:rsidRPr="008355EA" w:rsidRDefault="0099244D" w:rsidP="008355EA">
      <w:pPr>
        <w:pStyle w:val="Bezodstpw"/>
        <w:numPr>
          <w:ilvl w:val="0"/>
          <w:numId w:val="23"/>
        </w:numPr>
        <w:rPr>
          <w:sz w:val="22"/>
          <w:szCs w:val="22"/>
        </w:rPr>
      </w:pPr>
      <w:r w:rsidRPr="008355EA">
        <w:rPr>
          <w:sz w:val="22"/>
          <w:szCs w:val="22"/>
        </w:rPr>
        <w:t>Rozporządzenie z dnia 21 kwietnia 2006r. w sprawie ochrony przeciwpożarowej budynków, innych obiektów budowlanych i terenów (Dz. U. z dnia 11 maja 2006 r.)</w:t>
      </w:r>
    </w:p>
    <w:p w:rsidR="0099244D" w:rsidRPr="008355EA" w:rsidRDefault="0099244D" w:rsidP="00561257">
      <w:pPr>
        <w:spacing w:after="0"/>
        <w:jc w:val="both"/>
        <w:rPr>
          <w:rFonts w:asciiTheme="minorHAnsi" w:hAnsiTheme="minorHAnsi"/>
          <w:b/>
        </w:rPr>
      </w:pPr>
    </w:p>
    <w:p w:rsidR="0099244D" w:rsidRPr="008355EA" w:rsidRDefault="0099244D" w:rsidP="008355EA">
      <w:pPr>
        <w:pStyle w:val="Bezodstpw"/>
        <w:rPr>
          <w:b/>
          <w:sz w:val="22"/>
          <w:szCs w:val="22"/>
        </w:rPr>
      </w:pPr>
      <w:r w:rsidRPr="008355EA">
        <w:rPr>
          <w:b/>
          <w:sz w:val="22"/>
          <w:szCs w:val="22"/>
        </w:rPr>
        <w:t>Nie wymienienie tytułu jakiejkolwiek dziedziny, grupy, podgrupy czy normy nie zwalnia Wykonawcy od obowiązku stosowania wymogów określonych prawem polskim.</w:t>
      </w:r>
    </w:p>
    <w:p w:rsidR="0099244D" w:rsidRPr="008355EA" w:rsidRDefault="0099244D" w:rsidP="008355EA">
      <w:pPr>
        <w:pStyle w:val="Bezodstpw"/>
        <w:rPr>
          <w:b/>
          <w:sz w:val="22"/>
          <w:szCs w:val="22"/>
        </w:rPr>
      </w:pPr>
      <w:r w:rsidRPr="008355EA">
        <w:rPr>
          <w:b/>
          <w:sz w:val="22"/>
          <w:szCs w:val="22"/>
        </w:rPr>
        <w:t>Wykonawca będzie przestrzegał praw autorskich i patentowych. Jest zobowiązany do odpowiedzialności za spełnienie wszystkich wymagań prawnych w odniesieniu do używanych opatentowanych urządzeń lub metod.</w:t>
      </w:r>
    </w:p>
    <w:p w:rsidR="0099244D" w:rsidRDefault="0099244D" w:rsidP="00561257">
      <w:pPr>
        <w:pStyle w:val="Nagwek3"/>
        <w:jc w:val="both"/>
        <w:rPr>
          <w:rFonts w:asciiTheme="minorHAnsi" w:hAnsiTheme="minorHAnsi"/>
          <w:sz w:val="22"/>
          <w:szCs w:val="22"/>
        </w:rPr>
      </w:pPr>
    </w:p>
    <w:p w:rsidR="004846E5" w:rsidRDefault="004846E5" w:rsidP="004846E5">
      <w:pPr>
        <w:rPr>
          <w:lang w:eastAsia="pl-PL"/>
        </w:rPr>
      </w:pPr>
    </w:p>
    <w:p w:rsidR="004846E5" w:rsidRDefault="004846E5" w:rsidP="004846E5">
      <w:pPr>
        <w:rPr>
          <w:lang w:eastAsia="pl-PL"/>
        </w:rPr>
      </w:pPr>
    </w:p>
    <w:p w:rsidR="004846E5" w:rsidRDefault="004846E5" w:rsidP="004846E5">
      <w:pPr>
        <w:rPr>
          <w:lang w:eastAsia="pl-PL"/>
        </w:rPr>
      </w:pPr>
    </w:p>
    <w:p w:rsidR="004846E5" w:rsidRDefault="004846E5" w:rsidP="004846E5">
      <w:pPr>
        <w:rPr>
          <w:lang w:eastAsia="pl-PL"/>
        </w:rPr>
      </w:pPr>
    </w:p>
    <w:p w:rsidR="004846E5" w:rsidRDefault="004846E5" w:rsidP="004846E5">
      <w:pPr>
        <w:rPr>
          <w:lang w:eastAsia="pl-PL"/>
        </w:rPr>
      </w:pPr>
    </w:p>
    <w:p w:rsidR="004846E5" w:rsidRDefault="004846E5" w:rsidP="004846E5">
      <w:pPr>
        <w:rPr>
          <w:lang w:eastAsia="pl-PL"/>
        </w:rPr>
      </w:pPr>
    </w:p>
    <w:p w:rsidR="004846E5" w:rsidRDefault="004846E5" w:rsidP="004846E5">
      <w:pPr>
        <w:rPr>
          <w:lang w:eastAsia="pl-PL"/>
        </w:rPr>
      </w:pPr>
    </w:p>
    <w:p w:rsidR="004846E5" w:rsidRDefault="004846E5" w:rsidP="004846E5">
      <w:pPr>
        <w:rPr>
          <w:lang w:eastAsia="pl-PL"/>
        </w:rPr>
      </w:pPr>
    </w:p>
    <w:p w:rsidR="004846E5" w:rsidRDefault="004846E5" w:rsidP="004846E5">
      <w:pPr>
        <w:rPr>
          <w:lang w:eastAsia="pl-PL"/>
        </w:rPr>
      </w:pPr>
    </w:p>
    <w:p w:rsidR="004846E5" w:rsidRDefault="004846E5" w:rsidP="004846E5">
      <w:pPr>
        <w:rPr>
          <w:lang w:eastAsia="pl-PL"/>
        </w:rPr>
      </w:pPr>
    </w:p>
    <w:p w:rsidR="004846E5" w:rsidRDefault="004846E5" w:rsidP="004846E5">
      <w:pPr>
        <w:rPr>
          <w:lang w:eastAsia="pl-PL"/>
        </w:rPr>
      </w:pPr>
    </w:p>
    <w:p w:rsidR="004846E5" w:rsidRDefault="004846E5" w:rsidP="004846E5">
      <w:pPr>
        <w:rPr>
          <w:lang w:eastAsia="pl-PL"/>
        </w:rPr>
      </w:pPr>
    </w:p>
    <w:p w:rsidR="004846E5" w:rsidRDefault="004846E5" w:rsidP="004846E5">
      <w:pPr>
        <w:rPr>
          <w:lang w:eastAsia="pl-PL"/>
        </w:rPr>
      </w:pPr>
    </w:p>
    <w:p w:rsidR="004846E5" w:rsidRDefault="004846E5" w:rsidP="004846E5">
      <w:pPr>
        <w:rPr>
          <w:lang w:eastAsia="pl-PL"/>
        </w:rPr>
      </w:pPr>
    </w:p>
    <w:p w:rsidR="004846E5" w:rsidRDefault="004846E5" w:rsidP="004846E5">
      <w:pPr>
        <w:rPr>
          <w:lang w:eastAsia="pl-PL"/>
        </w:rPr>
      </w:pPr>
    </w:p>
    <w:p w:rsidR="004846E5" w:rsidRDefault="004846E5" w:rsidP="004846E5">
      <w:pPr>
        <w:rPr>
          <w:lang w:eastAsia="pl-PL"/>
        </w:rPr>
      </w:pPr>
    </w:p>
    <w:p w:rsidR="007B6659" w:rsidRDefault="007B6659" w:rsidP="007B6659">
      <w:pPr>
        <w:autoSpaceDE w:val="0"/>
        <w:autoSpaceDN w:val="0"/>
        <w:adjustRightInd w:val="0"/>
        <w:spacing w:after="60" w:line="312" w:lineRule="auto"/>
        <w:jc w:val="both"/>
        <w:rPr>
          <w:rFonts w:ascii="Arial" w:hAnsi="Arial" w:cs="Arial"/>
          <w:bCs/>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Pr="00B3134B" w:rsidRDefault="007B6659" w:rsidP="007B665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SZCZEGÓŁOWA </w:t>
      </w:r>
      <w:r w:rsidRPr="00B3134B">
        <w:rPr>
          <w:rFonts w:ascii="Arial" w:hAnsi="Arial" w:cs="Arial"/>
          <w:b/>
          <w:bCs/>
          <w:color w:val="000000"/>
          <w:sz w:val="24"/>
          <w:szCs w:val="24"/>
        </w:rPr>
        <w:t>SPECYFIKACJA TECHNICZNA</w:t>
      </w:r>
      <w:r>
        <w:rPr>
          <w:rFonts w:ascii="Arial" w:hAnsi="Arial" w:cs="Arial"/>
          <w:b/>
          <w:bCs/>
          <w:color w:val="000000"/>
          <w:sz w:val="24"/>
          <w:szCs w:val="24"/>
        </w:rPr>
        <w:t xml:space="preserve"> (SST)</w:t>
      </w: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ST-1 Roboty rozbiórkowe</w:t>
      </w: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DLA STWiORB  ST-0</w:t>
      </w: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8"/>
          <w:szCs w:val="28"/>
        </w:rPr>
      </w:pPr>
    </w:p>
    <w:p w:rsidR="007B6659" w:rsidRDefault="007B6659" w:rsidP="007B6659">
      <w:pPr>
        <w:autoSpaceDE w:val="0"/>
        <w:autoSpaceDN w:val="0"/>
        <w:adjustRightInd w:val="0"/>
        <w:spacing w:after="0" w:line="240" w:lineRule="auto"/>
        <w:jc w:val="center"/>
        <w:rPr>
          <w:rFonts w:ascii="Arial" w:hAnsi="Arial" w:cs="Arial"/>
          <w:b/>
          <w:bCs/>
          <w:color w:val="000000"/>
          <w:sz w:val="28"/>
          <w:szCs w:val="28"/>
        </w:rPr>
      </w:pPr>
    </w:p>
    <w:p w:rsidR="007B6659" w:rsidRPr="006E2C51" w:rsidRDefault="007B6659" w:rsidP="007B6659">
      <w:pPr>
        <w:spacing w:after="0" w:line="240" w:lineRule="auto"/>
        <w:jc w:val="center"/>
        <w:rPr>
          <w:rFonts w:ascii="Arial" w:hAnsi="Arial"/>
          <w:b/>
          <w:sz w:val="24"/>
          <w:szCs w:val="24"/>
          <w:u w:val="single"/>
        </w:rPr>
      </w:pPr>
      <w:r w:rsidRPr="006E2C51">
        <w:rPr>
          <w:rFonts w:ascii="Arial" w:hAnsi="Arial"/>
          <w:b/>
          <w:sz w:val="24"/>
          <w:szCs w:val="24"/>
          <w:u w:val="single"/>
        </w:rPr>
        <w:t>ZAMAWIAJĄCY</w:t>
      </w:r>
    </w:p>
    <w:p w:rsidR="007B6659" w:rsidRPr="00B3134B" w:rsidRDefault="007B6659" w:rsidP="007B6659">
      <w:pPr>
        <w:spacing w:after="0" w:line="240" w:lineRule="auto"/>
        <w:jc w:val="center"/>
        <w:rPr>
          <w:rFonts w:ascii="Arial" w:hAnsi="Arial"/>
          <w:b/>
          <w:sz w:val="24"/>
          <w:szCs w:val="24"/>
        </w:rPr>
      </w:pPr>
    </w:p>
    <w:p w:rsidR="007B6659" w:rsidRPr="00B3134B" w:rsidRDefault="007B6659" w:rsidP="007B6659">
      <w:pPr>
        <w:spacing w:after="0" w:line="240" w:lineRule="auto"/>
        <w:ind w:left="2124" w:hanging="2124"/>
        <w:jc w:val="center"/>
        <w:rPr>
          <w:rFonts w:ascii="Arial" w:hAnsi="Arial"/>
          <w:b/>
          <w:sz w:val="24"/>
          <w:szCs w:val="24"/>
        </w:rPr>
      </w:pPr>
      <w:r>
        <w:rPr>
          <w:rFonts w:ascii="Arial" w:hAnsi="Arial"/>
          <w:b/>
          <w:sz w:val="24"/>
          <w:szCs w:val="24"/>
        </w:rPr>
        <w:t>AMW REWITA sp. z o.o.</w:t>
      </w:r>
    </w:p>
    <w:p w:rsidR="007B6659" w:rsidRPr="00B3134B" w:rsidRDefault="007B6659" w:rsidP="007B6659">
      <w:pPr>
        <w:spacing w:after="0" w:line="240" w:lineRule="auto"/>
        <w:ind w:left="2124" w:hanging="2124"/>
        <w:jc w:val="center"/>
        <w:rPr>
          <w:rFonts w:ascii="Arial" w:hAnsi="Arial"/>
          <w:b/>
          <w:sz w:val="24"/>
          <w:szCs w:val="24"/>
        </w:rPr>
      </w:pPr>
      <w:r>
        <w:rPr>
          <w:rFonts w:ascii="Arial" w:hAnsi="Arial"/>
          <w:b/>
          <w:sz w:val="24"/>
          <w:szCs w:val="24"/>
        </w:rPr>
        <w:t>ul.</w:t>
      </w:r>
      <w:r w:rsidRPr="00B3134B">
        <w:rPr>
          <w:rFonts w:ascii="Arial" w:hAnsi="Arial"/>
          <w:b/>
          <w:sz w:val="24"/>
          <w:szCs w:val="24"/>
        </w:rPr>
        <w:t xml:space="preserve"> </w:t>
      </w:r>
      <w:r>
        <w:rPr>
          <w:rFonts w:ascii="Arial" w:hAnsi="Arial"/>
          <w:b/>
          <w:sz w:val="24"/>
          <w:szCs w:val="24"/>
        </w:rPr>
        <w:t>Św. Jacka Odrowąża 15, 03</w:t>
      </w:r>
      <w:r w:rsidRPr="006E2C51">
        <w:rPr>
          <w:rFonts w:ascii="Arial" w:hAnsi="Arial"/>
          <w:b/>
          <w:sz w:val="24"/>
          <w:szCs w:val="24"/>
        </w:rPr>
        <w:t>-</w:t>
      </w:r>
      <w:r>
        <w:rPr>
          <w:rFonts w:ascii="Arial" w:hAnsi="Arial"/>
          <w:b/>
          <w:sz w:val="24"/>
          <w:szCs w:val="24"/>
        </w:rPr>
        <w:t>31</w:t>
      </w:r>
      <w:r w:rsidRPr="006E2C51">
        <w:rPr>
          <w:rFonts w:ascii="Arial" w:hAnsi="Arial"/>
          <w:b/>
          <w:sz w:val="24"/>
          <w:szCs w:val="24"/>
        </w:rPr>
        <w:t xml:space="preserve">0 </w:t>
      </w:r>
      <w:r>
        <w:rPr>
          <w:rFonts w:ascii="Arial" w:hAnsi="Arial"/>
          <w:b/>
          <w:sz w:val="24"/>
          <w:szCs w:val="24"/>
        </w:rPr>
        <w:t>Warszawa</w:t>
      </w:r>
    </w:p>
    <w:p w:rsidR="007B6659" w:rsidRPr="00EB11FF" w:rsidRDefault="007B6659" w:rsidP="007B6659">
      <w:pPr>
        <w:autoSpaceDE w:val="0"/>
        <w:autoSpaceDN w:val="0"/>
        <w:adjustRightInd w:val="0"/>
        <w:spacing w:after="0" w:line="240" w:lineRule="auto"/>
        <w:jc w:val="center"/>
        <w:rPr>
          <w:rFonts w:ascii="Arial" w:hAnsi="Arial" w:cs="Arial"/>
          <w:b/>
          <w:bCs/>
          <w:color w:val="000000"/>
          <w:sz w:val="28"/>
          <w:szCs w:val="28"/>
        </w:rPr>
      </w:pPr>
    </w:p>
    <w:p w:rsidR="007B6659" w:rsidRDefault="007B6659" w:rsidP="007B6659">
      <w:pPr>
        <w:autoSpaceDE w:val="0"/>
        <w:autoSpaceDN w:val="0"/>
        <w:adjustRightInd w:val="0"/>
        <w:spacing w:after="0" w:line="240" w:lineRule="auto"/>
        <w:rPr>
          <w:rFonts w:ascii="Times New Roman" w:hAnsi="Times New Roman"/>
          <w:color w:val="000000"/>
          <w:sz w:val="24"/>
          <w:szCs w:val="24"/>
        </w:rPr>
      </w:pPr>
    </w:p>
    <w:p w:rsidR="007B6659" w:rsidRDefault="007B6659" w:rsidP="007B6659">
      <w:pPr>
        <w:spacing w:after="0" w:line="240" w:lineRule="auto"/>
        <w:jc w:val="both"/>
        <w:rPr>
          <w:rFonts w:ascii="Arial" w:eastAsia="Times New Roman" w:hAnsi="Arial"/>
          <w:b/>
          <w:sz w:val="24"/>
          <w:szCs w:val="24"/>
          <w:lang w:eastAsia="ar-SA"/>
        </w:rPr>
      </w:pPr>
    </w:p>
    <w:p w:rsidR="007B6659" w:rsidRDefault="007B6659" w:rsidP="007B6659">
      <w:pPr>
        <w:spacing w:after="0" w:line="240" w:lineRule="auto"/>
        <w:jc w:val="both"/>
        <w:rPr>
          <w:rFonts w:ascii="Arial" w:eastAsia="Times New Roman" w:hAnsi="Arial"/>
          <w:b/>
          <w:sz w:val="24"/>
          <w:szCs w:val="24"/>
          <w:lang w:eastAsia="ar-SA"/>
        </w:rPr>
      </w:pPr>
      <w:r>
        <w:rPr>
          <w:rFonts w:ascii="Arial" w:eastAsia="Times New Roman" w:hAnsi="Arial"/>
          <w:b/>
          <w:sz w:val="24"/>
          <w:szCs w:val="24"/>
          <w:lang w:eastAsia="ar-SA"/>
        </w:rPr>
        <w:t>OPRACOWANIE: Obsługa Procesu Inwestycyjno- Budowlanego</w:t>
      </w:r>
    </w:p>
    <w:p w:rsidR="007B6659" w:rsidRDefault="007B6659" w:rsidP="007B6659">
      <w:pPr>
        <w:spacing w:after="0" w:line="240" w:lineRule="auto"/>
        <w:ind w:left="1416" w:firstLine="569"/>
        <w:jc w:val="both"/>
        <w:rPr>
          <w:rFonts w:ascii="Arial" w:eastAsia="Times New Roman" w:hAnsi="Arial"/>
          <w:b/>
          <w:sz w:val="24"/>
          <w:szCs w:val="24"/>
          <w:lang w:eastAsia="ar-SA"/>
        </w:rPr>
      </w:pPr>
      <w:r>
        <w:rPr>
          <w:rFonts w:ascii="Arial" w:eastAsia="Times New Roman" w:hAnsi="Arial"/>
          <w:b/>
          <w:sz w:val="24"/>
          <w:szCs w:val="24"/>
          <w:lang w:eastAsia="ar-SA"/>
        </w:rPr>
        <w:t>Marek Paśnik , Aleja I Armii Wojska Polskiego28</w:t>
      </w:r>
    </w:p>
    <w:p w:rsidR="007B6659" w:rsidRPr="00B3134B" w:rsidRDefault="007B6659" w:rsidP="007B6659">
      <w:pPr>
        <w:spacing w:after="0" w:line="240" w:lineRule="auto"/>
        <w:ind w:left="1416" w:firstLine="569"/>
        <w:jc w:val="both"/>
        <w:rPr>
          <w:rFonts w:ascii="Arial" w:eastAsia="Times New Roman" w:hAnsi="Arial"/>
          <w:b/>
          <w:sz w:val="24"/>
          <w:szCs w:val="24"/>
          <w:lang w:eastAsia="ar-SA"/>
        </w:rPr>
      </w:pPr>
      <w:r>
        <w:rPr>
          <w:rFonts w:ascii="Arial" w:eastAsia="Times New Roman" w:hAnsi="Arial"/>
          <w:b/>
          <w:sz w:val="24"/>
          <w:szCs w:val="24"/>
          <w:lang w:eastAsia="ar-SA"/>
        </w:rPr>
        <w:t xml:space="preserve"> </w:t>
      </w:r>
      <w:r w:rsidRPr="00B3134B">
        <w:rPr>
          <w:rFonts w:ascii="Arial" w:eastAsia="Times New Roman" w:hAnsi="Arial"/>
          <w:b/>
          <w:sz w:val="24"/>
          <w:szCs w:val="24"/>
          <w:lang w:eastAsia="ar-SA"/>
        </w:rPr>
        <w:t>7</w:t>
      </w:r>
      <w:r>
        <w:rPr>
          <w:rFonts w:ascii="Arial" w:eastAsia="Times New Roman" w:hAnsi="Arial"/>
          <w:b/>
          <w:sz w:val="24"/>
          <w:szCs w:val="24"/>
          <w:lang w:eastAsia="ar-SA"/>
        </w:rPr>
        <w:t>8–100 Kołobrzeg</w:t>
      </w:r>
    </w:p>
    <w:p w:rsidR="007B6659" w:rsidRPr="00B3134B" w:rsidRDefault="007B6659" w:rsidP="007B6659">
      <w:pPr>
        <w:spacing w:after="0" w:line="240" w:lineRule="auto"/>
        <w:ind w:left="1277" w:firstLine="708"/>
        <w:jc w:val="both"/>
        <w:rPr>
          <w:rFonts w:ascii="Arial" w:eastAsia="Times New Roman" w:hAnsi="Arial"/>
          <w:b/>
          <w:sz w:val="24"/>
          <w:szCs w:val="24"/>
          <w:lang w:eastAsia="ar-SA"/>
        </w:rPr>
      </w:pPr>
    </w:p>
    <w:p w:rsidR="007B6659" w:rsidRDefault="007B6659" w:rsidP="007B6659">
      <w:pPr>
        <w:spacing w:after="0" w:line="240" w:lineRule="auto"/>
        <w:ind w:left="2126" w:hanging="2126"/>
        <w:jc w:val="both"/>
        <w:rPr>
          <w:rFonts w:ascii="Arial" w:eastAsia="Times New Roman" w:hAnsi="Arial"/>
          <w:b/>
          <w:sz w:val="24"/>
          <w:szCs w:val="24"/>
          <w:lang w:eastAsia="ar-SA"/>
        </w:rPr>
      </w:pPr>
    </w:p>
    <w:p w:rsidR="007B6659" w:rsidRDefault="007B6659" w:rsidP="007B6659">
      <w:pPr>
        <w:spacing w:after="0" w:line="240" w:lineRule="auto"/>
        <w:ind w:left="2126" w:hanging="2126"/>
        <w:jc w:val="both"/>
        <w:rPr>
          <w:rFonts w:ascii="Arial" w:eastAsia="Times New Roman" w:hAnsi="Arial"/>
          <w:b/>
          <w:sz w:val="24"/>
          <w:szCs w:val="24"/>
          <w:lang w:eastAsia="ar-SA"/>
        </w:rPr>
      </w:pPr>
    </w:p>
    <w:p w:rsidR="007B6659" w:rsidRDefault="007B6659" w:rsidP="007B6659">
      <w:pPr>
        <w:tabs>
          <w:tab w:val="left" w:pos="2417"/>
        </w:tabs>
        <w:spacing w:after="0" w:line="240" w:lineRule="auto"/>
        <w:jc w:val="both"/>
        <w:rPr>
          <w:rFonts w:ascii="Arial" w:eastAsia="Times New Roman" w:hAnsi="Arial"/>
          <w:b/>
          <w:sz w:val="24"/>
          <w:szCs w:val="24"/>
          <w:lang w:eastAsia="ar-SA"/>
        </w:rPr>
      </w:pPr>
    </w:p>
    <w:p w:rsidR="007B6659" w:rsidRDefault="007B6659" w:rsidP="007B6659">
      <w:pPr>
        <w:tabs>
          <w:tab w:val="left" w:pos="2417"/>
        </w:tabs>
        <w:spacing w:after="0" w:line="240" w:lineRule="auto"/>
        <w:jc w:val="both"/>
        <w:rPr>
          <w:rFonts w:ascii="Arial" w:eastAsia="Times New Roman" w:hAnsi="Arial"/>
          <w:b/>
          <w:sz w:val="24"/>
          <w:szCs w:val="24"/>
          <w:lang w:eastAsia="ar-SA"/>
        </w:rPr>
      </w:pPr>
    </w:p>
    <w:p w:rsidR="007B6659" w:rsidRDefault="007B6659" w:rsidP="007B6659">
      <w:pPr>
        <w:tabs>
          <w:tab w:val="left" w:pos="2417"/>
        </w:tabs>
        <w:spacing w:after="0" w:line="240" w:lineRule="auto"/>
        <w:jc w:val="both"/>
        <w:rPr>
          <w:rFonts w:ascii="Arial" w:eastAsia="Times New Roman" w:hAnsi="Arial"/>
          <w:b/>
          <w:sz w:val="24"/>
          <w:szCs w:val="24"/>
          <w:lang w:eastAsia="ar-SA"/>
        </w:rPr>
      </w:pPr>
    </w:p>
    <w:p w:rsidR="007B6659" w:rsidRDefault="007B6659" w:rsidP="007B6659">
      <w:pPr>
        <w:tabs>
          <w:tab w:val="left" w:pos="2417"/>
        </w:tabs>
        <w:spacing w:after="0" w:line="240" w:lineRule="auto"/>
        <w:jc w:val="both"/>
        <w:rPr>
          <w:rFonts w:ascii="Arial" w:eastAsia="Times New Roman" w:hAnsi="Arial"/>
          <w:b/>
          <w:sz w:val="24"/>
          <w:szCs w:val="24"/>
          <w:lang w:eastAsia="ar-SA"/>
        </w:rPr>
      </w:pPr>
      <w:r>
        <w:rPr>
          <w:rFonts w:ascii="Arial" w:eastAsia="Times New Roman" w:hAnsi="Arial"/>
          <w:b/>
          <w:sz w:val="24"/>
          <w:szCs w:val="24"/>
          <w:lang w:eastAsia="ar-SA"/>
        </w:rPr>
        <w:tab/>
      </w:r>
    </w:p>
    <w:p w:rsidR="007B6659" w:rsidRDefault="007B6659" w:rsidP="007B6659">
      <w:pPr>
        <w:tabs>
          <w:tab w:val="left" w:pos="709"/>
          <w:tab w:val="left" w:pos="851"/>
        </w:tabs>
        <w:spacing w:after="0" w:line="360" w:lineRule="auto"/>
        <w:ind w:left="1134" w:hanging="1134"/>
        <w:jc w:val="both"/>
        <w:rPr>
          <w:rFonts w:ascii="Arial" w:eastAsia="Times New Roman" w:hAnsi="Arial"/>
          <w:b/>
          <w:sz w:val="24"/>
          <w:szCs w:val="24"/>
          <w:lang w:eastAsia="ar-SA"/>
        </w:rPr>
      </w:pPr>
      <w:r>
        <w:rPr>
          <w:rFonts w:ascii="Arial" w:eastAsia="Times New Roman" w:hAnsi="Arial"/>
          <w:b/>
          <w:sz w:val="24"/>
          <w:szCs w:val="24"/>
          <w:lang w:eastAsia="ar-SA"/>
        </w:rPr>
        <w:t>Autor:</w:t>
      </w:r>
    </w:p>
    <w:p w:rsidR="007B6659" w:rsidRDefault="007B6659" w:rsidP="007B6659">
      <w:pPr>
        <w:tabs>
          <w:tab w:val="left" w:pos="709"/>
          <w:tab w:val="left" w:pos="851"/>
        </w:tabs>
        <w:spacing w:after="0" w:line="360" w:lineRule="auto"/>
        <w:ind w:left="1134" w:hanging="1134"/>
        <w:jc w:val="both"/>
        <w:rPr>
          <w:rFonts w:ascii="Arial" w:eastAsia="Times New Roman" w:hAnsi="Arial"/>
          <w:b/>
          <w:sz w:val="24"/>
          <w:szCs w:val="24"/>
          <w:lang w:eastAsia="ar-SA"/>
        </w:rPr>
      </w:pPr>
      <w:r>
        <w:rPr>
          <w:rFonts w:ascii="Arial" w:eastAsia="Times New Roman" w:hAnsi="Arial"/>
          <w:b/>
          <w:sz w:val="24"/>
          <w:szCs w:val="24"/>
          <w:lang w:eastAsia="ar-SA"/>
        </w:rPr>
        <w:t xml:space="preserve">               </w:t>
      </w:r>
    </w:p>
    <w:p w:rsidR="007B6659" w:rsidRDefault="007B6659" w:rsidP="007B6659">
      <w:pPr>
        <w:spacing w:after="0" w:line="360" w:lineRule="auto"/>
        <w:ind w:left="708" w:firstLine="426"/>
        <w:jc w:val="both"/>
        <w:rPr>
          <w:rFonts w:ascii="Arial" w:eastAsia="Times New Roman" w:hAnsi="Arial"/>
          <w:b/>
          <w:sz w:val="24"/>
          <w:szCs w:val="24"/>
          <w:lang w:eastAsia="ar-SA"/>
        </w:rPr>
      </w:pPr>
      <w:r>
        <w:rPr>
          <w:rFonts w:ascii="Arial" w:eastAsia="Times New Roman" w:hAnsi="Arial"/>
          <w:b/>
          <w:sz w:val="24"/>
          <w:szCs w:val="24"/>
          <w:lang w:eastAsia="ar-SA"/>
        </w:rPr>
        <w:t xml:space="preserve">                 Marek PAŚNIK                      ……………………………..</w:t>
      </w:r>
    </w:p>
    <w:p w:rsidR="007B6659" w:rsidRPr="00A76CA1" w:rsidRDefault="007B6659" w:rsidP="007B6659">
      <w:pPr>
        <w:spacing w:after="0" w:line="360" w:lineRule="auto"/>
        <w:ind w:left="4956"/>
        <w:jc w:val="both"/>
        <w:rPr>
          <w:rFonts w:ascii="Arial" w:eastAsia="Times New Roman" w:hAnsi="Arial"/>
          <w:sz w:val="18"/>
          <w:szCs w:val="18"/>
          <w:lang w:eastAsia="ar-SA"/>
        </w:rPr>
      </w:pPr>
      <w:r>
        <w:rPr>
          <w:rFonts w:ascii="Arial" w:eastAsia="Times New Roman" w:hAnsi="Arial"/>
          <w:sz w:val="18"/>
          <w:szCs w:val="18"/>
          <w:lang w:eastAsia="ar-SA"/>
        </w:rPr>
        <w:t xml:space="preserve">                            </w:t>
      </w:r>
      <w:r w:rsidRPr="00A76CA1">
        <w:rPr>
          <w:rFonts w:ascii="Arial" w:eastAsia="Times New Roman" w:hAnsi="Arial"/>
          <w:sz w:val="18"/>
          <w:szCs w:val="18"/>
          <w:lang w:eastAsia="ar-SA"/>
        </w:rPr>
        <w:t>(pieczęć i podpis)</w:t>
      </w:r>
    </w:p>
    <w:p w:rsidR="007B6659" w:rsidRDefault="007B6659" w:rsidP="007B6659">
      <w:pPr>
        <w:tabs>
          <w:tab w:val="left" w:pos="993"/>
        </w:tabs>
        <w:spacing w:after="0" w:line="240" w:lineRule="auto"/>
        <w:jc w:val="both"/>
        <w:rPr>
          <w:rFonts w:ascii="Arial" w:eastAsia="Times New Roman" w:hAnsi="Arial"/>
          <w:b/>
          <w:sz w:val="24"/>
          <w:szCs w:val="24"/>
          <w:lang w:eastAsia="ar-SA"/>
        </w:rPr>
      </w:pPr>
    </w:p>
    <w:p w:rsidR="007B6659" w:rsidRDefault="007B6659" w:rsidP="007B6659">
      <w:pPr>
        <w:tabs>
          <w:tab w:val="left" w:pos="993"/>
        </w:tabs>
        <w:spacing w:after="0" w:line="240" w:lineRule="auto"/>
        <w:jc w:val="both"/>
        <w:rPr>
          <w:rFonts w:ascii="Arial" w:eastAsia="Times New Roman" w:hAnsi="Arial"/>
          <w:b/>
          <w:sz w:val="24"/>
          <w:szCs w:val="24"/>
          <w:lang w:eastAsia="ar-SA"/>
        </w:rPr>
      </w:pPr>
    </w:p>
    <w:p w:rsidR="007B6659" w:rsidRDefault="007B6659" w:rsidP="007B6659">
      <w:pPr>
        <w:tabs>
          <w:tab w:val="left" w:pos="993"/>
        </w:tabs>
        <w:spacing w:after="0" w:line="240" w:lineRule="auto"/>
        <w:jc w:val="both"/>
        <w:rPr>
          <w:rFonts w:ascii="Arial" w:eastAsia="Times New Roman" w:hAnsi="Arial"/>
          <w:b/>
          <w:sz w:val="24"/>
          <w:szCs w:val="24"/>
          <w:lang w:eastAsia="ar-SA"/>
        </w:rPr>
      </w:pPr>
    </w:p>
    <w:p w:rsidR="007B6659" w:rsidRDefault="007B6659" w:rsidP="007B6659">
      <w:pPr>
        <w:spacing w:after="0" w:line="240" w:lineRule="auto"/>
        <w:ind w:left="2126" w:hanging="2126"/>
        <w:jc w:val="center"/>
        <w:rPr>
          <w:rFonts w:ascii="Arial" w:eastAsia="Times New Roman" w:hAnsi="Arial"/>
          <w:b/>
          <w:sz w:val="24"/>
          <w:szCs w:val="24"/>
          <w:lang w:eastAsia="ar-SA"/>
        </w:rPr>
      </w:pPr>
    </w:p>
    <w:p w:rsidR="007B6659" w:rsidRPr="00B3134B" w:rsidRDefault="007B6659" w:rsidP="007B6659">
      <w:pPr>
        <w:spacing w:after="0" w:line="240" w:lineRule="auto"/>
        <w:ind w:left="2126" w:hanging="2126"/>
        <w:jc w:val="center"/>
        <w:rPr>
          <w:rFonts w:ascii="Arial" w:eastAsia="Times New Roman" w:hAnsi="Arial"/>
          <w:b/>
          <w:sz w:val="24"/>
          <w:szCs w:val="24"/>
          <w:lang w:eastAsia="ar-SA"/>
        </w:rPr>
      </w:pPr>
      <w:r>
        <w:rPr>
          <w:rFonts w:ascii="Arial" w:eastAsia="Times New Roman" w:hAnsi="Arial"/>
          <w:b/>
          <w:sz w:val="24"/>
          <w:szCs w:val="24"/>
          <w:lang w:eastAsia="ar-SA"/>
        </w:rPr>
        <w:t xml:space="preserve">MIEJSCOWOŚĆ: KOŁOBRZEG </w:t>
      </w: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r>
        <w:rPr>
          <w:rFonts w:ascii="Arial" w:eastAsia="Times New Roman" w:hAnsi="Arial"/>
          <w:b/>
          <w:sz w:val="24"/>
          <w:szCs w:val="24"/>
          <w:lang w:eastAsia="ar-SA"/>
        </w:rPr>
        <w:t>KWIECIEŃ 2018</w:t>
      </w:r>
    </w:p>
    <w:p w:rsidR="007B6659" w:rsidRPr="004D0541" w:rsidRDefault="007B6659" w:rsidP="007B6659">
      <w:pPr>
        <w:autoSpaceDE w:val="0"/>
        <w:autoSpaceDN w:val="0"/>
        <w:adjustRightInd w:val="0"/>
        <w:spacing w:after="0" w:line="240" w:lineRule="auto"/>
        <w:jc w:val="both"/>
        <w:rPr>
          <w:rFonts w:ascii="Arial" w:hAnsi="Arial" w:cs="Arial"/>
          <w:b/>
          <w:bCs/>
          <w:color w:val="000000"/>
          <w:sz w:val="28"/>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Pr="00DD1829" w:rsidRDefault="007B6659" w:rsidP="007B6659">
      <w:pPr>
        <w:widowControl w:val="0"/>
        <w:spacing w:after="0" w:line="240" w:lineRule="auto"/>
        <w:rPr>
          <w:rFonts w:ascii="Times New Roman" w:eastAsia="Times New Roman" w:hAnsi="Times New Roman"/>
          <w:b/>
          <w:sz w:val="24"/>
          <w:szCs w:val="24"/>
        </w:rPr>
      </w:pPr>
      <w:r w:rsidRPr="00DD1829">
        <w:rPr>
          <w:rFonts w:ascii="Times New Roman" w:eastAsia="Times New Roman" w:hAnsi="Times New Roman"/>
          <w:b/>
          <w:sz w:val="24"/>
          <w:szCs w:val="24"/>
          <w:u w:val="single"/>
        </w:rPr>
        <w:t>SPIS TREŚCI:</w:t>
      </w:r>
    </w:p>
    <w:p w:rsidR="007B6659" w:rsidRPr="00DD1829" w:rsidRDefault="007B6659" w:rsidP="007B6659">
      <w:pPr>
        <w:widowControl w:val="0"/>
        <w:spacing w:after="0" w:line="240" w:lineRule="auto"/>
        <w:rPr>
          <w:rFonts w:ascii="Times New Roman" w:eastAsia="Times New Roman" w:hAnsi="Times New Roman"/>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 xml:space="preserve">1.  Rozdział I.     Część ogólna. </w:t>
      </w:r>
    </w:p>
    <w:p w:rsidR="007B6659" w:rsidRPr="00DD1829" w:rsidRDefault="007B6659" w:rsidP="007B6659">
      <w:pPr>
        <w:widowControl w:val="0"/>
        <w:spacing w:after="0" w:line="240" w:lineRule="auto"/>
        <w:rPr>
          <w:rFonts w:ascii="Arial" w:eastAsia="Times New Roman" w:hAnsi="Arial" w:cs="Arial"/>
          <w:sz w:val="24"/>
          <w:szCs w:val="24"/>
        </w:rPr>
      </w:pPr>
      <w:r w:rsidRPr="00DD1829">
        <w:rPr>
          <w:rFonts w:ascii="Arial" w:eastAsia="Times New Roman" w:hAnsi="Arial" w:cs="Arial"/>
          <w:sz w:val="24"/>
          <w:szCs w:val="24"/>
        </w:rPr>
        <w:t xml:space="preserve">     </w:t>
      </w:r>
    </w:p>
    <w:p w:rsidR="007B6659" w:rsidRPr="00DD1829" w:rsidRDefault="007B6659" w:rsidP="007B6659">
      <w:pPr>
        <w:widowControl w:val="0"/>
        <w:spacing w:after="0" w:line="240" w:lineRule="auto"/>
        <w:rPr>
          <w:rFonts w:ascii="Arial" w:eastAsia="Times New Roman" w:hAnsi="Arial" w:cs="Arial"/>
          <w:sz w:val="24"/>
          <w:szCs w:val="24"/>
        </w:rPr>
      </w:pPr>
      <w:r w:rsidRPr="00DD1829">
        <w:rPr>
          <w:rFonts w:ascii="Arial" w:eastAsia="Times New Roman" w:hAnsi="Arial" w:cs="Arial"/>
          <w:sz w:val="24"/>
          <w:szCs w:val="24"/>
        </w:rPr>
        <w:t xml:space="preserve">2.  Rozdział II.    Wymagania szczegółowe dotyczące właściwości wyrobów  </w:t>
      </w:r>
    </w:p>
    <w:p w:rsidR="007B6659" w:rsidRPr="00DD1829" w:rsidRDefault="007B6659" w:rsidP="007B6659">
      <w:pPr>
        <w:widowControl w:val="0"/>
        <w:spacing w:after="0" w:line="240" w:lineRule="auto"/>
        <w:rPr>
          <w:rFonts w:ascii="Arial" w:eastAsia="Times New Roman" w:hAnsi="Arial" w:cs="Arial"/>
          <w:sz w:val="24"/>
          <w:szCs w:val="24"/>
        </w:rPr>
      </w:pPr>
      <w:r w:rsidRPr="00DD1829">
        <w:rPr>
          <w:rFonts w:ascii="Arial" w:eastAsia="Times New Roman" w:hAnsi="Arial" w:cs="Arial"/>
          <w:sz w:val="24"/>
          <w:szCs w:val="24"/>
        </w:rPr>
        <w:t xml:space="preserve">                   </w:t>
      </w:r>
      <w:r>
        <w:rPr>
          <w:rFonts w:ascii="Arial" w:eastAsia="Times New Roman" w:hAnsi="Arial" w:cs="Arial"/>
          <w:sz w:val="24"/>
          <w:szCs w:val="24"/>
        </w:rPr>
        <w:t xml:space="preserve">        </w:t>
      </w:r>
      <w:r w:rsidRPr="00DD1829">
        <w:rPr>
          <w:rFonts w:ascii="Arial" w:eastAsia="Times New Roman" w:hAnsi="Arial" w:cs="Arial"/>
          <w:sz w:val="24"/>
          <w:szCs w:val="24"/>
        </w:rPr>
        <w:t>budowlanych.</w:t>
      </w:r>
    </w:p>
    <w:p w:rsidR="007B6659" w:rsidRPr="00DD1829" w:rsidRDefault="007B6659" w:rsidP="007B6659">
      <w:pPr>
        <w:widowControl w:val="0"/>
        <w:spacing w:after="0" w:line="240" w:lineRule="auto"/>
        <w:rPr>
          <w:rFonts w:ascii="Arial" w:eastAsia="Times New Roman" w:hAnsi="Arial" w:cs="Arial"/>
          <w:sz w:val="24"/>
          <w:szCs w:val="24"/>
        </w:rPr>
      </w:pPr>
    </w:p>
    <w:p w:rsidR="007B665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 xml:space="preserve">3. Rozdział III.   Wymagania szczegółowe dotyczące sprzętu i maszyn do </w:t>
      </w:r>
      <w:r>
        <w:rPr>
          <w:rFonts w:ascii="Arial" w:eastAsia="Times New Roman" w:hAnsi="Arial" w:cs="Arial"/>
          <w:sz w:val="24"/>
          <w:szCs w:val="24"/>
        </w:rPr>
        <w:t xml:space="preserve"> </w:t>
      </w: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DD1829">
        <w:rPr>
          <w:rFonts w:ascii="Arial" w:eastAsia="Times New Roman" w:hAnsi="Arial" w:cs="Arial"/>
          <w:sz w:val="24"/>
          <w:szCs w:val="24"/>
        </w:rPr>
        <w:t xml:space="preserve">wykonywania </w:t>
      </w:r>
      <w:r>
        <w:rPr>
          <w:rFonts w:ascii="Arial" w:eastAsia="Times New Roman" w:hAnsi="Arial" w:cs="Arial"/>
          <w:sz w:val="24"/>
          <w:szCs w:val="24"/>
        </w:rPr>
        <w:t xml:space="preserve"> </w:t>
      </w:r>
      <w:r w:rsidRPr="00DD1829">
        <w:rPr>
          <w:rFonts w:ascii="Arial" w:eastAsia="Times New Roman" w:hAnsi="Arial" w:cs="Arial"/>
          <w:sz w:val="24"/>
          <w:szCs w:val="24"/>
        </w:rPr>
        <w:t>robót  budowlanych.</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4. Rozdział IV.   Wymagania dotyczące środków transportu.</w:t>
      </w:r>
    </w:p>
    <w:p w:rsidR="007B6659" w:rsidRPr="00DD1829" w:rsidRDefault="007B6659" w:rsidP="007B6659">
      <w:pPr>
        <w:widowControl w:val="0"/>
        <w:spacing w:after="0" w:line="240" w:lineRule="auto"/>
        <w:rPr>
          <w:rFonts w:ascii="Arial" w:eastAsia="Times New Roman" w:hAnsi="Arial" w:cs="Arial"/>
          <w:sz w:val="24"/>
          <w:szCs w:val="24"/>
        </w:rPr>
      </w:pPr>
    </w:p>
    <w:p w:rsidR="007B665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 xml:space="preserve">5. Rozdział V.    Wymagania szczegółowe dotyczące wykonania robót </w:t>
      </w: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DD1829">
        <w:rPr>
          <w:rFonts w:ascii="Arial" w:eastAsia="Times New Roman" w:hAnsi="Arial" w:cs="Arial"/>
          <w:sz w:val="24"/>
          <w:szCs w:val="24"/>
        </w:rPr>
        <w:t>budowlanych.</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6. Rozdział VI.   Kontrola, badania oraz odbiory wyrobów i robót budowlanych.</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7. Rozdział VII.  Wymagania dotyczące przedmiaru i obmiaru robót.</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8. Rozdział VIII. Odbiór robót budowlanych.</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9. Rozdział IX.   Rozliczenie robót.</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10. Rozdział X.    Dokumenty odniesienia.</w:t>
      </w: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lastRenderedPageBreak/>
        <w:t xml:space="preserve">1. Rozdział I. </w:t>
      </w: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Pr="005D7825" w:rsidRDefault="007B6659" w:rsidP="007B6659">
      <w:pPr>
        <w:widowControl w:val="0"/>
        <w:autoSpaceDE w:val="0"/>
        <w:autoSpaceDN w:val="0"/>
        <w:spacing w:after="0" w:line="24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5D7825">
        <w:rPr>
          <w:rFonts w:ascii="Arial" w:eastAsia="Times New Roman" w:hAnsi="Arial" w:cs="Arial"/>
          <w:bCs/>
          <w:sz w:val="24"/>
          <w:szCs w:val="24"/>
        </w:rPr>
        <w:t xml:space="preserve">Część ogólna zgodnie z pkt. 1 </w:t>
      </w:r>
      <w:r>
        <w:rPr>
          <w:rFonts w:ascii="Arial" w:eastAsia="Times New Roman" w:hAnsi="Arial" w:cs="Arial"/>
          <w:bCs/>
          <w:sz w:val="24"/>
          <w:szCs w:val="24"/>
        </w:rPr>
        <w:t xml:space="preserve">  </w:t>
      </w:r>
      <w:r w:rsidRPr="005D7825">
        <w:rPr>
          <w:rFonts w:ascii="Arial" w:hAnsi="Arial" w:cs="Arial"/>
          <w:bCs/>
          <w:color w:val="000000"/>
          <w:sz w:val="24"/>
          <w:szCs w:val="24"/>
        </w:rPr>
        <w:t xml:space="preserve">STWiORB </w:t>
      </w:r>
      <w:r>
        <w:rPr>
          <w:rFonts w:ascii="Arial" w:hAnsi="Arial" w:cs="Arial"/>
          <w:bCs/>
          <w:color w:val="000000"/>
          <w:sz w:val="24"/>
          <w:szCs w:val="24"/>
        </w:rPr>
        <w:t xml:space="preserve">  ST-0</w:t>
      </w:r>
    </w:p>
    <w:p w:rsidR="007B6659" w:rsidRPr="004D0541" w:rsidRDefault="007B6659" w:rsidP="007B6659">
      <w:pPr>
        <w:autoSpaceDE w:val="0"/>
        <w:autoSpaceDN w:val="0"/>
        <w:adjustRightInd w:val="0"/>
        <w:spacing w:after="0" w:line="240" w:lineRule="auto"/>
        <w:jc w:val="both"/>
        <w:rPr>
          <w:rFonts w:ascii="Arial" w:hAnsi="Arial" w:cs="Arial"/>
          <w:b/>
          <w:bCs/>
          <w:color w:val="000000"/>
          <w:sz w:val="28"/>
          <w:szCs w:val="24"/>
        </w:rPr>
      </w:pPr>
    </w:p>
    <w:p w:rsidR="007B6659" w:rsidRPr="0044103C" w:rsidRDefault="007B6659" w:rsidP="007B6659">
      <w:pPr>
        <w:autoSpaceDE w:val="0"/>
        <w:autoSpaceDN w:val="0"/>
        <w:adjustRightInd w:val="0"/>
        <w:spacing w:after="60" w:line="312" w:lineRule="auto"/>
        <w:jc w:val="both"/>
        <w:rPr>
          <w:rFonts w:ascii="Arial" w:hAnsi="Arial" w:cs="Arial"/>
          <w:b/>
          <w:bCs/>
          <w:color w:val="000000"/>
          <w:sz w:val="24"/>
          <w:szCs w:val="24"/>
        </w:rPr>
      </w:pPr>
      <w:r>
        <w:rPr>
          <w:rFonts w:ascii="Arial" w:hAnsi="Arial" w:cs="Arial"/>
          <w:b/>
          <w:bCs/>
          <w:color w:val="000000"/>
          <w:sz w:val="24"/>
          <w:szCs w:val="24"/>
        </w:rPr>
        <w:t>1.2</w:t>
      </w:r>
      <w:r w:rsidRPr="00D96D6A">
        <w:rPr>
          <w:rFonts w:ascii="Arial" w:hAnsi="Arial" w:cs="Arial"/>
          <w:b/>
          <w:bCs/>
          <w:color w:val="000000"/>
          <w:sz w:val="24"/>
          <w:szCs w:val="24"/>
        </w:rPr>
        <w:t>. Przedmiot S</w:t>
      </w:r>
      <w:r>
        <w:rPr>
          <w:rFonts w:ascii="Arial" w:hAnsi="Arial" w:cs="Arial"/>
          <w:b/>
          <w:bCs/>
          <w:color w:val="000000"/>
          <w:sz w:val="24"/>
          <w:szCs w:val="24"/>
        </w:rPr>
        <w:t>S</w:t>
      </w:r>
      <w:r w:rsidRPr="00D96D6A">
        <w:rPr>
          <w:rFonts w:ascii="Arial" w:hAnsi="Arial" w:cs="Arial"/>
          <w:b/>
          <w:bCs/>
          <w:color w:val="000000"/>
          <w:sz w:val="24"/>
          <w:szCs w:val="24"/>
        </w:rPr>
        <w:t>T</w:t>
      </w:r>
      <w:r>
        <w:rPr>
          <w:rFonts w:ascii="Arial" w:hAnsi="Arial" w:cs="Arial"/>
          <w:b/>
          <w:bCs/>
          <w:color w:val="000000"/>
          <w:sz w:val="24"/>
          <w:szCs w:val="24"/>
        </w:rPr>
        <w:t>.</w:t>
      </w:r>
    </w:p>
    <w:p w:rsidR="007B6659" w:rsidRDefault="007B6659" w:rsidP="007B6659">
      <w:pPr>
        <w:autoSpaceDE w:val="0"/>
        <w:autoSpaceDN w:val="0"/>
        <w:adjustRightInd w:val="0"/>
        <w:spacing w:after="60" w:line="312" w:lineRule="auto"/>
        <w:jc w:val="both"/>
        <w:rPr>
          <w:rFonts w:ascii="Arial" w:hAnsi="Arial" w:cs="Arial"/>
          <w:bCs/>
          <w:color w:val="000000"/>
          <w:sz w:val="24"/>
          <w:szCs w:val="24"/>
        </w:rPr>
      </w:pPr>
      <w:r w:rsidRPr="00946AB7">
        <w:rPr>
          <w:rFonts w:ascii="Arial" w:hAnsi="Arial" w:cs="Arial"/>
          <w:bCs/>
          <w:color w:val="000000"/>
          <w:sz w:val="24"/>
          <w:szCs w:val="24"/>
        </w:rPr>
        <w:t xml:space="preserve">       </w:t>
      </w:r>
      <w:r>
        <w:rPr>
          <w:rFonts w:ascii="Arial" w:hAnsi="Arial" w:cs="Arial"/>
          <w:bCs/>
          <w:color w:val="000000"/>
          <w:sz w:val="24"/>
          <w:szCs w:val="24"/>
        </w:rPr>
        <w:t>Przedmiotem niniejszej S</w:t>
      </w:r>
      <w:r w:rsidRPr="00946AB7">
        <w:rPr>
          <w:rFonts w:ascii="Arial" w:hAnsi="Arial" w:cs="Arial"/>
          <w:bCs/>
          <w:color w:val="000000"/>
          <w:sz w:val="24"/>
          <w:szCs w:val="24"/>
        </w:rPr>
        <w:t xml:space="preserve">zczegółowej </w:t>
      </w:r>
      <w:r>
        <w:rPr>
          <w:rFonts w:ascii="Arial" w:hAnsi="Arial" w:cs="Arial"/>
          <w:bCs/>
          <w:color w:val="000000"/>
          <w:sz w:val="24"/>
          <w:szCs w:val="24"/>
        </w:rPr>
        <w:t>Specyfikacji T</w:t>
      </w:r>
      <w:r w:rsidRPr="00946AB7">
        <w:rPr>
          <w:rFonts w:ascii="Arial" w:hAnsi="Arial" w:cs="Arial"/>
          <w:bCs/>
          <w:color w:val="000000"/>
          <w:sz w:val="24"/>
          <w:szCs w:val="24"/>
        </w:rPr>
        <w:t xml:space="preserve">echnicznej są </w:t>
      </w:r>
      <w:r>
        <w:rPr>
          <w:rFonts w:ascii="Arial" w:hAnsi="Arial" w:cs="Arial"/>
          <w:bCs/>
          <w:color w:val="000000"/>
          <w:sz w:val="24"/>
          <w:szCs w:val="24"/>
        </w:rPr>
        <w:t xml:space="preserve"> </w:t>
      </w:r>
    </w:p>
    <w:p w:rsidR="007B6659" w:rsidRDefault="007B6659" w:rsidP="007B6659">
      <w:pPr>
        <w:autoSpaceDE w:val="0"/>
        <w:autoSpaceDN w:val="0"/>
        <w:adjustRightInd w:val="0"/>
        <w:spacing w:after="60" w:line="312" w:lineRule="auto"/>
        <w:jc w:val="both"/>
        <w:rPr>
          <w:rFonts w:ascii="Arial" w:hAnsi="Arial" w:cs="Arial"/>
          <w:bCs/>
          <w:color w:val="000000"/>
          <w:sz w:val="24"/>
          <w:szCs w:val="24"/>
        </w:rPr>
      </w:pPr>
      <w:r>
        <w:rPr>
          <w:rFonts w:ascii="Arial" w:hAnsi="Arial" w:cs="Arial"/>
          <w:bCs/>
          <w:color w:val="000000"/>
          <w:sz w:val="24"/>
          <w:szCs w:val="24"/>
        </w:rPr>
        <w:t xml:space="preserve">       </w:t>
      </w:r>
      <w:r w:rsidRPr="00946AB7">
        <w:rPr>
          <w:rFonts w:ascii="Arial" w:hAnsi="Arial" w:cs="Arial"/>
          <w:bCs/>
          <w:color w:val="000000"/>
          <w:sz w:val="24"/>
          <w:szCs w:val="24"/>
        </w:rPr>
        <w:t>wymagania dotyczące wykonania i odbioru prac budowlanych jn:</w:t>
      </w:r>
    </w:p>
    <w:p w:rsidR="007B6659" w:rsidRPr="0037732C" w:rsidRDefault="007B6659" w:rsidP="007B6659">
      <w:pPr>
        <w:autoSpaceDE w:val="0"/>
        <w:autoSpaceDN w:val="0"/>
        <w:adjustRightInd w:val="0"/>
        <w:spacing w:after="60" w:line="312" w:lineRule="auto"/>
        <w:jc w:val="both"/>
        <w:rPr>
          <w:rFonts w:ascii="Arial" w:hAnsi="Arial" w:cs="Arial"/>
          <w:b/>
          <w:bCs/>
          <w:color w:val="000000"/>
          <w:sz w:val="24"/>
          <w:szCs w:val="24"/>
        </w:rPr>
      </w:pPr>
      <w:r>
        <w:rPr>
          <w:rFonts w:ascii="Arial" w:hAnsi="Arial" w:cs="Arial"/>
          <w:bCs/>
          <w:color w:val="000000"/>
          <w:sz w:val="24"/>
          <w:szCs w:val="24"/>
        </w:rPr>
        <w:t xml:space="preserve">       </w:t>
      </w:r>
      <w:r w:rsidRPr="0037732C">
        <w:rPr>
          <w:rFonts w:ascii="Arial" w:hAnsi="Arial" w:cs="Arial"/>
          <w:b/>
          <w:bCs/>
          <w:color w:val="000000"/>
          <w:sz w:val="24"/>
          <w:szCs w:val="24"/>
        </w:rPr>
        <w:t>w zakresie robót rozbiórkowych:</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demontaż stolarki drzwiowej komór chłodni nr 1 i 2,</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 xml:space="preserve">rozbiórka posadzki z płytek terrakota w pomieszczeniu komory chłodni nr 2 </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demontaż do ponownego wbudowania elementów instalacji chłodniczej : parownika, zaworów , termostatu komorowego ,</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 xml:space="preserve">demontaż opraw elektrycznych żarowych, osprzętu elektrycznego : wyłączników </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demontaż stolarki drzwiowej w pomieszczeniach gastronomicznych: magazynu naczyń czystych i myjki, pomieszczenia technicznego,magazynu mrożonek, przygotowlni i obróbki mięsa</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wywóz gruzu i utylizacja odpadów</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oczyszczenie terenu z pozostałości po robotach rozbiórkowych</w:t>
      </w:r>
    </w:p>
    <w:p w:rsidR="007B6659" w:rsidRDefault="007B6659" w:rsidP="007B6659">
      <w:pPr>
        <w:spacing w:before="240" w:line="312" w:lineRule="auto"/>
        <w:rPr>
          <w:rFonts w:ascii="Arial" w:hAnsi="Arial" w:cs="Arial"/>
          <w:b/>
          <w:bCs/>
          <w:color w:val="000000"/>
          <w:sz w:val="24"/>
          <w:szCs w:val="24"/>
        </w:rPr>
      </w:pPr>
      <w:r>
        <w:rPr>
          <w:rFonts w:ascii="Arial" w:hAnsi="Arial" w:cs="Arial"/>
          <w:sz w:val="24"/>
          <w:szCs w:val="24"/>
        </w:rPr>
        <w:t xml:space="preserve">     </w:t>
      </w:r>
      <w:r>
        <w:rPr>
          <w:rFonts w:ascii="Arial" w:hAnsi="Arial" w:cs="Arial"/>
          <w:b/>
          <w:bCs/>
          <w:color w:val="000000"/>
          <w:sz w:val="24"/>
          <w:szCs w:val="24"/>
        </w:rPr>
        <w:t>1.3</w:t>
      </w:r>
      <w:r w:rsidRPr="00D96D6A">
        <w:rPr>
          <w:rFonts w:ascii="Arial" w:hAnsi="Arial" w:cs="Arial"/>
          <w:b/>
          <w:bCs/>
          <w:color w:val="000000"/>
          <w:sz w:val="24"/>
          <w:szCs w:val="24"/>
        </w:rPr>
        <w:t>. Zakres stosowania S</w:t>
      </w:r>
      <w:r>
        <w:rPr>
          <w:rFonts w:ascii="Arial" w:hAnsi="Arial" w:cs="Arial"/>
          <w:b/>
          <w:bCs/>
          <w:color w:val="000000"/>
          <w:sz w:val="24"/>
          <w:szCs w:val="24"/>
        </w:rPr>
        <w:t>S</w:t>
      </w:r>
      <w:r w:rsidRPr="00D96D6A">
        <w:rPr>
          <w:rFonts w:ascii="Arial" w:hAnsi="Arial" w:cs="Arial"/>
          <w:b/>
          <w:bCs/>
          <w:color w:val="000000"/>
          <w:sz w:val="24"/>
          <w:szCs w:val="24"/>
        </w:rPr>
        <w:t>T</w:t>
      </w:r>
      <w:r>
        <w:rPr>
          <w:rFonts w:ascii="Arial" w:hAnsi="Arial" w:cs="Arial"/>
          <w:b/>
          <w:bCs/>
          <w:color w:val="000000"/>
          <w:sz w:val="24"/>
          <w:szCs w:val="24"/>
        </w:rPr>
        <w:t>.</w:t>
      </w:r>
    </w:p>
    <w:p w:rsidR="007B6659" w:rsidRDefault="007B6659" w:rsidP="007B6659">
      <w:pPr>
        <w:autoSpaceDE w:val="0"/>
        <w:autoSpaceDN w:val="0"/>
        <w:adjustRightInd w:val="0"/>
        <w:spacing w:after="60" w:line="312" w:lineRule="auto"/>
        <w:jc w:val="both"/>
        <w:rPr>
          <w:rFonts w:ascii="Arial" w:hAnsi="Arial" w:cs="Arial"/>
          <w:b/>
          <w:bCs/>
          <w:color w:val="000000"/>
          <w:sz w:val="24"/>
          <w:szCs w:val="24"/>
        </w:rPr>
      </w:pPr>
      <w:r>
        <w:rPr>
          <w:rFonts w:ascii="Arial" w:hAnsi="Arial" w:cs="Arial"/>
          <w:b/>
          <w:bCs/>
          <w:color w:val="000000"/>
          <w:sz w:val="24"/>
          <w:szCs w:val="24"/>
        </w:rPr>
        <w:t xml:space="preserve">       </w:t>
      </w:r>
      <w:r>
        <w:rPr>
          <w:rFonts w:ascii="Arial" w:eastAsia="Times New Roman" w:hAnsi="Arial" w:cs="Arial"/>
          <w:bCs/>
          <w:sz w:val="24"/>
          <w:szCs w:val="24"/>
        </w:rPr>
        <w:t>Zgodnie z pkt. 1.2</w:t>
      </w:r>
      <w:r w:rsidRPr="005D7825">
        <w:rPr>
          <w:rFonts w:ascii="Arial" w:eastAsia="Times New Roman" w:hAnsi="Arial" w:cs="Arial"/>
          <w:bCs/>
          <w:sz w:val="24"/>
          <w:szCs w:val="24"/>
        </w:rPr>
        <w:t xml:space="preserve"> </w:t>
      </w:r>
      <w:r>
        <w:rPr>
          <w:rFonts w:ascii="Arial" w:eastAsia="Times New Roman" w:hAnsi="Arial" w:cs="Arial"/>
          <w:bCs/>
          <w:sz w:val="24"/>
          <w:szCs w:val="24"/>
        </w:rPr>
        <w:t xml:space="preserve">  </w:t>
      </w:r>
      <w:r w:rsidRPr="005D7825">
        <w:rPr>
          <w:rFonts w:ascii="Arial" w:hAnsi="Arial" w:cs="Arial"/>
          <w:bCs/>
          <w:color w:val="000000"/>
          <w:sz w:val="24"/>
          <w:szCs w:val="24"/>
        </w:rPr>
        <w:t xml:space="preserve">STWiORB </w:t>
      </w:r>
      <w:r>
        <w:rPr>
          <w:rFonts w:ascii="Arial" w:hAnsi="Arial" w:cs="Arial"/>
          <w:bCs/>
          <w:color w:val="000000"/>
          <w:sz w:val="24"/>
          <w:szCs w:val="24"/>
        </w:rPr>
        <w:t xml:space="preserve">  ST-0 </w:t>
      </w:r>
    </w:p>
    <w:p w:rsidR="007B6659" w:rsidRDefault="007B6659" w:rsidP="007B6659">
      <w:pPr>
        <w:autoSpaceDE w:val="0"/>
        <w:autoSpaceDN w:val="0"/>
        <w:adjustRightInd w:val="0"/>
        <w:spacing w:after="60" w:line="312" w:lineRule="auto"/>
        <w:ind w:left="-142" w:firstLine="142"/>
        <w:jc w:val="both"/>
        <w:rPr>
          <w:rFonts w:ascii="Arial" w:hAnsi="Arial" w:cs="Arial"/>
          <w:b/>
          <w:bCs/>
          <w:color w:val="000000"/>
          <w:sz w:val="24"/>
          <w:szCs w:val="24"/>
        </w:rPr>
      </w:pPr>
      <w:r>
        <w:rPr>
          <w:rFonts w:ascii="Arial" w:hAnsi="Arial" w:cs="Arial"/>
          <w:b/>
          <w:bCs/>
          <w:color w:val="000000"/>
          <w:sz w:val="24"/>
          <w:szCs w:val="24"/>
        </w:rPr>
        <w:t>1.4</w:t>
      </w:r>
      <w:r w:rsidRPr="00D96D6A">
        <w:rPr>
          <w:rFonts w:ascii="Arial" w:hAnsi="Arial" w:cs="Arial"/>
          <w:b/>
          <w:bCs/>
          <w:color w:val="000000"/>
          <w:sz w:val="24"/>
          <w:szCs w:val="24"/>
        </w:rPr>
        <w:t xml:space="preserve">. </w:t>
      </w:r>
      <w:r w:rsidRPr="00AA239E">
        <w:rPr>
          <w:rFonts w:ascii="Arial" w:hAnsi="Arial" w:cs="Arial"/>
          <w:b/>
          <w:bCs/>
          <w:color w:val="000000"/>
          <w:sz w:val="24"/>
          <w:szCs w:val="24"/>
        </w:rPr>
        <w:t>Zakres robót obj</w:t>
      </w:r>
      <w:r w:rsidRPr="00AA239E">
        <w:rPr>
          <w:rFonts w:ascii="Arial" w:hAnsi="Arial" w:cs="Arial"/>
          <w:b/>
          <w:color w:val="000000"/>
          <w:sz w:val="24"/>
          <w:szCs w:val="24"/>
        </w:rPr>
        <w:t>ę</w:t>
      </w:r>
      <w:r w:rsidRPr="00AA239E">
        <w:rPr>
          <w:rFonts w:ascii="Arial" w:hAnsi="Arial" w:cs="Arial"/>
          <w:b/>
          <w:bCs/>
          <w:color w:val="000000"/>
          <w:sz w:val="24"/>
          <w:szCs w:val="24"/>
        </w:rPr>
        <w:t>tych S</w:t>
      </w:r>
      <w:r>
        <w:rPr>
          <w:rFonts w:ascii="Arial" w:hAnsi="Arial" w:cs="Arial"/>
          <w:b/>
          <w:bCs/>
          <w:color w:val="000000"/>
          <w:sz w:val="24"/>
          <w:szCs w:val="24"/>
        </w:rPr>
        <w:t>S</w:t>
      </w:r>
      <w:r w:rsidRPr="00AA239E">
        <w:rPr>
          <w:rFonts w:ascii="Arial" w:hAnsi="Arial" w:cs="Arial"/>
          <w:b/>
          <w:bCs/>
          <w:color w:val="000000"/>
          <w:sz w:val="24"/>
          <w:szCs w:val="24"/>
        </w:rPr>
        <w:t>T</w:t>
      </w:r>
      <w:r>
        <w:rPr>
          <w:rFonts w:ascii="Arial" w:hAnsi="Arial" w:cs="Arial"/>
          <w:b/>
          <w:bCs/>
          <w:color w:val="000000"/>
          <w:sz w:val="24"/>
          <w:szCs w:val="24"/>
        </w:rPr>
        <w:t>.</w:t>
      </w:r>
    </w:p>
    <w:p w:rsidR="007B6659" w:rsidRDefault="007B6659" w:rsidP="007B6659">
      <w:pPr>
        <w:autoSpaceDE w:val="0"/>
        <w:autoSpaceDN w:val="0"/>
        <w:adjustRightInd w:val="0"/>
        <w:spacing w:after="60" w:line="312" w:lineRule="auto"/>
        <w:jc w:val="both"/>
        <w:rPr>
          <w:rFonts w:ascii="Arial" w:hAnsi="Arial" w:cs="Arial"/>
          <w:bCs/>
          <w:color w:val="000000"/>
          <w:sz w:val="24"/>
          <w:szCs w:val="24"/>
        </w:rPr>
      </w:pPr>
      <w:r>
        <w:rPr>
          <w:rFonts w:ascii="Arial" w:hAnsi="Arial" w:cs="Arial"/>
          <w:color w:val="000000"/>
          <w:sz w:val="24"/>
          <w:szCs w:val="24"/>
        </w:rPr>
        <w:t>1.4.1 W</w:t>
      </w:r>
      <w:r w:rsidRPr="00D96D6A">
        <w:rPr>
          <w:rFonts w:ascii="Arial" w:hAnsi="Arial" w:cs="Arial"/>
          <w:color w:val="000000"/>
          <w:sz w:val="24"/>
          <w:szCs w:val="24"/>
        </w:rPr>
        <w:t xml:space="preserve">ymagania </w:t>
      </w:r>
      <w:r>
        <w:rPr>
          <w:rFonts w:ascii="Arial" w:hAnsi="Arial" w:cs="Arial"/>
          <w:color w:val="000000"/>
          <w:sz w:val="24"/>
          <w:szCs w:val="24"/>
        </w:rPr>
        <w:t xml:space="preserve">ogólne </w:t>
      </w:r>
      <w:r>
        <w:rPr>
          <w:rFonts w:ascii="Arial" w:eastAsia="Times New Roman" w:hAnsi="Arial" w:cs="Arial"/>
          <w:bCs/>
          <w:sz w:val="24"/>
          <w:szCs w:val="24"/>
        </w:rPr>
        <w:t>zgodnie z pkt. 1.7</w:t>
      </w:r>
      <w:r w:rsidRPr="005D7825">
        <w:rPr>
          <w:rFonts w:ascii="Arial" w:eastAsia="Times New Roman" w:hAnsi="Arial" w:cs="Arial"/>
          <w:bCs/>
          <w:sz w:val="24"/>
          <w:szCs w:val="24"/>
        </w:rPr>
        <w:t xml:space="preserve"> </w:t>
      </w:r>
      <w:r>
        <w:rPr>
          <w:rFonts w:ascii="Arial" w:eastAsia="Times New Roman" w:hAnsi="Arial" w:cs="Arial"/>
          <w:bCs/>
          <w:sz w:val="24"/>
          <w:szCs w:val="24"/>
        </w:rPr>
        <w:t xml:space="preserve">  </w:t>
      </w:r>
      <w:r w:rsidRPr="005D7825">
        <w:rPr>
          <w:rFonts w:ascii="Arial" w:hAnsi="Arial" w:cs="Arial"/>
          <w:bCs/>
          <w:color w:val="000000"/>
          <w:sz w:val="24"/>
          <w:szCs w:val="24"/>
        </w:rPr>
        <w:t xml:space="preserve">STWiORB </w:t>
      </w:r>
      <w:r>
        <w:rPr>
          <w:rFonts w:ascii="Arial" w:hAnsi="Arial" w:cs="Arial"/>
          <w:bCs/>
          <w:color w:val="000000"/>
          <w:sz w:val="24"/>
          <w:szCs w:val="24"/>
        </w:rPr>
        <w:t xml:space="preserve"> ST-0</w:t>
      </w:r>
    </w:p>
    <w:p w:rsidR="007B6659" w:rsidRDefault="007B6659" w:rsidP="007B6659">
      <w:pPr>
        <w:autoSpaceDE w:val="0"/>
        <w:autoSpaceDN w:val="0"/>
        <w:adjustRightInd w:val="0"/>
        <w:spacing w:after="60" w:line="312" w:lineRule="auto"/>
        <w:jc w:val="both"/>
        <w:rPr>
          <w:rFonts w:ascii="Arial" w:hAnsi="Arial" w:cs="Arial"/>
          <w:bCs/>
          <w:color w:val="000000"/>
          <w:sz w:val="24"/>
          <w:szCs w:val="24"/>
        </w:rPr>
      </w:pPr>
      <w:r>
        <w:rPr>
          <w:rFonts w:ascii="Arial" w:hAnsi="Arial" w:cs="Arial"/>
          <w:bCs/>
          <w:color w:val="000000"/>
          <w:sz w:val="24"/>
          <w:szCs w:val="24"/>
        </w:rPr>
        <w:t xml:space="preserve">1.4.2 </w:t>
      </w:r>
      <w:r w:rsidRPr="00946AB7">
        <w:rPr>
          <w:rFonts w:ascii="Arial" w:hAnsi="Arial" w:cs="Arial"/>
          <w:bCs/>
          <w:color w:val="000000"/>
          <w:sz w:val="24"/>
          <w:szCs w:val="24"/>
        </w:rPr>
        <w:t>Robo</w:t>
      </w:r>
      <w:r>
        <w:rPr>
          <w:rFonts w:ascii="Arial" w:hAnsi="Arial" w:cs="Arial"/>
          <w:bCs/>
          <w:color w:val="000000"/>
          <w:sz w:val="24"/>
          <w:szCs w:val="24"/>
        </w:rPr>
        <w:t>ty, których dotyczy SST</w:t>
      </w:r>
      <w:r w:rsidRPr="00946AB7">
        <w:rPr>
          <w:rFonts w:ascii="Arial" w:hAnsi="Arial" w:cs="Arial"/>
          <w:bCs/>
          <w:color w:val="000000"/>
          <w:sz w:val="24"/>
          <w:szCs w:val="24"/>
        </w:rPr>
        <w:t xml:space="preserve"> , obejmują wszystkie czynności </w:t>
      </w:r>
    </w:p>
    <w:p w:rsidR="007B6659" w:rsidRDefault="007B6659" w:rsidP="007B6659">
      <w:pPr>
        <w:autoSpaceDE w:val="0"/>
        <w:autoSpaceDN w:val="0"/>
        <w:adjustRightInd w:val="0"/>
        <w:spacing w:after="60" w:line="312" w:lineRule="auto"/>
        <w:jc w:val="both"/>
        <w:rPr>
          <w:rFonts w:ascii="Arial" w:hAnsi="Arial" w:cs="Arial"/>
          <w:bCs/>
          <w:color w:val="000000"/>
          <w:sz w:val="24"/>
          <w:szCs w:val="24"/>
        </w:rPr>
      </w:pPr>
      <w:r>
        <w:rPr>
          <w:rFonts w:ascii="Arial" w:hAnsi="Arial" w:cs="Arial"/>
          <w:bCs/>
          <w:color w:val="000000"/>
          <w:sz w:val="24"/>
          <w:szCs w:val="24"/>
        </w:rPr>
        <w:t xml:space="preserve">          umożliwiające</w:t>
      </w:r>
      <w:r w:rsidRPr="00946AB7">
        <w:rPr>
          <w:rFonts w:ascii="Arial" w:hAnsi="Arial" w:cs="Arial"/>
          <w:bCs/>
          <w:color w:val="000000"/>
          <w:sz w:val="24"/>
          <w:szCs w:val="24"/>
        </w:rPr>
        <w:t xml:space="preserve"> i mające na celu wykonanie</w:t>
      </w:r>
      <w:r>
        <w:rPr>
          <w:rFonts w:ascii="Arial" w:hAnsi="Arial" w:cs="Arial"/>
          <w:bCs/>
          <w:color w:val="000000"/>
          <w:sz w:val="24"/>
          <w:szCs w:val="24"/>
        </w:rPr>
        <w:t xml:space="preserve"> robót wymienionych w pkt. 1.2.</w:t>
      </w:r>
    </w:p>
    <w:p w:rsidR="007B6659" w:rsidRPr="004D0541" w:rsidRDefault="007B6659" w:rsidP="007B6659">
      <w:pPr>
        <w:autoSpaceDE w:val="0"/>
        <w:autoSpaceDN w:val="0"/>
        <w:adjustRightInd w:val="0"/>
        <w:spacing w:after="60" w:line="312" w:lineRule="auto"/>
        <w:jc w:val="both"/>
        <w:rPr>
          <w:rFonts w:ascii="Arial" w:hAnsi="Arial" w:cs="Arial"/>
          <w:b/>
          <w:bCs/>
          <w:color w:val="000000"/>
          <w:sz w:val="24"/>
          <w:szCs w:val="24"/>
        </w:rPr>
      </w:pPr>
      <w:r w:rsidRPr="00C06839">
        <w:rPr>
          <w:rFonts w:ascii="Arial" w:hAnsi="Arial" w:cs="Arial"/>
          <w:b/>
          <w:bCs/>
          <w:color w:val="000000"/>
          <w:sz w:val="24"/>
          <w:szCs w:val="24"/>
        </w:rPr>
        <w:t>1.5. Roboty towarzyszące i tymczasowe</w:t>
      </w:r>
      <w:r>
        <w:rPr>
          <w:rFonts w:ascii="Arial" w:hAnsi="Arial" w:cs="Arial"/>
          <w:b/>
          <w:bCs/>
          <w:color w:val="000000"/>
          <w:sz w:val="24"/>
          <w:szCs w:val="24"/>
        </w:rPr>
        <w:t>.</w:t>
      </w:r>
    </w:p>
    <w:p w:rsidR="007B6659" w:rsidRPr="00946AB7" w:rsidRDefault="007B6659" w:rsidP="007B6659">
      <w:pPr>
        <w:autoSpaceDE w:val="0"/>
        <w:autoSpaceDN w:val="0"/>
        <w:adjustRightInd w:val="0"/>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1.3</w:t>
      </w:r>
      <w:r w:rsidRPr="005D7825">
        <w:rPr>
          <w:rFonts w:ascii="Arial" w:eastAsia="Times New Roman" w:hAnsi="Arial" w:cs="Arial"/>
          <w:bCs/>
          <w:sz w:val="24"/>
          <w:szCs w:val="24"/>
        </w:rPr>
        <w:t xml:space="preserve"> </w:t>
      </w:r>
      <w:r>
        <w:rPr>
          <w:rFonts w:ascii="Arial" w:eastAsia="Times New Roman" w:hAnsi="Arial" w:cs="Arial"/>
          <w:bCs/>
          <w:sz w:val="24"/>
          <w:szCs w:val="24"/>
        </w:rPr>
        <w:t xml:space="preserve">  </w:t>
      </w:r>
      <w:r w:rsidRPr="005D7825">
        <w:rPr>
          <w:rFonts w:ascii="Arial" w:hAnsi="Arial" w:cs="Arial"/>
          <w:bCs/>
          <w:color w:val="000000"/>
          <w:sz w:val="24"/>
          <w:szCs w:val="24"/>
        </w:rPr>
        <w:t xml:space="preserve">STWiORB </w:t>
      </w:r>
      <w:r>
        <w:rPr>
          <w:rFonts w:ascii="Arial" w:hAnsi="Arial" w:cs="Arial"/>
          <w:bCs/>
          <w:color w:val="000000"/>
          <w:sz w:val="24"/>
          <w:szCs w:val="24"/>
        </w:rPr>
        <w:t xml:space="preserve"> ST-0</w:t>
      </w:r>
    </w:p>
    <w:p w:rsidR="007B6659" w:rsidRDefault="007B6659" w:rsidP="007B6659">
      <w:pPr>
        <w:autoSpaceDE w:val="0"/>
        <w:autoSpaceDN w:val="0"/>
        <w:adjustRightInd w:val="0"/>
        <w:spacing w:after="60" w:line="312" w:lineRule="auto"/>
        <w:jc w:val="both"/>
        <w:rPr>
          <w:rFonts w:ascii="Arial" w:hAnsi="Arial" w:cs="Arial"/>
          <w:b/>
          <w:bCs/>
          <w:color w:val="000000"/>
          <w:sz w:val="24"/>
          <w:szCs w:val="24"/>
        </w:rPr>
      </w:pPr>
      <w:r>
        <w:rPr>
          <w:rFonts w:ascii="Arial" w:hAnsi="Arial" w:cs="Arial"/>
          <w:b/>
          <w:bCs/>
          <w:color w:val="000000"/>
          <w:sz w:val="24"/>
          <w:szCs w:val="24"/>
        </w:rPr>
        <w:t>1.6. Informacje o terenie budowy.</w:t>
      </w:r>
    </w:p>
    <w:p w:rsidR="007B6659" w:rsidRPr="00946AB7" w:rsidRDefault="007B6659" w:rsidP="007B6659">
      <w:pPr>
        <w:autoSpaceDE w:val="0"/>
        <w:autoSpaceDN w:val="0"/>
        <w:adjustRightInd w:val="0"/>
        <w:spacing w:after="60" w:line="312" w:lineRule="auto"/>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1.4</w:t>
      </w:r>
      <w:r w:rsidRPr="005D7825">
        <w:rPr>
          <w:rFonts w:ascii="Arial" w:eastAsia="Times New Roman" w:hAnsi="Arial" w:cs="Arial"/>
          <w:bCs/>
          <w:sz w:val="24"/>
          <w:szCs w:val="24"/>
        </w:rPr>
        <w:t xml:space="preserve"> </w:t>
      </w:r>
      <w:r>
        <w:rPr>
          <w:rFonts w:ascii="Arial" w:eastAsia="Times New Roman" w:hAnsi="Arial" w:cs="Arial"/>
          <w:bCs/>
          <w:sz w:val="24"/>
          <w:szCs w:val="24"/>
        </w:rPr>
        <w:t xml:space="preserve">  </w:t>
      </w:r>
      <w:r w:rsidRPr="005D7825">
        <w:rPr>
          <w:rFonts w:ascii="Arial" w:hAnsi="Arial" w:cs="Arial"/>
          <w:bCs/>
          <w:color w:val="000000"/>
          <w:sz w:val="24"/>
          <w:szCs w:val="24"/>
        </w:rPr>
        <w:t xml:space="preserve">STWiORB </w:t>
      </w:r>
      <w:r>
        <w:rPr>
          <w:rFonts w:ascii="Arial" w:hAnsi="Arial" w:cs="Arial"/>
          <w:bCs/>
          <w:color w:val="000000"/>
          <w:sz w:val="24"/>
          <w:szCs w:val="24"/>
        </w:rPr>
        <w:t xml:space="preserve">   ST-0</w:t>
      </w:r>
    </w:p>
    <w:p w:rsidR="007B6659" w:rsidRDefault="007B6659" w:rsidP="007B6659">
      <w:pPr>
        <w:autoSpaceDE w:val="0"/>
        <w:autoSpaceDN w:val="0"/>
        <w:adjustRightInd w:val="0"/>
        <w:spacing w:after="60" w:line="312" w:lineRule="auto"/>
        <w:rPr>
          <w:rFonts w:ascii="Arial" w:hAnsi="Arial" w:cs="Arial"/>
          <w:b/>
          <w:sz w:val="24"/>
          <w:szCs w:val="24"/>
        </w:rPr>
      </w:pPr>
      <w:r w:rsidRPr="0062209A">
        <w:rPr>
          <w:rFonts w:ascii="Arial" w:hAnsi="Arial" w:cs="Arial"/>
          <w:b/>
          <w:sz w:val="24"/>
          <w:szCs w:val="24"/>
        </w:rPr>
        <w:t>1.7. Nazwy i kody</w:t>
      </w:r>
      <w:r>
        <w:rPr>
          <w:rFonts w:ascii="Arial" w:hAnsi="Arial" w:cs="Arial"/>
          <w:b/>
          <w:sz w:val="24"/>
          <w:szCs w:val="24"/>
        </w:rPr>
        <w:t xml:space="preserve"> </w:t>
      </w:r>
    </w:p>
    <w:p w:rsidR="007B6659" w:rsidRDefault="007B6659" w:rsidP="007B6659">
      <w:pPr>
        <w:widowControl w:val="0"/>
        <w:autoSpaceDE w:val="0"/>
        <w:autoSpaceDN w:val="0"/>
        <w:spacing w:after="60" w:line="312" w:lineRule="auto"/>
        <w:rPr>
          <w:rFonts w:ascii="Arial" w:hAnsi="Arial" w:cs="Arial"/>
          <w:sz w:val="24"/>
          <w:szCs w:val="24"/>
        </w:rPr>
      </w:pPr>
      <w:r>
        <w:rPr>
          <w:rFonts w:ascii="Arial" w:hAnsi="Arial" w:cs="Arial"/>
          <w:b/>
          <w:sz w:val="24"/>
          <w:szCs w:val="24"/>
        </w:rPr>
        <w:t xml:space="preserve">       </w:t>
      </w:r>
      <w:r w:rsidRPr="0083181C">
        <w:rPr>
          <w:rFonts w:ascii="Arial" w:hAnsi="Arial" w:cs="Arial"/>
          <w:sz w:val="24"/>
          <w:szCs w:val="24"/>
        </w:rPr>
        <w:t xml:space="preserve">Prace opisane SST obejmować będą roboty określone </w:t>
      </w:r>
      <w:r>
        <w:rPr>
          <w:rFonts w:ascii="Arial" w:hAnsi="Arial" w:cs="Arial"/>
          <w:sz w:val="24"/>
          <w:szCs w:val="24"/>
        </w:rPr>
        <w:t xml:space="preserve"> kodem CPV:   </w:t>
      </w:r>
    </w:p>
    <w:p w:rsidR="007B6659" w:rsidRPr="0083181C" w:rsidRDefault="007B6659" w:rsidP="007B6659">
      <w:pPr>
        <w:widowControl w:val="0"/>
        <w:autoSpaceDE w:val="0"/>
        <w:autoSpaceDN w:val="0"/>
        <w:spacing w:after="60" w:line="312" w:lineRule="auto"/>
        <w:rPr>
          <w:rFonts w:ascii="Arial" w:hAnsi="Arial" w:cs="Arial"/>
          <w:bCs/>
        </w:rPr>
      </w:pPr>
      <w:r>
        <w:rPr>
          <w:rFonts w:ascii="Arial" w:hAnsi="Arial" w:cs="Arial"/>
          <w:sz w:val="24"/>
          <w:szCs w:val="24"/>
        </w:rPr>
        <w:t xml:space="preserve">       </w:t>
      </w:r>
      <w:r w:rsidRPr="0083181C">
        <w:rPr>
          <w:rFonts w:ascii="Arial" w:hAnsi="Arial" w:cs="Arial"/>
          <w:bCs/>
        </w:rPr>
        <w:t>45</w:t>
      </w:r>
      <w:r>
        <w:rPr>
          <w:rFonts w:ascii="Arial" w:hAnsi="Arial" w:cs="Arial"/>
          <w:bCs/>
        </w:rPr>
        <w:t>1100</w:t>
      </w:r>
      <w:r w:rsidRPr="0083181C">
        <w:rPr>
          <w:rFonts w:ascii="Arial" w:hAnsi="Arial" w:cs="Arial"/>
          <w:bCs/>
        </w:rPr>
        <w:t>00-</w:t>
      </w:r>
      <w:r>
        <w:rPr>
          <w:rFonts w:ascii="Arial" w:hAnsi="Arial" w:cs="Arial"/>
          <w:bCs/>
        </w:rPr>
        <w:t xml:space="preserve">1 – Roboty w zakresie burzenia i rozbiórki obiektów budowlanych, </w:t>
      </w:r>
    </w:p>
    <w:p w:rsidR="007B6659" w:rsidRDefault="007B6659" w:rsidP="007B6659">
      <w:pPr>
        <w:autoSpaceDE w:val="0"/>
        <w:autoSpaceDN w:val="0"/>
        <w:adjustRightInd w:val="0"/>
        <w:spacing w:after="60" w:line="312" w:lineRule="auto"/>
        <w:rPr>
          <w:rFonts w:ascii="Arial" w:hAnsi="Arial" w:cs="Arial"/>
          <w:b/>
          <w:bCs/>
          <w:sz w:val="24"/>
          <w:szCs w:val="24"/>
        </w:rPr>
      </w:pPr>
      <w:r>
        <w:rPr>
          <w:rFonts w:ascii="Arial" w:hAnsi="Arial" w:cs="Arial"/>
          <w:b/>
          <w:bCs/>
          <w:sz w:val="24"/>
          <w:szCs w:val="24"/>
        </w:rPr>
        <w:t>1.8</w:t>
      </w:r>
      <w:r w:rsidRPr="007E3339">
        <w:rPr>
          <w:rFonts w:ascii="Arial" w:hAnsi="Arial" w:cs="Arial"/>
          <w:b/>
          <w:bCs/>
          <w:sz w:val="24"/>
          <w:szCs w:val="24"/>
        </w:rPr>
        <w:t xml:space="preserve">. </w:t>
      </w:r>
      <w:r w:rsidRPr="007A2DBE">
        <w:rPr>
          <w:rFonts w:ascii="Arial" w:hAnsi="Arial" w:cs="Arial"/>
          <w:b/>
          <w:bCs/>
          <w:sz w:val="24"/>
          <w:szCs w:val="24"/>
        </w:rPr>
        <w:t>Okre</w:t>
      </w:r>
      <w:r w:rsidRPr="007A2DBE">
        <w:rPr>
          <w:rFonts w:ascii="Arial" w:hAnsi="Arial" w:cs="Arial"/>
          <w:b/>
          <w:sz w:val="24"/>
          <w:szCs w:val="24"/>
        </w:rPr>
        <w:t>ś</w:t>
      </w:r>
      <w:r w:rsidRPr="007A2DBE">
        <w:rPr>
          <w:rFonts w:ascii="Arial" w:hAnsi="Arial" w:cs="Arial"/>
          <w:b/>
          <w:bCs/>
          <w:sz w:val="24"/>
          <w:szCs w:val="24"/>
        </w:rPr>
        <w:t>lenia podstawowe</w:t>
      </w:r>
      <w:r>
        <w:rPr>
          <w:rFonts w:ascii="Arial" w:hAnsi="Arial" w:cs="Arial"/>
          <w:b/>
          <w:bCs/>
          <w:sz w:val="24"/>
          <w:szCs w:val="24"/>
        </w:rPr>
        <w:t>.</w:t>
      </w:r>
    </w:p>
    <w:p w:rsidR="007B6659" w:rsidRPr="0083181C" w:rsidRDefault="007B6659" w:rsidP="007B6659">
      <w:pPr>
        <w:autoSpaceDE w:val="0"/>
        <w:autoSpaceDN w:val="0"/>
        <w:adjustRightInd w:val="0"/>
        <w:spacing w:after="60" w:line="312" w:lineRule="auto"/>
        <w:rPr>
          <w:rFonts w:ascii="Arial" w:hAnsi="Arial" w:cs="Arial"/>
          <w:bCs/>
          <w:sz w:val="24"/>
          <w:szCs w:val="24"/>
        </w:rPr>
      </w:pPr>
      <w:r w:rsidRPr="0083181C">
        <w:rPr>
          <w:rFonts w:ascii="Arial" w:hAnsi="Arial" w:cs="Arial"/>
          <w:bCs/>
          <w:sz w:val="24"/>
          <w:szCs w:val="24"/>
        </w:rPr>
        <w:t xml:space="preserve">       Określenia podane w niniejszej SST są zgodne z obowiązującymi   </w:t>
      </w:r>
    </w:p>
    <w:p w:rsidR="007B6659" w:rsidRDefault="007B6659" w:rsidP="007B6659">
      <w:pPr>
        <w:autoSpaceDE w:val="0"/>
        <w:autoSpaceDN w:val="0"/>
        <w:adjustRightInd w:val="0"/>
        <w:spacing w:after="60" w:line="312" w:lineRule="auto"/>
        <w:rPr>
          <w:rFonts w:ascii="Arial" w:hAnsi="Arial" w:cs="Arial"/>
          <w:b/>
          <w:bCs/>
          <w:sz w:val="24"/>
          <w:szCs w:val="24"/>
        </w:rPr>
      </w:pPr>
      <w:r w:rsidRPr="0083181C">
        <w:rPr>
          <w:rFonts w:ascii="Arial" w:hAnsi="Arial" w:cs="Arial"/>
          <w:bCs/>
          <w:sz w:val="24"/>
          <w:szCs w:val="24"/>
        </w:rPr>
        <w:lastRenderedPageBreak/>
        <w:t xml:space="preserve">       odpowiednimi normami i podane w pkt. 1.</w:t>
      </w:r>
      <w:r>
        <w:rPr>
          <w:rFonts w:ascii="Arial" w:hAnsi="Arial" w:cs="Arial"/>
          <w:bCs/>
          <w:sz w:val="24"/>
          <w:szCs w:val="24"/>
        </w:rPr>
        <w:t>6</w:t>
      </w:r>
      <w:r w:rsidRPr="0083181C">
        <w:rPr>
          <w:rFonts w:ascii="Arial" w:hAnsi="Arial" w:cs="Arial"/>
          <w:bCs/>
          <w:sz w:val="24"/>
          <w:szCs w:val="24"/>
        </w:rPr>
        <w:t xml:space="preserve"> </w:t>
      </w:r>
      <w:r w:rsidRPr="0083181C">
        <w:rPr>
          <w:rFonts w:ascii="Arial" w:hAnsi="Arial" w:cs="Arial"/>
          <w:bCs/>
          <w:color w:val="000000"/>
          <w:sz w:val="24"/>
          <w:szCs w:val="24"/>
        </w:rPr>
        <w:t xml:space="preserve">STWiORB nr </w:t>
      </w:r>
      <w:r>
        <w:rPr>
          <w:rFonts w:ascii="Arial" w:hAnsi="Arial" w:cs="Arial"/>
          <w:bCs/>
          <w:color w:val="000000"/>
          <w:sz w:val="24"/>
          <w:szCs w:val="24"/>
        </w:rPr>
        <w:t xml:space="preserve"> ST-0</w:t>
      </w:r>
    </w:p>
    <w:p w:rsidR="007B6659" w:rsidRDefault="007B6659" w:rsidP="007B6659">
      <w:pPr>
        <w:autoSpaceDE w:val="0"/>
        <w:autoSpaceDN w:val="0"/>
        <w:adjustRightInd w:val="0"/>
        <w:spacing w:after="60" w:line="312" w:lineRule="auto"/>
        <w:rPr>
          <w:rFonts w:ascii="Arial" w:hAnsi="Arial" w:cs="Arial"/>
          <w:b/>
          <w:bCs/>
          <w:sz w:val="24"/>
          <w:szCs w:val="24"/>
        </w:rPr>
      </w:pPr>
      <w:r w:rsidRPr="007C3D48">
        <w:rPr>
          <w:rFonts w:ascii="Arial" w:hAnsi="Arial" w:cs="Arial"/>
          <w:b/>
          <w:bCs/>
          <w:sz w:val="24"/>
          <w:szCs w:val="24"/>
        </w:rPr>
        <w:t xml:space="preserve">2. </w:t>
      </w:r>
      <w:r>
        <w:rPr>
          <w:rFonts w:ascii="Arial" w:hAnsi="Arial" w:cs="Arial"/>
          <w:b/>
          <w:bCs/>
          <w:sz w:val="24"/>
          <w:szCs w:val="24"/>
        </w:rPr>
        <w:t xml:space="preserve">Rozdział II. </w:t>
      </w:r>
      <w:r w:rsidRPr="007C3D48">
        <w:rPr>
          <w:rFonts w:ascii="Arial" w:hAnsi="Arial" w:cs="Arial"/>
          <w:b/>
          <w:bCs/>
          <w:sz w:val="24"/>
          <w:szCs w:val="24"/>
        </w:rPr>
        <w:t xml:space="preserve">Wymagania </w:t>
      </w:r>
      <w:r>
        <w:rPr>
          <w:rFonts w:ascii="Arial" w:hAnsi="Arial" w:cs="Arial"/>
          <w:b/>
          <w:bCs/>
          <w:sz w:val="24"/>
          <w:szCs w:val="24"/>
        </w:rPr>
        <w:t xml:space="preserve">szczegółowe </w:t>
      </w:r>
      <w:r w:rsidRPr="007C3D48">
        <w:rPr>
          <w:rFonts w:ascii="Arial" w:hAnsi="Arial" w:cs="Arial"/>
          <w:b/>
          <w:bCs/>
          <w:sz w:val="24"/>
          <w:szCs w:val="24"/>
        </w:rPr>
        <w:t xml:space="preserve">dotyczące właściwości wyrobów </w:t>
      </w:r>
      <w:r>
        <w:rPr>
          <w:rFonts w:ascii="Arial" w:hAnsi="Arial" w:cs="Arial"/>
          <w:b/>
          <w:bCs/>
          <w:sz w:val="24"/>
          <w:szCs w:val="24"/>
        </w:rPr>
        <w:t xml:space="preserve">  </w:t>
      </w:r>
    </w:p>
    <w:p w:rsidR="007B6659" w:rsidRDefault="007B6659" w:rsidP="007B6659">
      <w:pPr>
        <w:autoSpaceDE w:val="0"/>
        <w:autoSpaceDN w:val="0"/>
        <w:adjustRightInd w:val="0"/>
        <w:spacing w:after="60" w:line="312" w:lineRule="auto"/>
        <w:rPr>
          <w:rFonts w:ascii="Arial" w:hAnsi="Arial" w:cs="Arial"/>
          <w:b/>
          <w:bCs/>
          <w:sz w:val="24"/>
          <w:szCs w:val="24"/>
        </w:rPr>
      </w:pPr>
      <w:r>
        <w:rPr>
          <w:rFonts w:ascii="Arial" w:hAnsi="Arial" w:cs="Arial"/>
          <w:b/>
          <w:bCs/>
          <w:sz w:val="24"/>
          <w:szCs w:val="24"/>
        </w:rPr>
        <w:t xml:space="preserve">    </w:t>
      </w:r>
      <w:r w:rsidRPr="007C3D48">
        <w:rPr>
          <w:rFonts w:ascii="Arial" w:hAnsi="Arial" w:cs="Arial"/>
          <w:b/>
          <w:bCs/>
          <w:sz w:val="24"/>
          <w:szCs w:val="24"/>
        </w:rPr>
        <w:t>Budowlanych</w:t>
      </w:r>
      <w:r>
        <w:rPr>
          <w:rFonts w:ascii="Arial" w:hAnsi="Arial" w:cs="Arial"/>
          <w:b/>
          <w:bCs/>
          <w:sz w:val="24"/>
          <w:szCs w:val="24"/>
        </w:rPr>
        <w:t xml:space="preserve"> występujących w robotach objętych SST</w:t>
      </w:r>
    </w:p>
    <w:p w:rsidR="007B6659" w:rsidRPr="0083181C" w:rsidRDefault="007B6659" w:rsidP="007B6659">
      <w:pPr>
        <w:autoSpaceDE w:val="0"/>
        <w:autoSpaceDN w:val="0"/>
        <w:adjustRightInd w:val="0"/>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r w:rsidRPr="0083181C">
        <w:rPr>
          <w:rFonts w:ascii="Arial" w:hAnsi="Arial" w:cs="Arial"/>
          <w:bCs/>
          <w:color w:val="000000"/>
          <w:sz w:val="24"/>
          <w:szCs w:val="24"/>
        </w:rPr>
        <w:t>STWiORB nr S</w:t>
      </w:r>
      <w:r>
        <w:rPr>
          <w:rFonts w:ascii="Arial" w:hAnsi="Arial" w:cs="Arial"/>
          <w:bCs/>
          <w:color w:val="000000"/>
          <w:sz w:val="24"/>
          <w:szCs w:val="24"/>
        </w:rPr>
        <w:t>T-0</w:t>
      </w:r>
      <w:r w:rsidRPr="0083181C">
        <w:rPr>
          <w:rFonts w:ascii="Arial" w:hAnsi="Arial" w:cs="Arial"/>
          <w:bCs/>
          <w:color w:val="000000"/>
          <w:sz w:val="24"/>
          <w:szCs w:val="24"/>
        </w:rPr>
        <w:t xml:space="preserve"> </w:t>
      </w:r>
    </w:p>
    <w:p w:rsidR="007B6659" w:rsidRDefault="007B6659" w:rsidP="007B6659">
      <w:pPr>
        <w:autoSpaceDE w:val="0"/>
        <w:autoSpaceDN w:val="0"/>
        <w:adjustRightInd w:val="0"/>
        <w:spacing w:after="60" w:line="312" w:lineRule="auto"/>
        <w:rPr>
          <w:rFonts w:ascii="Arial" w:eastAsia="Times New Roman" w:hAnsi="Arial" w:cs="Arial"/>
          <w:sz w:val="24"/>
          <w:szCs w:val="24"/>
        </w:rPr>
      </w:pPr>
      <w:r w:rsidRPr="000F7071">
        <w:rPr>
          <w:rFonts w:ascii="Arial" w:eastAsia="Times New Roman" w:hAnsi="Arial" w:cs="Arial"/>
          <w:b/>
          <w:sz w:val="24"/>
          <w:szCs w:val="24"/>
        </w:rPr>
        <w:t>2.2.</w:t>
      </w:r>
      <w:r>
        <w:rPr>
          <w:rFonts w:ascii="Arial" w:eastAsia="Times New Roman" w:hAnsi="Arial" w:cs="Arial"/>
          <w:sz w:val="24"/>
          <w:szCs w:val="24"/>
        </w:rPr>
        <w:t xml:space="preserve"> Wymagania szczegółowe</w:t>
      </w:r>
    </w:p>
    <w:p w:rsidR="007B6659" w:rsidRPr="00D8007A" w:rsidRDefault="007B6659" w:rsidP="007B6659">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w:t>
      </w:r>
      <w:r w:rsidRPr="00D8007A">
        <w:rPr>
          <w:rFonts w:ascii="Arial" w:hAnsi="Arial" w:cs="Arial"/>
          <w:color w:val="000000"/>
          <w:sz w:val="24"/>
          <w:szCs w:val="24"/>
        </w:rPr>
        <w:t xml:space="preserve">Nie przewiduje się stosowania nowych materiałów dla SST </w:t>
      </w:r>
      <w:r>
        <w:rPr>
          <w:rFonts w:ascii="Arial" w:hAnsi="Arial" w:cs="Arial"/>
          <w:color w:val="000000"/>
          <w:sz w:val="24"/>
          <w:szCs w:val="24"/>
        </w:rPr>
        <w:t>ST-</w:t>
      </w:r>
      <w:r w:rsidRPr="00D8007A">
        <w:rPr>
          <w:rFonts w:ascii="Arial" w:hAnsi="Arial" w:cs="Arial"/>
          <w:color w:val="000000"/>
          <w:sz w:val="24"/>
          <w:szCs w:val="24"/>
        </w:rPr>
        <w:t>1</w:t>
      </w:r>
    </w:p>
    <w:p w:rsidR="007B6659" w:rsidRDefault="007B6659" w:rsidP="007B6659">
      <w:pPr>
        <w:pStyle w:val="Zwykytekst"/>
        <w:spacing w:after="60" w:line="312"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       Materiały z rozbiórek są zwracane na magazyn użytkownika, administratora obiektu </w:t>
      </w:r>
    </w:p>
    <w:p w:rsidR="007B6659" w:rsidRPr="00DD560E"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rsidR="007B6659" w:rsidRDefault="007B6659" w:rsidP="007B6659">
      <w:pPr>
        <w:spacing w:after="60" w:line="312" w:lineRule="auto"/>
        <w:jc w:val="both"/>
        <w:rPr>
          <w:rFonts w:ascii="Arial" w:hAnsi="Arial" w:cs="Arial"/>
          <w:b/>
          <w:bCs/>
          <w:color w:val="000000"/>
          <w:sz w:val="24"/>
          <w:szCs w:val="24"/>
        </w:rPr>
      </w:pPr>
      <w:r>
        <w:rPr>
          <w:rFonts w:ascii="Arial" w:eastAsia="Times New Roman" w:hAnsi="Arial" w:cs="Arial"/>
          <w:sz w:val="24"/>
          <w:szCs w:val="24"/>
        </w:rPr>
        <w:t xml:space="preserve">     </w:t>
      </w:r>
      <w:r>
        <w:rPr>
          <w:rFonts w:ascii="Arial" w:hAnsi="Arial" w:cs="Arial"/>
          <w:sz w:val="24"/>
          <w:szCs w:val="24"/>
        </w:rPr>
        <w:t xml:space="preserve">Zgodnie </w:t>
      </w:r>
      <w:r>
        <w:rPr>
          <w:rFonts w:ascii="Arial" w:eastAsia="Times New Roman" w:hAnsi="Arial" w:cs="Arial"/>
          <w:bCs/>
          <w:sz w:val="24"/>
          <w:szCs w:val="24"/>
        </w:rPr>
        <w:t>z pkt. 3</w:t>
      </w:r>
      <w:r w:rsidRPr="005D7825">
        <w:rPr>
          <w:rFonts w:ascii="Arial" w:eastAsia="Times New Roman" w:hAnsi="Arial" w:cs="Arial"/>
          <w:bCs/>
          <w:sz w:val="24"/>
          <w:szCs w:val="24"/>
        </w:rPr>
        <w:t xml:space="preserve"> </w:t>
      </w:r>
      <w:r>
        <w:rPr>
          <w:rFonts w:ascii="Arial" w:eastAsia="Times New Roman" w:hAnsi="Arial" w:cs="Arial"/>
          <w:bCs/>
          <w:sz w:val="24"/>
          <w:szCs w:val="24"/>
        </w:rPr>
        <w:t xml:space="preserve">  </w:t>
      </w:r>
      <w:r w:rsidRPr="005D7825">
        <w:rPr>
          <w:rFonts w:ascii="Arial" w:hAnsi="Arial" w:cs="Arial"/>
          <w:bCs/>
          <w:color w:val="000000"/>
          <w:sz w:val="24"/>
          <w:szCs w:val="24"/>
        </w:rPr>
        <w:t xml:space="preserve">STWiORB nr </w:t>
      </w:r>
      <w:r>
        <w:rPr>
          <w:rFonts w:ascii="Arial" w:hAnsi="Arial" w:cs="Arial"/>
          <w:bCs/>
          <w:color w:val="000000"/>
          <w:sz w:val="24"/>
          <w:szCs w:val="24"/>
        </w:rPr>
        <w:t xml:space="preserve">ST-0 </w:t>
      </w:r>
    </w:p>
    <w:p w:rsidR="007B6659"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rsidR="007B6659" w:rsidRDefault="007B6659" w:rsidP="007B6659">
      <w:pPr>
        <w:autoSpaceDE w:val="0"/>
        <w:autoSpaceDN w:val="0"/>
        <w:adjustRightInd w:val="0"/>
        <w:spacing w:after="60" w:line="312" w:lineRule="auto"/>
        <w:jc w:val="both"/>
        <w:rPr>
          <w:rFonts w:ascii="Arial" w:hAnsi="Arial" w:cs="Arial"/>
          <w:sz w:val="24"/>
          <w:szCs w:val="24"/>
        </w:rPr>
      </w:pPr>
      <w:r>
        <w:rPr>
          <w:rFonts w:ascii="Arial" w:hAnsi="Arial" w:cs="Arial"/>
          <w:sz w:val="24"/>
          <w:szCs w:val="24"/>
        </w:rPr>
        <w:t xml:space="preserve"> 4.1 Wymagania ogólne </w:t>
      </w:r>
    </w:p>
    <w:p w:rsidR="007B6659" w:rsidRDefault="007B6659" w:rsidP="007B6659">
      <w:pPr>
        <w:autoSpaceDE w:val="0"/>
        <w:autoSpaceDN w:val="0"/>
        <w:adjustRightInd w:val="0"/>
        <w:spacing w:after="60" w:line="312" w:lineRule="auto"/>
        <w:jc w:val="both"/>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4</w:t>
      </w:r>
      <w:r w:rsidRPr="005D7825">
        <w:rPr>
          <w:rFonts w:ascii="Arial" w:eastAsia="Times New Roman" w:hAnsi="Arial" w:cs="Arial"/>
          <w:bCs/>
          <w:sz w:val="24"/>
          <w:szCs w:val="24"/>
        </w:rPr>
        <w:t xml:space="preserve"> </w:t>
      </w:r>
      <w:r>
        <w:rPr>
          <w:rFonts w:ascii="Arial" w:eastAsia="Times New Roman" w:hAnsi="Arial" w:cs="Arial"/>
          <w:bCs/>
          <w:sz w:val="24"/>
          <w:szCs w:val="24"/>
        </w:rPr>
        <w:t xml:space="preserve">  </w:t>
      </w:r>
      <w:r w:rsidRPr="005D7825">
        <w:rPr>
          <w:rFonts w:ascii="Arial" w:hAnsi="Arial" w:cs="Arial"/>
          <w:bCs/>
          <w:color w:val="000000"/>
          <w:sz w:val="24"/>
          <w:szCs w:val="24"/>
        </w:rPr>
        <w:t>STWiORB nr S</w:t>
      </w:r>
      <w:r>
        <w:rPr>
          <w:rFonts w:ascii="Arial" w:hAnsi="Arial" w:cs="Arial"/>
          <w:bCs/>
          <w:color w:val="000000"/>
          <w:sz w:val="24"/>
          <w:szCs w:val="24"/>
        </w:rPr>
        <w:t xml:space="preserve">T-0 </w:t>
      </w:r>
    </w:p>
    <w:p w:rsidR="007B6659" w:rsidRDefault="007B6659" w:rsidP="007B6659">
      <w:pPr>
        <w:autoSpaceDE w:val="0"/>
        <w:autoSpaceDN w:val="0"/>
        <w:adjustRightInd w:val="0"/>
        <w:spacing w:after="60" w:line="312" w:lineRule="auto"/>
        <w:jc w:val="both"/>
        <w:rPr>
          <w:rFonts w:ascii="Arial" w:hAnsi="Arial" w:cs="Arial"/>
          <w:bCs/>
          <w:color w:val="000000"/>
          <w:sz w:val="24"/>
          <w:szCs w:val="24"/>
        </w:rPr>
      </w:pPr>
      <w:r>
        <w:rPr>
          <w:rFonts w:ascii="Arial" w:hAnsi="Arial" w:cs="Arial"/>
          <w:bCs/>
          <w:color w:val="000000"/>
          <w:sz w:val="24"/>
          <w:szCs w:val="24"/>
        </w:rPr>
        <w:t xml:space="preserve"> 4.2 Wymagania szczegółowe:</w:t>
      </w:r>
    </w:p>
    <w:p w:rsidR="007B6659" w:rsidRDefault="007B6659" w:rsidP="007B6659">
      <w:pPr>
        <w:autoSpaceDE w:val="0"/>
        <w:autoSpaceDN w:val="0"/>
        <w:adjustRightInd w:val="0"/>
        <w:spacing w:after="60" w:line="312" w:lineRule="auto"/>
        <w:jc w:val="both"/>
        <w:rPr>
          <w:rFonts w:ascii="Arial" w:hAnsi="Arial" w:cs="Arial"/>
          <w:bCs/>
          <w:color w:val="000000"/>
          <w:sz w:val="24"/>
          <w:szCs w:val="24"/>
        </w:rPr>
      </w:pPr>
      <w:r>
        <w:rPr>
          <w:rFonts w:ascii="Arial" w:hAnsi="Arial" w:cs="Arial"/>
          <w:bCs/>
          <w:color w:val="000000"/>
          <w:sz w:val="24"/>
          <w:szCs w:val="24"/>
        </w:rPr>
        <w:t xml:space="preserve">       Do utylizacji i wywozu gruzu, ziemi użyć pojazdów oplandekowanych </w:t>
      </w:r>
    </w:p>
    <w:p w:rsidR="007B6659" w:rsidRDefault="007B6659" w:rsidP="007B6659">
      <w:pPr>
        <w:autoSpaceDE w:val="0"/>
        <w:autoSpaceDN w:val="0"/>
        <w:adjustRightInd w:val="0"/>
        <w:spacing w:after="60" w:line="312" w:lineRule="auto"/>
        <w:jc w:val="both"/>
        <w:rPr>
          <w:rFonts w:ascii="Arial" w:hAnsi="Arial" w:cs="Arial"/>
          <w:bCs/>
          <w:color w:val="000000"/>
          <w:sz w:val="24"/>
          <w:szCs w:val="24"/>
        </w:rPr>
      </w:pPr>
      <w:r>
        <w:rPr>
          <w:rFonts w:ascii="Arial" w:hAnsi="Arial" w:cs="Arial"/>
          <w:bCs/>
          <w:color w:val="000000"/>
          <w:sz w:val="24"/>
          <w:szCs w:val="24"/>
        </w:rPr>
        <w:t xml:space="preserve">       Przewożony ładunek na skrzyni transportowej pojazdu zabezpieczyć przed:</w:t>
      </w:r>
    </w:p>
    <w:p w:rsidR="007B6659" w:rsidRDefault="007B6659" w:rsidP="007B6659">
      <w:pPr>
        <w:autoSpaceDE w:val="0"/>
        <w:autoSpaceDN w:val="0"/>
        <w:adjustRightInd w:val="0"/>
        <w:spacing w:after="60" w:line="312" w:lineRule="auto"/>
        <w:jc w:val="both"/>
        <w:rPr>
          <w:rFonts w:ascii="Arial" w:hAnsi="Arial" w:cs="Arial"/>
          <w:bCs/>
          <w:color w:val="000000"/>
          <w:sz w:val="24"/>
          <w:szCs w:val="24"/>
        </w:rPr>
      </w:pPr>
      <w:r>
        <w:rPr>
          <w:rFonts w:ascii="Arial" w:hAnsi="Arial" w:cs="Arial"/>
          <w:bCs/>
          <w:color w:val="000000"/>
          <w:sz w:val="24"/>
          <w:szCs w:val="24"/>
        </w:rPr>
        <w:t xml:space="preserve">       - przesunięciem , utratą stateczności</w:t>
      </w:r>
    </w:p>
    <w:p w:rsidR="007B6659" w:rsidRDefault="007B6659" w:rsidP="007B6659">
      <w:pPr>
        <w:autoSpaceDE w:val="0"/>
        <w:autoSpaceDN w:val="0"/>
        <w:adjustRightInd w:val="0"/>
        <w:spacing w:after="60" w:line="312" w:lineRule="auto"/>
        <w:jc w:val="both"/>
        <w:rPr>
          <w:rFonts w:ascii="Arial" w:hAnsi="Arial" w:cs="Arial"/>
          <w:bCs/>
          <w:color w:val="000000"/>
          <w:sz w:val="24"/>
          <w:szCs w:val="24"/>
        </w:rPr>
      </w:pPr>
      <w:r>
        <w:rPr>
          <w:rFonts w:ascii="Arial" w:hAnsi="Arial" w:cs="Arial"/>
          <w:bCs/>
          <w:color w:val="000000"/>
          <w:sz w:val="24"/>
          <w:szCs w:val="24"/>
        </w:rPr>
        <w:t xml:space="preserve">       - spadaniem</w:t>
      </w:r>
    </w:p>
    <w:p w:rsidR="007B6659" w:rsidRDefault="007B6659" w:rsidP="007B6659">
      <w:pPr>
        <w:autoSpaceDE w:val="0"/>
        <w:autoSpaceDN w:val="0"/>
        <w:adjustRightInd w:val="0"/>
        <w:spacing w:after="60" w:line="312" w:lineRule="auto"/>
        <w:jc w:val="both"/>
        <w:rPr>
          <w:rFonts w:ascii="Arial" w:hAnsi="Arial" w:cs="Arial"/>
          <w:bCs/>
          <w:color w:val="000000"/>
          <w:sz w:val="24"/>
          <w:szCs w:val="24"/>
        </w:rPr>
      </w:pPr>
      <w:r>
        <w:rPr>
          <w:rFonts w:ascii="Arial" w:hAnsi="Arial" w:cs="Arial"/>
          <w:bCs/>
          <w:color w:val="000000"/>
          <w:sz w:val="24"/>
          <w:szCs w:val="24"/>
        </w:rPr>
        <w:t xml:space="preserve">       - zapylaniem drogi transportu   </w:t>
      </w:r>
    </w:p>
    <w:p w:rsidR="007B6659" w:rsidRDefault="007B6659" w:rsidP="007B6659">
      <w:pPr>
        <w:autoSpaceDE w:val="0"/>
        <w:autoSpaceDN w:val="0"/>
        <w:adjustRightInd w:val="0"/>
        <w:spacing w:after="60" w:line="312" w:lineRule="auto"/>
        <w:jc w:val="both"/>
        <w:rPr>
          <w:rFonts w:ascii="Arial" w:hAnsi="Arial" w:cs="Arial"/>
          <w:sz w:val="24"/>
          <w:szCs w:val="24"/>
        </w:rPr>
      </w:pPr>
      <w:r>
        <w:rPr>
          <w:rFonts w:ascii="Arial" w:hAnsi="Arial" w:cs="Arial"/>
          <w:sz w:val="24"/>
          <w:szCs w:val="24"/>
        </w:rPr>
        <w:t xml:space="preserve">       Do utylizacji czynnika chłodniczego używać butli na gaz techniczny specjalnie  </w:t>
      </w:r>
    </w:p>
    <w:p w:rsidR="007B6659" w:rsidRDefault="007B6659" w:rsidP="007B6659">
      <w:pPr>
        <w:autoSpaceDE w:val="0"/>
        <w:autoSpaceDN w:val="0"/>
        <w:adjustRightInd w:val="0"/>
        <w:spacing w:after="60" w:line="312" w:lineRule="auto"/>
        <w:jc w:val="both"/>
        <w:rPr>
          <w:rFonts w:ascii="Arial" w:hAnsi="Arial" w:cs="Arial"/>
          <w:sz w:val="24"/>
          <w:szCs w:val="24"/>
        </w:rPr>
      </w:pPr>
      <w:r>
        <w:rPr>
          <w:rFonts w:ascii="Arial" w:hAnsi="Arial" w:cs="Arial"/>
          <w:sz w:val="24"/>
          <w:szCs w:val="24"/>
        </w:rPr>
        <w:t xml:space="preserve">       przeznaczonej do tego celu oraz specjalnie przystosowanych środków  </w:t>
      </w:r>
    </w:p>
    <w:p w:rsidR="007B6659" w:rsidRDefault="007B6659" w:rsidP="007B6659">
      <w:pPr>
        <w:autoSpaceDE w:val="0"/>
        <w:autoSpaceDN w:val="0"/>
        <w:adjustRightInd w:val="0"/>
        <w:spacing w:after="60" w:line="312" w:lineRule="auto"/>
        <w:jc w:val="both"/>
        <w:rPr>
          <w:rFonts w:ascii="Arial" w:hAnsi="Arial" w:cs="Arial"/>
          <w:sz w:val="24"/>
          <w:szCs w:val="24"/>
        </w:rPr>
      </w:pPr>
      <w:r>
        <w:rPr>
          <w:rFonts w:ascii="Arial" w:hAnsi="Arial" w:cs="Arial"/>
          <w:sz w:val="24"/>
          <w:szCs w:val="24"/>
        </w:rPr>
        <w:t xml:space="preserve">       transportu zapewniających składowanie na czas transportu zgodnie z  </w:t>
      </w:r>
    </w:p>
    <w:p w:rsidR="007B6659" w:rsidRPr="000F7071" w:rsidRDefault="007B6659" w:rsidP="007B6659">
      <w:pPr>
        <w:autoSpaceDE w:val="0"/>
        <w:autoSpaceDN w:val="0"/>
        <w:adjustRightInd w:val="0"/>
        <w:spacing w:after="60" w:line="312" w:lineRule="auto"/>
        <w:jc w:val="both"/>
        <w:rPr>
          <w:rFonts w:ascii="Arial" w:hAnsi="Arial" w:cs="Arial"/>
          <w:sz w:val="24"/>
          <w:szCs w:val="24"/>
        </w:rPr>
      </w:pPr>
      <w:r>
        <w:rPr>
          <w:rFonts w:ascii="Arial" w:hAnsi="Arial" w:cs="Arial"/>
          <w:sz w:val="24"/>
          <w:szCs w:val="24"/>
        </w:rPr>
        <w:t xml:space="preserve">       obowiązującymi przepisami.</w:t>
      </w:r>
    </w:p>
    <w:p w:rsidR="007B6659"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rsidR="007B6659" w:rsidRDefault="007B6659" w:rsidP="007B6659">
      <w:pPr>
        <w:autoSpaceDE w:val="0"/>
        <w:autoSpaceDN w:val="0"/>
        <w:adjustRightInd w:val="0"/>
        <w:spacing w:after="60" w:line="312" w:lineRule="auto"/>
        <w:ind w:left="567" w:hanging="567"/>
        <w:jc w:val="both"/>
        <w:rPr>
          <w:rFonts w:ascii="Arial" w:hAnsi="Arial" w:cs="Arial"/>
          <w:bCs/>
          <w:color w:val="000000"/>
          <w:sz w:val="24"/>
          <w:szCs w:val="24"/>
        </w:rPr>
      </w:pPr>
      <w:r w:rsidRPr="00A16ABB">
        <w:rPr>
          <w:rFonts w:ascii="Arial" w:hAnsi="Arial" w:cs="Arial"/>
          <w:b/>
          <w:bCs/>
          <w:color w:val="000000"/>
          <w:sz w:val="24"/>
          <w:szCs w:val="24"/>
        </w:rPr>
        <w:t>5.1</w:t>
      </w:r>
      <w:r w:rsidRPr="0031680F">
        <w:rPr>
          <w:rFonts w:ascii="Arial" w:hAnsi="Arial" w:cs="Arial"/>
          <w:b/>
          <w:bCs/>
          <w:color w:val="000000"/>
          <w:sz w:val="24"/>
          <w:szCs w:val="24"/>
        </w:rPr>
        <w:t>.</w:t>
      </w:r>
      <w:r>
        <w:rPr>
          <w:rFonts w:ascii="Arial" w:hAnsi="Arial" w:cs="Arial"/>
          <w:bCs/>
          <w:color w:val="000000"/>
          <w:sz w:val="24"/>
          <w:szCs w:val="24"/>
        </w:rPr>
        <w:t xml:space="preserve">Wymagania ogólne </w:t>
      </w:r>
    </w:p>
    <w:p w:rsidR="007B6659" w:rsidRPr="00AE0F27" w:rsidRDefault="007B6659" w:rsidP="007B6659">
      <w:pPr>
        <w:autoSpaceDE w:val="0"/>
        <w:autoSpaceDN w:val="0"/>
        <w:adjustRightInd w:val="0"/>
        <w:spacing w:after="60" w:line="312" w:lineRule="auto"/>
        <w:ind w:left="567" w:hanging="567"/>
        <w:jc w:val="both"/>
        <w:rPr>
          <w:rFonts w:ascii="Arial" w:hAnsi="Arial" w:cs="Arial"/>
          <w:bCs/>
          <w:color w:val="000000"/>
          <w:sz w:val="24"/>
          <w:szCs w:val="24"/>
        </w:rPr>
      </w:pPr>
      <w:r>
        <w:rPr>
          <w:rFonts w:ascii="Arial" w:hAnsi="Arial" w:cs="Arial"/>
          <w:b/>
          <w:bCs/>
          <w:color w:val="000000"/>
          <w:sz w:val="24"/>
          <w:szCs w:val="24"/>
        </w:rPr>
        <w:t xml:space="preserve">      </w:t>
      </w:r>
      <w:r>
        <w:rPr>
          <w:rFonts w:ascii="Arial" w:hAnsi="Arial" w:cs="Arial"/>
          <w:sz w:val="24"/>
          <w:szCs w:val="24"/>
        </w:rPr>
        <w:t xml:space="preserve">Zgodnie </w:t>
      </w:r>
      <w:r>
        <w:rPr>
          <w:rFonts w:ascii="Arial" w:eastAsia="Times New Roman" w:hAnsi="Arial" w:cs="Arial"/>
          <w:bCs/>
          <w:sz w:val="24"/>
          <w:szCs w:val="24"/>
        </w:rPr>
        <w:t>z pkt. 5</w:t>
      </w:r>
      <w:r w:rsidRPr="005D7825">
        <w:rPr>
          <w:rFonts w:ascii="Arial" w:eastAsia="Times New Roman" w:hAnsi="Arial" w:cs="Arial"/>
          <w:bCs/>
          <w:sz w:val="24"/>
          <w:szCs w:val="24"/>
        </w:rPr>
        <w:t xml:space="preserve"> </w:t>
      </w:r>
      <w:r>
        <w:rPr>
          <w:rFonts w:ascii="Arial" w:eastAsia="Times New Roman" w:hAnsi="Arial" w:cs="Arial"/>
          <w:bCs/>
          <w:sz w:val="24"/>
          <w:szCs w:val="24"/>
        </w:rPr>
        <w:t xml:space="preserve">  </w:t>
      </w:r>
      <w:r w:rsidRPr="005D7825">
        <w:rPr>
          <w:rFonts w:ascii="Arial" w:hAnsi="Arial" w:cs="Arial"/>
          <w:bCs/>
          <w:color w:val="000000"/>
          <w:sz w:val="24"/>
          <w:szCs w:val="24"/>
        </w:rPr>
        <w:t xml:space="preserve">STWiORB nr </w:t>
      </w:r>
      <w:r>
        <w:rPr>
          <w:rFonts w:ascii="Arial" w:hAnsi="Arial" w:cs="Arial"/>
          <w:bCs/>
          <w:color w:val="000000"/>
          <w:sz w:val="24"/>
          <w:szCs w:val="24"/>
        </w:rPr>
        <w:t>ST-0</w:t>
      </w:r>
    </w:p>
    <w:p w:rsidR="007B6659" w:rsidRPr="00AE0F27" w:rsidRDefault="007B6659" w:rsidP="007B6659">
      <w:pPr>
        <w:tabs>
          <w:tab w:val="left" w:pos="360"/>
        </w:tabs>
        <w:spacing w:after="60" w:line="312" w:lineRule="auto"/>
        <w:ind w:left="567" w:hanging="567"/>
        <w:jc w:val="both"/>
        <w:rPr>
          <w:rFonts w:ascii="Arial" w:eastAsia="Times New Roman" w:hAnsi="Arial" w:cs="Arial"/>
          <w:sz w:val="24"/>
          <w:szCs w:val="24"/>
        </w:rPr>
      </w:pPr>
      <w:r w:rsidRPr="00AE0F27">
        <w:rPr>
          <w:rFonts w:ascii="Arial" w:eastAsia="Times New Roman" w:hAnsi="Arial" w:cs="Arial"/>
          <w:b/>
          <w:sz w:val="24"/>
          <w:szCs w:val="24"/>
        </w:rPr>
        <w:t>5.2</w:t>
      </w:r>
      <w:r w:rsidRPr="00AE0F27">
        <w:rPr>
          <w:rFonts w:ascii="Arial" w:eastAsia="Times New Roman" w:hAnsi="Arial" w:cs="Arial"/>
          <w:sz w:val="24"/>
          <w:szCs w:val="24"/>
        </w:rPr>
        <w:t>. Wymagania szczegółowe dotyczące wykonania robót budowlanych.</w:t>
      </w:r>
    </w:p>
    <w:p w:rsidR="007B6659" w:rsidRPr="00D8007A" w:rsidRDefault="007B6659" w:rsidP="00C918C1">
      <w:pPr>
        <w:widowControl w:val="0"/>
        <w:numPr>
          <w:ilvl w:val="0"/>
          <w:numId w:val="41"/>
        </w:numPr>
        <w:tabs>
          <w:tab w:val="left" w:pos="-13320"/>
          <w:tab w:val="left" w:pos="-12960"/>
        </w:tabs>
        <w:autoSpaceDE w:val="0"/>
        <w:autoSpaceDN w:val="0"/>
        <w:spacing w:after="0" w:line="240" w:lineRule="auto"/>
        <w:jc w:val="both"/>
        <w:rPr>
          <w:sz w:val="24"/>
          <w:szCs w:val="24"/>
        </w:rPr>
      </w:pPr>
      <w:r w:rsidRPr="00D8007A">
        <w:rPr>
          <w:rFonts w:ascii="Arial" w:hAnsi="Arial" w:cs="Arial"/>
          <w:sz w:val="24"/>
          <w:szCs w:val="24"/>
        </w:rPr>
        <w:t>Przed przystąpieniem do robót rozbiórkowych</w:t>
      </w:r>
      <w:r>
        <w:rPr>
          <w:rFonts w:ascii="Arial" w:hAnsi="Arial" w:cs="Arial"/>
          <w:sz w:val="24"/>
          <w:szCs w:val="24"/>
        </w:rPr>
        <w:t>, ziemnych</w:t>
      </w:r>
      <w:r w:rsidRPr="00D8007A">
        <w:rPr>
          <w:rFonts w:ascii="Arial" w:hAnsi="Arial" w:cs="Arial"/>
          <w:sz w:val="24"/>
          <w:szCs w:val="24"/>
        </w:rPr>
        <w:t xml:space="preserve"> teren prowadzenia robót budowlanych wygrodzić i oznakować zgodnie z wymogami BHP.</w:t>
      </w:r>
    </w:p>
    <w:p w:rsidR="007B6659" w:rsidRPr="00D8007A" w:rsidRDefault="007B6659" w:rsidP="00C918C1">
      <w:pPr>
        <w:widowControl w:val="0"/>
        <w:numPr>
          <w:ilvl w:val="0"/>
          <w:numId w:val="41"/>
        </w:numPr>
        <w:tabs>
          <w:tab w:val="left" w:pos="-13320"/>
          <w:tab w:val="left" w:pos="-12960"/>
        </w:tabs>
        <w:autoSpaceDE w:val="0"/>
        <w:autoSpaceDN w:val="0"/>
        <w:spacing w:after="0" w:line="240" w:lineRule="auto"/>
        <w:jc w:val="both"/>
        <w:rPr>
          <w:sz w:val="24"/>
          <w:szCs w:val="24"/>
        </w:rPr>
      </w:pPr>
      <w:r w:rsidRPr="00D8007A">
        <w:rPr>
          <w:rFonts w:ascii="Arial" w:hAnsi="Arial" w:cs="Arial"/>
          <w:sz w:val="24"/>
          <w:szCs w:val="24"/>
        </w:rPr>
        <w:t>Zabezpieczyć przed uszkodzeniem lub zniszczeniem instalację teletechniczną, elektryczna i c</w:t>
      </w:r>
      <w:r>
        <w:rPr>
          <w:rFonts w:ascii="Arial" w:hAnsi="Arial" w:cs="Arial"/>
          <w:sz w:val="24"/>
          <w:szCs w:val="24"/>
        </w:rPr>
        <w:t>-</w:t>
      </w:r>
      <w:r w:rsidRPr="00D8007A">
        <w:rPr>
          <w:rFonts w:ascii="Arial" w:hAnsi="Arial" w:cs="Arial"/>
          <w:sz w:val="24"/>
          <w:szCs w:val="24"/>
        </w:rPr>
        <w:t>.o</w:t>
      </w:r>
      <w:r>
        <w:rPr>
          <w:rFonts w:ascii="Arial" w:hAnsi="Arial" w:cs="Arial"/>
          <w:sz w:val="24"/>
          <w:szCs w:val="24"/>
        </w:rPr>
        <w:t xml:space="preserve"> nie podlegającą wymianie oraz inne elementy i urządzenia będące w użytkowaniu</w:t>
      </w:r>
    </w:p>
    <w:p w:rsidR="007B6659" w:rsidRPr="00D8007A" w:rsidRDefault="007B6659" w:rsidP="00C918C1">
      <w:pPr>
        <w:widowControl w:val="0"/>
        <w:numPr>
          <w:ilvl w:val="0"/>
          <w:numId w:val="41"/>
        </w:numPr>
        <w:tabs>
          <w:tab w:val="left" w:pos="-13320"/>
          <w:tab w:val="left" w:pos="-12960"/>
        </w:tabs>
        <w:autoSpaceDE w:val="0"/>
        <w:autoSpaceDN w:val="0"/>
        <w:spacing w:after="0" w:line="240" w:lineRule="auto"/>
        <w:jc w:val="both"/>
        <w:rPr>
          <w:rFonts w:ascii="Arial" w:hAnsi="Arial" w:cs="Arial"/>
          <w:sz w:val="24"/>
          <w:szCs w:val="24"/>
        </w:rPr>
      </w:pPr>
      <w:r w:rsidRPr="00D8007A">
        <w:rPr>
          <w:rFonts w:ascii="Arial" w:hAnsi="Arial" w:cs="Arial"/>
          <w:sz w:val="24"/>
          <w:szCs w:val="24"/>
        </w:rPr>
        <w:t>Elementy stolarki i ślusarki wykuć z otworów metodą nie dewastacyjną, oczyścić i przekazać Zlecającemu zgodnie z poleceniami inspektora nadzoru.</w:t>
      </w:r>
    </w:p>
    <w:p w:rsidR="007B6659" w:rsidRPr="00D8007A" w:rsidRDefault="007B6659" w:rsidP="00C918C1">
      <w:pPr>
        <w:widowControl w:val="0"/>
        <w:numPr>
          <w:ilvl w:val="0"/>
          <w:numId w:val="41"/>
        </w:numPr>
        <w:tabs>
          <w:tab w:val="left" w:pos="-13320"/>
          <w:tab w:val="left" w:pos="-12960"/>
        </w:tabs>
        <w:autoSpaceDE w:val="0"/>
        <w:autoSpaceDN w:val="0"/>
        <w:spacing w:after="0" w:line="240" w:lineRule="auto"/>
        <w:jc w:val="both"/>
        <w:rPr>
          <w:rFonts w:ascii="Arial" w:hAnsi="Arial" w:cs="Arial"/>
          <w:sz w:val="24"/>
          <w:szCs w:val="24"/>
          <w:u w:val="single"/>
        </w:rPr>
      </w:pPr>
      <w:r>
        <w:rPr>
          <w:rFonts w:ascii="Arial" w:hAnsi="Arial" w:cs="Arial"/>
          <w:sz w:val="24"/>
          <w:szCs w:val="24"/>
          <w:u w:val="single"/>
        </w:rPr>
        <w:t>Ż</w:t>
      </w:r>
      <w:r w:rsidRPr="00D8007A">
        <w:rPr>
          <w:rFonts w:ascii="Arial" w:hAnsi="Arial" w:cs="Arial"/>
          <w:sz w:val="24"/>
          <w:szCs w:val="24"/>
          <w:u w:val="single"/>
        </w:rPr>
        <w:t>arówki przekazać do utylizacji</w:t>
      </w:r>
    </w:p>
    <w:p w:rsidR="007B6659" w:rsidRDefault="007B6659" w:rsidP="00C918C1">
      <w:pPr>
        <w:widowControl w:val="0"/>
        <w:numPr>
          <w:ilvl w:val="0"/>
          <w:numId w:val="41"/>
        </w:numPr>
        <w:tabs>
          <w:tab w:val="left" w:pos="-13320"/>
          <w:tab w:val="left" w:pos="-12960"/>
        </w:tabs>
        <w:autoSpaceDE w:val="0"/>
        <w:autoSpaceDN w:val="0"/>
        <w:spacing w:after="0" w:line="240" w:lineRule="auto"/>
        <w:jc w:val="both"/>
        <w:rPr>
          <w:rFonts w:ascii="Arial" w:hAnsi="Arial" w:cs="Arial"/>
          <w:sz w:val="24"/>
          <w:szCs w:val="24"/>
        </w:rPr>
      </w:pPr>
      <w:r w:rsidRPr="00D8007A">
        <w:rPr>
          <w:rFonts w:ascii="Arial" w:hAnsi="Arial" w:cs="Arial"/>
          <w:sz w:val="24"/>
          <w:szCs w:val="24"/>
        </w:rPr>
        <w:t xml:space="preserve">Materiały posegregować i o ile zostaną zakwalifikowane przez inspektora </w:t>
      </w:r>
      <w:r w:rsidRPr="00D8007A">
        <w:rPr>
          <w:rFonts w:ascii="Arial" w:hAnsi="Arial" w:cs="Arial"/>
          <w:sz w:val="24"/>
          <w:szCs w:val="24"/>
        </w:rPr>
        <w:lastRenderedPageBreak/>
        <w:t xml:space="preserve">nadzoru inwestorskiego do dalszego wbudowania lub magazynowania odnieść lub odwieść na miejsce wskazane przez Zamawiającego. W przypadku przeznaczenia do utylizacji postąpić  zgodnie z </w:t>
      </w:r>
      <w:r>
        <w:rPr>
          <w:rFonts w:ascii="Arial" w:hAnsi="Arial" w:cs="Arial"/>
          <w:sz w:val="24"/>
          <w:szCs w:val="24"/>
        </w:rPr>
        <w:t>obowiązującą procedurą w przepisach ochrony środowiska</w:t>
      </w:r>
      <w:r w:rsidRPr="00D8007A">
        <w:rPr>
          <w:rFonts w:ascii="Arial" w:hAnsi="Arial" w:cs="Arial"/>
          <w:sz w:val="24"/>
          <w:szCs w:val="24"/>
        </w:rPr>
        <w:t>.</w:t>
      </w:r>
    </w:p>
    <w:p w:rsidR="007B6659" w:rsidRPr="00D8007A" w:rsidRDefault="007B6659" w:rsidP="00C918C1">
      <w:pPr>
        <w:widowControl w:val="0"/>
        <w:numPr>
          <w:ilvl w:val="0"/>
          <w:numId w:val="41"/>
        </w:numPr>
        <w:tabs>
          <w:tab w:val="left" w:pos="-13320"/>
          <w:tab w:val="left" w:pos="-12960"/>
        </w:tabs>
        <w:autoSpaceDE w:val="0"/>
        <w:autoSpaceDN w:val="0"/>
        <w:spacing w:after="0" w:line="240" w:lineRule="auto"/>
        <w:jc w:val="both"/>
        <w:rPr>
          <w:rFonts w:ascii="Arial" w:hAnsi="Arial" w:cs="Arial"/>
          <w:sz w:val="24"/>
          <w:szCs w:val="24"/>
        </w:rPr>
      </w:pPr>
      <w:r>
        <w:rPr>
          <w:rFonts w:ascii="Arial" w:hAnsi="Arial" w:cs="Arial"/>
          <w:sz w:val="24"/>
          <w:szCs w:val="24"/>
        </w:rPr>
        <w:t>Dokonać zwrotu na magazyn inwestorski następujących materiałów pochodzących z rozbiórek: ościeżnice, skrzydła drzwiowe, narożniki aluminiowe, blacha nierdzewna</w:t>
      </w:r>
    </w:p>
    <w:p w:rsidR="007B6659" w:rsidRPr="00D8007A" w:rsidRDefault="007B6659" w:rsidP="00C918C1">
      <w:pPr>
        <w:widowControl w:val="0"/>
        <w:numPr>
          <w:ilvl w:val="0"/>
          <w:numId w:val="41"/>
        </w:numPr>
        <w:tabs>
          <w:tab w:val="left" w:pos="-13320"/>
          <w:tab w:val="left" w:pos="-12960"/>
        </w:tabs>
        <w:autoSpaceDE w:val="0"/>
        <w:autoSpaceDN w:val="0"/>
        <w:spacing w:after="0" w:line="240" w:lineRule="auto"/>
        <w:jc w:val="both"/>
        <w:rPr>
          <w:rFonts w:ascii="Arial" w:hAnsi="Arial" w:cs="Arial"/>
          <w:sz w:val="24"/>
          <w:szCs w:val="24"/>
        </w:rPr>
      </w:pPr>
      <w:r w:rsidRPr="00D8007A">
        <w:rPr>
          <w:rFonts w:ascii="Arial" w:hAnsi="Arial" w:cs="Arial"/>
          <w:sz w:val="24"/>
          <w:szCs w:val="24"/>
        </w:rPr>
        <w:t>Teren prowadzenia prac oczyścić z resztek materiałów.</w:t>
      </w:r>
    </w:p>
    <w:p w:rsidR="007B6659" w:rsidRPr="00BE21A4" w:rsidRDefault="007B6659" w:rsidP="00C918C1">
      <w:pPr>
        <w:widowControl w:val="0"/>
        <w:numPr>
          <w:ilvl w:val="0"/>
          <w:numId w:val="41"/>
        </w:numPr>
        <w:tabs>
          <w:tab w:val="left" w:pos="-13320"/>
          <w:tab w:val="left" w:pos="-12960"/>
        </w:tabs>
        <w:autoSpaceDE w:val="0"/>
        <w:autoSpaceDN w:val="0"/>
        <w:spacing w:after="60" w:line="312" w:lineRule="auto"/>
        <w:ind w:left="567" w:hanging="567"/>
        <w:jc w:val="both"/>
        <w:rPr>
          <w:rFonts w:ascii="Arial" w:eastAsia="Times New Roman" w:hAnsi="Arial" w:cs="Arial"/>
          <w:sz w:val="24"/>
          <w:szCs w:val="24"/>
        </w:rPr>
      </w:pPr>
      <w:r w:rsidRPr="00BE21A4">
        <w:rPr>
          <w:rFonts w:ascii="Arial" w:hAnsi="Arial" w:cs="Arial"/>
          <w:color w:val="000000"/>
          <w:sz w:val="24"/>
          <w:szCs w:val="24"/>
        </w:rPr>
        <w:t>Roboty rozbiórkowe obejmują usunięcie z terenu budowy wszystkich elementów oraz gruzu będących przedmiotem niniejszej specyfikacji.</w:t>
      </w:r>
    </w:p>
    <w:p w:rsidR="007B6659" w:rsidRDefault="007B6659" w:rsidP="007B6659">
      <w:pPr>
        <w:autoSpaceDE w:val="0"/>
        <w:autoSpaceDN w:val="0"/>
        <w:adjustRightInd w:val="0"/>
        <w:spacing w:after="60" w:line="312" w:lineRule="auto"/>
        <w:ind w:left="426" w:hanging="426"/>
        <w:jc w:val="both"/>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rsidR="007B6659" w:rsidRPr="00D96D6A" w:rsidRDefault="007B6659" w:rsidP="007B6659">
      <w:pPr>
        <w:autoSpaceDE w:val="0"/>
        <w:autoSpaceDN w:val="0"/>
        <w:adjustRightInd w:val="0"/>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 xml:space="preserve">    odbiorem wyrobów i robót budowlanych w nawiązaniu do dokumentów odniesienia.</w:t>
      </w:r>
    </w:p>
    <w:p w:rsidR="007B6659" w:rsidRDefault="007B6659" w:rsidP="007B6659">
      <w:pPr>
        <w:autoSpaceDE w:val="0"/>
        <w:autoSpaceDN w:val="0"/>
        <w:adjustRightInd w:val="0"/>
        <w:spacing w:after="60" w:line="312" w:lineRule="auto"/>
        <w:ind w:left="284" w:hanging="567"/>
        <w:jc w:val="both"/>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z pkt. 6</w:t>
      </w:r>
      <w:r w:rsidRPr="005D7825">
        <w:rPr>
          <w:rFonts w:ascii="Arial" w:eastAsia="Times New Roman" w:hAnsi="Arial" w:cs="Arial"/>
          <w:bCs/>
          <w:sz w:val="24"/>
          <w:szCs w:val="24"/>
        </w:rPr>
        <w:t xml:space="preserve"> </w:t>
      </w:r>
      <w:r>
        <w:rPr>
          <w:rFonts w:ascii="Arial" w:eastAsia="Times New Roman" w:hAnsi="Arial" w:cs="Arial"/>
          <w:bCs/>
          <w:sz w:val="24"/>
          <w:szCs w:val="24"/>
        </w:rPr>
        <w:t xml:space="preserve">  </w:t>
      </w:r>
      <w:r w:rsidRPr="005D7825">
        <w:rPr>
          <w:rFonts w:ascii="Arial" w:hAnsi="Arial" w:cs="Arial"/>
          <w:bCs/>
          <w:color w:val="000000"/>
          <w:sz w:val="24"/>
          <w:szCs w:val="24"/>
        </w:rPr>
        <w:t xml:space="preserve">STWiORB nr </w:t>
      </w:r>
      <w:r>
        <w:rPr>
          <w:rFonts w:ascii="Arial" w:hAnsi="Arial" w:cs="Arial"/>
          <w:bCs/>
          <w:color w:val="000000"/>
          <w:sz w:val="24"/>
          <w:szCs w:val="24"/>
        </w:rPr>
        <w:t xml:space="preserve"> ST-0.</w:t>
      </w:r>
      <w:r w:rsidRPr="0020791C">
        <w:rPr>
          <w:rFonts w:ascii="Arial" w:hAnsi="Arial" w:cs="Arial"/>
          <w:color w:val="000000"/>
          <w:sz w:val="24"/>
          <w:szCs w:val="24"/>
        </w:rPr>
        <w:t xml:space="preserve">Kontrola jakości robót polega na </w:t>
      </w:r>
      <w:r>
        <w:rPr>
          <w:rFonts w:ascii="Arial" w:hAnsi="Arial" w:cs="Arial"/>
          <w:color w:val="000000"/>
          <w:sz w:val="24"/>
          <w:szCs w:val="24"/>
        </w:rPr>
        <w:t xml:space="preserve"> </w:t>
      </w:r>
      <w:r w:rsidRPr="0020791C">
        <w:rPr>
          <w:rFonts w:ascii="Arial" w:hAnsi="Arial" w:cs="Arial"/>
          <w:color w:val="000000"/>
          <w:sz w:val="24"/>
          <w:szCs w:val="24"/>
        </w:rPr>
        <w:t xml:space="preserve"> ocenie kompletności wykonanych robót rozbiórkowych oraz sprawdzeniu stopnia uszkodzenia elementów przewidzianych do powtórnego wykorzystania</w:t>
      </w:r>
    </w:p>
    <w:p w:rsidR="007B6659" w:rsidRPr="00CC2DFC" w:rsidRDefault="007B6659" w:rsidP="007B6659">
      <w:pPr>
        <w:autoSpaceDE w:val="0"/>
        <w:autoSpaceDN w:val="0"/>
        <w:adjustRightInd w:val="0"/>
        <w:spacing w:after="60" w:line="312" w:lineRule="auto"/>
        <w:rPr>
          <w:rFonts w:ascii="Arial" w:hAnsi="Arial" w:cs="Arial"/>
          <w:b/>
          <w:bCs/>
          <w:color w:val="000000"/>
          <w:sz w:val="24"/>
          <w:szCs w:val="24"/>
        </w:rPr>
      </w:pPr>
      <w:r w:rsidRPr="00D96D6A">
        <w:rPr>
          <w:rFonts w:ascii="Arial" w:hAnsi="Arial" w:cs="Arial"/>
          <w:b/>
          <w:bCs/>
          <w:color w:val="000000"/>
          <w:sz w:val="24"/>
          <w:szCs w:val="24"/>
        </w:rPr>
        <w:t xml:space="preserve">7. </w:t>
      </w:r>
      <w:r>
        <w:rPr>
          <w:rFonts w:ascii="Arial" w:hAnsi="Arial" w:cs="Arial"/>
          <w:b/>
          <w:bCs/>
          <w:color w:val="000000"/>
          <w:sz w:val="24"/>
          <w:szCs w:val="24"/>
        </w:rPr>
        <w:t>Rozdział VII. Wymagania dotyczące obmiaru i przedmiaru robót.</w:t>
      </w:r>
    </w:p>
    <w:p w:rsidR="007B6659" w:rsidRPr="00AE0F27" w:rsidRDefault="007B6659" w:rsidP="007B6659">
      <w:pPr>
        <w:pStyle w:val="Tekstpodstawowy"/>
        <w:spacing w:after="60" w:line="312" w:lineRule="auto"/>
        <w:ind w:left="426" w:hanging="426"/>
        <w:rPr>
          <w:b/>
          <w:sz w:val="24"/>
          <w:szCs w:val="24"/>
        </w:rPr>
      </w:pPr>
      <w:r w:rsidRPr="00983C71">
        <w:rPr>
          <w:b/>
          <w:sz w:val="24"/>
          <w:szCs w:val="24"/>
        </w:rPr>
        <w:t>7.1</w:t>
      </w:r>
      <w:r>
        <w:rPr>
          <w:b/>
          <w:sz w:val="24"/>
          <w:szCs w:val="24"/>
        </w:rPr>
        <w:t xml:space="preserve"> </w:t>
      </w:r>
      <w:r w:rsidRPr="00AE0F27">
        <w:rPr>
          <w:sz w:val="24"/>
          <w:szCs w:val="24"/>
        </w:rPr>
        <w:t xml:space="preserve">Ogólne zasady  wg.  </w:t>
      </w:r>
      <w:r w:rsidRPr="00AE0F27">
        <w:rPr>
          <w:bCs/>
          <w:sz w:val="24"/>
          <w:szCs w:val="24"/>
        </w:rPr>
        <w:t xml:space="preserve">pkt. </w:t>
      </w:r>
      <w:r>
        <w:rPr>
          <w:bCs/>
          <w:sz w:val="24"/>
          <w:szCs w:val="24"/>
        </w:rPr>
        <w:t>7</w:t>
      </w:r>
      <w:r w:rsidRPr="00AE0F27">
        <w:rPr>
          <w:bCs/>
          <w:sz w:val="24"/>
          <w:szCs w:val="24"/>
        </w:rPr>
        <w:t xml:space="preserve"> </w:t>
      </w:r>
      <w:r w:rsidRPr="00AE0F27">
        <w:rPr>
          <w:bCs/>
          <w:color w:val="000000"/>
          <w:sz w:val="24"/>
          <w:szCs w:val="24"/>
        </w:rPr>
        <w:t xml:space="preserve">STWiORB nr </w:t>
      </w:r>
      <w:r>
        <w:rPr>
          <w:bCs/>
          <w:color w:val="000000"/>
          <w:sz w:val="24"/>
          <w:szCs w:val="24"/>
        </w:rPr>
        <w:t xml:space="preserve">ST-0 </w:t>
      </w:r>
    </w:p>
    <w:p w:rsidR="007B6659" w:rsidRDefault="007B6659" w:rsidP="007B6659">
      <w:pPr>
        <w:autoSpaceDE w:val="0"/>
        <w:autoSpaceDN w:val="0"/>
        <w:adjustRightInd w:val="0"/>
        <w:spacing w:after="60" w:line="312" w:lineRule="auto"/>
        <w:ind w:left="426" w:hanging="426"/>
        <w:jc w:val="both"/>
        <w:rPr>
          <w:rFonts w:ascii="Arial" w:hAnsi="Arial" w:cs="Arial"/>
          <w:color w:val="000000"/>
          <w:sz w:val="24"/>
          <w:szCs w:val="24"/>
        </w:rPr>
      </w:pPr>
      <w:r w:rsidRPr="00983C71">
        <w:rPr>
          <w:rFonts w:ascii="Arial" w:hAnsi="Arial" w:cs="Arial"/>
          <w:b/>
          <w:sz w:val="24"/>
          <w:szCs w:val="24"/>
        </w:rPr>
        <w:t>7.2</w:t>
      </w:r>
      <w:r>
        <w:rPr>
          <w:rFonts w:ascii="Arial" w:hAnsi="Arial" w:cs="Arial"/>
          <w:b/>
          <w:sz w:val="24"/>
          <w:szCs w:val="24"/>
        </w:rPr>
        <w:t>.</w:t>
      </w:r>
      <w:r>
        <w:rPr>
          <w:rFonts w:ascii="Arial" w:hAnsi="Arial" w:cs="Arial"/>
          <w:color w:val="000000"/>
          <w:sz w:val="24"/>
          <w:szCs w:val="24"/>
        </w:rPr>
        <w:t xml:space="preserve">Demontaż instalacji </w:t>
      </w:r>
      <w:r w:rsidRPr="00AE0F27">
        <w:rPr>
          <w:rFonts w:ascii="Arial" w:hAnsi="Arial" w:cs="Arial"/>
          <w:color w:val="000000"/>
          <w:sz w:val="24"/>
          <w:szCs w:val="24"/>
        </w:rPr>
        <w:t>w metrach</w:t>
      </w:r>
      <w:r>
        <w:rPr>
          <w:rFonts w:ascii="Arial" w:hAnsi="Arial" w:cs="Arial"/>
          <w:color w:val="000000"/>
          <w:sz w:val="24"/>
          <w:szCs w:val="24"/>
        </w:rPr>
        <w:t xml:space="preserve"> bieżących rozebranego drutu, rurociągu .</w:t>
      </w:r>
    </w:p>
    <w:p w:rsidR="007B6659" w:rsidRDefault="007B6659" w:rsidP="007B6659">
      <w:pPr>
        <w:autoSpaceDE w:val="0"/>
        <w:autoSpaceDN w:val="0"/>
        <w:adjustRightInd w:val="0"/>
        <w:spacing w:after="60" w:line="312" w:lineRule="auto"/>
        <w:ind w:left="426" w:hanging="426"/>
        <w:jc w:val="both"/>
        <w:rPr>
          <w:rFonts w:ascii="Arial" w:hAnsi="Arial" w:cs="Arial"/>
          <w:color w:val="000000"/>
          <w:sz w:val="24"/>
          <w:szCs w:val="24"/>
        </w:rPr>
      </w:pPr>
      <w:r w:rsidRPr="005B2FAC">
        <w:rPr>
          <w:rFonts w:ascii="Arial" w:hAnsi="Arial" w:cs="Arial"/>
          <w:b/>
          <w:sz w:val="24"/>
          <w:szCs w:val="24"/>
        </w:rPr>
        <w:t>7.</w:t>
      </w:r>
      <w:r w:rsidRPr="005B2FAC">
        <w:rPr>
          <w:rFonts w:ascii="Arial" w:hAnsi="Arial" w:cs="Arial"/>
          <w:b/>
          <w:color w:val="000000"/>
          <w:sz w:val="24"/>
          <w:szCs w:val="24"/>
        </w:rPr>
        <w:t>3</w:t>
      </w:r>
      <w:r>
        <w:rPr>
          <w:rFonts w:ascii="Arial" w:hAnsi="Arial" w:cs="Arial"/>
          <w:b/>
          <w:color w:val="000000"/>
          <w:sz w:val="24"/>
          <w:szCs w:val="24"/>
        </w:rPr>
        <w:t>.</w:t>
      </w:r>
      <w:r>
        <w:rPr>
          <w:rFonts w:ascii="Arial" w:hAnsi="Arial" w:cs="Arial"/>
          <w:color w:val="000000"/>
          <w:sz w:val="24"/>
          <w:szCs w:val="24"/>
        </w:rPr>
        <w:t>Rozbiórkę p</w:t>
      </w:r>
      <w:r w:rsidRPr="00AE0F27">
        <w:rPr>
          <w:rFonts w:ascii="Arial" w:hAnsi="Arial" w:cs="Arial"/>
          <w:color w:val="000000"/>
          <w:sz w:val="24"/>
          <w:szCs w:val="24"/>
        </w:rPr>
        <w:t>os</w:t>
      </w:r>
      <w:r>
        <w:rPr>
          <w:rFonts w:ascii="Arial" w:hAnsi="Arial" w:cs="Arial"/>
          <w:color w:val="000000"/>
          <w:sz w:val="24"/>
          <w:szCs w:val="24"/>
        </w:rPr>
        <w:t>adz</w:t>
      </w:r>
      <w:r w:rsidRPr="00AE0F27">
        <w:rPr>
          <w:rFonts w:ascii="Arial" w:hAnsi="Arial" w:cs="Arial"/>
          <w:color w:val="000000"/>
          <w:sz w:val="24"/>
          <w:szCs w:val="24"/>
        </w:rPr>
        <w:t xml:space="preserve">ek </w:t>
      </w:r>
      <w:r>
        <w:rPr>
          <w:rFonts w:ascii="Arial" w:hAnsi="Arial" w:cs="Arial"/>
          <w:color w:val="000000"/>
          <w:sz w:val="24"/>
          <w:szCs w:val="24"/>
        </w:rPr>
        <w:t xml:space="preserve">i okładzin ściennych </w:t>
      </w:r>
      <w:r w:rsidRPr="00AE0F27">
        <w:rPr>
          <w:rFonts w:ascii="Arial" w:hAnsi="Arial" w:cs="Arial"/>
          <w:color w:val="000000"/>
          <w:sz w:val="24"/>
          <w:szCs w:val="24"/>
        </w:rPr>
        <w:t>oblicza się ich powie</w:t>
      </w:r>
      <w:r>
        <w:rPr>
          <w:rFonts w:ascii="Arial" w:hAnsi="Arial" w:cs="Arial"/>
          <w:color w:val="000000"/>
          <w:sz w:val="24"/>
          <w:szCs w:val="24"/>
        </w:rPr>
        <w:t>rzchnię w metrach kwadratowych.</w:t>
      </w:r>
    </w:p>
    <w:p w:rsidR="007B6659" w:rsidRDefault="007B6659" w:rsidP="007B6659">
      <w:pPr>
        <w:autoSpaceDE w:val="0"/>
        <w:autoSpaceDN w:val="0"/>
        <w:adjustRightInd w:val="0"/>
        <w:spacing w:after="60" w:line="312" w:lineRule="auto"/>
        <w:ind w:left="426" w:hanging="426"/>
        <w:jc w:val="both"/>
        <w:rPr>
          <w:rFonts w:ascii="Arial" w:hAnsi="Arial" w:cs="Arial"/>
          <w:sz w:val="24"/>
          <w:szCs w:val="24"/>
        </w:rPr>
      </w:pPr>
      <w:r>
        <w:rPr>
          <w:rFonts w:ascii="Arial" w:hAnsi="Arial" w:cs="Arial"/>
          <w:b/>
          <w:sz w:val="24"/>
          <w:szCs w:val="24"/>
        </w:rPr>
        <w:t>7.4.</w:t>
      </w:r>
      <w:r w:rsidRPr="00916E7B">
        <w:rPr>
          <w:rFonts w:ascii="Arial" w:hAnsi="Arial" w:cs="Arial"/>
          <w:sz w:val="24"/>
          <w:szCs w:val="24"/>
        </w:rPr>
        <w:t>Demontaż</w:t>
      </w:r>
      <w:r>
        <w:rPr>
          <w:rFonts w:ascii="Arial" w:hAnsi="Arial" w:cs="Arial"/>
          <w:sz w:val="24"/>
          <w:szCs w:val="24"/>
        </w:rPr>
        <w:t xml:space="preserve"> stolarki drzwiowej oblicza się ich powierzchnię w metrach kwadratowych.</w:t>
      </w:r>
    </w:p>
    <w:p w:rsidR="007B6659" w:rsidRDefault="007B6659" w:rsidP="007B6659">
      <w:pPr>
        <w:autoSpaceDE w:val="0"/>
        <w:autoSpaceDN w:val="0"/>
        <w:adjustRightInd w:val="0"/>
        <w:spacing w:after="60" w:line="312" w:lineRule="auto"/>
        <w:ind w:left="426" w:hanging="426"/>
        <w:jc w:val="both"/>
        <w:rPr>
          <w:rFonts w:ascii="Arial" w:hAnsi="Arial" w:cs="Arial"/>
          <w:b/>
          <w:bCs/>
          <w:color w:val="000000"/>
          <w:sz w:val="24"/>
          <w:szCs w:val="24"/>
        </w:rPr>
      </w:pPr>
      <w:r>
        <w:rPr>
          <w:rFonts w:ascii="Arial" w:hAnsi="Arial" w:cs="Arial"/>
          <w:b/>
          <w:sz w:val="24"/>
          <w:szCs w:val="24"/>
        </w:rPr>
        <w:t xml:space="preserve">7.5. </w:t>
      </w:r>
      <w:r w:rsidRPr="00916E7B">
        <w:rPr>
          <w:rFonts w:ascii="Arial" w:hAnsi="Arial" w:cs="Arial"/>
          <w:sz w:val="24"/>
          <w:szCs w:val="24"/>
        </w:rPr>
        <w:t xml:space="preserve">Demontaż </w:t>
      </w:r>
      <w:r>
        <w:rPr>
          <w:rFonts w:ascii="Arial" w:hAnsi="Arial" w:cs="Arial"/>
          <w:sz w:val="24"/>
          <w:szCs w:val="24"/>
        </w:rPr>
        <w:t>osprzętu instalacji</w:t>
      </w:r>
      <w:r w:rsidRPr="00916E7B">
        <w:rPr>
          <w:rFonts w:ascii="Arial" w:hAnsi="Arial" w:cs="Arial"/>
          <w:sz w:val="24"/>
          <w:szCs w:val="24"/>
        </w:rPr>
        <w:t xml:space="preserve">, opraw żarowych oblicza się ich ilość w sztukach </w:t>
      </w:r>
    </w:p>
    <w:p w:rsidR="007B6659" w:rsidRPr="00D05DBC"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rsidR="007B6659" w:rsidRDefault="007B6659" w:rsidP="007B6659">
      <w:pPr>
        <w:autoSpaceDE w:val="0"/>
        <w:autoSpaceDN w:val="0"/>
        <w:adjustRightInd w:val="0"/>
        <w:spacing w:after="60" w:line="312" w:lineRule="auto"/>
        <w:rPr>
          <w:rFonts w:ascii="Arial" w:hAnsi="Arial" w:cs="Arial"/>
          <w:bCs/>
          <w:color w:val="000000"/>
          <w:sz w:val="24"/>
          <w:szCs w:val="24"/>
        </w:rPr>
      </w:pPr>
      <w:r>
        <w:rPr>
          <w:rFonts w:ascii="Arial" w:hAnsi="Arial" w:cs="Arial"/>
          <w:b/>
          <w:bCs/>
          <w:color w:val="000000"/>
          <w:sz w:val="24"/>
          <w:szCs w:val="24"/>
        </w:rPr>
        <w:t xml:space="preserve">    </w:t>
      </w:r>
      <w:r w:rsidRPr="005B2FAC">
        <w:rPr>
          <w:rFonts w:ascii="Arial" w:hAnsi="Arial" w:cs="Arial"/>
          <w:bCs/>
          <w:color w:val="000000"/>
          <w:sz w:val="24"/>
          <w:szCs w:val="24"/>
        </w:rPr>
        <w:t>Według</w:t>
      </w:r>
      <w:r>
        <w:rPr>
          <w:rFonts w:ascii="Arial" w:hAnsi="Arial" w:cs="Arial"/>
          <w:b/>
          <w:bCs/>
          <w:color w:val="000000"/>
          <w:sz w:val="24"/>
          <w:szCs w:val="24"/>
        </w:rPr>
        <w:t xml:space="preserve"> </w:t>
      </w:r>
      <w:r w:rsidRPr="00AE0F27">
        <w:rPr>
          <w:rFonts w:ascii="Arial" w:eastAsia="Times New Roman" w:hAnsi="Arial" w:cs="Arial"/>
          <w:bCs/>
          <w:sz w:val="24"/>
          <w:szCs w:val="24"/>
        </w:rPr>
        <w:t xml:space="preserve">pkt. </w:t>
      </w:r>
      <w:r>
        <w:rPr>
          <w:rFonts w:ascii="Arial" w:eastAsia="Times New Roman" w:hAnsi="Arial" w:cs="Arial"/>
          <w:bCs/>
          <w:sz w:val="24"/>
          <w:szCs w:val="24"/>
        </w:rPr>
        <w:t>8</w:t>
      </w:r>
      <w:r w:rsidRPr="00AE0F27">
        <w:rPr>
          <w:rFonts w:ascii="Arial" w:eastAsia="Times New Roman" w:hAnsi="Arial" w:cs="Arial"/>
          <w:bCs/>
          <w:sz w:val="24"/>
          <w:szCs w:val="24"/>
        </w:rPr>
        <w:t xml:space="preserve">   </w:t>
      </w:r>
      <w:r w:rsidRPr="00AE0F27">
        <w:rPr>
          <w:rFonts w:ascii="Arial" w:hAnsi="Arial" w:cs="Arial"/>
          <w:bCs/>
          <w:color w:val="000000"/>
          <w:sz w:val="24"/>
          <w:szCs w:val="24"/>
        </w:rPr>
        <w:t xml:space="preserve">STWiORB nr </w:t>
      </w:r>
      <w:r>
        <w:rPr>
          <w:rFonts w:ascii="Arial" w:hAnsi="Arial" w:cs="Arial"/>
          <w:bCs/>
          <w:color w:val="000000"/>
          <w:sz w:val="24"/>
          <w:szCs w:val="24"/>
        </w:rPr>
        <w:t xml:space="preserve">ST-0 </w:t>
      </w:r>
    </w:p>
    <w:p w:rsidR="007B6659" w:rsidRPr="00CB7EE8" w:rsidRDefault="007B6659" w:rsidP="007B6659">
      <w:pPr>
        <w:autoSpaceDE w:val="0"/>
        <w:autoSpaceDN w:val="0"/>
        <w:adjustRightInd w:val="0"/>
        <w:spacing w:after="60" w:line="312" w:lineRule="auto"/>
        <w:rPr>
          <w:rFonts w:ascii="Arial" w:hAnsi="Arial" w:cs="Arial"/>
          <w:b/>
          <w:bCs/>
          <w:color w:val="000000"/>
          <w:sz w:val="24"/>
          <w:szCs w:val="24"/>
        </w:rPr>
      </w:pPr>
      <w:r w:rsidRPr="00CB7EE8">
        <w:rPr>
          <w:rFonts w:ascii="Arial" w:hAnsi="Arial" w:cs="Arial"/>
          <w:b/>
          <w:bCs/>
          <w:color w:val="000000"/>
          <w:sz w:val="24"/>
          <w:szCs w:val="24"/>
        </w:rPr>
        <w:t xml:space="preserve">9. </w:t>
      </w:r>
      <w:r>
        <w:rPr>
          <w:rFonts w:ascii="Arial" w:hAnsi="Arial" w:cs="Arial"/>
          <w:b/>
          <w:bCs/>
          <w:color w:val="000000"/>
          <w:sz w:val="24"/>
          <w:szCs w:val="24"/>
        </w:rPr>
        <w:t xml:space="preserve">Rozdział IX. </w:t>
      </w:r>
      <w:r w:rsidRPr="00CB7EE8">
        <w:rPr>
          <w:rFonts w:ascii="Arial" w:hAnsi="Arial" w:cs="Arial"/>
          <w:b/>
          <w:bCs/>
          <w:color w:val="000000"/>
          <w:sz w:val="24"/>
          <w:szCs w:val="24"/>
        </w:rPr>
        <w:t>Sposób rozliczania robót.</w:t>
      </w:r>
    </w:p>
    <w:p w:rsidR="007B6659" w:rsidRDefault="007B6659" w:rsidP="007B6659">
      <w:pPr>
        <w:autoSpaceDE w:val="0"/>
        <w:autoSpaceDN w:val="0"/>
        <w:adjustRightInd w:val="0"/>
        <w:spacing w:after="60" w:line="312" w:lineRule="auto"/>
        <w:jc w:val="both"/>
        <w:rPr>
          <w:rFonts w:ascii="Arial" w:hAnsi="Arial" w:cs="Arial"/>
          <w:b/>
          <w:bCs/>
          <w:color w:val="000000"/>
          <w:sz w:val="24"/>
          <w:szCs w:val="24"/>
        </w:rPr>
      </w:pPr>
      <w:r>
        <w:rPr>
          <w:rFonts w:ascii="Arial" w:hAnsi="Arial" w:cs="Arial"/>
          <w:bCs/>
          <w:color w:val="000000"/>
          <w:sz w:val="24"/>
          <w:szCs w:val="24"/>
        </w:rPr>
        <w:t xml:space="preserve">    </w:t>
      </w:r>
      <w:r w:rsidRPr="005B2FAC">
        <w:rPr>
          <w:rFonts w:ascii="Arial" w:hAnsi="Arial" w:cs="Arial"/>
          <w:bCs/>
          <w:color w:val="000000"/>
          <w:sz w:val="24"/>
          <w:szCs w:val="24"/>
        </w:rPr>
        <w:t>Według</w:t>
      </w:r>
      <w:r>
        <w:rPr>
          <w:rFonts w:ascii="Arial" w:hAnsi="Arial" w:cs="Arial"/>
          <w:b/>
          <w:bCs/>
          <w:color w:val="000000"/>
          <w:sz w:val="24"/>
          <w:szCs w:val="24"/>
        </w:rPr>
        <w:t xml:space="preserve"> </w:t>
      </w:r>
      <w:r w:rsidRPr="00AE0F27">
        <w:rPr>
          <w:rFonts w:ascii="Arial" w:eastAsia="Times New Roman" w:hAnsi="Arial" w:cs="Arial"/>
          <w:bCs/>
          <w:sz w:val="24"/>
          <w:szCs w:val="24"/>
        </w:rPr>
        <w:t xml:space="preserve">pkt. </w:t>
      </w:r>
      <w:r>
        <w:rPr>
          <w:rFonts w:ascii="Arial" w:eastAsia="Times New Roman" w:hAnsi="Arial" w:cs="Arial"/>
          <w:bCs/>
          <w:sz w:val="24"/>
          <w:szCs w:val="24"/>
        </w:rPr>
        <w:t>9</w:t>
      </w:r>
      <w:r w:rsidRPr="00AE0F27">
        <w:rPr>
          <w:rFonts w:ascii="Arial" w:eastAsia="Times New Roman" w:hAnsi="Arial" w:cs="Arial"/>
          <w:bCs/>
          <w:sz w:val="24"/>
          <w:szCs w:val="24"/>
        </w:rPr>
        <w:t xml:space="preserve">   </w:t>
      </w:r>
      <w:r w:rsidRPr="00AE0F27">
        <w:rPr>
          <w:rFonts w:ascii="Arial" w:hAnsi="Arial" w:cs="Arial"/>
          <w:bCs/>
          <w:color w:val="000000"/>
          <w:sz w:val="24"/>
          <w:szCs w:val="24"/>
        </w:rPr>
        <w:t xml:space="preserve">STWiORB nr </w:t>
      </w:r>
      <w:r>
        <w:rPr>
          <w:rFonts w:ascii="Arial" w:hAnsi="Arial" w:cs="Arial"/>
          <w:bCs/>
          <w:color w:val="000000"/>
          <w:sz w:val="24"/>
          <w:szCs w:val="24"/>
        </w:rPr>
        <w:t xml:space="preserve">ST-0 </w:t>
      </w:r>
    </w:p>
    <w:p w:rsidR="007B6659" w:rsidRPr="00CB7EE8" w:rsidRDefault="007B6659" w:rsidP="007B6659">
      <w:pPr>
        <w:autoSpaceDE w:val="0"/>
        <w:autoSpaceDN w:val="0"/>
        <w:adjustRightInd w:val="0"/>
        <w:spacing w:after="60" w:line="312" w:lineRule="auto"/>
        <w:jc w:val="both"/>
        <w:rPr>
          <w:rFonts w:ascii="Arial" w:hAnsi="Arial" w:cs="Arial"/>
          <w:b/>
          <w:bCs/>
          <w:color w:val="000000"/>
          <w:sz w:val="24"/>
          <w:szCs w:val="24"/>
        </w:rPr>
      </w:pPr>
      <w:r w:rsidRPr="00CB7EE8">
        <w:rPr>
          <w:rFonts w:ascii="Arial" w:hAnsi="Arial" w:cs="Arial"/>
          <w:b/>
          <w:bCs/>
          <w:color w:val="000000"/>
          <w:sz w:val="24"/>
          <w:szCs w:val="24"/>
        </w:rPr>
        <w:t xml:space="preserve">10. </w:t>
      </w:r>
      <w:r>
        <w:rPr>
          <w:rFonts w:ascii="Arial" w:hAnsi="Arial" w:cs="Arial"/>
          <w:b/>
          <w:bCs/>
          <w:color w:val="000000"/>
          <w:sz w:val="24"/>
          <w:szCs w:val="24"/>
        </w:rPr>
        <w:t>Rozdział X . Dokumenty odniesienia</w:t>
      </w:r>
    </w:p>
    <w:p w:rsidR="007B6659" w:rsidRPr="00F10592" w:rsidRDefault="007B6659" w:rsidP="00C918C1">
      <w:pPr>
        <w:widowControl w:val="0"/>
        <w:numPr>
          <w:ilvl w:val="0"/>
          <w:numId w:val="42"/>
        </w:numPr>
        <w:tabs>
          <w:tab w:val="left" w:pos="780"/>
        </w:tabs>
        <w:autoSpaceDE w:val="0"/>
        <w:autoSpaceDN w:val="0"/>
        <w:spacing w:before="100" w:after="0" w:line="240" w:lineRule="auto"/>
        <w:ind w:left="780" w:firstLine="0"/>
        <w:rPr>
          <w:sz w:val="24"/>
          <w:szCs w:val="24"/>
        </w:rPr>
      </w:pPr>
      <w:r w:rsidRPr="00BC60C9">
        <w:rPr>
          <w:rFonts w:ascii="Arial" w:hAnsi="Arial" w:cs="Arial"/>
        </w:rPr>
        <w:t xml:space="preserve"> </w:t>
      </w:r>
      <w:r w:rsidRPr="00F10592">
        <w:rPr>
          <w:rFonts w:ascii="Arial" w:hAnsi="Arial" w:cs="Arial"/>
          <w:sz w:val="24"/>
          <w:szCs w:val="24"/>
        </w:rPr>
        <w:t>Rozporządzenie Ministra Infrastruktury z dnia 06.02.2003 r. (Dz. U. Nr .47 poz. 401) w sprawie bezpieczeństwa i higieny pracy podczas wykonywania robót budowlanych</w:t>
      </w:r>
    </w:p>
    <w:p w:rsidR="007B6659" w:rsidRDefault="007B6659" w:rsidP="00C918C1">
      <w:pPr>
        <w:pStyle w:val="Akapitzlist"/>
        <w:widowControl w:val="0"/>
        <w:numPr>
          <w:ilvl w:val="1"/>
          <w:numId w:val="42"/>
        </w:numPr>
        <w:tabs>
          <w:tab w:val="left" w:pos="780"/>
        </w:tabs>
        <w:suppressAutoHyphens w:val="0"/>
        <w:autoSpaceDE w:val="0"/>
        <w:autoSpaceDN w:val="0"/>
        <w:spacing w:after="60" w:line="312" w:lineRule="auto"/>
        <w:rPr>
          <w:rFonts w:ascii="Arial" w:hAnsi="Arial" w:cs="Arial"/>
          <w:szCs w:val="24"/>
        </w:rPr>
      </w:pPr>
      <w:r w:rsidRPr="00FE7CBE">
        <w:rPr>
          <w:rFonts w:ascii="Arial" w:hAnsi="Arial" w:cs="Arial"/>
          <w:szCs w:val="24"/>
        </w:rPr>
        <w:t xml:space="preserve">Ustawa z dnia 14 grudnia 2012r. o odpadach (Dz. U. z 2013r. </w:t>
      </w:r>
      <w:r>
        <w:rPr>
          <w:rFonts w:ascii="Arial" w:hAnsi="Arial" w:cs="Arial"/>
          <w:szCs w:val="24"/>
        </w:rPr>
        <w:t xml:space="preserve">  </w:t>
      </w:r>
    </w:p>
    <w:p w:rsidR="007B6659" w:rsidRPr="00FE7CBE" w:rsidRDefault="007B6659" w:rsidP="007B6659">
      <w:pPr>
        <w:widowControl w:val="0"/>
        <w:tabs>
          <w:tab w:val="left" w:pos="780"/>
        </w:tabs>
        <w:autoSpaceDE w:val="0"/>
        <w:autoSpaceDN w:val="0"/>
        <w:spacing w:after="60" w:line="312" w:lineRule="auto"/>
        <w:jc w:val="both"/>
        <w:rPr>
          <w:rFonts w:ascii="Arial" w:hAnsi="Arial" w:cs="Arial"/>
          <w:sz w:val="24"/>
          <w:szCs w:val="24"/>
        </w:rPr>
      </w:pPr>
      <w:r>
        <w:rPr>
          <w:rFonts w:ascii="Arial" w:hAnsi="Arial" w:cs="Arial"/>
          <w:sz w:val="24"/>
          <w:szCs w:val="24"/>
        </w:rPr>
        <w:t xml:space="preserve">                      </w:t>
      </w:r>
      <w:r w:rsidRPr="00FE7CBE">
        <w:rPr>
          <w:rFonts w:ascii="Arial" w:hAnsi="Arial" w:cs="Arial"/>
          <w:sz w:val="24"/>
          <w:szCs w:val="24"/>
        </w:rPr>
        <w:t>poz. 21)</w:t>
      </w:r>
    </w:p>
    <w:p w:rsidR="007B6659" w:rsidRPr="00442FF1" w:rsidRDefault="007B6659" w:rsidP="007B6659">
      <w:pPr>
        <w:spacing w:after="0" w:line="360" w:lineRule="auto"/>
        <w:ind w:firstLine="708"/>
        <w:jc w:val="both"/>
        <w:rPr>
          <w:rFonts w:ascii="Arial" w:hAnsi="Arial" w:cs="Arial"/>
          <w:sz w:val="24"/>
          <w:szCs w:val="24"/>
        </w:rPr>
      </w:pPr>
      <w:r>
        <w:rPr>
          <w:rFonts w:ascii="Arial" w:hAnsi="Arial" w:cs="Arial"/>
          <w:sz w:val="24"/>
          <w:szCs w:val="24"/>
        </w:rPr>
        <w:t xml:space="preserve">  Wykonał</w:t>
      </w:r>
      <w:r w:rsidRPr="00442FF1">
        <w:rPr>
          <w:rFonts w:ascii="Arial" w:hAnsi="Arial" w:cs="Arial"/>
          <w:sz w:val="24"/>
          <w:szCs w:val="24"/>
        </w:rPr>
        <w:t>:</w:t>
      </w:r>
    </w:p>
    <w:p w:rsidR="007B6659" w:rsidRPr="00442FF1" w:rsidRDefault="007B6659" w:rsidP="007B6659">
      <w:pPr>
        <w:spacing w:after="0" w:line="240" w:lineRule="auto"/>
        <w:ind w:firstLine="284"/>
        <w:jc w:val="both"/>
        <w:rPr>
          <w:rFonts w:ascii="Arial" w:hAnsi="Arial" w:cs="Arial"/>
          <w:sz w:val="24"/>
          <w:szCs w:val="24"/>
        </w:rPr>
      </w:pPr>
      <w:r>
        <w:rPr>
          <w:rFonts w:ascii="Arial" w:hAnsi="Arial" w:cs="Arial"/>
          <w:sz w:val="24"/>
          <w:szCs w:val="24"/>
        </w:rPr>
        <w:t>………………………</w:t>
      </w:r>
    </w:p>
    <w:p w:rsidR="007B6659" w:rsidRPr="00442FF1" w:rsidRDefault="007B6659" w:rsidP="007B6659">
      <w:pPr>
        <w:spacing w:after="0" w:line="240" w:lineRule="auto"/>
        <w:jc w:val="both"/>
        <w:rPr>
          <w:rFonts w:ascii="Arial" w:hAnsi="Arial" w:cs="Arial"/>
          <w:sz w:val="20"/>
          <w:szCs w:val="20"/>
        </w:rPr>
      </w:pPr>
      <w:r w:rsidRPr="00442FF1">
        <w:rPr>
          <w:rFonts w:ascii="Arial" w:hAnsi="Arial" w:cs="Arial"/>
          <w:sz w:val="20"/>
          <w:szCs w:val="20"/>
        </w:rPr>
        <w:t xml:space="preserve">    </w:t>
      </w:r>
      <w:r>
        <w:rPr>
          <w:rFonts w:ascii="Arial" w:hAnsi="Arial" w:cs="Arial"/>
          <w:sz w:val="20"/>
          <w:szCs w:val="20"/>
        </w:rPr>
        <w:t xml:space="preserve">   </w:t>
      </w:r>
      <w:r w:rsidRPr="00442FF1">
        <w:rPr>
          <w:rFonts w:ascii="Arial" w:hAnsi="Arial" w:cs="Arial"/>
          <w:sz w:val="20"/>
          <w:szCs w:val="20"/>
        </w:rPr>
        <w:t xml:space="preserve">  (pieczęć i podpis)</w:t>
      </w:r>
    </w:p>
    <w:p w:rsidR="007B6659" w:rsidRPr="00442FF1" w:rsidRDefault="007B6659" w:rsidP="007B665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Pr="00B3134B" w:rsidRDefault="007B6659" w:rsidP="007B665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SZCZEGÓŁOWA </w:t>
      </w:r>
      <w:r w:rsidRPr="00B3134B">
        <w:rPr>
          <w:rFonts w:ascii="Arial" w:hAnsi="Arial" w:cs="Arial"/>
          <w:b/>
          <w:bCs/>
          <w:color w:val="000000"/>
          <w:sz w:val="24"/>
          <w:szCs w:val="24"/>
        </w:rPr>
        <w:t>SPECYFIKACJA TECHNICZNA</w:t>
      </w:r>
      <w:r>
        <w:rPr>
          <w:rFonts w:ascii="Arial" w:hAnsi="Arial" w:cs="Arial"/>
          <w:b/>
          <w:bCs/>
          <w:color w:val="000000"/>
          <w:sz w:val="24"/>
          <w:szCs w:val="24"/>
        </w:rPr>
        <w:t xml:space="preserve"> (SST)</w:t>
      </w: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ST-2 Instalowanie urządzeń chłodzących</w:t>
      </w: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DLA STWiORB nr  ST-0 </w:t>
      </w: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8"/>
          <w:szCs w:val="28"/>
        </w:rPr>
      </w:pPr>
    </w:p>
    <w:p w:rsidR="007B6659" w:rsidRDefault="007B6659" w:rsidP="007B6659">
      <w:pPr>
        <w:autoSpaceDE w:val="0"/>
        <w:autoSpaceDN w:val="0"/>
        <w:adjustRightInd w:val="0"/>
        <w:spacing w:after="0" w:line="240" w:lineRule="auto"/>
        <w:jc w:val="center"/>
        <w:rPr>
          <w:rFonts w:ascii="Arial" w:hAnsi="Arial" w:cs="Arial"/>
          <w:b/>
          <w:bCs/>
          <w:color w:val="000000"/>
          <w:sz w:val="28"/>
          <w:szCs w:val="28"/>
        </w:rPr>
      </w:pPr>
    </w:p>
    <w:p w:rsidR="007B6659" w:rsidRDefault="007B6659" w:rsidP="007B6659">
      <w:pPr>
        <w:tabs>
          <w:tab w:val="left" w:pos="709"/>
          <w:tab w:val="left" w:pos="851"/>
        </w:tabs>
        <w:spacing w:after="0" w:line="360" w:lineRule="auto"/>
        <w:ind w:left="1134" w:hanging="1134"/>
        <w:jc w:val="both"/>
        <w:rPr>
          <w:rFonts w:ascii="Arial" w:eastAsia="Times New Roman" w:hAnsi="Arial"/>
          <w:b/>
          <w:sz w:val="24"/>
          <w:szCs w:val="24"/>
          <w:lang w:eastAsia="ar-SA"/>
        </w:rPr>
      </w:pPr>
    </w:p>
    <w:p w:rsidR="007B6659" w:rsidRDefault="007B6659" w:rsidP="007B6659">
      <w:pPr>
        <w:spacing w:after="0" w:line="360" w:lineRule="auto"/>
        <w:ind w:left="708" w:firstLine="426"/>
        <w:jc w:val="both"/>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hAnsi="Arial" w:cs="Arial"/>
          <w:b/>
          <w:bCs/>
          <w:color w:val="000000"/>
          <w:sz w:val="28"/>
          <w:szCs w:val="28"/>
        </w:rPr>
      </w:pPr>
      <w:r>
        <w:rPr>
          <w:rFonts w:ascii="Arial" w:eastAsia="Times New Roman" w:hAnsi="Arial"/>
          <w:b/>
          <w:sz w:val="24"/>
          <w:szCs w:val="24"/>
          <w:lang w:eastAsia="ar-SA"/>
        </w:rPr>
        <w:t xml:space="preserve">                       </w:t>
      </w:r>
    </w:p>
    <w:p w:rsidR="007B6659" w:rsidRPr="006E2C51" w:rsidRDefault="007B6659" w:rsidP="007B6659">
      <w:pPr>
        <w:spacing w:after="0" w:line="240" w:lineRule="auto"/>
        <w:jc w:val="center"/>
        <w:rPr>
          <w:rFonts w:ascii="Arial" w:hAnsi="Arial"/>
          <w:b/>
          <w:sz w:val="24"/>
          <w:szCs w:val="24"/>
          <w:u w:val="single"/>
        </w:rPr>
      </w:pPr>
      <w:r w:rsidRPr="006E2C51">
        <w:rPr>
          <w:rFonts w:ascii="Arial" w:hAnsi="Arial"/>
          <w:b/>
          <w:sz w:val="24"/>
          <w:szCs w:val="24"/>
          <w:u w:val="single"/>
        </w:rPr>
        <w:t>ZAMAWIAJĄCY</w:t>
      </w:r>
    </w:p>
    <w:p w:rsidR="007B6659" w:rsidRPr="00B3134B" w:rsidRDefault="007B6659" w:rsidP="007B6659">
      <w:pPr>
        <w:spacing w:after="0" w:line="240" w:lineRule="auto"/>
        <w:jc w:val="center"/>
        <w:rPr>
          <w:rFonts w:ascii="Arial" w:hAnsi="Arial"/>
          <w:b/>
          <w:sz w:val="24"/>
          <w:szCs w:val="24"/>
        </w:rPr>
      </w:pPr>
    </w:p>
    <w:p w:rsidR="007B6659" w:rsidRPr="00B3134B" w:rsidRDefault="007B6659" w:rsidP="007B6659">
      <w:pPr>
        <w:spacing w:after="0" w:line="240" w:lineRule="auto"/>
        <w:ind w:left="2124" w:hanging="2124"/>
        <w:jc w:val="center"/>
        <w:rPr>
          <w:rFonts w:ascii="Arial" w:hAnsi="Arial"/>
          <w:b/>
          <w:sz w:val="24"/>
          <w:szCs w:val="24"/>
        </w:rPr>
      </w:pPr>
      <w:r>
        <w:rPr>
          <w:rFonts w:ascii="Arial" w:hAnsi="Arial"/>
          <w:b/>
          <w:sz w:val="24"/>
          <w:szCs w:val="24"/>
        </w:rPr>
        <w:t>AMW REWITA sp. z o.o.</w:t>
      </w:r>
    </w:p>
    <w:p w:rsidR="007B6659" w:rsidRPr="00B3134B" w:rsidRDefault="007B6659" w:rsidP="007B6659">
      <w:pPr>
        <w:spacing w:after="0" w:line="240" w:lineRule="auto"/>
        <w:ind w:left="2124" w:hanging="2124"/>
        <w:jc w:val="center"/>
        <w:rPr>
          <w:rFonts w:ascii="Arial" w:hAnsi="Arial"/>
          <w:b/>
          <w:sz w:val="24"/>
          <w:szCs w:val="24"/>
        </w:rPr>
      </w:pPr>
      <w:r>
        <w:rPr>
          <w:rFonts w:ascii="Arial" w:hAnsi="Arial"/>
          <w:b/>
          <w:sz w:val="24"/>
          <w:szCs w:val="24"/>
        </w:rPr>
        <w:t>ul.</w:t>
      </w:r>
      <w:r w:rsidRPr="00B3134B">
        <w:rPr>
          <w:rFonts w:ascii="Arial" w:hAnsi="Arial"/>
          <w:b/>
          <w:sz w:val="24"/>
          <w:szCs w:val="24"/>
        </w:rPr>
        <w:t xml:space="preserve"> </w:t>
      </w:r>
      <w:r>
        <w:rPr>
          <w:rFonts w:ascii="Arial" w:hAnsi="Arial"/>
          <w:b/>
          <w:sz w:val="24"/>
          <w:szCs w:val="24"/>
        </w:rPr>
        <w:t>Św. Jacka Odrowąża 15, 03</w:t>
      </w:r>
      <w:r w:rsidRPr="006E2C51">
        <w:rPr>
          <w:rFonts w:ascii="Arial" w:hAnsi="Arial"/>
          <w:b/>
          <w:sz w:val="24"/>
          <w:szCs w:val="24"/>
        </w:rPr>
        <w:t>-</w:t>
      </w:r>
      <w:r>
        <w:rPr>
          <w:rFonts w:ascii="Arial" w:hAnsi="Arial"/>
          <w:b/>
          <w:sz w:val="24"/>
          <w:szCs w:val="24"/>
        </w:rPr>
        <w:t>31</w:t>
      </w:r>
      <w:r w:rsidRPr="006E2C51">
        <w:rPr>
          <w:rFonts w:ascii="Arial" w:hAnsi="Arial"/>
          <w:b/>
          <w:sz w:val="24"/>
          <w:szCs w:val="24"/>
        </w:rPr>
        <w:t xml:space="preserve">0 </w:t>
      </w:r>
      <w:r>
        <w:rPr>
          <w:rFonts w:ascii="Arial" w:hAnsi="Arial"/>
          <w:b/>
          <w:sz w:val="24"/>
          <w:szCs w:val="24"/>
        </w:rPr>
        <w:t>Warszawa</w:t>
      </w:r>
    </w:p>
    <w:p w:rsidR="007B6659" w:rsidRPr="00EB11FF" w:rsidRDefault="007B6659" w:rsidP="007B6659">
      <w:pPr>
        <w:autoSpaceDE w:val="0"/>
        <w:autoSpaceDN w:val="0"/>
        <w:adjustRightInd w:val="0"/>
        <w:spacing w:after="0" w:line="240" w:lineRule="auto"/>
        <w:jc w:val="center"/>
        <w:rPr>
          <w:rFonts w:ascii="Arial" w:hAnsi="Arial" w:cs="Arial"/>
          <w:b/>
          <w:bCs/>
          <w:color w:val="000000"/>
          <w:sz w:val="28"/>
          <w:szCs w:val="28"/>
        </w:rPr>
      </w:pPr>
    </w:p>
    <w:p w:rsidR="007B6659" w:rsidRDefault="007B6659" w:rsidP="007B6659">
      <w:pPr>
        <w:autoSpaceDE w:val="0"/>
        <w:autoSpaceDN w:val="0"/>
        <w:adjustRightInd w:val="0"/>
        <w:spacing w:after="0" w:line="240" w:lineRule="auto"/>
        <w:rPr>
          <w:rFonts w:ascii="Times New Roman" w:hAnsi="Times New Roman"/>
          <w:color w:val="000000"/>
          <w:sz w:val="24"/>
          <w:szCs w:val="24"/>
        </w:rPr>
      </w:pPr>
    </w:p>
    <w:p w:rsidR="007B6659" w:rsidRDefault="007B6659" w:rsidP="007B6659">
      <w:pPr>
        <w:spacing w:after="0" w:line="240" w:lineRule="auto"/>
        <w:jc w:val="both"/>
        <w:rPr>
          <w:rFonts w:ascii="Arial" w:eastAsia="Times New Roman" w:hAnsi="Arial"/>
          <w:b/>
          <w:sz w:val="24"/>
          <w:szCs w:val="24"/>
          <w:lang w:eastAsia="ar-SA"/>
        </w:rPr>
      </w:pPr>
    </w:p>
    <w:p w:rsidR="007B6659" w:rsidRDefault="007B6659" w:rsidP="007B6659">
      <w:pPr>
        <w:spacing w:after="0" w:line="240" w:lineRule="auto"/>
        <w:jc w:val="both"/>
        <w:rPr>
          <w:rFonts w:ascii="Arial" w:eastAsia="Times New Roman" w:hAnsi="Arial"/>
          <w:b/>
          <w:sz w:val="24"/>
          <w:szCs w:val="24"/>
          <w:lang w:eastAsia="ar-SA"/>
        </w:rPr>
      </w:pPr>
      <w:r>
        <w:rPr>
          <w:rFonts w:ascii="Arial" w:eastAsia="Times New Roman" w:hAnsi="Arial"/>
          <w:b/>
          <w:sz w:val="24"/>
          <w:szCs w:val="24"/>
          <w:lang w:eastAsia="ar-SA"/>
        </w:rPr>
        <w:t>OPRACOWANIE: Obsługa Procesu Inwestycyjno- Budowlanego</w:t>
      </w:r>
    </w:p>
    <w:p w:rsidR="007B6659" w:rsidRDefault="007B6659" w:rsidP="007B6659">
      <w:pPr>
        <w:spacing w:after="0" w:line="240" w:lineRule="auto"/>
        <w:ind w:left="1416" w:firstLine="569"/>
        <w:jc w:val="both"/>
        <w:rPr>
          <w:rFonts w:ascii="Arial" w:eastAsia="Times New Roman" w:hAnsi="Arial"/>
          <w:b/>
          <w:sz w:val="24"/>
          <w:szCs w:val="24"/>
          <w:lang w:eastAsia="ar-SA"/>
        </w:rPr>
      </w:pPr>
      <w:r>
        <w:rPr>
          <w:rFonts w:ascii="Arial" w:eastAsia="Times New Roman" w:hAnsi="Arial"/>
          <w:b/>
          <w:sz w:val="24"/>
          <w:szCs w:val="24"/>
          <w:lang w:eastAsia="ar-SA"/>
        </w:rPr>
        <w:t>Marek Paśnik , Aleja I Armii Wojska Polskiego28</w:t>
      </w:r>
    </w:p>
    <w:p w:rsidR="007B6659" w:rsidRPr="00B3134B" w:rsidRDefault="007B6659" w:rsidP="007B6659">
      <w:pPr>
        <w:spacing w:after="0" w:line="240" w:lineRule="auto"/>
        <w:ind w:left="1416" w:firstLine="569"/>
        <w:jc w:val="both"/>
        <w:rPr>
          <w:rFonts w:ascii="Arial" w:eastAsia="Times New Roman" w:hAnsi="Arial"/>
          <w:b/>
          <w:sz w:val="24"/>
          <w:szCs w:val="24"/>
          <w:lang w:eastAsia="ar-SA"/>
        </w:rPr>
      </w:pPr>
      <w:r>
        <w:rPr>
          <w:rFonts w:ascii="Arial" w:eastAsia="Times New Roman" w:hAnsi="Arial"/>
          <w:b/>
          <w:sz w:val="24"/>
          <w:szCs w:val="24"/>
          <w:lang w:eastAsia="ar-SA"/>
        </w:rPr>
        <w:t xml:space="preserve"> </w:t>
      </w:r>
      <w:r w:rsidRPr="00B3134B">
        <w:rPr>
          <w:rFonts w:ascii="Arial" w:eastAsia="Times New Roman" w:hAnsi="Arial"/>
          <w:b/>
          <w:sz w:val="24"/>
          <w:szCs w:val="24"/>
          <w:lang w:eastAsia="ar-SA"/>
        </w:rPr>
        <w:t>7</w:t>
      </w:r>
      <w:r>
        <w:rPr>
          <w:rFonts w:ascii="Arial" w:eastAsia="Times New Roman" w:hAnsi="Arial"/>
          <w:b/>
          <w:sz w:val="24"/>
          <w:szCs w:val="24"/>
          <w:lang w:eastAsia="ar-SA"/>
        </w:rPr>
        <w:t>8–100 Kołobrzeg</w:t>
      </w:r>
    </w:p>
    <w:p w:rsidR="007B6659" w:rsidRPr="00B3134B" w:rsidRDefault="007B6659" w:rsidP="007B6659">
      <w:pPr>
        <w:spacing w:after="0" w:line="240" w:lineRule="auto"/>
        <w:ind w:left="1277" w:firstLine="708"/>
        <w:jc w:val="both"/>
        <w:rPr>
          <w:rFonts w:ascii="Arial" w:eastAsia="Times New Roman" w:hAnsi="Arial"/>
          <w:b/>
          <w:sz w:val="24"/>
          <w:szCs w:val="24"/>
          <w:lang w:eastAsia="ar-SA"/>
        </w:rPr>
      </w:pPr>
    </w:p>
    <w:p w:rsidR="007B6659" w:rsidRDefault="007B6659" w:rsidP="007B6659">
      <w:pPr>
        <w:spacing w:after="0" w:line="240" w:lineRule="auto"/>
        <w:ind w:left="2126" w:hanging="2126"/>
        <w:jc w:val="both"/>
        <w:rPr>
          <w:rFonts w:ascii="Arial" w:eastAsia="Times New Roman" w:hAnsi="Arial"/>
          <w:b/>
          <w:sz w:val="24"/>
          <w:szCs w:val="24"/>
          <w:lang w:eastAsia="ar-SA"/>
        </w:rPr>
      </w:pPr>
    </w:p>
    <w:p w:rsidR="007B6659" w:rsidRDefault="007B6659" w:rsidP="007B6659">
      <w:pPr>
        <w:spacing w:after="0" w:line="240" w:lineRule="auto"/>
        <w:ind w:left="2126" w:hanging="2126"/>
        <w:jc w:val="both"/>
        <w:rPr>
          <w:rFonts w:ascii="Arial" w:eastAsia="Times New Roman" w:hAnsi="Arial"/>
          <w:b/>
          <w:sz w:val="24"/>
          <w:szCs w:val="24"/>
          <w:lang w:eastAsia="ar-SA"/>
        </w:rPr>
      </w:pPr>
    </w:p>
    <w:p w:rsidR="007B6659" w:rsidRDefault="007B6659" w:rsidP="007B6659">
      <w:pPr>
        <w:tabs>
          <w:tab w:val="left" w:pos="2417"/>
        </w:tabs>
        <w:spacing w:after="0" w:line="240" w:lineRule="auto"/>
        <w:jc w:val="both"/>
        <w:rPr>
          <w:rFonts w:ascii="Arial" w:eastAsia="Times New Roman" w:hAnsi="Arial"/>
          <w:b/>
          <w:sz w:val="24"/>
          <w:szCs w:val="24"/>
          <w:lang w:eastAsia="ar-SA"/>
        </w:rPr>
      </w:pPr>
    </w:p>
    <w:p w:rsidR="007B6659" w:rsidRDefault="007B6659" w:rsidP="007B6659">
      <w:pPr>
        <w:tabs>
          <w:tab w:val="left" w:pos="2417"/>
        </w:tabs>
        <w:spacing w:after="0" w:line="240" w:lineRule="auto"/>
        <w:jc w:val="both"/>
        <w:rPr>
          <w:rFonts w:ascii="Arial" w:eastAsia="Times New Roman" w:hAnsi="Arial"/>
          <w:b/>
          <w:sz w:val="24"/>
          <w:szCs w:val="24"/>
          <w:lang w:eastAsia="ar-SA"/>
        </w:rPr>
      </w:pPr>
      <w:r>
        <w:rPr>
          <w:rFonts w:ascii="Arial" w:eastAsia="Times New Roman" w:hAnsi="Arial"/>
          <w:b/>
          <w:sz w:val="24"/>
          <w:szCs w:val="24"/>
          <w:lang w:eastAsia="ar-SA"/>
        </w:rPr>
        <w:tab/>
      </w:r>
    </w:p>
    <w:p w:rsidR="007B6659" w:rsidRDefault="007B6659" w:rsidP="007B6659">
      <w:pPr>
        <w:tabs>
          <w:tab w:val="left" w:pos="709"/>
          <w:tab w:val="left" w:pos="851"/>
        </w:tabs>
        <w:spacing w:after="0" w:line="360" w:lineRule="auto"/>
        <w:ind w:left="1134" w:hanging="1134"/>
        <w:jc w:val="both"/>
        <w:rPr>
          <w:rFonts w:ascii="Arial" w:eastAsia="Times New Roman" w:hAnsi="Arial"/>
          <w:b/>
          <w:sz w:val="24"/>
          <w:szCs w:val="24"/>
          <w:lang w:eastAsia="ar-SA"/>
        </w:rPr>
      </w:pPr>
      <w:r>
        <w:rPr>
          <w:rFonts w:ascii="Arial" w:eastAsia="Times New Roman" w:hAnsi="Arial"/>
          <w:b/>
          <w:sz w:val="24"/>
          <w:szCs w:val="24"/>
          <w:lang w:eastAsia="ar-SA"/>
        </w:rPr>
        <w:t>Autor:</w:t>
      </w:r>
    </w:p>
    <w:p w:rsidR="007B6659" w:rsidRDefault="007B6659" w:rsidP="007B6659">
      <w:pPr>
        <w:spacing w:after="0" w:line="360" w:lineRule="auto"/>
        <w:jc w:val="both"/>
        <w:rPr>
          <w:rFonts w:ascii="Arial" w:eastAsia="Times New Roman" w:hAnsi="Arial"/>
          <w:b/>
          <w:sz w:val="24"/>
          <w:szCs w:val="24"/>
          <w:lang w:eastAsia="ar-SA"/>
        </w:rPr>
      </w:pPr>
      <w:r>
        <w:rPr>
          <w:rFonts w:ascii="Arial" w:eastAsia="Times New Roman" w:hAnsi="Arial"/>
          <w:b/>
          <w:sz w:val="24"/>
          <w:szCs w:val="24"/>
          <w:lang w:eastAsia="ar-SA"/>
        </w:rPr>
        <w:t xml:space="preserve">                Marek PAŚNIK                                ……………………………..</w:t>
      </w:r>
    </w:p>
    <w:p w:rsidR="007B6659" w:rsidRPr="00A76CA1" w:rsidRDefault="007B6659" w:rsidP="007B6659">
      <w:pPr>
        <w:spacing w:after="0" w:line="360" w:lineRule="auto"/>
        <w:ind w:left="4956"/>
        <w:jc w:val="both"/>
        <w:rPr>
          <w:rFonts w:ascii="Arial" w:eastAsia="Times New Roman" w:hAnsi="Arial"/>
          <w:sz w:val="18"/>
          <w:szCs w:val="18"/>
          <w:lang w:eastAsia="ar-SA"/>
        </w:rPr>
      </w:pPr>
      <w:r>
        <w:rPr>
          <w:rFonts w:ascii="Arial" w:eastAsia="Times New Roman" w:hAnsi="Arial"/>
          <w:sz w:val="18"/>
          <w:szCs w:val="18"/>
          <w:lang w:eastAsia="ar-SA"/>
        </w:rPr>
        <w:t xml:space="preserve">               </w:t>
      </w:r>
      <w:r w:rsidRPr="00A76CA1">
        <w:rPr>
          <w:rFonts w:ascii="Arial" w:eastAsia="Times New Roman" w:hAnsi="Arial"/>
          <w:sz w:val="18"/>
          <w:szCs w:val="18"/>
          <w:lang w:eastAsia="ar-SA"/>
        </w:rPr>
        <w:t>(pieczęć i podpis)</w:t>
      </w:r>
    </w:p>
    <w:p w:rsidR="007B6659" w:rsidRDefault="007B6659" w:rsidP="007B6659">
      <w:pPr>
        <w:tabs>
          <w:tab w:val="left" w:pos="993"/>
        </w:tabs>
        <w:spacing w:after="0" w:line="240" w:lineRule="auto"/>
        <w:jc w:val="both"/>
        <w:rPr>
          <w:rFonts w:ascii="Arial" w:eastAsia="Times New Roman" w:hAnsi="Arial"/>
          <w:b/>
          <w:sz w:val="24"/>
          <w:szCs w:val="24"/>
          <w:lang w:eastAsia="ar-SA"/>
        </w:rPr>
      </w:pPr>
    </w:p>
    <w:p w:rsidR="007B6659" w:rsidRDefault="007B6659" w:rsidP="007B6659">
      <w:pPr>
        <w:tabs>
          <w:tab w:val="left" w:pos="993"/>
        </w:tabs>
        <w:spacing w:after="0" w:line="240" w:lineRule="auto"/>
        <w:jc w:val="both"/>
        <w:rPr>
          <w:rFonts w:ascii="Arial" w:eastAsia="Times New Roman" w:hAnsi="Arial"/>
          <w:b/>
          <w:sz w:val="24"/>
          <w:szCs w:val="24"/>
          <w:lang w:eastAsia="ar-SA"/>
        </w:rPr>
      </w:pPr>
    </w:p>
    <w:p w:rsidR="007B6659" w:rsidRDefault="007B6659" w:rsidP="007B6659">
      <w:pPr>
        <w:tabs>
          <w:tab w:val="left" w:pos="993"/>
        </w:tabs>
        <w:spacing w:after="0" w:line="240" w:lineRule="auto"/>
        <w:jc w:val="both"/>
        <w:rPr>
          <w:rFonts w:ascii="Arial" w:eastAsia="Times New Roman" w:hAnsi="Arial"/>
          <w:b/>
          <w:sz w:val="24"/>
          <w:szCs w:val="24"/>
          <w:lang w:eastAsia="ar-SA"/>
        </w:rPr>
      </w:pPr>
    </w:p>
    <w:p w:rsidR="007B6659" w:rsidRDefault="007B6659" w:rsidP="007B6659">
      <w:pPr>
        <w:spacing w:after="0" w:line="240" w:lineRule="auto"/>
        <w:ind w:left="2126" w:hanging="2126"/>
        <w:jc w:val="center"/>
        <w:rPr>
          <w:rFonts w:ascii="Arial" w:eastAsia="Times New Roman" w:hAnsi="Arial"/>
          <w:b/>
          <w:sz w:val="24"/>
          <w:szCs w:val="24"/>
          <w:lang w:eastAsia="ar-SA"/>
        </w:rPr>
      </w:pPr>
    </w:p>
    <w:p w:rsidR="007B6659" w:rsidRDefault="007B6659" w:rsidP="007B6659">
      <w:pPr>
        <w:spacing w:after="0" w:line="240" w:lineRule="auto"/>
        <w:ind w:left="2126" w:hanging="2126"/>
        <w:jc w:val="center"/>
        <w:rPr>
          <w:rFonts w:ascii="Arial" w:eastAsia="Times New Roman" w:hAnsi="Arial"/>
          <w:b/>
          <w:sz w:val="24"/>
          <w:szCs w:val="24"/>
          <w:lang w:eastAsia="ar-SA"/>
        </w:rPr>
      </w:pPr>
    </w:p>
    <w:p w:rsidR="007B6659" w:rsidRDefault="007B6659" w:rsidP="007B6659">
      <w:pPr>
        <w:spacing w:after="0" w:line="240" w:lineRule="auto"/>
        <w:ind w:left="2126" w:hanging="2126"/>
        <w:jc w:val="center"/>
        <w:rPr>
          <w:rFonts w:ascii="Arial" w:eastAsia="Times New Roman" w:hAnsi="Arial"/>
          <w:b/>
          <w:sz w:val="24"/>
          <w:szCs w:val="24"/>
          <w:lang w:eastAsia="ar-SA"/>
        </w:rPr>
      </w:pPr>
    </w:p>
    <w:p w:rsidR="007B6659" w:rsidRDefault="007B6659" w:rsidP="007B6659">
      <w:pPr>
        <w:spacing w:after="0" w:line="240" w:lineRule="auto"/>
        <w:ind w:left="2126" w:hanging="2126"/>
        <w:jc w:val="center"/>
        <w:rPr>
          <w:rFonts w:ascii="Arial" w:eastAsia="Times New Roman" w:hAnsi="Arial"/>
          <w:b/>
          <w:sz w:val="24"/>
          <w:szCs w:val="24"/>
          <w:lang w:eastAsia="ar-SA"/>
        </w:rPr>
      </w:pPr>
    </w:p>
    <w:p w:rsidR="007B6659" w:rsidRDefault="007B6659" w:rsidP="007B6659">
      <w:pPr>
        <w:spacing w:after="0" w:line="240" w:lineRule="auto"/>
        <w:ind w:left="2126" w:hanging="2126"/>
        <w:jc w:val="center"/>
        <w:rPr>
          <w:rFonts w:ascii="Arial" w:eastAsia="Times New Roman" w:hAnsi="Arial"/>
          <w:b/>
          <w:sz w:val="24"/>
          <w:szCs w:val="24"/>
          <w:lang w:eastAsia="ar-SA"/>
        </w:rPr>
      </w:pPr>
    </w:p>
    <w:p w:rsidR="007B6659" w:rsidRPr="00B3134B" w:rsidRDefault="007B6659" w:rsidP="007B6659">
      <w:pPr>
        <w:spacing w:after="0" w:line="240" w:lineRule="auto"/>
        <w:ind w:left="2126" w:hanging="2126"/>
        <w:jc w:val="center"/>
        <w:rPr>
          <w:rFonts w:ascii="Arial" w:eastAsia="Times New Roman" w:hAnsi="Arial"/>
          <w:b/>
          <w:sz w:val="24"/>
          <w:szCs w:val="24"/>
          <w:lang w:eastAsia="ar-SA"/>
        </w:rPr>
      </w:pPr>
      <w:r>
        <w:rPr>
          <w:rFonts w:ascii="Arial" w:eastAsia="Times New Roman" w:hAnsi="Arial"/>
          <w:b/>
          <w:sz w:val="24"/>
          <w:szCs w:val="24"/>
          <w:lang w:eastAsia="ar-SA"/>
        </w:rPr>
        <w:t xml:space="preserve">MIEJSCOWOŚĆ: KOŁOBRZEG </w:t>
      </w: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r>
        <w:rPr>
          <w:rFonts w:ascii="Arial" w:eastAsia="Times New Roman" w:hAnsi="Arial"/>
          <w:b/>
          <w:sz w:val="24"/>
          <w:szCs w:val="24"/>
          <w:lang w:eastAsia="ar-SA"/>
        </w:rPr>
        <w:t>KWIECIEŃ 2018</w:t>
      </w: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Pr="00DD1829" w:rsidRDefault="007B6659" w:rsidP="007B6659">
      <w:pPr>
        <w:widowControl w:val="0"/>
        <w:spacing w:after="0" w:line="240" w:lineRule="auto"/>
        <w:rPr>
          <w:rFonts w:ascii="Times New Roman" w:eastAsia="Times New Roman" w:hAnsi="Times New Roman"/>
          <w:b/>
          <w:sz w:val="24"/>
          <w:szCs w:val="24"/>
        </w:rPr>
      </w:pPr>
      <w:r w:rsidRPr="00DD1829">
        <w:rPr>
          <w:rFonts w:ascii="Times New Roman" w:eastAsia="Times New Roman" w:hAnsi="Times New Roman"/>
          <w:b/>
          <w:sz w:val="24"/>
          <w:szCs w:val="24"/>
          <w:u w:val="single"/>
        </w:rPr>
        <w:t>SPIS TREŚCI:</w:t>
      </w:r>
    </w:p>
    <w:p w:rsidR="007B6659" w:rsidRPr="00DD1829" w:rsidRDefault="007B6659" w:rsidP="007B6659">
      <w:pPr>
        <w:widowControl w:val="0"/>
        <w:spacing w:after="0" w:line="240" w:lineRule="auto"/>
        <w:rPr>
          <w:rFonts w:ascii="Times New Roman" w:eastAsia="Times New Roman" w:hAnsi="Times New Roman"/>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 xml:space="preserve">1.  Rozdział I.     Część ogólna. </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spacing w:after="0" w:line="240" w:lineRule="auto"/>
        <w:rPr>
          <w:rFonts w:ascii="Arial" w:eastAsia="Times New Roman" w:hAnsi="Arial" w:cs="Arial"/>
          <w:sz w:val="24"/>
          <w:szCs w:val="24"/>
        </w:rPr>
      </w:pPr>
      <w:r w:rsidRPr="00DD1829">
        <w:rPr>
          <w:rFonts w:ascii="Arial" w:eastAsia="Times New Roman" w:hAnsi="Arial" w:cs="Arial"/>
          <w:sz w:val="24"/>
          <w:szCs w:val="24"/>
        </w:rPr>
        <w:t xml:space="preserve">2.  Rozdział II.    Wymagania szczegółowe dotyczące właściwości wyrobów  </w:t>
      </w:r>
    </w:p>
    <w:p w:rsidR="007B6659" w:rsidRPr="00DD1829" w:rsidRDefault="007B6659" w:rsidP="007B6659">
      <w:pPr>
        <w:widowControl w:val="0"/>
        <w:spacing w:after="0" w:line="240" w:lineRule="auto"/>
        <w:rPr>
          <w:rFonts w:ascii="Arial" w:eastAsia="Times New Roman" w:hAnsi="Arial" w:cs="Arial"/>
          <w:sz w:val="24"/>
          <w:szCs w:val="24"/>
        </w:rPr>
      </w:pPr>
      <w:r w:rsidRPr="00DD1829">
        <w:rPr>
          <w:rFonts w:ascii="Arial" w:eastAsia="Times New Roman" w:hAnsi="Arial" w:cs="Arial"/>
          <w:sz w:val="24"/>
          <w:szCs w:val="24"/>
        </w:rPr>
        <w:t>budowlanych.</w:t>
      </w:r>
    </w:p>
    <w:p w:rsidR="007B6659" w:rsidRPr="00DD1829" w:rsidRDefault="007B6659" w:rsidP="007B6659">
      <w:pPr>
        <w:widowControl w:val="0"/>
        <w:spacing w:after="0" w:line="240" w:lineRule="auto"/>
        <w:rPr>
          <w:rFonts w:ascii="Arial" w:eastAsia="Times New Roman" w:hAnsi="Arial" w:cs="Arial"/>
          <w:sz w:val="24"/>
          <w:szCs w:val="24"/>
        </w:rPr>
      </w:pPr>
    </w:p>
    <w:p w:rsidR="007B665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 xml:space="preserve">3. Rozdział III.   Wymagania szczegółowe dotyczące sprzętu i maszyn do </w:t>
      </w: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wykonywania robót  budowlanych.</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4. Rozdział IV.   Wymagania dotyczące środków transportu.</w:t>
      </w:r>
    </w:p>
    <w:p w:rsidR="007B6659" w:rsidRPr="00DD1829" w:rsidRDefault="007B6659" w:rsidP="007B6659">
      <w:pPr>
        <w:widowControl w:val="0"/>
        <w:spacing w:after="0" w:line="240" w:lineRule="auto"/>
        <w:rPr>
          <w:rFonts w:ascii="Arial" w:eastAsia="Times New Roman" w:hAnsi="Arial" w:cs="Arial"/>
          <w:sz w:val="24"/>
          <w:szCs w:val="24"/>
        </w:rPr>
      </w:pPr>
    </w:p>
    <w:p w:rsidR="007B665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 xml:space="preserve">5. Rozdział V.    Wymagania szczegółowe dotyczące wykonania robót </w:t>
      </w: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budowlanych.</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6. Rozdział VI.   Kontrola, badania oraz odbiory wyrobów i robót budowlanych.</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7. Rozdział VII.  Wymagania dotyczące przedmiaru i obmiaru robót.</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8. Rozdział VIII. Odbiór robót budowlanych.</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9. Rozdział IX.   Rozliczenie robót.</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10. Rozdział X.    Dokumenty odniesienia.</w:t>
      </w: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1. Rozdział I. </w:t>
      </w:r>
    </w:p>
    <w:p w:rsidR="007B6659" w:rsidRDefault="007B6659" w:rsidP="007B6659">
      <w:pPr>
        <w:widowControl w:val="0"/>
        <w:autoSpaceDE w:val="0"/>
        <w:autoSpaceDN w:val="0"/>
        <w:spacing w:after="0" w:line="240" w:lineRule="auto"/>
        <w:rPr>
          <w:rFonts w:ascii="Arial" w:eastAsia="Times New Roman" w:hAnsi="Arial" w:cs="Arial"/>
          <w:b/>
          <w:bCs/>
          <w:sz w:val="24"/>
          <w:szCs w:val="24"/>
        </w:rPr>
      </w:pPr>
    </w:p>
    <w:p w:rsidR="007B6659" w:rsidRPr="005D7825" w:rsidRDefault="007B6659" w:rsidP="007B6659">
      <w:pPr>
        <w:widowControl w:val="0"/>
        <w:autoSpaceDE w:val="0"/>
        <w:autoSpaceDN w:val="0"/>
        <w:spacing w:after="0" w:line="240" w:lineRule="auto"/>
        <w:rPr>
          <w:rFonts w:ascii="Arial" w:eastAsia="Times New Roman" w:hAnsi="Arial" w:cs="Arial"/>
          <w:bCs/>
          <w:sz w:val="24"/>
          <w:szCs w:val="24"/>
        </w:rPr>
      </w:pPr>
      <w:r w:rsidRPr="005D7825">
        <w:rPr>
          <w:rFonts w:ascii="Arial" w:eastAsia="Times New Roman" w:hAnsi="Arial" w:cs="Arial"/>
          <w:bCs/>
          <w:sz w:val="24"/>
          <w:szCs w:val="24"/>
        </w:rPr>
        <w:t xml:space="preserve">Część ogólna zgodnie z pkt. 1 </w:t>
      </w:r>
      <w:r w:rsidRPr="005D7825">
        <w:rPr>
          <w:rFonts w:ascii="Arial" w:hAnsi="Arial" w:cs="Arial"/>
          <w:bCs/>
          <w:color w:val="000000"/>
          <w:sz w:val="24"/>
          <w:szCs w:val="24"/>
        </w:rPr>
        <w:t>STWiORB nr S</w:t>
      </w:r>
      <w:r>
        <w:rPr>
          <w:rFonts w:ascii="Arial" w:hAnsi="Arial" w:cs="Arial"/>
          <w:bCs/>
          <w:color w:val="000000"/>
          <w:sz w:val="24"/>
          <w:szCs w:val="24"/>
        </w:rPr>
        <w:t>T-0</w:t>
      </w:r>
    </w:p>
    <w:p w:rsidR="007B6659" w:rsidRPr="004D0541" w:rsidRDefault="007B6659" w:rsidP="007B6659">
      <w:pPr>
        <w:autoSpaceDE w:val="0"/>
        <w:autoSpaceDN w:val="0"/>
        <w:adjustRightInd w:val="0"/>
        <w:spacing w:after="0" w:line="240" w:lineRule="auto"/>
        <w:rPr>
          <w:rFonts w:ascii="Arial" w:hAnsi="Arial" w:cs="Arial"/>
          <w:b/>
          <w:bCs/>
          <w:color w:val="000000"/>
          <w:sz w:val="28"/>
          <w:szCs w:val="24"/>
        </w:rPr>
      </w:pPr>
    </w:p>
    <w:p w:rsidR="007B6659" w:rsidRPr="0044103C"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1.2</w:t>
      </w:r>
      <w:r w:rsidRPr="00D96D6A">
        <w:rPr>
          <w:rFonts w:ascii="Arial" w:hAnsi="Arial" w:cs="Arial"/>
          <w:b/>
          <w:bCs/>
          <w:color w:val="000000"/>
          <w:sz w:val="24"/>
          <w:szCs w:val="24"/>
        </w:rPr>
        <w:t>. Przedmiot S</w:t>
      </w:r>
      <w:r>
        <w:rPr>
          <w:rFonts w:ascii="Arial" w:hAnsi="Arial" w:cs="Arial"/>
          <w:b/>
          <w:bCs/>
          <w:color w:val="000000"/>
          <w:sz w:val="24"/>
          <w:szCs w:val="24"/>
        </w:rPr>
        <w:t>S</w:t>
      </w:r>
      <w:r w:rsidRPr="00D96D6A">
        <w:rPr>
          <w:rFonts w:ascii="Arial" w:hAnsi="Arial" w:cs="Arial"/>
          <w:b/>
          <w:bCs/>
          <w:color w:val="000000"/>
          <w:sz w:val="24"/>
          <w:szCs w:val="24"/>
        </w:rPr>
        <w:t>T</w:t>
      </w:r>
      <w:r>
        <w:rPr>
          <w:rFonts w:ascii="Arial" w:hAnsi="Arial" w:cs="Arial"/>
          <w:b/>
          <w:bCs/>
          <w:color w:val="000000"/>
          <w:sz w:val="24"/>
          <w:szCs w:val="24"/>
        </w:rPr>
        <w:t>.</w:t>
      </w:r>
    </w:p>
    <w:p w:rsidR="007B6659" w:rsidRDefault="007B6659" w:rsidP="007B6659">
      <w:pPr>
        <w:autoSpaceDE w:val="0"/>
        <w:autoSpaceDN w:val="0"/>
        <w:adjustRightInd w:val="0"/>
        <w:spacing w:after="60" w:line="312" w:lineRule="auto"/>
        <w:rPr>
          <w:rFonts w:ascii="Arial" w:hAnsi="Arial" w:cs="Arial"/>
          <w:bCs/>
          <w:color w:val="000000"/>
          <w:sz w:val="24"/>
          <w:szCs w:val="24"/>
        </w:rPr>
      </w:pPr>
      <w:r>
        <w:rPr>
          <w:rFonts w:ascii="Arial" w:hAnsi="Arial" w:cs="Arial"/>
          <w:bCs/>
          <w:color w:val="000000"/>
          <w:sz w:val="24"/>
          <w:szCs w:val="24"/>
        </w:rPr>
        <w:t>Przedmiotem niniejszej S</w:t>
      </w:r>
      <w:r w:rsidRPr="00946AB7">
        <w:rPr>
          <w:rFonts w:ascii="Arial" w:hAnsi="Arial" w:cs="Arial"/>
          <w:bCs/>
          <w:color w:val="000000"/>
          <w:sz w:val="24"/>
          <w:szCs w:val="24"/>
        </w:rPr>
        <w:t xml:space="preserve">zczegółowej </w:t>
      </w:r>
      <w:r>
        <w:rPr>
          <w:rFonts w:ascii="Arial" w:hAnsi="Arial" w:cs="Arial"/>
          <w:bCs/>
          <w:color w:val="000000"/>
          <w:sz w:val="24"/>
          <w:szCs w:val="24"/>
        </w:rPr>
        <w:t>Specyfikacji T</w:t>
      </w:r>
      <w:r w:rsidRPr="00946AB7">
        <w:rPr>
          <w:rFonts w:ascii="Arial" w:hAnsi="Arial" w:cs="Arial"/>
          <w:bCs/>
          <w:color w:val="000000"/>
          <w:sz w:val="24"/>
          <w:szCs w:val="24"/>
        </w:rPr>
        <w:t xml:space="preserve">echnicznej są </w:t>
      </w:r>
    </w:p>
    <w:p w:rsidR="007B6659" w:rsidRDefault="007B6659" w:rsidP="007B6659">
      <w:pPr>
        <w:autoSpaceDE w:val="0"/>
        <w:autoSpaceDN w:val="0"/>
        <w:adjustRightInd w:val="0"/>
        <w:spacing w:after="60" w:line="312" w:lineRule="auto"/>
        <w:rPr>
          <w:rFonts w:ascii="Arial" w:hAnsi="Arial" w:cs="Arial"/>
          <w:bCs/>
          <w:color w:val="000000"/>
          <w:sz w:val="24"/>
          <w:szCs w:val="24"/>
        </w:rPr>
      </w:pPr>
      <w:r w:rsidRPr="00946AB7">
        <w:rPr>
          <w:rFonts w:ascii="Arial" w:hAnsi="Arial" w:cs="Arial"/>
          <w:bCs/>
          <w:color w:val="000000"/>
          <w:sz w:val="24"/>
          <w:szCs w:val="24"/>
        </w:rPr>
        <w:t>wymagania dotyczące wykonania i odbioru prac budowlanych jn:</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Opróżnienie rurociągu instalacji chłodniczej z czynnika chłodniczego typu R22</w:t>
      </w:r>
    </w:p>
    <w:p w:rsidR="007B6659" w:rsidRPr="000F47E0"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 xml:space="preserve">Dostawa butli na gaz celem przekazania czynnika do utylizacji </w:t>
      </w:r>
      <w:r w:rsidRPr="000F47E0">
        <w:rPr>
          <w:rFonts w:ascii="Arial" w:hAnsi="Arial" w:cs="Arial"/>
          <w:szCs w:val="24"/>
        </w:rPr>
        <w:t xml:space="preserve"> </w:t>
      </w:r>
      <w:r>
        <w:rPr>
          <w:rFonts w:ascii="Arial" w:hAnsi="Arial" w:cs="Arial"/>
          <w:szCs w:val="24"/>
        </w:rPr>
        <w:t xml:space="preserve"> </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Przepompowanie czynnika do butli na gaz celem przekazania do utylizacji</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Wykonanie utylizacji czynnika chłodniczego R22</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 xml:space="preserve">Zdemontowanie zaworów pilotujących , termostatu komorowego, parownika na czas trwania montażu okładzin docieplenia ścian i sufitu komory chłodni </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Ponowny montaż instalacji po zakończeniu robót montażowych docieplenia komory chłodni</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Przedmuchanie azotem technicznym instalacji przed ponownym jej napełnieniem chłodziwem</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Próba ciśnieniowa szczelności instalacji</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Dostawa i napełnienie nowym czynnikiem typu R410 A instalacji chłodniczej</w:t>
      </w:r>
    </w:p>
    <w:p w:rsidR="007B6659" w:rsidRPr="007A109C"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Próba techniczna sprawności chłodzenia komory</w:t>
      </w:r>
    </w:p>
    <w:p w:rsidR="007B6659"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1.3</w:t>
      </w:r>
      <w:r w:rsidRPr="00D96D6A">
        <w:rPr>
          <w:rFonts w:ascii="Arial" w:hAnsi="Arial" w:cs="Arial"/>
          <w:b/>
          <w:bCs/>
          <w:color w:val="000000"/>
          <w:sz w:val="24"/>
          <w:szCs w:val="24"/>
        </w:rPr>
        <w:t>. Zakres stosowania S</w:t>
      </w:r>
      <w:r>
        <w:rPr>
          <w:rFonts w:ascii="Arial" w:hAnsi="Arial" w:cs="Arial"/>
          <w:b/>
          <w:bCs/>
          <w:color w:val="000000"/>
          <w:sz w:val="24"/>
          <w:szCs w:val="24"/>
        </w:rPr>
        <w:t>S</w:t>
      </w:r>
      <w:r w:rsidRPr="00D96D6A">
        <w:rPr>
          <w:rFonts w:ascii="Arial" w:hAnsi="Arial" w:cs="Arial"/>
          <w:b/>
          <w:bCs/>
          <w:color w:val="000000"/>
          <w:sz w:val="24"/>
          <w:szCs w:val="24"/>
        </w:rPr>
        <w:t>T</w:t>
      </w:r>
      <w:r>
        <w:rPr>
          <w:rFonts w:ascii="Arial" w:hAnsi="Arial" w:cs="Arial"/>
          <w:b/>
          <w:bCs/>
          <w:color w:val="000000"/>
          <w:sz w:val="24"/>
          <w:szCs w:val="24"/>
        </w:rPr>
        <w:t>.</w:t>
      </w:r>
    </w:p>
    <w:p w:rsidR="007B6659" w:rsidRDefault="007B6659" w:rsidP="007B6659">
      <w:pPr>
        <w:autoSpaceDE w:val="0"/>
        <w:autoSpaceDN w:val="0"/>
        <w:adjustRightInd w:val="0"/>
        <w:spacing w:after="60" w:line="312" w:lineRule="auto"/>
        <w:rPr>
          <w:rFonts w:ascii="Arial" w:hAnsi="Arial" w:cs="Arial"/>
          <w:bCs/>
          <w:color w:val="000000"/>
          <w:sz w:val="24"/>
          <w:szCs w:val="24"/>
        </w:rPr>
      </w:pPr>
      <w:r>
        <w:rPr>
          <w:rFonts w:ascii="Arial" w:eastAsia="Times New Roman" w:hAnsi="Arial" w:cs="Arial"/>
          <w:bCs/>
          <w:sz w:val="24"/>
          <w:szCs w:val="24"/>
        </w:rPr>
        <w:t xml:space="preserve">       Zgodnie z pkt. 1.2 </w:t>
      </w:r>
      <w:r w:rsidRPr="005D7825">
        <w:rPr>
          <w:rFonts w:ascii="Arial" w:hAnsi="Arial" w:cs="Arial"/>
          <w:bCs/>
          <w:color w:val="000000"/>
          <w:sz w:val="24"/>
          <w:szCs w:val="24"/>
        </w:rPr>
        <w:t xml:space="preserve">STWiORB nr </w:t>
      </w:r>
      <w:r>
        <w:rPr>
          <w:rFonts w:ascii="Arial" w:hAnsi="Arial" w:cs="Arial"/>
          <w:bCs/>
          <w:color w:val="000000"/>
          <w:sz w:val="24"/>
          <w:szCs w:val="24"/>
        </w:rPr>
        <w:t>ST-0</w:t>
      </w:r>
    </w:p>
    <w:p w:rsidR="007B6659"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1.4</w:t>
      </w:r>
      <w:r w:rsidRPr="00D96D6A">
        <w:rPr>
          <w:rFonts w:ascii="Arial" w:hAnsi="Arial" w:cs="Arial"/>
          <w:b/>
          <w:bCs/>
          <w:color w:val="000000"/>
          <w:sz w:val="24"/>
          <w:szCs w:val="24"/>
        </w:rPr>
        <w:t xml:space="preserve">. </w:t>
      </w:r>
      <w:r w:rsidRPr="00AA239E">
        <w:rPr>
          <w:rFonts w:ascii="Arial" w:hAnsi="Arial" w:cs="Arial"/>
          <w:b/>
          <w:bCs/>
          <w:color w:val="000000"/>
          <w:sz w:val="24"/>
          <w:szCs w:val="24"/>
        </w:rPr>
        <w:t>Zakres robót obj</w:t>
      </w:r>
      <w:r w:rsidRPr="00AA239E">
        <w:rPr>
          <w:rFonts w:ascii="Arial" w:hAnsi="Arial" w:cs="Arial"/>
          <w:b/>
          <w:color w:val="000000"/>
          <w:sz w:val="24"/>
          <w:szCs w:val="24"/>
        </w:rPr>
        <w:t>ę</w:t>
      </w:r>
      <w:r w:rsidRPr="00AA239E">
        <w:rPr>
          <w:rFonts w:ascii="Arial" w:hAnsi="Arial" w:cs="Arial"/>
          <w:b/>
          <w:bCs/>
          <w:color w:val="000000"/>
          <w:sz w:val="24"/>
          <w:szCs w:val="24"/>
        </w:rPr>
        <w:t>tych S</w:t>
      </w:r>
      <w:r>
        <w:rPr>
          <w:rFonts w:ascii="Arial" w:hAnsi="Arial" w:cs="Arial"/>
          <w:b/>
          <w:bCs/>
          <w:color w:val="000000"/>
          <w:sz w:val="24"/>
          <w:szCs w:val="24"/>
        </w:rPr>
        <w:t>S</w:t>
      </w:r>
      <w:r w:rsidRPr="00AA239E">
        <w:rPr>
          <w:rFonts w:ascii="Arial" w:hAnsi="Arial" w:cs="Arial"/>
          <w:b/>
          <w:bCs/>
          <w:color w:val="000000"/>
          <w:sz w:val="24"/>
          <w:szCs w:val="24"/>
        </w:rPr>
        <w:t>T</w:t>
      </w:r>
      <w:r>
        <w:rPr>
          <w:rFonts w:ascii="Arial" w:hAnsi="Arial" w:cs="Arial"/>
          <w:b/>
          <w:bCs/>
          <w:color w:val="000000"/>
          <w:sz w:val="24"/>
          <w:szCs w:val="24"/>
        </w:rPr>
        <w:t>.</w:t>
      </w:r>
    </w:p>
    <w:p w:rsidR="007B6659" w:rsidRDefault="007B6659" w:rsidP="007B6659">
      <w:pPr>
        <w:autoSpaceDE w:val="0"/>
        <w:autoSpaceDN w:val="0"/>
        <w:adjustRightInd w:val="0"/>
        <w:spacing w:after="60" w:line="312" w:lineRule="auto"/>
        <w:rPr>
          <w:rFonts w:ascii="Arial" w:hAnsi="Arial" w:cs="Arial"/>
          <w:bCs/>
          <w:color w:val="000000"/>
          <w:sz w:val="24"/>
          <w:szCs w:val="24"/>
        </w:rPr>
      </w:pPr>
      <w:r>
        <w:rPr>
          <w:rFonts w:ascii="Arial" w:hAnsi="Arial" w:cs="Arial"/>
          <w:color w:val="000000"/>
          <w:sz w:val="24"/>
          <w:szCs w:val="24"/>
        </w:rPr>
        <w:t>1.4.1 W</w:t>
      </w:r>
      <w:r w:rsidRPr="00D96D6A">
        <w:rPr>
          <w:rFonts w:ascii="Arial" w:hAnsi="Arial" w:cs="Arial"/>
          <w:color w:val="000000"/>
          <w:sz w:val="24"/>
          <w:szCs w:val="24"/>
        </w:rPr>
        <w:t xml:space="preserve">ymagania </w:t>
      </w:r>
      <w:r>
        <w:rPr>
          <w:rFonts w:ascii="Arial" w:hAnsi="Arial" w:cs="Arial"/>
          <w:color w:val="000000"/>
          <w:sz w:val="24"/>
          <w:szCs w:val="24"/>
        </w:rPr>
        <w:t xml:space="preserve">ogólne </w:t>
      </w:r>
      <w:r>
        <w:rPr>
          <w:rFonts w:ascii="Arial" w:eastAsia="Times New Roman" w:hAnsi="Arial" w:cs="Arial"/>
          <w:bCs/>
          <w:sz w:val="24"/>
          <w:szCs w:val="24"/>
        </w:rPr>
        <w:t xml:space="preserve">zgodnie z pkt. 1.7 </w:t>
      </w:r>
      <w:r w:rsidRPr="005D7825">
        <w:rPr>
          <w:rFonts w:ascii="Arial" w:hAnsi="Arial" w:cs="Arial"/>
          <w:bCs/>
          <w:color w:val="000000"/>
          <w:sz w:val="24"/>
          <w:szCs w:val="24"/>
        </w:rPr>
        <w:t xml:space="preserve">STWiORB nr </w:t>
      </w:r>
      <w:r>
        <w:rPr>
          <w:rFonts w:ascii="Arial" w:hAnsi="Arial" w:cs="Arial"/>
          <w:bCs/>
          <w:color w:val="000000"/>
          <w:sz w:val="24"/>
          <w:szCs w:val="24"/>
        </w:rPr>
        <w:t xml:space="preserve">ST-0        </w:t>
      </w:r>
    </w:p>
    <w:p w:rsidR="007B6659" w:rsidRDefault="007B6659" w:rsidP="007B6659">
      <w:pPr>
        <w:autoSpaceDE w:val="0"/>
        <w:autoSpaceDN w:val="0"/>
        <w:adjustRightInd w:val="0"/>
        <w:spacing w:after="60" w:line="312" w:lineRule="auto"/>
        <w:rPr>
          <w:rFonts w:ascii="Arial" w:hAnsi="Arial" w:cs="Arial"/>
          <w:bCs/>
          <w:color w:val="000000"/>
          <w:sz w:val="24"/>
          <w:szCs w:val="24"/>
        </w:rPr>
      </w:pPr>
      <w:r>
        <w:rPr>
          <w:rFonts w:ascii="Arial" w:hAnsi="Arial" w:cs="Arial"/>
          <w:bCs/>
          <w:color w:val="000000"/>
          <w:sz w:val="24"/>
          <w:szCs w:val="24"/>
        </w:rPr>
        <w:t xml:space="preserve">1.4.2 </w:t>
      </w:r>
      <w:r w:rsidRPr="00946AB7">
        <w:rPr>
          <w:rFonts w:ascii="Arial" w:hAnsi="Arial" w:cs="Arial"/>
          <w:bCs/>
          <w:color w:val="000000"/>
          <w:sz w:val="24"/>
          <w:szCs w:val="24"/>
        </w:rPr>
        <w:t>Robo</w:t>
      </w:r>
      <w:r>
        <w:rPr>
          <w:rFonts w:ascii="Arial" w:hAnsi="Arial" w:cs="Arial"/>
          <w:bCs/>
          <w:color w:val="000000"/>
          <w:sz w:val="24"/>
          <w:szCs w:val="24"/>
        </w:rPr>
        <w:t>ty, których dotyczy SST</w:t>
      </w:r>
      <w:r w:rsidRPr="00946AB7">
        <w:rPr>
          <w:rFonts w:ascii="Arial" w:hAnsi="Arial" w:cs="Arial"/>
          <w:bCs/>
          <w:color w:val="000000"/>
          <w:sz w:val="24"/>
          <w:szCs w:val="24"/>
        </w:rPr>
        <w:t xml:space="preserve">, obejmują wszystkie czynności </w:t>
      </w:r>
    </w:p>
    <w:p w:rsidR="007B6659" w:rsidRDefault="007B6659" w:rsidP="007B6659">
      <w:pPr>
        <w:autoSpaceDE w:val="0"/>
        <w:autoSpaceDN w:val="0"/>
        <w:adjustRightInd w:val="0"/>
        <w:spacing w:after="60" w:line="312" w:lineRule="auto"/>
        <w:rPr>
          <w:rFonts w:ascii="Arial" w:hAnsi="Arial" w:cs="Arial"/>
          <w:bCs/>
          <w:color w:val="000000"/>
          <w:sz w:val="24"/>
          <w:szCs w:val="24"/>
        </w:rPr>
      </w:pPr>
      <w:r>
        <w:rPr>
          <w:rFonts w:ascii="Arial" w:hAnsi="Arial" w:cs="Arial"/>
          <w:bCs/>
          <w:color w:val="000000"/>
          <w:sz w:val="24"/>
          <w:szCs w:val="24"/>
        </w:rPr>
        <w:t xml:space="preserve">          umożliwiając</w:t>
      </w:r>
      <w:r w:rsidRPr="00946AB7">
        <w:rPr>
          <w:rFonts w:ascii="Arial" w:hAnsi="Arial" w:cs="Arial"/>
          <w:bCs/>
          <w:color w:val="000000"/>
          <w:sz w:val="24"/>
          <w:szCs w:val="24"/>
        </w:rPr>
        <w:t xml:space="preserve"> i mające na celu wykonanie</w:t>
      </w:r>
      <w:r>
        <w:rPr>
          <w:rFonts w:ascii="Arial" w:hAnsi="Arial" w:cs="Arial"/>
          <w:bCs/>
          <w:color w:val="000000"/>
          <w:sz w:val="24"/>
          <w:szCs w:val="24"/>
        </w:rPr>
        <w:t xml:space="preserve"> robót wymienionych w pkt. 1.2.</w:t>
      </w:r>
    </w:p>
    <w:p w:rsidR="007B6659" w:rsidRPr="004D0541" w:rsidRDefault="007B6659" w:rsidP="007B6659">
      <w:pPr>
        <w:autoSpaceDE w:val="0"/>
        <w:autoSpaceDN w:val="0"/>
        <w:adjustRightInd w:val="0"/>
        <w:spacing w:after="60" w:line="312" w:lineRule="auto"/>
        <w:rPr>
          <w:rFonts w:ascii="Arial" w:hAnsi="Arial" w:cs="Arial"/>
          <w:b/>
          <w:bCs/>
          <w:color w:val="000000"/>
          <w:sz w:val="24"/>
          <w:szCs w:val="24"/>
        </w:rPr>
      </w:pPr>
      <w:r w:rsidRPr="00C06839">
        <w:rPr>
          <w:rFonts w:ascii="Arial" w:hAnsi="Arial" w:cs="Arial"/>
          <w:b/>
          <w:bCs/>
          <w:color w:val="000000"/>
          <w:sz w:val="24"/>
          <w:szCs w:val="24"/>
        </w:rPr>
        <w:t>1.5. Roboty towarzyszące i tymczasowe</w:t>
      </w:r>
      <w:r>
        <w:rPr>
          <w:rFonts w:ascii="Arial" w:hAnsi="Arial" w:cs="Arial"/>
          <w:b/>
          <w:bCs/>
          <w:color w:val="000000"/>
          <w:sz w:val="24"/>
          <w:szCs w:val="24"/>
        </w:rPr>
        <w:t>.</w:t>
      </w:r>
    </w:p>
    <w:p w:rsidR="007B6659" w:rsidRPr="00946AB7"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1.3 </w:t>
      </w:r>
      <w:r w:rsidRPr="005D7825">
        <w:rPr>
          <w:rFonts w:ascii="Arial" w:hAnsi="Arial" w:cs="Arial"/>
          <w:bCs/>
          <w:color w:val="000000"/>
          <w:sz w:val="24"/>
          <w:szCs w:val="24"/>
        </w:rPr>
        <w:t xml:space="preserve">STWiORB nr </w:t>
      </w:r>
      <w:r>
        <w:rPr>
          <w:rFonts w:ascii="Arial" w:hAnsi="Arial" w:cs="Arial"/>
          <w:bCs/>
          <w:color w:val="000000"/>
          <w:sz w:val="24"/>
          <w:szCs w:val="24"/>
        </w:rPr>
        <w:t>ST-0</w:t>
      </w:r>
    </w:p>
    <w:p w:rsidR="007B6659"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1.6. Informacje o terenie budowy.</w:t>
      </w:r>
    </w:p>
    <w:p w:rsidR="007B6659" w:rsidRPr="00946AB7"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1.4 </w:t>
      </w:r>
      <w:r w:rsidRPr="005D7825">
        <w:rPr>
          <w:rFonts w:ascii="Arial" w:hAnsi="Arial" w:cs="Arial"/>
          <w:bCs/>
          <w:color w:val="000000"/>
          <w:sz w:val="24"/>
          <w:szCs w:val="24"/>
        </w:rPr>
        <w:t xml:space="preserve">STWiORB nr </w:t>
      </w:r>
      <w:r>
        <w:rPr>
          <w:rFonts w:ascii="Arial" w:hAnsi="Arial" w:cs="Arial"/>
          <w:bCs/>
          <w:color w:val="000000"/>
          <w:sz w:val="24"/>
          <w:szCs w:val="24"/>
        </w:rPr>
        <w:t>ST-0</w:t>
      </w:r>
    </w:p>
    <w:p w:rsidR="007B6659" w:rsidRDefault="007B6659" w:rsidP="007B6659">
      <w:pPr>
        <w:autoSpaceDE w:val="0"/>
        <w:autoSpaceDN w:val="0"/>
        <w:adjustRightInd w:val="0"/>
        <w:spacing w:after="60" w:line="312" w:lineRule="auto"/>
        <w:rPr>
          <w:rFonts w:ascii="Arial" w:hAnsi="Arial" w:cs="Arial"/>
          <w:b/>
          <w:sz w:val="24"/>
          <w:szCs w:val="24"/>
        </w:rPr>
      </w:pPr>
      <w:r w:rsidRPr="0062209A">
        <w:rPr>
          <w:rFonts w:ascii="Arial" w:hAnsi="Arial" w:cs="Arial"/>
          <w:b/>
          <w:sz w:val="24"/>
          <w:szCs w:val="24"/>
        </w:rPr>
        <w:t>1.7. Nazwy i kody</w:t>
      </w:r>
    </w:p>
    <w:p w:rsidR="007B6659" w:rsidRDefault="007B6659" w:rsidP="007B6659">
      <w:pPr>
        <w:widowControl w:val="0"/>
        <w:autoSpaceDE w:val="0"/>
        <w:autoSpaceDN w:val="0"/>
        <w:spacing w:after="60" w:line="312" w:lineRule="auto"/>
        <w:rPr>
          <w:rFonts w:ascii="Arial" w:hAnsi="Arial" w:cs="Arial"/>
          <w:sz w:val="24"/>
          <w:szCs w:val="24"/>
        </w:rPr>
      </w:pPr>
      <w:r>
        <w:rPr>
          <w:rFonts w:ascii="Arial" w:hAnsi="Arial" w:cs="Arial"/>
          <w:sz w:val="24"/>
          <w:szCs w:val="24"/>
        </w:rPr>
        <w:t xml:space="preserve">       </w:t>
      </w:r>
      <w:r w:rsidRPr="0083181C">
        <w:rPr>
          <w:rFonts w:ascii="Arial" w:hAnsi="Arial" w:cs="Arial"/>
          <w:sz w:val="24"/>
          <w:szCs w:val="24"/>
        </w:rPr>
        <w:t xml:space="preserve">Prace opisane SST obejmować będą roboty określone </w:t>
      </w:r>
      <w:r>
        <w:rPr>
          <w:rFonts w:ascii="Arial" w:hAnsi="Arial" w:cs="Arial"/>
          <w:sz w:val="24"/>
          <w:szCs w:val="24"/>
        </w:rPr>
        <w:t xml:space="preserve"> kodem CPV   </w:t>
      </w:r>
    </w:p>
    <w:p w:rsidR="007B6659" w:rsidRPr="000430DE" w:rsidRDefault="007B6659" w:rsidP="007B6659">
      <w:pPr>
        <w:widowControl w:val="0"/>
        <w:autoSpaceDE w:val="0"/>
        <w:autoSpaceDN w:val="0"/>
        <w:spacing w:after="60" w:line="312" w:lineRule="auto"/>
        <w:rPr>
          <w:rFonts w:ascii="Arial" w:hAnsi="Arial" w:cs="Arial"/>
          <w:bCs/>
          <w:sz w:val="24"/>
          <w:szCs w:val="24"/>
        </w:rPr>
      </w:pPr>
      <w:r>
        <w:rPr>
          <w:rFonts w:ascii="Arial" w:hAnsi="Arial" w:cs="Arial"/>
          <w:bCs/>
        </w:rPr>
        <w:t xml:space="preserve">       </w:t>
      </w:r>
      <w:r w:rsidRPr="000430DE">
        <w:rPr>
          <w:rFonts w:ascii="Arial" w:hAnsi="Arial" w:cs="Arial"/>
          <w:bCs/>
          <w:sz w:val="24"/>
          <w:szCs w:val="24"/>
        </w:rPr>
        <w:t>45</w:t>
      </w:r>
      <w:r>
        <w:rPr>
          <w:rFonts w:ascii="Arial" w:hAnsi="Arial" w:cs="Arial"/>
          <w:bCs/>
          <w:sz w:val="24"/>
          <w:szCs w:val="24"/>
        </w:rPr>
        <w:t>33123</w:t>
      </w:r>
      <w:r w:rsidRPr="000430DE">
        <w:rPr>
          <w:rFonts w:ascii="Arial" w:hAnsi="Arial" w:cs="Arial"/>
          <w:bCs/>
          <w:sz w:val="24"/>
          <w:szCs w:val="24"/>
        </w:rPr>
        <w:t>0-</w:t>
      </w:r>
      <w:r>
        <w:rPr>
          <w:rFonts w:ascii="Arial" w:hAnsi="Arial" w:cs="Arial"/>
          <w:bCs/>
          <w:sz w:val="24"/>
          <w:szCs w:val="24"/>
        </w:rPr>
        <w:t>7</w:t>
      </w:r>
      <w:r w:rsidRPr="000430DE">
        <w:rPr>
          <w:rFonts w:ascii="Arial" w:hAnsi="Arial" w:cs="Arial"/>
          <w:bCs/>
          <w:sz w:val="24"/>
          <w:szCs w:val="24"/>
        </w:rPr>
        <w:t xml:space="preserve"> </w:t>
      </w:r>
      <w:r>
        <w:rPr>
          <w:rFonts w:ascii="Arial" w:hAnsi="Arial" w:cs="Arial"/>
          <w:bCs/>
          <w:sz w:val="24"/>
          <w:szCs w:val="24"/>
        </w:rPr>
        <w:t>–</w:t>
      </w:r>
      <w:r w:rsidRPr="000430DE">
        <w:rPr>
          <w:rFonts w:ascii="Arial" w:hAnsi="Arial" w:cs="Arial"/>
          <w:bCs/>
          <w:sz w:val="24"/>
          <w:szCs w:val="24"/>
        </w:rPr>
        <w:t xml:space="preserve"> </w:t>
      </w:r>
      <w:r>
        <w:rPr>
          <w:rFonts w:ascii="Arial" w:hAnsi="Arial" w:cs="Arial"/>
          <w:bCs/>
          <w:sz w:val="24"/>
          <w:szCs w:val="24"/>
        </w:rPr>
        <w:t>Instalowanie urządzeń chłodzącycych</w:t>
      </w:r>
    </w:p>
    <w:p w:rsidR="007B6659" w:rsidRDefault="007B6659" w:rsidP="007B6659">
      <w:pPr>
        <w:autoSpaceDE w:val="0"/>
        <w:autoSpaceDN w:val="0"/>
        <w:adjustRightInd w:val="0"/>
        <w:spacing w:after="60" w:line="312" w:lineRule="auto"/>
        <w:rPr>
          <w:rFonts w:ascii="Arial" w:hAnsi="Arial" w:cs="Arial"/>
          <w:b/>
          <w:bCs/>
          <w:sz w:val="24"/>
          <w:szCs w:val="24"/>
        </w:rPr>
      </w:pPr>
      <w:r>
        <w:rPr>
          <w:rFonts w:ascii="Arial" w:hAnsi="Arial" w:cs="Arial"/>
          <w:b/>
          <w:bCs/>
          <w:sz w:val="24"/>
          <w:szCs w:val="24"/>
        </w:rPr>
        <w:t>1.8</w:t>
      </w:r>
      <w:r w:rsidRPr="007E3339">
        <w:rPr>
          <w:rFonts w:ascii="Arial" w:hAnsi="Arial" w:cs="Arial"/>
          <w:b/>
          <w:bCs/>
          <w:sz w:val="24"/>
          <w:szCs w:val="24"/>
        </w:rPr>
        <w:t xml:space="preserve">. </w:t>
      </w:r>
      <w:r w:rsidRPr="007A2DBE">
        <w:rPr>
          <w:rFonts w:ascii="Arial" w:hAnsi="Arial" w:cs="Arial"/>
          <w:b/>
          <w:bCs/>
          <w:sz w:val="24"/>
          <w:szCs w:val="24"/>
        </w:rPr>
        <w:t>Okre</w:t>
      </w:r>
      <w:r w:rsidRPr="007A2DBE">
        <w:rPr>
          <w:rFonts w:ascii="Arial" w:hAnsi="Arial" w:cs="Arial"/>
          <w:b/>
          <w:sz w:val="24"/>
          <w:szCs w:val="24"/>
        </w:rPr>
        <w:t>ś</w:t>
      </w:r>
      <w:r w:rsidRPr="007A2DBE">
        <w:rPr>
          <w:rFonts w:ascii="Arial" w:hAnsi="Arial" w:cs="Arial"/>
          <w:b/>
          <w:bCs/>
          <w:sz w:val="24"/>
          <w:szCs w:val="24"/>
        </w:rPr>
        <w:t>lenia podstawowe</w:t>
      </w:r>
      <w:r>
        <w:rPr>
          <w:rFonts w:ascii="Arial" w:hAnsi="Arial" w:cs="Arial"/>
          <w:b/>
          <w:bCs/>
          <w:sz w:val="24"/>
          <w:szCs w:val="24"/>
        </w:rPr>
        <w:t>.</w:t>
      </w:r>
    </w:p>
    <w:p w:rsidR="007B6659" w:rsidRPr="0083181C" w:rsidRDefault="007B6659" w:rsidP="007B6659">
      <w:pPr>
        <w:autoSpaceDE w:val="0"/>
        <w:autoSpaceDN w:val="0"/>
        <w:adjustRightInd w:val="0"/>
        <w:spacing w:after="60" w:line="312" w:lineRule="auto"/>
        <w:rPr>
          <w:rFonts w:ascii="Arial" w:hAnsi="Arial" w:cs="Arial"/>
          <w:bCs/>
          <w:sz w:val="24"/>
          <w:szCs w:val="24"/>
        </w:rPr>
      </w:pPr>
      <w:r w:rsidRPr="0083181C">
        <w:rPr>
          <w:rFonts w:ascii="Arial" w:hAnsi="Arial" w:cs="Arial"/>
          <w:bCs/>
          <w:sz w:val="24"/>
          <w:szCs w:val="24"/>
        </w:rPr>
        <w:lastRenderedPageBreak/>
        <w:t xml:space="preserve">       Określenia podane w niniejszej SST są zgodne z obowiązującymi   </w:t>
      </w:r>
    </w:p>
    <w:p w:rsidR="007B6659" w:rsidRPr="0083181C" w:rsidRDefault="007B6659" w:rsidP="007B6659">
      <w:pPr>
        <w:autoSpaceDE w:val="0"/>
        <w:autoSpaceDN w:val="0"/>
        <w:adjustRightInd w:val="0"/>
        <w:spacing w:after="60" w:line="312" w:lineRule="auto"/>
        <w:rPr>
          <w:rFonts w:ascii="Arial" w:hAnsi="Arial" w:cs="Arial"/>
          <w:bCs/>
          <w:sz w:val="24"/>
          <w:szCs w:val="24"/>
        </w:rPr>
      </w:pPr>
      <w:r w:rsidRPr="0083181C">
        <w:rPr>
          <w:rFonts w:ascii="Arial" w:hAnsi="Arial" w:cs="Arial"/>
          <w:bCs/>
          <w:sz w:val="24"/>
          <w:szCs w:val="24"/>
        </w:rPr>
        <w:t xml:space="preserve">       odpowiednimi normami i podane w pkt. 1.</w:t>
      </w:r>
      <w:r>
        <w:rPr>
          <w:rFonts w:ascii="Arial" w:hAnsi="Arial" w:cs="Arial"/>
          <w:bCs/>
          <w:sz w:val="24"/>
          <w:szCs w:val="24"/>
        </w:rPr>
        <w:t>6</w:t>
      </w:r>
      <w:r w:rsidRPr="0083181C">
        <w:rPr>
          <w:rFonts w:ascii="Arial" w:hAnsi="Arial" w:cs="Arial"/>
          <w:bCs/>
          <w:sz w:val="24"/>
          <w:szCs w:val="24"/>
        </w:rPr>
        <w:t xml:space="preserve"> </w:t>
      </w:r>
      <w:r w:rsidRPr="0083181C">
        <w:rPr>
          <w:rFonts w:ascii="Arial" w:hAnsi="Arial" w:cs="Arial"/>
          <w:bCs/>
          <w:color w:val="000000"/>
          <w:sz w:val="24"/>
          <w:szCs w:val="24"/>
        </w:rPr>
        <w:t xml:space="preserve">STWiORB nr </w:t>
      </w:r>
      <w:r>
        <w:rPr>
          <w:rFonts w:ascii="Arial" w:hAnsi="Arial" w:cs="Arial"/>
          <w:bCs/>
          <w:color w:val="000000"/>
          <w:sz w:val="24"/>
          <w:szCs w:val="24"/>
        </w:rPr>
        <w:t>ST-0</w:t>
      </w:r>
    </w:p>
    <w:p w:rsidR="007B6659" w:rsidRDefault="007B6659" w:rsidP="007B6659">
      <w:pPr>
        <w:autoSpaceDE w:val="0"/>
        <w:autoSpaceDN w:val="0"/>
        <w:adjustRightInd w:val="0"/>
        <w:spacing w:after="60" w:line="312" w:lineRule="auto"/>
        <w:rPr>
          <w:rFonts w:ascii="Arial" w:hAnsi="Arial" w:cs="Arial"/>
          <w:b/>
          <w:bCs/>
          <w:sz w:val="24"/>
          <w:szCs w:val="24"/>
        </w:rPr>
      </w:pPr>
    </w:p>
    <w:p w:rsidR="007B6659" w:rsidRDefault="007B6659" w:rsidP="007B6659">
      <w:pPr>
        <w:autoSpaceDE w:val="0"/>
        <w:autoSpaceDN w:val="0"/>
        <w:adjustRightInd w:val="0"/>
        <w:spacing w:after="60" w:line="312" w:lineRule="auto"/>
        <w:rPr>
          <w:rFonts w:ascii="Arial" w:hAnsi="Arial" w:cs="Arial"/>
          <w:b/>
          <w:bCs/>
          <w:sz w:val="24"/>
          <w:szCs w:val="24"/>
        </w:rPr>
      </w:pPr>
      <w:r w:rsidRPr="007C3D48">
        <w:rPr>
          <w:rFonts w:ascii="Arial" w:hAnsi="Arial" w:cs="Arial"/>
          <w:b/>
          <w:bCs/>
          <w:sz w:val="24"/>
          <w:szCs w:val="24"/>
        </w:rPr>
        <w:t xml:space="preserve">2. </w:t>
      </w:r>
      <w:r>
        <w:rPr>
          <w:rFonts w:ascii="Arial" w:hAnsi="Arial" w:cs="Arial"/>
          <w:b/>
          <w:bCs/>
          <w:sz w:val="24"/>
          <w:szCs w:val="24"/>
        </w:rPr>
        <w:t xml:space="preserve">Rozdział II. </w:t>
      </w:r>
      <w:r w:rsidRPr="007C3D48">
        <w:rPr>
          <w:rFonts w:ascii="Arial" w:hAnsi="Arial" w:cs="Arial"/>
          <w:b/>
          <w:bCs/>
          <w:sz w:val="24"/>
          <w:szCs w:val="24"/>
        </w:rPr>
        <w:t xml:space="preserve">Wymagania </w:t>
      </w:r>
      <w:r>
        <w:rPr>
          <w:rFonts w:ascii="Arial" w:hAnsi="Arial" w:cs="Arial"/>
          <w:b/>
          <w:bCs/>
          <w:sz w:val="24"/>
          <w:szCs w:val="24"/>
        </w:rPr>
        <w:t xml:space="preserve">szczegółowe </w:t>
      </w:r>
      <w:r w:rsidRPr="007C3D48">
        <w:rPr>
          <w:rFonts w:ascii="Arial" w:hAnsi="Arial" w:cs="Arial"/>
          <w:b/>
          <w:bCs/>
          <w:sz w:val="24"/>
          <w:szCs w:val="24"/>
        </w:rPr>
        <w:t xml:space="preserve">dotyczące właściwości wyrobów </w:t>
      </w:r>
    </w:p>
    <w:p w:rsidR="007B6659" w:rsidRDefault="007B6659" w:rsidP="007B6659">
      <w:pPr>
        <w:autoSpaceDE w:val="0"/>
        <w:autoSpaceDN w:val="0"/>
        <w:adjustRightInd w:val="0"/>
        <w:spacing w:after="60" w:line="312" w:lineRule="auto"/>
        <w:rPr>
          <w:rFonts w:ascii="Arial" w:hAnsi="Arial" w:cs="Arial"/>
          <w:b/>
          <w:bCs/>
          <w:sz w:val="24"/>
          <w:szCs w:val="24"/>
        </w:rPr>
      </w:pPr>
      <w:r>
        <w:rPr>
          <w:rFonts w:ascii="Arial" w:hAnsi="Arial" w:cs="Arial"/>
          <w:b/>
          <w:bCs/>
          <w:sz w:val="24"/>
          <w:szCs w:val="24"/>
        </w:rPr>
        <w:t xml:space="preserve">    </w:t>
      </w:r>
      <w:r w:rsidRPr="007C3D48">
        <w:rPr>
          <w:rFonts w:ascii="Arial" w:hAnsi="Arial" w:cs="Arial"/>
          <w:b/>
          <w:bCs/>
          <w:sz w:val="24"/>
          <w:szCs w:val="24"/>
        </w:rPr>
        <w:t>Budowlanych</w:t>
      </w:r>
      <w:r>
        <w:rPr>
          <w:rFonts w:ascii="Arial" w:hAnsi="Arial" w:cs="Arial"/>
          <w:b/>
          <w:bCs/>
          <w:sz w:val="24"/>
          <w:szCs w:val="24"/>
        </w:rPr>
        <w:t xml:space="preserve"> występujących w robotach objętych SST</w:t>
      </w:r>
    </w:p>
    <w:p w:rsidR="007B6659" w:rsidRDefault="007B6659" w:rsidP="007B6659">
      <w:pPr>
        <w:autoSpaceDE w:val="0"/>
        <w:autoSpaceDN w:val="0"/>
        <w:adjustRightInd w:val="0"/>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r w:rsidRPr="0083181C">
        <w:rPr>
          <w:rFonts w:ascii="Arial" w:hAnsi="Arial" w:cs="Arial"/>
          <w:bCs/>
          <w:color w:val="000000"/>
          <w:sz w:val="24"/>
          <w:szCs w:val="24"/>
        </w:rPr>
        <w:t xml:space="preserve">STWiORB nr </w:t>
      </w:r>
      <w:r>
        <w:rPr>
          <w:rFonts w:ascii="Arial" w:hAnsi="Arial" w:cs="Arial"/>
          <w:bCs/>
          <w:color w:val="000000"/>
          <w:sz w:val="24"/>
          <w:szCs w:val="24"/>
        </w:rPr>
        <w:t>ST-0</w:t>
      </w:r>
    </w:p>
    <w:p w:rsidR="007B6659" w:rsidRDefault="007B6659" w:rsidP="007B6659">
      <w:pPr>
        <w:pStyle w:val="Zwykytekst"/>
        <w:spacing w:after="60" w:line="312" w:lineRule="auto"/>
        <w:ind w:left="567" w:hanging="567"/>
        <w:rPr>
          <w:rFonts w:ascii="Arial" w:eastAsia="Times New Roman" w:hAnsi="Arial" w:cs="Arial"/>
          <w:sz w:val="24"/>
          <w:szCs w:val="24"/>
        </w:rPr>
      </w:pPr>
      <w:r w:rsidRPr="000F7071">
        <w:rPr>
          <w:rFonts w:ascii="Arial" w:eastAsia="Times New Roman" w:hAnsi="Arial" w:cs="Arial"/>
          <w:b/>
          <w:sz w:val="24"/>
          <w:szCs w:val="24"/>
        </w:rPr>
        <w:t>2.2.</w:t>
      </w:r>
      <w:r>
        <w:rPr>
          <w:rFonts w:ascii="Arial" w:eastAsia="Times New Roman" w:hAnsi="Arial" w:cs="Arial"/>
          <w:sz w:val="24"/>
          <w:szCs w:val="24"/>
        </w:rPr>
        <w:t xml:space="preserve"> Wymagania szczegółowe</w:t>
      </w:r>
    </w:p>
    <w:p w:rsidR="007B6659" w:rsidRDefault="007B6659" w:rsidP="007B6659">
      <w:pPr>
        <w:pStyle w:val="Zwykytekst"/>
        <w:spacing w:after="60" w:line="312" w:lineRule="auto"/>
        <w:ind w:left="567" w:hanging="567"/>
        <w:rPr>
          <w:rFonts w:ascii="Arial" w:eastAsia="Times New Roman" w:hAnsi="Arial" w:cs="Arial"/>
          <w:sz w:val="24"/>
          <w:szCs w:val="24"/>
        </w:rPr>
      </w:pPr>
      <w:r>
        <w:rPr>
          <w:rFonts w:ascii="Arial" w:eastAsia="Times New Roman" w:hAnsi="Arial" w:cs="Arial"/>
          <w:sz w:val="24"/>
          <w:szCs w:val="24"/>
        </w:rPr>
        <w:t xml:space="preserve">       W pracach opisanych niniejszą SST stosować:</w:t>
      </w:r>
    </w:p>
    <w:p w:rsidR="007B6659" w:rsidRDefault="007B6659" w:rsidP="00C918C1">
      <w:pPr>
        <w:pStyle w:val="Default"/>
        <w:numPr>
          <w:ilvl w:val="0"/>
          <w:numId w:val="39"/>
        </w:numPr>
        <w:tabs>
          <w:tab w:val="clear" w:pos="360"/>
          <w:tab w:val="num" w:pos="927"/>
        </w:tabs>
        <w:spacing w:after="37" w:line="276" w:lineRule="auto"/>
        <w:ind w:left="927"/>
        <w:rPr>
          <w:sz w:val="23"/>
          <w:szCs w:val="23"/>
        </w:rPr>
      </w:pPr>
      <w:r>
        <w:rPr>
          <w:rFonts w:eastAsia="Times New Roman"/>
        </w:rPr>
        <w:t>Azot techniczny do płukania instalacji gazów technicznych i ziębniczych</w:t>
      </w:r>
      <w:r>
        <w:rPr>
          <w:sz w:val="23"/>
          <w:szCs w:val="23"/>
        </w:rPr>
        <w:t xml:space="preserve"> </w:t>
      </w:r>
    </w:p>
    <w:p w:rsidR="007B6659" w:rsidRDefault="007B6659" w:rsidP="00C918C1">
      <w:pPr>
        <w:pStyle w:val="Default"/>
        <w:numPr>
          <w:ilvl w:val="0"/>
          <w:numId w:val="39"/>
        </w:numPr>
        <w:tabs>
          <w:tab w:val="clear" w:pos="360"/>
          <w:tab w:val="num" w:pos="927"/>
        </w:tabs>
        <w:spacing w:after="37" w:line="276" w:lineRule="auto"/>
        <w:ind w:left="927"/>
        <w:rPr>
          <w:sz w:val="23"/>
          <w:szCs w:val="23"/>
        </w:rPr>
      </w:pPr>
      <w:r>
        <w:t>Czynnik chłodniczy R410 A w butlach systemowych z aktualnym świadectwem legalizacyjnym</w:t>
      </w:r>
    </w:p>
    <w:p w:rsidR="007B6659" w:rsidRDefault="007B6659" w:rsidP="007B6659">
      <w:pPr>
        <w:autoSpaceDE w:val="0"/>
        <w:autoSpaceDN w:val="0"/>
        <w:adjustRightInd w:val="0"/>
        <w:spacing w:after="60" w:line="312" w:lineRule="auto"/>
        <w:ind w:left="426" w:hanging="426"/>
        <w:jc w:val="both"/>
        <w:rPr>
          <w:rFonts w:ascii="Arial" w:eastAsia="Times New Roman" w:hAnsi="Arial" w:cs="Arial"/>
          <w:sz w:val="24"/>
          <w:szCs w:val="24"/>
        </w:rPr>
      </w:pPr>
      <w:r>
        <w:rPr>
          <w:rFonts w:ascii="Arial" w:eastAsia="Times New Roman" w:hAnsi="Arial" w:cs="Arial"/>
          <w:sz w:val="24"/>
          <w:szCs w:val="24"/>
        </w:rPr>
        <w:t xml:space="preserve">        c)  Rury i kształtki z miedzi – rozwiązania systemowe:</w:t>
      </w:r>
    </w:p>
    <w:p w:rsidR="007B6659" w:rsidRPr="007B6659" w:rsidRDefault="007B6659" w:rsidP="007B6659">
      <w:pPr>
        <w:autoSpaceDE w:val="0"/>
        <w:autoSpaceDN w:val="0"/>
        <w:adjustRightInd w:val="0"/>
        <w:spacing w:after="60" w:line="312" w:lineRule="auto"/>
        <w:ind w:left="426" w:hanging="426"/>
        <w:jc w:val="both"/>
        <w:rPr>
          <w:rFonts w:ascii="Arial" w:hAnsi="Arial" w:cs="Arial"/>
          <w:sz w:val="24"/>
          <w:szCs w:val="24"/>
        </w:rPr>
      </w:pPr>
      <w:r w:rsidRPr="00935C50">
        <w:rPr>
          <w:rFonts w:ascii="Arial" w:hAnsi="Arial" w:cs="Arial"/>
          <w:b/>
          <w:sz w:val="24"/>
          <w:szCs w:val="24"/>
        </w:rPr>
        <w:t xml:space="preserve"> </w:t>
      </w:r>
      <w:r w:rsidRPr="00935C50">
        <w:rPr>
          <w:rFonts w:ascii="Arial" w:hAnsi="Arial" w:cs="Arial"/>
          <w:sz w:val="24"/>
          <w:szCs w:val="24"/>
        </w:rPr>
        <w:t xml:space="preserve"> </w:t>
      </w:r>
      <w:r>
        <w:rPr>
          <w:rFonts w:ascii="Arial" w:hAnsi="Arial" w:cs="Arial"/>
          <w:sz w:val="24"/>
          <w:szCs w:val="24"/>
        </w:rPr>
        <w:t xml:space="preserve">           -</w:t>
      </w:r>
      <w:r w:rsidRPr="007B6659">
        <w:rPr>
          <w:rFonts w:ascii="Arial" w:hAnsi="Arial" w:cs="Arial"/>
          <w:sz w:val="24"/>
          <w:szCs w:val="24"/>
        </w:rPr>
        <w:t xml:space="preserve">rura Cu: Ø 12/2,0mm,18/2,0 mm, Ø 20/2,0 mm. </w:t>
      </w:r>
    </w:p>
    <w:p w:rsidR="007B6659" w:rsidRDefault="007B6659" w:rsidP="007B6659">
      <w:pPr>
        <w:autoSpaceDE w:val="0"/>
        <w:autoSpaceDN w:val="0"/>
        <w:adjustRightInd w:val="0"/>
        <w:spacing w:after="60" w:line="312" w:lineRule="auto"/>
        <w:ind w:left="426" w:hanging="426"/>
        <w:jc w:val="both"/>
        <w:rPr>
          <w:rFonts w:ascii="Arial" w:eastAsia="Times New Roman" w:hAnsi="Arial" w:cs="Arial"/>
          <w:sz w:val="24"/>
          <w:szCs w:val="24"/>
        </w:rPr>
      </w:pPr>
      <w:r>
        <w:rPr>
          <w:rFonts w:ascii="Arial" w:hAnsi="Arial" w:cs="Arial"/>
          <w:b/>
          <w:sz w:val="24"/>
          <w:szCs w:val="24"/>
        </w:rPr>
        <w:t xml:space="preserve">             - </w:t>
      </w:r>
      <w:r>
        <w:rPr>
          <w:rFonts w:ascii="Arial" w:hAnsi="Arial" w:cs="Arial"/>
          <w:sz w:val="24"/>
          <w:szCs w:val="24"/>
        </w:rPr>
        <w:t>kolana, trójniki, złączki Cu: Ø 12/2mm,17/2,0 mm , Ø 20/2,0 mm ,</w:t>
      </w:r>
      <w:r>
        <w:rPr>
          <w:rFonts w:ascii="Arial" w:eastAsia="Times New Roman" w:hAnsi="Arial" w:cs="Arial"/>
          <w:sz w:val="24"/>
          <w:szCs w:val="24"/>
        </w:rPr>
        <w:t xml:space="preserve">  </w:t>
      </w:r>
    </w:p>
    <w:p w:rsidR="007B6659" w:rsidRDefault="007B6659" w:rsidP="007B6659">
      <w:pPr>
        <w:autoSpaceDE w:val="0"/>
        <w:autoSpaceDN w:val="0"/>
        <w:adjustRightInd w:val="0"/>
        <w:spacing w:after="60" w:line="312" w:lineRule="auto"/>
        <w:ind w:left="426" w:hanging="426"/>
        <w:jc w:val="both"/>
        <w:rPr>
          <w:rFonts w:ascii="Arial" w:eastAsia="Times New Roman" w:hAnsi="Arial" w:cs="Arial"/>
          <w:sz w:val="24"/>
          <w:szCs w:val="24"/>
        </w:rPr>
      </w:pPr>
      <w:r>
        <w:rPr>
          <w:rFonts w:ascii="Arial" w:hAnsi="Arial" w:cs="Arial"/>
          <w:b/>
          <w:sz w:val="24"/>
          <w:szCs w:val="24"/>
        </w:rPr>
        <w:t xml:space="preserve">        d) </w:t>
      </w:r>
      <w:r>
        <w:rPr>
          <w:rFonts w:ascii="Arial" w:eastAsia="Times New Roman" w:hAnsi="Arial" w:cs="Arial"/>
          <w:sz w:val="24"/>
          <w:szCs w:val="24"/>
        </w:rPr>
        <w:t xml:space="preserve">Czyściwo,techniczne </w:t>
      </w:r>
    </w:p>
    <w:p w:rsidR="007B6659" w:rsidRDefault="007B6659" w:rsidP="007B6659">
      <w:pPr>
        <w:pStyle w:val="Zwykytekst"/>
        <w:spacing w:after="60" w:line="276" w:lineRule="auto"/>
        <w:rPr>
          <w:rFonts w:ascii="Arial" w:eastAsia="Times New Roman" w:hAnsi="Arial" w:cs="Arial"/>
          <w:sz w:val="24"/>
          <w:szCs w:val="24"/>
        </w:rPr>
      </w:pPr>
      <w:r>
        <w:rPr>
          <w:rFonts w:ascii="Arial" w:eastAsia="Times New Roman" w:hAnsi="Arial" w:cs="Arial"/>
          <w:sz w:val="24"/>
          <w:szCs w:val="24"/>
        </w:rPr>
        <w:t xml:space="preserve">        e)  Pastę lutowniczą  </w:t>
      </w:r>
    </w:p>
    <w:p w:rsidR="007B6659" w:rsidRDefault="007B6659" w:rsidP="007B6659">
      <w:pPr>
        <w:pStyle w:val="Default"/>
        <w:spacing w:line="276" w:lineRule="auto"/>
      </w:pPr>
      <w:r>
        <w:t xml:space="preserve">        f)  Spoiwo lutownicze do instalacji z rur miedzianych</w:t>
      </w:r>
    </w:p>
    <w:p w:rsidR="007B6659" w:rsidRDefault="007B6659" w:rsidP="007B6659">
      <w:pPr>
        <w:pStyle w:val="Default"/>
        <w:spacing w:line="276" w:lineRule="auto"/>
        <w:ind w:left="284"/>
      </w:pPr>
    </w:p>
    <w:p w:rsidR="007B6659" w:rsidRDefault="007B6659" w:rsidP="007B6659">
      <w:pPr>
        <w:spacing w:after="0" w:line="247" w:lineRule="auto"/>
        <w:ind w:left="284" w:right="3"/>
        <w:rPr>
          <w:rFonts w:ascii="Arial" w:hAnsi="Arial" w:cs="Arial"/>
          <w:b/>
          <w:sz w:val="24"/>
          <w:szCs w:val="24"/>
        </w:rPr>
      </w:pPr>
      <w:r w:rsidRPr="00275426">
        <w:rPr>
          <w:rFonts w:ascii="Arial" w:hAnsi="Arial" w:cs="Arial"/>
          <w:b/>
          <w:sz w:val="24"/>
          <w:szCs w:val="24"/>
        </w:rPr>
        <w:t>Wykonawca</w:t>
      </w:r>
      <w:r>
        <w:rPr>
          <w:rFonts w:ascii="Arial" w:hAnsi="Arial" w:cs="Arial"/>
          <w:b/>
          <w:sz w:val="24"/>
          <w:szCs w:val="24"/>
        </w:rPr>
        <w:t>:</w:t>
      </w:r>
    </w:p>
    <w:p w:rsidR="007B6659" w:rsidRDefault="007B6659" w:rsidP="007B6659">
      <w:pPr>
        <w:spacing w:after="0" w:line="247" w:lineRule="auto"/>
        <w:ind w:left="284" w:right="3"/>
        <w:rPr>
          <w:rFonts w:ascii="Arial" w:hAnsi="Arial" w:cs="Arial"/>
          <w:b/>
          <w:sz w:val="24"/>
          <w:szCs w:val="24"/>
        </w:rPr>
      </w:pPr>
      <w:r>
        <w:rPr>
          <w:rFonts w:ascii="Arial" w:hAnsi="Arial" w:cs="Arial"/>
          <w:b/>
          <w:sz w:val="24"/>
          <w:szCs w:val="24"/>
        </w:rPr>
        <w:t>-</w:t>
      </w:r>
      <w:r w:rsidRPr="00275426">
        <w:rPr>
          <w:rFonts w:ascii="Arial" w:hAnsi="Arial" w:cs="Arial"/>
          <w:b/>
          <w:sz w:val="24"/>
          <w:szCs w:val="24"/>
        </w:rPr>
        <w:t xml:space="preserve"> przedstawi Inspektorowi nadzoru szczegółowe </w:t>
      </w:r>
      <w:r>
        <w:rPr>
          <w:rFonts w:ascii="Arial" w:hAnsi="Arial" w:cs="Arial"/>
          <w:b/>
          <w:sz w:val="24"/>
          <w:szCs w:val="24"/>
        </w:rPr>
        <w:t xml:space="preserve">karty techniczne dla gazów i materiałów użytych do </w:t>
      </w:r>
      <w:r w:rsidRPr="00275426">
        <w:rPr>
          <w:rFonts w:ascii="Arial" w:hAnsi="Arial" w:cs="Arial"/>
          <w:b/>
          <w:sz w:val="24"/>
          <w:szCs w:val="24"/>
        </w:rPr>
        <w:t xml:space="preserve">wykonania </w:t>
      </w:r>
      <w:r>
        <w:rPr>
          <w:rFonts w:ascii="Arial" w:hAnsi="Arial" w:cs="Arial"/>
          <w:b/>
          <w:sz w:val="24"/>
          <w:szCs w:val="24"/>
        </w:rPr>
        <w:t>rob</w:t>
      </w:r>
      <w:r w:rsidRPr="00275426">
        <w:rPr>
          <w:rFonts w:ascii="Arial" w:hAnsi="Arial" w:cs="Arial"/>
          <w:b/>
          <w:sz w:val="24"/>
          <w:szCs w:val="24"/>
        </w:rPr>
        <w:t xml:space="preserve">ót </w:t>
      </w:r>
    </w:p>
    <w:p w:rsidR="007B6659" w:rsidRDefault="007B6659" w:rsidP="007B6659">
      <w:pPr>
        <w:spacing w:after="0" w:line="247" w:lineRule="auto"/>
        <w:ind w:left="284" w:right="3"/>
        <w:rPr>
          <w:rFonts w:ascii="Arial" w:hAnsi="Arial" w:cs="Arial"/>
          <w:b/>
          <w:sz w:val="24"/>
          <w:szCs w:val="24"/>
        </w:rPr>
      </w:pPr>
      <w:r w:rsidRPr="00275426">
        <w:rPr>
          <w:rFonts w:ascii="Arial" w:hAnsi="Arial" w:cs="Arial"/>
          <w:b/>
          <w:sz w:val="24"/>
          <w:szCs w:val="24"/>
        </w:rPr>
        <w:t>opisanych powyżej uwzględniając wymagania Zamawiającego oraz konkretne warunki realizacji robót.</w:t>
      </w:r>
    </w:p>
    <w:p w:rsidR="007B6659" w:rsidRDefault="007B6659" w:rsidP="007B6659">
      <w:pPr>
        <w:spacing w:after="0" w:line="247" w:lineRule="auto"/>
        <w:ind w:left="284" w:right="3"/>
        <w:rPr>
          <w:rFonts w:ascii="Arial" w:hAnsi="Arial" w:cs="Arial"/>
          <w:b/>
          <w:sz w:val="24"/>
          <w:szCs w:val="24"/>
        </w:rPr>
      </w:pPr>
      <w:r>
        <w:rPr>
          <w:rFonts w:ascii="Arial" w:hAnsi="Arial" w:cs="Arial"/>
          <w:b/>
          <w:sz w:val="24"/>
          <w:szCs w:val="24"/>
        </w:rPr>
        <w:t>- ustali kolejność wykonywania robót z podziałem na poszczególne branże.</w:t>
      </w:r>
      <w:r w:rsidRPr="00275426">
        <w:rPr>
          <w:rFonts w:ascii="Arial" w:hAnsi="Arial" w:cs="Arial"/>
          <w:b/>
          <w:sz w:val="24"/>
          <w:szCs w:val="24"/>
        </w:rPr>
        <w:t xml:space="preserve"> </w:t>
      </w:r>
    </w:p>
    <w:p w:rsidR="007B6659" w:rsidRDefault="007B6659" w:rsidP="007B6659">
      <w:pPr>
        <w:spacing w:after="0" w:line="247" w:lineRule="auto"/>
        <w:ind w:left="284" w:right="3"/>
        <w:rPr>
          <w:rFonts w:ascii="Arial" w:hAnsi="Arial" w:cs="Arial"/>
          <w:b/>
          <w:sz w:val="24"/>
          <w:szCs w:val="24"/>
        </w:rPr>
      </w:pPr>
      <w:r>
        <w:rPr>
          <w:rFonts w:ascii="Arial" w:hAnsi="Arial" w:cs="Arial"/>
          <w:b/>
          <w:sz w:val="24"/>
          <w:szCs w:val="24"/>
        </w:rPr>
        <w:t>Sporządzi protokół ze szkolenia pracowników w zakresie prac: niebezpiecznych i pożarowo- niebezpiecznych</w:t>
      </w:r>
    </w:p>
    <w:p w:rsidR="007B6659" w:rsidRPr="00275426" w:rsidRDefault="007B6659" w:rsidP="007B6659">
      <w:pPr>
        <w:spacing w:after="0" w:line="247" w:lineRule="auto"/>
        <w:ind w:left="284" w:right="3"/>
        <w:rPr>
          <w:rFonts w:ascii="Arial" w:hAnsi="Arial" w:cs="Arial"/>
          <w:sz w:val="24"/>
          <w:szCs w:val="24"/>
        </w:rPr>
      </w:pPr>
      <w:r w:rsidRPr="00275426">
        <w:rPr>
          <w:rFonts w:ascii="Arial" w:hAnsi="Arial" w:cs="Arial"/>
          <w:b/>
          <w:sz w:val="24"/>
          <w:szCs w:val="24"/>
        </w:rPr>
        <w:t xml:space="preserve">Zatwierdzona metodologia wykonania będzie określała sposób wykonywania robót oraz zasady przeprowadzonych odbiorów.  </w:t>
      </w:r>
    </w:p>
    <w:p w:rsidR="007B6659" w:rsidRDefault="007B6659" w:rsidP="007B6659">
      <w:pPr>
        <w:pStyle w:val="Default"/>
        <w:spacing w:after="37" w:line="276" w:lineRule="auto"/>
        <w:ind w:left="284"/>
        <w:rPr>
          <w:sz w:val="23"/>
          <w:szCs w:val="23"/>
        </w:rPr>
      </w:pPr>
    </w:p>
    <w:p w:rsidR="007B6659" w:rsidRPr="00DD560E"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rsidR="007B6659" w:rsidRPr="00DD560E" w:rsidRDefault="007B6659" w:rsidP="007B6659">
      <w:pPr>
        <w:spacing w:after="60" w:line="312" w:lineRule="auto"/>
        <w:rPr>
          <w:rFonts w:ascii="Arial" w:eastAsia="Times New Roman" w:hAnsi="Arial" w:cs="Arial"/>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3 </w:t>
      </w:r>
      <w:r w:rsidRPr="005D7825">
        <w:rPr>
          <w:rFonts w:ascii="Arial" w:hAnsi="Arial" w:cs="Arial"/>
          <w:bCs/>
          <w:color w:val="000000"/>
          <w:sz w:val="24"/>
          <w:szCs w:val="24"/>
        </w:rPr>
        <w:t xml:space="preserve">STWiORB nr </w:t>
      </w:r>
      <w:r w:rsidR="007F3C45">
        <w:rPr>
          <w:rFonts w:ascii="Arial" w:hAnsi="Arial" w:cs="Arial"/>
          <w:bCs/>
          <w:color w:val="000000"/>
          <w:sz w:val="24"/>
          <w:szCs w:val="24"/>
        </w:rPr>
        <w:t xml:space="preserve"> ST-0</w:t>
      </w:r>
    </w:p>
    <w:p w:rsidR="007B6659" w:rsidRPr="001C0C76" w:rsidRDefault="007B6659" w:rsidP="007B6659">
      <w:pPr>
        <w:spacing w:after="52" w:line="240" w:lineRule="auto"/>
        <w:ind w:left="551" w:right="12"/>
        <w:rPr>
          <w:rFonts w:ascii="Arial" w:hAnsi="Arial" w:cs="Arial"/>
          <w:sz w:val="24"/>
          <w:szCs w:val="24"/>
        </w:rPr>
      </w:pPr>
      <w:r w:rsidRPr="001C0C76">
        <w:rPr>
          <w:rFonts w:ascii="Arial" w:hAnsi="Arial" w:cs="Arial"/>
          <w:sz w:val="24"/>
          <w:szCs w:val="24"/>
        </w:rPr>
        <w:t xml:space="preserve">Przewiduje się zastosowanie następującego sprzętu do wykonywania robót: </w:t>
      </w:r>
      <w:r w:rsidRPr="001C0C76">
        <w:rPr>
          <w:rFonts w:ascii="Arial" w:hAnsi="Arial" w:cs="Arial"/>
          <w:b/>
          <w:sz w:val="24"/>
          <w:szCs w:val="24"/>
        </w:rPr>
        <w:t xml:space="preserve"> </w:t>
      </w:r>
    </w:p>
    <w:p w:rsidR="007B6659" w:rsidRPr="001C0C76" w:rsidRDefault="007B6659" w:rsidP="00C918C1">
      <w:pPr>
        <w:numPr>
          <w:ilvl w:val="1"/>
          <w:numId w:val="54"/>
        </w:numPr>
        <w:spacing w:after="5" w:line="240" w:lineRule="auto"/>
        <w:ind w:right="12" w:hanging="281"/>
        <w:jc w:val="both"/>
        <w:rPr>
          <w:rFonts w:ascii="Arial" w:hAnsi="Arial" w:cs="Arial"/>
          <w:sz w:val="24"/>
          <w:szCs w:val="24"/>
        </w:rPr>
      </w:pPr>
      <w:r w:rsidRPr="001C0C76">
        <w:rPr>
          <w:rFonts w:ascii="Arial" w:hAnsi="Arial" w:cs="Arial"/>
          <w:sz w:val="24"/>
          <w:szCs w:val="24"/>
        </w:rPr>
        <w:t xml:space="preserve">Urządzenie do wiercenia otworów w murach (cegła, kamień, beton) - zalecane są elektropneumatyczne wiertarki i wiertnice o pracy możliwie bezwibracyjnej wyposażone w odpowiednie do wiertła (średnice 18 i 30 mm). </w:t>
      </w:r>
      <w:r w:rsidRPr="001C0C76">
        <w:rPr>
          <w:rFonts w:ascii="Arial" w:hAnsi="Arial" w:cs="Arial"/>
          <w:color w:val="524F42"/>
          <w:sz w:val="24"/>
          <w:szCs w:val="24"/>
        </w:rPr>
        <w:t xml:space="preserve"> </w:t>
      </w:r>
    </w:p>
    <w:p w:rsidR="007B6659" w:rsidRPr="001C0C76" w:rsidRDefault="007B6659" w:rsidP="00C918C1">
      <w:pPr>
        <w:numPr>
          <w:ilvl w:val="1"/>
          <w:numId w:val="54"/>
        </w:numPr>
        <w:spacing w:after="14" w:line="240" w:lineRule="auto"/>
        <w:ind w:right="12" w:hanging="281"/>
        <w:jc w:val="both"/>
        <w:rPr>
          <w:rFonts w:ascii="Arial" w:hAnsi="Arial" w:cs="Arial"/>
          <w:sz w:val="24"/>
          <w:szCs w:val="24"/>
        </w:rPr>
      </w:pPr>
      <w:r w:rsidRPr="001C0C76">
        <w:rPr>
          <w:rFonts w:ascii="Arial" w:hAnsi="Arial" w:cs="Arial"/>
          <w:sz w:val="24"/>
          <w:szCs w:val="24"/>
        </w:rPr>
        <w:t xml:space="preserve">Wiertarki wyposażone w prowadnice pozwalające na zachowanie stałego kąta pochylenia otworów. </w:t>
      </w:r>
      <w:r w:rsidRPr="001C0C76">
        <w:rPr>
          <w:rFonts w:ascii="Arial" w:hAnsi="Arial" w:cs="Arial"/>
          <w:color w:val="524F42"/>
          <w:sz w:val="24"/>
          <w:szCs w:val="24"/>
        </w:rPr>
        <w:t xml:space="preserve"> </w:t>
      </w:r>
    </w:p>
    <w:p w:rsidR="007B6659" w:rsidRPr="001C0C76" w:rsidRDefault="007B6659" w:rsidP="00C918C1">
      <w:pPr>
        <w:numPr>
          <w:ilvl w:val="1"/>
          <w:numId w:val="54"/>
        </w:numPr>
        <w:spacing w:after="5" w:line="240" w:lineRule="auto"/>
        <w:ind w:right="12" w:hanging="281"/>
        <w:jc w:val="both"/>
        <w:rPr>
          <w:rFonts w:ascii="Arial" w:hAnsi="Arial" w:cs="Arial"/>
          <w:sz w:val="24"/>
          <w:szCs w:val="24"/>
        </w:rPr>
      </w:pPr>
      <w:r>
        <w:rPr>
          <w:rFonts w:ascii="Arial" w:hAnsi="Arial" w:cs="Arial"/>
          <w:sz w:val="24"/>
          <w:szCs w:val="24"/>
        </w:rPr>
        <w:t xml:space="preserve">Sprężarka ,kompresor </w:t>
      </w:r>
      <w:r w:rsidRPr="001C0C76">
        <w:rPr>
          <w:rFonts w:ascii="Arial" w:hAnsi="Arial" w:cs="Arial"/>
          <w:sz w:val="24"/>
          <w:szCs w:val="24"/>
        </w:rPr>
        <w:t xml:space="preserve"> do ciśnieniowego </w:t>
      </w:r>
      <w:r>
        <w:rPr>
          <w:rFonts w:ascii="Arial" w:hAnsi="Arial" w:cs="Arial"/>
          <w:sz w:val="24"/>
          <w:szCs w:val="24"/>
        </w:rPr>
        <w:t>podawania gazów</w:t>
      </w:r>
      <w:r w:rsidRPr="001C0C76">
        <w:rPr>
          <w:rFonts w:ascii="Arial" w:hAnsi="Arial" w:cs="Arial"/>
          <w:sz w:val="24"/>
          <w:szCs w:val="24"/>
        </w:rPr>
        <w:t xml:space="preserve"> </w:t>
      </w:r>
      <w:r w:rsidRPr="001C0C76">
        <w:rPr>
          <w:rFonts w:ascii="Arial" w:hAnsi="Arial" w:cs="Arial"/>
          <w:color w:val="524F42"/>
          <w:sz w:val="24"/>
          <w:szCs w:val="24"/>
        </w:rPr>
        <w:t xml:space="preserve"> </w:t>
      </w:r>
    </w:p>
    <w:p w:rsidR="007B6659" w:rsidRDefault="007B6659" w:rsidP="00C918C1">
      <w:pPr>
        <w:numPr>
          <w:ilvl w:val="1"/>
          <w:numId w:val="54"/>
        </w:numPr>
        <w:spacing w:after="14" w:line="240" w:lineRule="auto"/>
        <w:ind w:right="12" w:hanging="281"/>
        <w:jc w:val="both"/>
        <w:rPr>
          <w:rFonts w:ascii="Arial" w:hAnsi="Arial" w:cs="Arial"/>
          <w:sz w:val="24"/>
          <w:szCs w:val="24"/>
        </w:rPr>
      </w:pPr>
      <w:r>
        <w:rPr>
          <w:rFonts w:ascii="Arial" w:hAnsi="Arial" w:cs="Arial"/>
          <w:sz w:val="24"/>
          <w:szCs w:val="24"/>
        </w:rPr>
        <w:t>Palnik do lutowania na gaz propan- butan</w:t>
      </w:r>
    </w:p>
    <w:p w:rsidR="007B6659" w:rsidRDefault="007B6659" w:rsidP="00C918C1">
      <w:pPr>
        <w:numPr>
          <w:ilvl w:val="1"/>
          <w:numId w:val="54"/>
        </w:numPr>
        <w:spacing w:after="14" w:line="240" w:lineRule="auto"/>
        <w:ind w:right="12" w:hanging="281"/>
        <w:jc w:val="both"/>
        <w:rPr>
          <w:rFonts w:ascii="Arial" w:hAnsi="Arial" w:cs="Arial"/>
          <w:sz w:val="24"/>
          <w:szCs w:val="24"/>
        </w:rPr>
      </w:pPr>
      <w:r>
        <w:rPr>
          <w:rFonts w:ascii="Arial" w:hAnsi="Arial" w:cs="Arial"/>
          <w:sz w:val="24"/>
          <w:szCs w:val="24"/>
        </w:rPr>
        <w:t>Legalizowane butle gazów technicznych</w:t>
      </w:r>
    </w:p>
    <w:p w:rsidR="007B6659" w:rsidRPr="001C0C76" w:rsidRDefault="007B6659" w:rsidP="00C918C1">
      <w:pPr>
        <w:numPr>
          <w:ilvl w:val="1"/>
          <w:numId w:val="54"/>
        </w:numPr>
        <w:spacing w:after="14" w:line="240" w:lineRule="auto"/>
        <w:ind w:right="12" w:hanging="281"/>
        <w:jc w:val="both"/>
        <w:rPr>
          <w:rFonts w:ascii="Arial" w:hAnsi="Arial" w:cs="Arial"/>
          <w:sz w:val="24"/>
          <w:szCs w:val="24"/>
        </w:rPr>
      </w:pPr>
      <w:r>
        <w:rPr>
          <w:rFonts w:ascii="Arial" w:hAnsi="Arial" w:cs="Arial"/>
          <w:sz w:val="24"/>
          <w:szCs w:val="24"/>
        </w:rPr>
        <w:lastRenderedPageBreak/>
        <w:t xml:space="preserve">Kosze kontenerowe zamknięte do składowania i magazynowania butli gazów technicznych </w:t>
      </w:r>
      <w:r w:rsidRPr="001C0C76">
        <w:rPr>
          <w:rFonts w:ascii="Arial" w:hAnsi="Arial" w:cs="Arial"/>
          <w:sz w:val="24"/>
          <w:szCs w:val="24"/>
        </w:rPr>
        <w:t xml:space="preserve"> </w:t>
      </w:r>
      <w:r w:rsidRPr="001C0C76">
        <w:rPr>
          <w:rFonts w:ascii="Arial" w:hAnsi="Arial" w:cs="Arial"/>
          <w:color w:val="524F42"/>
          <w:sz w:val="24"/>
          <w:szCs w:val="24"/>
        </w:rPr>
        <w:t xml:space="preserve"> </w:t>
      </w:r>
    </w:p>
    <w:p w:rsidR="007B6659" w:rsidRPr="001C0C76" w:rsidRDefault="007B6659" w:rsidP="00C918C1">
      <w:pPr>
        <w:numPr>
          <w:ilvl w:val="1"/>
          <w:numId w:val="54"/>
        </w:numPr>
        <w:spacing w:after="14" w:line="240" w:lineRule="auto"/>
        <w:ind w:right="12" w:hanging="281"/>
        <w:jc w:val="both"/>
        <w:rPr>
          <w:rFonts w:ascii="Arial" w:hAnsi="Arial" w:cs="Arial"/>
          <w:sz w:val="24"/>
          <w:szCs w:val="24"/>
        </w:rPr>
      </w:pPr>
      <w:r w:rsidRPr="001C0C76">
        <w:rPr>
          <w:rFonts w:ascii="Arial" w:hAnsi="Arial" w:cs="Arial"/>
          <w:sz w:val="24"/>
          <w:szCs w:val="24"/>
        </w:rPr>
        <w:t>odkurzacz przemysłowy</w:t>
      </w:r>
      <w:r w:rsidRPr="001C0C76">
        <w:rPr>
          <w:rFonts w:ascii="Arial" w:eastAsia="Trebuchet MS" w:hAnsi="Arial" w:cs="Arial"/>
          <w:color w:val="524F42"/>
          <w:sz w:val="24"/>
          <w:szCs w:val="24"/>
        </w:rPr>
        <w:t xml:space="preserve"> </w:t>
      </w: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rsidR="007B6659" w:rsidRDefault="007B6659" w:rsidP="007B6659">
      <w:pPr>
        <w:autoSpaceDE w:val="0"/>
        <w:autoSpaceDN w:val="0"/>
        <w:adjustRightInd w:val="0"/>
        <w:spacing w:after="60" w:line="312" w:lineRule="auto"/>
        <w:rPr>
          <w:rFonts w:ascii="Arial" w:hAnsi="Arial" w:cs="Arial"/>
          <w:sz w:val="24"/>
          <w:szCs w:val="24"/>
        </w:rPr>
      </w:pPr>
      <w:r>
        <w:rPr>
          <w:rFonts w:ascii="Arial" w:hAnsi="Arial" w:cs="Arial"/>
          <w:sz w:val="24"/>
          <w:szCs w:val="24"/>
        </w:rPr>
        <w:t xml:space="preserve"> 4.1 Wymagania ogólne </w:t>
      </w:r>
    </w:p>
    <w:p w:rsidR="007B6659" w:rsidRDefault="007B6659" w:rsidP="007B6659">
      <w:pPr>
        <w:autoSpaceDE w:val="0"/>
        <w:autoSpaceDN w:val="0"/>
        <w:adjustRightInd w:val="0"/>
        <w:spacing w:after="60" w:line="312" w:lineRule="auto"/>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r w:rsidRPr="005D7825">
        <w:rPr>
          <w:rFonts w:ascii="Arial" w:hAnsi="Arial" w:cs="Arial"/>
          <w:bCs/>
          <w:color w:val="000000"/>
          <w:sz w:val="24"/>
          <w:szCs w:val="24"/>
        </w:rPr>
        <w:t>STWiORB nr S</w:t>
      </w:r>
      <w:r w:rsidR="007F3C45">
        <w:rPr>
          <w:rFonts w:ascii="Arial" w:hAnsi="Arial" w:cs="Arial"/>
          <w:bCs/>
          <w:color w:val="000000"/>
          <w:sz w:val="24"/>
          <w:szCs w:val="24"/>
        </w:rPr>
        <w:t>T-0</w:t>
      </w:r>
    </w:p>
    <w:p w:rsidR="007B6659" w:rsidRDefault="007B6659" w:rsidP="007B6659">
      <w:pPr>
        <w:autoSpaceDE w:val="0"/>
        <w:autoSpaceDN w:val="0"/>
        <w:adjustRightInd w:val="0"/>
        <w:spacing w:after="60" w:line="312" w:lineRule="auto"/>
        <w:rPr>
          <w:rFonts w:ascii="Arial" w:hAnsi="Arial" w:cs="Arial"/>
          <w:bCs/>
          <w:color w:val="000000"/>
          <w:sz w:val="24"/>
          <w:szCs w:val="24"/>
        </w:rPr>
      </w:pPr>
      <w:r>
        <w:rPr>
          <w:rFonts w:ascii="Arial" w:hAnsi="Arial" w:cs="Arial"/>
          <w:bCs/>
          <w:color w:val="000000"/>
          <w:sz w:val="24"/>
          <w:szCs w:val="24"/>
        </w:rPr>
        <w:t xml:space="preserve"> 4.2 Wymagania szczegółowe</w:t>
      </w:r>
    </w:p>
    <w:p w:rsidR="007B6659" w:rsidRDefault="007B6659" w:rsidP="007B6659">
      <w:pPr>
        <w:autoSpaceDE w:val="0"/>
        <w:autoSpaceDN w:val="0"/>
        <w:adjustRightInd w:val="0"/>
        <w:spacing w:after="60" w:line="312" w:lineRule="auto"/>
        <w:rPr>
          <w:rFonts w:ascii="Arial" w:hAnsi="Arial" w:cs="Arial"/>
          <w:sz w:val="24"/>
          <w:szCs w:val="24"/>
        </w:rPr>
      </w:pPr>
      <w:r>
        <w:rPr>
          <w:rFonts w:ascii="Arial" w:hAnsi="Arial" w:cs="Arial"/>
          <w:sz w:val="24"/>
          <w:szCs w:val="24"/>
        </w:rPr>
        <w:t xml:space="preserve">       Nie przewiduje się wymagań szczegółowych</w:t>
      </w:r>
    </w:p>
    <w:p w:rsidR="007B6659" w:rsidRPr="000F7071" w:rsidRDefault="007B6659" w:rsidP="007B6659">
      <w:pPr>
        <w:autoSpaceDE w:val="0"/>
        <w:autoSpaceDN w:val="0"/>
        <w:adjustRightInd w:val="0"/>
        <w:spacing w:after="60" w:line="312" w:lineRule="auto"/>
        <w:rPr>
          <w:rFonts w:ascii="Arial" w:hAnsi="Arial" w:cs="Arial"/>
          <w:sz w:val="24"/>
          <w:szCs w:val="24"/>
        </w:rPr>
      </w:pPr>
    </w:p>
    <w:p w:rsidR="007B6659"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rsidR="007B6659" w:rsidRDefault="007B6659" w:rsidP="007B6659">
      <w:pPr>
        <w:autoSpaceDE w:val="0"/>
        <w:autoSpaceDN w:val="0"/>
        <w:adjustRightInd w:val="0"/>
        <w:spacing w:after="60" w:line="312" w:lineRule="auto"/>
        <w:ind w:left="567" w:hanging="567"/>
        <w:rPr>
          <w:rFonts w:ascii="Arial" w:hAnsi="Arial" w:cs="Arial"/>
          <w:bCs/>
          <w:color w:val="000000"/>
          <w:sz w:val="24"/>
          <w:szCs w:val="24"/>
        </w:rPr>
      </w:pPr>
      <w:r w:rsidRPr="00A16ABB">
        <w:rPr>
          <w:rFonts w:ascii="Arial" w:hAnsi="Arial" w:cs="Arial"/>
          <w:b/>
          <w:bCs/>
          <w:color w:val="000000"/>
          <w:sz w:val="24"/>
          <w:szCs w:val="24"/>
        </w:rPr>
        <w:t>5.1</w:t>
      </w:r>
      <w:r w:rsidRPr="0031680F">
        <w:rPr>
          <w:rFonts w:ascii="Arial" w:hAnsi="Arial" w:cs="Arial"/>
          <w:b/>
          <w:bCs/>
          <w:color w:val="000000"/>
          <w:sz w:val="24"/>
          <w:szCs w:val="24"/>
        </w:rPr>
        <w:t>.</w:t>
      </w:r>
      <w:r>
        <w:rPr>
          <w:rFonts w:ascii="Arial" w:hAnsi="Arial" w:cs="Arial"/>
          <w:bCs/>
          <w:color w:val="000000"/>
          <w:sz w:val="24"/>
          <w:szCs w:val="24"/>
        </w:rPr>
        <w:t xml:space="preserve">Wymagania ogólne </w:t>
      </w:r>
    </w:p>
    <w:p w:rsidR="007B6659" w:rsidRPr="00AE0F27" w:rsidRDefault="007B6659" w:rsidP="007B6659">
      <w:pPr>
        <w:autoSpaceDE w:val="0"/>
        <w:autoSpaceDN w:val="0"/>
        <w:adjustRightInd w:val="0"/>
        <w:spacing w:after="60" w:line="312" w:lineRule="auto"/>
        <w:ind w:left="567" w:hanging="567"/>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5 </w:t>
      </w:r>
      <w:r>
        <w:rPr>
          <w:rFonts w:ascii="Arial" w:hAnsi="Arial" w:cs="Arial"/>
          <w:bCs/>
          <w:color w:val="000000"/>
          <w:sz w:val="24"/>
          <w:szCs w:val="24"/>
        </w:rPr>
        <w:t xml:space="preserve">STWiORB nr </w:t>
      </w:r>
      <w:r w:rsidRPr="005D7825">
        <w:rPr>
          <w:rFonts w:ascii="Arial" w:hAnsi="Arial" w:cs="Arial"/>
          <w:bCs/>
          <w:color w:val="000000"/>
          <w:sz w:val="24"/>
          <w:szCs w:val="24"/>
        </w:rPr>
        <w:t>S</w:t>
      </w:r>
      <w:r w:rsidR="007F3C45">
        <w:rPr>
          <w:rFonts w:ascii="Arial" w:hAnsi="Arial" w:cs="Arial"/>
          <w:bCs/>
          <w:color w:val="000000"/>
          <w:sz w:val="24"/>
          <w:szCs w:val="24"/>
        </w:rPr>
        <w:t>T-0</w:t>
      </w:r>
    </w:p>
    <w:p w:rsidR="007B6659" w:rsidRDefault="007B6659" w:rsidP="007B6659">
      <w:pPr>
        <w:tabs>
          <w:tab w:val="left" w:pos="360"/>
        </w:tabs>
        <w:spacing w:after="60" w:line="312" w:lineRule="auto"/>
        <w:ind w:left="567" w:hanging="567"/>
        <w:rPr>
          <w:rFonts w:ascii="Arial" w:eastAsia="Times New Roman" w:hAnsi="Arial" w:cs="Arial"/>
          <w:sz w:val="24"/>
          <w:szCs w:val="24"/>
        </w:rPr>
      </w:pPr>
      <w:r w:rsidRPr="00AE0F27">
        <w:rPr>
          <w:rFonts w:ascii="Arial" w:eastAsia="Times New Roman" w:hAnsi="Arial" w:cs="Arial"/>
          <w:b/>
          <w:sz w:val="24"/>
          <w:szCs w:val="24"/>
        </w:rPr>
        <w:t>5.2</w:t>
      </w:r>
      <w:r w:rsidRPr="00AE0F27">
        <w:rPr>
          <w:rFonts w:ascii="Arial" w:eastAsia="Times New Roman" w:hAnsi="Arial" w:cs="Arial"/>
          <w:sz w:val="24"/>
          <w:szCs w:val="24"/>
        </w:rPr>
        <w:t>. Wymagania szczegółowe dotyczące wykonania robót budowlanych.</w:t>
      </w:r>
    </w:p>
    <w:p w:rsidR="007B6659" w:rsidRDefault="007B6659" w:rsidP="007B6659">
      <w:pPr>
        <w:tabs>
          <w:tab w:val="left" w:pos="357"/>
        </w:tabs>
        <w:spacing w:after="60" w:line="312" w:lineRule="auto"/>
        <w:ind w:left="567" w:hanging="567"/>
        <w:rPr>
          <w:rFonts w:ascii="Arial" w:eastAsia="Times New Roman" w:hAnsi="Arial" w:cs="Arial"/>
          <w:sz w:val="24"/>
          <w:szCs w:val="24"/>
        </w:rPr>
      </w:pPr>
      <w:r w:rsidRPr="00730A86">
        <w:rPr>
          <w:rFonts w:ascii="Arial" w:eastAsia="Times New Roman" w:hAnsi="Arial" w:cs="Arial"/>
          <w:b/>
          <w:sz w:val="24"/>
          <w:szCs w:val="24"/>
        </w:rPr>
        <w:t>5.2.</w:t>
      </w:r>
      <w:r>
        <w:rPr>
          <w:rFonts w:ascii="Arial" w:eastAsia="Times New Roman" w:hAnsi="Arial" w:cs="Arial"/>
          <w:b/>
          <w:sz w:val="24"/>
          <w:szCs w:val="24"/>
        </w:rPr>
        <w:t>1</w:t>
      </w:r>
      <w:r>
        <w:rPr>
          <w:rFonts w:ascii="Arial" w:eastAsia="Times New Roman" w:hAnsi="Arial" w:cs="Arial"/>
          <w:sz w:val="24"/>
          <w:szCs w:val="24"/>
        </w:rPr>
        <w:t xml:space="preserve"> Roboty w zakresie instalacji chłodniczej: </w:t>
      </w:r>
    </w:p>
    <w:p w:rsidR="007B6659" w:rsidRDefault="007B6659" w:rsidP="00C918C1">
      <w:pPr>
        <w:pStyle w:val="Default"/>
        <w:numPr>
          <w:ilvl w:val="0"/>
          <w:numId w:val="53"/>
        </w:numPr>
      </w:pPr>
      <w:r w:rsidRPr="00FD3809">
        <w:t>Przed przystąpieniem do robót , teren prowadzenia robót budowlanych wygrodzić i oznakować zgodnie z wymogami BHP.</w:t>
      </w:r>
    </w:p>
    <w:p w:rsidR="007B6659" w:rsidRDefault="007B6659" w:rsidP="007B6659">
      <w:pPr>
        <w:pStyle w:val="Default"/>
        <w:ind w:left="567"/>
      </w:pPr>
    </w:p>
    <w:p w:rsidR="007B6659" w:rsidRDefault="007B6659" w:rsidP="00C918C1">
      <w:pPr>
        <w:pStyle w:val="Default"/>
        <w:numPr>
          <w:ilvl w:val="0"/>
          <w:numId w:val="53"/>
        </w:numPr>
      </w:pPr>
      <w:r>
        <w:t>Ustalić i wydzielić z inspektorem nadzoru lokalizację magazynu gazów , w bezpiecznej strefie poza budynkiem</w:t>
      </w:r>
    </w:p>
    <w:p w:rsidR="007B6659" w:rsidRPr="00FD3809" w:rsidRDefault="007B6659" w:rsidP="007B6659">
      <w:pPr>
        <w:pStyle w:val="Default"/>
        <w:ind w:left="567"/>
      </w:pPr>
    </w:p>
    <w:p w:rsidR="007B6659" w:rsidRPr="00FD3809" w:rsidRDefault="007B6659" w:rsidP="00C918C1">
      <w:pPr>
        <w:pStyle w:val="Default"/>
        <w:numPr>
          <w:ilvl w:val="0"/>
          <w:numId w:val="53"/>
        </w:numPr>
      </w:pPr>
      <w:r w:rsidRPr="00FD3809">
        <w:t xml:space="preserve">Przed przystąpieniem do robót </w:t>
      </w:r>
      <w:r>
        <w:t>instalacyjnych</w:t>
      </w:r>
      <w:r w:rsidRPr="00FD3809">
        <w:t xml:space="preserve"> mus</w:t>
      </w:r>
      <w:r>
        <w:t>i być odłączone napięcie w instalacjach elektrycznych w strefie : komór chłodni, pomieszczenia agregatorowni .</w:t>
      </w:r>
      <w:r w:rsidRPr="00FD3809">
        <w:t>zą być zakończone</w:t>
      </w:r>
      <w:r>
        <w:t>:</w:t>
      </w:r>
      <w:r w:rsidRPr="00FD3809">
        <w:t xml:space="preserve"> wszystkie roboty </w:t>
      </w:r>
      <w:r>
        <w:t>wyburzeniowe, rozbiórkowe, wymiany podkładu pod posadzki, roboty ziemne</w:t>
      </w:r>
      <w:r w:rsidRPr="00FD3809">
        <w:t>.</w:t>
      </w:r>
    </w:p>
    <w:p w:rsidR="007B6659" w:rsidRDefault="007B6659" w:rsidP="007B6659">
      <w:pPr>
        <w:pStyle w:val="Default"/>
        <w:ind w:left="567"/>
      </w:pPr>
    </w:p>
    <w:p w:rsidR="007B6659" w:rsidRDefault="007B6659" w:rsidP="00C918C1">
      <w:pPr>
        <w:pStyle w:val="Default"/>
        <w:numPr>
          <w:ilvl w:val="0"/>
          <w:numId w:val="53"/>
        </w:numPr>
      </w:pPr>
      <w:r w:rsidRPr="00FD3809">
        <w:t xml:space="preserve">wszystkie roboty </w:t>
      </w:r>
      <w:r>
        <w:t>wyburzeniowe, rozbiórkowe, wymiany podkładu pod posadzki, muszą być wstrzymane i nie wolno ich rozpoczynać do czasu ukończenia montażu rurociągu i dokonania jego próby ciśnieniowej</w:t>
      </w:r>
    </w:p>
    <w:p w:rsidR="007B6659" w:rsidRPr="001F37A8" w:rsidRDefault="007B6659" w:rsidP="007B6659">
      <w:pPr>
        <w:tabs>
          <w:tab w:val="left" w:pos="360"/>
        </w:tabs>
        <w:spacing w:after="0" w:line="312" w:lineRule="auto"/>
        <w:ind w:left="360"/>
        <w:rPr>
          <w:rFonts w:ascii="Arial" w:eastAsia="Times New Roman" w:hAnsi="Arial" w:cs="Arial"/>
          <w:sz w:val="24"/>
          <w:szCs w:val="24"/>
        </w:rPr>
      </w:pPr>
      <w:r w:rsidRPr="001F37A8">
        <w:rPr>
          <w:rFonts w:ascii="Arial" w:hAnsi="Arial" w:cs="Arial"/>
          <w:color w:val="333333"/>
          <w:sz w:val="24"/>
          <w:szCs w:val="24"/>
        </w:rPr>
        <w:t xml:space="preserve">  </w:t>
      </w:r>
    </w:p>
    <w:p w:rsidR="007B6659" w:rsidRDefault="007B6659" w:rsidP="007B6659">
      <w:pPr>
        <w:autoSpaceDE w:val="0"/>
        <w:autoSpaceDN w:val="0"/>
        <w:adjustRightInd w:val="0"/>
        <w:spacing w:after="60" w:line="312" w:lineRule="auto"/>
        <w:ind w:left="426" w:hanging="426"/>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rsidR="007B6659" w:rsidRPr="00D96D6A" w:rsidRDefault="007B6659" w:rsidP="007B6659">
      <w:pPr>
        <w:autoSpaceDE w:val="0"/>
        <w:autoSpaceDN w:val="0"/>
        <w:adjustRightInd w:val="0"/>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 xml:space="preserve">    odbiorem wyrobów i robót budowlanych w nawiązaniu do dokumentów odniesienia.</w:t>
      </w:r>
    </w:p>
    <w:p w:rsidR="007B6659" w:rsidRPr="00CC2DFC" w:rsidRDefault="007B6659" w:rsidP="007B6659">
      <w:pPr>
        <w:autoSpaceDE w:val="0"/>
        <w:autoSpaceDN w:val="0"/>
        <w:adjustRightInd w:val="0"/>
        <w:spacing w:after="60" w:line="312" w:lineRule="auto"/>
        <w:ind w:left="284" w:hanging="567"/>
        <w:rPr>
          <w:rFonts w:ascii="Arial" w:hAnsi="Arial" w:cs="Arial"/>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6 </w:t>
      </w:r>
      <w:r w:rsidRPr="005D7825">
        <w:rPr>
          <w:rFonts w:ascii="Arial" w:hAnsi="Arial" w:cs="Arial"/>
          <w:bCs/>
          <w:color w:val="000000"/>
          <w:sz w:val="24"/>
          <w:szCs w:val="24"/>
        </w:rPr>
        <w:t xml:space="preserve">STWiORB nr </w:t>
      </w:r>
      <w:r>
        <w:rPr>
          <w:rFonts w:ascii="Arial" w:hAnsi="Arial" w:cs="Arial"/>
          <w:bCs/>
          <w:color w:val="000000"/>
          <w:sz w:val="24"/>
          <w:szCs w:val="24"/>
        </w:rPr>
        <w:t xml:space="preserve"> ST-0 </w:t>
      </w:r>
    </w:p>
    <w:p w:rsidR="007B6659" w:rsidRPr="00047F48" w:rsidRDefault="007B6659" w:rsidP="007B6659">
      <w:pPr>
        <w:spacing w:line="240" w:lineRule="auto"/>
        <w:ind w:left="551" w:right="12"/>
        <w:rPr>
          <w:rFonts w:ascii="Arial" w:hAnsi="Arial" w:cs="Arial"/>
          <w:sz w:val="24"/>
          <w:szCs w:val="24"/>
        </w:rPr>
      </w:pPr>
      <w:r w:rsidRPr="00047F48">
        <w:rPr>
          <w:rFonts w:ascii="Arial" w:hAnsi="Arial" w:cs="Arial"/>
          <w:sz w:val="24"/>
          <w:szCs w:val="24"/>
        </w:rPr>
        <w:t xml:space="preserve">W przypadku robót tzw. „zanikających", które muszą być wykonane przed zakończeniem całości robót należy przeprowadzić ich odbiór częściowy, polegający na sprawdzeniu zgodności ze specyfikacją, użyciu właściwych materiałów, prawidłowości zamocowań, szczelności urządzenia oraz zgodności z innymi wymaganiami określonymi przez producenta.  Po zgłoszeniu konieczności odbioru przez wykonawcę sporządza się protokół z podpisami wszystkich członków komisji z wyszczególnieniem zauważonych usterek, </w:t>
      </w:r>
      <w:r w:rsidRPr="00047F48">
        <w:rPr>
          <w:rFonts w:ascii="Arial" w:hAnsi="Arial" w:cs="Arial"/>
          <w:sz w:val="24"/>
          <w:szCs w:val="24"/>
        </w:rPr>
        <w:lastRenderedPageBreak/>
        <w:t xml:space="preserve">podaniem terminu ich usunięcia oraz z warunkami ostatecznego przyjęcia odbieranych robót. </w:t>
      </w:r>
    </w:p>
    <w:p w:rsidR="007B6659" w:rsidRPr="00047F48" w:rsidRDefault="007B6659" w:rsidP="007B6659">
      <w:pPr>
        <w:spacing w:line="240" w:lineRule="auto"/>
        <w:ind w:left="551" w:right="12"/>
        <w:rPr>
          <w:rFonts w:ascii="Arial" w:hAnsi="Arial" w:cs="Arial"/>
          <w:sz w:val="24"/>
          <w:szCs w:val="24"/>
        </w:rPr>
      </w:pPr>
      <w:r w:rsidRPr="00047F48">
        <w:rPr>
          <w:rFonts w:ascii="Arial" w:hAnsi="Arial" w:cs="Arial"/>
          <w:sz w:val="24"/>
          <w:szCs w:val="24"/>
        </w:rPr>
        <w:t xml:space="preserve">Odbiór końcowy. Po zakończeniu robót należy dokonać komisyjnego odbioru końcowego. W skład komisji wchodzi Kierownik robót oraz przedstawiciele Wykonawcy i Zamawiającego. Przy odbiorze końcowym należy sprawdzić zgodność wykonania robót zatwierdzoną metodologią robót oraz z ewentualnymi zapisami w Zeszycie Korespondencji a  w przypadku odstępstw - uzasadnienie konieczności odstępstwa, wprowadzonego do Zeszytu Korespondencji  i potwierdzonego przez Inspektora Nadzoru.  </w:t>
      </w:r>
    </w:p>
    <w:p w:rsidR="007B6659" w:rsidRPr="00047F48" w:rsidRDefault="007B6659" w:rsidP="007B6659">
      <w:pPr>
        <w:spacing w:after="65" w:line="240" w:lineRule="auto"/>
        <w:ind w:left="551" w:right="12"/>
        <w:rPr>
          <w:rFonts w:ascii="Arial" w:hAnsi="Arial" w:cs="Arial"/>
          <w:sz w:val="24"/>
          <w:szCs w:val="24"/>
        </w:rPr>
      </w:pPr>
      <w:r w:rsidRPr="00047F48">
        <w:rPr>
          <w:rFonts w:ascii="Arial" w:hAnsi="Arial" w:cs="Arial"/>
          <w:sz w:val="24"/>
          <w:szCs w:val="24"/>
        </w:rPr>
        <w:t xml:space="preserve">Przy odbiorze końcowym należy przedstawić komisji następujące dokumenty:  </w:t>
      </w:r>
    </w:p>
    <w:p w:rsidR="007B6659" w:rsidRPr="00047F48" w:rsidRDefault="007B6659" w:rsidP="00C918C1">
      <w:pPr>
        <w:numPr>
          <w:ilvl w:val="1"/>
          <w:numId w:val="55"/>
        </w:numPr>
        <w:spacing w:after="0" w:line="240" w:lineRule="auto"/>
        <w:ind w:right="12" w:hanging="281"/>
        <w:rPr>
          <w:rFonts w:ascii="Arial" w:hAnsi="Arial" w:cs="Arial"/>
          <w:sz w:val="24"/>
          <w:szCs w:val="24"/>
        </w:rPr>
      </w:pPr>
      <w:r w:rsidRPr="00047F48">
        <w:rPr>
          <w:rFonts w:ascii="Arial" w:hAnsi="Arial" w:cs="Arial"/>
          <w:sz w:val="24"/>
          <w:szCs w:val="24"/>
        </w:rPr>
        <w:t xml:space="preserve">protokoły odbiorów częściowych na roboty „zanikające";  </w:t>
      </w:r>
    </w:p>
    <w:p w:rsidR="007B6659" w:rsidRPr="00047F48" w:rsidRDefault="007B6659" w:rsidP="00C918C1">
      <w:pPr>
        <w:numPr>
          <w:ilvl w:val="1"/>
          <w:numId w:val="55"/>
        </w:numPr>
        <w:spacing w:after="0" w:line="240" w:lineRule="auto"/>
        <w:ind w:right="12" w:hanging="281"/>
        <w:rPr>
          <w:rFonts w:ascii="Arial" w:hAnsi="Arial" w:cs="Arial"/>
          <w:sz w:val="24"/>
          <w:szCs w:val="24"/>
        </w:rPr>
      </w:pPr>
      <w:r w:rsidRPr="00047F48">
        <w:rPr>
          <w:rFonts w:ascii="Arial" w:hAnsi="Arial" w:cs="Arial"/>
          <w:sz w:val="24"/>
          <w:szCs w:val="24"/>
        </w:rPr>
        <w:t xml:space="preserve">protokoły wykonanych prób i badań;  </w:t>
      </w:r>
    </w:p>
    <w:p w:rsidR="007B6659" w:rsidRPr="00047F48" w:rsidRDefault="007B6659" w:rsidP="00C918C1">
      <w:pPr>
        <w:numPr>
          <w:ilvl w:val="1"/>
          <w:numId w:val="55"/>
        </w:numPr>
        <w:spacing w:after="0" w:line="240" w:lineRule="auto"/>
        <w:ind w:right="12" w:hanging="281"/>
        <w:rPr>
          <w:rFonts w:ascii="Arial" w:hAnsi="Arial" w:cs="Arial"/>
          <w:sz w:val="24"/>
          <w:szCs w:val="24"/>
        </w:rPr>
      </w:pPr>
      <w:r w:rsidRPr="00047F48">
        <w:rPr>
          <w:rFonts w:ascii="Arial" w:hAnsi="Arial" w:cs="Arial"/>
          <w:sz w:val="24"/>
          <w:szCs w:val="24"/>
        </w:rPr>
        <w:t xml:space="preserve">świadectwa jakości, wydane przez dostawców materiałów podlegających odbiorom technicznym,  </w:t>
      </w:r>
    </w:p>
    <w:p w:rsidR="007B6659" w:rsidRPr="00047F48" w:rsidRDefault="007B6659" w:rsidP="00C918C1">
      <w:pPr>
        <w:numPr>
          <w:ilvl w:val="1"/>
          <w:numId w:val="55"/>
        </w:numPr>
        <w:spacing w:after="0" w:line="240" w:lineRule="auto"/>
        <w:ind w:left="709" w:right="12" w:hanging="158"/>
        <w:rPr>
          <w:rFonts w:ascii="Arial" w:hAnsi="Arial" w:cs="Arial"/>
          <w:sz w:val="24"/>
          <w:szCs w:val="24"/>
        </w:rPr>
      </w:pPr>
      <w:r w:rsidRPr="00047F48">
        <w:rPr>
          <w:rFonts w:ascii="Arial" w:hAnsi="Arial" w:cs="Arial"/>
          <w:sz w:val="24"/>
          <w:szCs w:val="24"/>
        </w:rPr>
        <w:t xml:space="preserve">a także niezbędne decyzje o dopuszczeniu do stosowania w budownictwie. </w:t>
      </w: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Pr="00CC2DFC" w:rsidRDefault="007B6659" w:rsidP="007B6659">
      <w:pPr>
        <w:autoSpaceDE w:val="0"/>
        <w:autoSpaceDN w:val="0"/>
        <w:adjustRightInd w:val="0"/>
        <w:spacing w:after="60" w:line="312" w:lineRule="auto"/>
        <w:rPr>
          <w:rFonts w:ascii="Arial" w:hAnsi="Arial" w:cs="Arial"/>
          <w:b/>
          <w:bCs/>
          <w:color w:val="000000"/>
          <w:sz w:val="24"/>
          <w:szCs w:val="24"/>
        </w:rPr>
      </w:pPr>
      <w:r w:rsidRPr="00D96D6A">
        <w:rPr>
          <w:rFonts w:ascii="Arial" w:hAnsi="Arial" w:cs="Arial"/>
          <w:b/>
          <w:bCs/>
          <w:color w:val="000000"/>
          <w:sz w:val="24"/>
          <w:szCs w:val="24"/>
        </w:rPr>
        <w:t xml:space="preserve">7. </w:t>
      </w:r>
      <w:r>
        <w:rPr>
          <w:rFonts w:ascii="Arial" w:hAnsi="Arial" w:cs="Arial"/>
          <w:b/>
          <w:bCs/>
          <w:color w:val="000000"/>
          <w:sz w:val="24"/>
          <w:szCs w:val="24"/>
        </w:rPr>
        <w:t>Rozdział VII. Wymagania dotyczące obmiaru i przedmiaru robót.</w:t>
      </w:r>
    </w:p>
    <w:p w:rsidR="007B6659" w:rsidRDefault="007B6659" w:rsidP="007B6659">
      <w:pPr>
        <w:pStyle w:val="Tekstpodstawowy"/>
        <w:spacing w:after="60" w:line="312" w:lineRule="auto"/>
        <w:ind w:left="426" w:hanging="426"/>
        <w:rPr>
          <w:bCs/>
          <w:color w:val="000000"/>
          <w:sz w:val="24"/>
          <w:szCs w:val="24"/>
        </w:rPr>
      </w:pPr>
      <w:r w:rsidRPr="00983C71">
        <w:rPr>
          <w:b/>
          <w:sz w:val="24"/>
          <w:szCs w:val="24"/>
        </w:rPr>
        <w:t>7.1</w:t>
      </w:r>
      <w:r>
        <w:rPr>
          <w:b/>
          <w:sz w:val="24"/>
          <w:szCs w:val="24"/>
        </w:rPr>
        <w:t>.</w:t>
      </w:r>
      <w:r w:rsidRPr="00AE0F27">
        <w:rPr>
          <w:sz w:val="24"/>
          <w:szCs w:val="24"/>
        </w:rPr>
        <w:t xml:space="preserve">Ogólne zasady  wg.  </w:t>
      </w:r>
      <w:r>
        <w:rPr>
          <w:bCs/>
          <w:sz w:val="24"/>
          <w:szCs w:val="24"/>
        </w:rPr>
        <w:t>pkt. 7</w:t>
      </w:r>
      <w:r w:rsidRPr="00AE0F27">
        <w:rPr>
          <w:bCs/>
          <w:sz w:val="24"/>
          <w:szCs w:val="24"/>
        </w:rPr>
        <w:t xml:space="preserve"> </w:t>
      </w:r>
      <w:r w:rsidRPr="00AE0F27">
        <w:rPr>
          <w:bCs/>
          <w:color w:val="000000"/>
          <w:sz w:val="24"/>
          <w:szCs w:val="24"/>
        </w:rPr>
        <w:t xml:space="preserve">STWiORB nr </w:t>
      </w:r>
      <w:r>
        <w:rPr>
          <w:bCs/>
          <w:color w:val="000000"/>
          <w:sz w:val="24"/>
          <w:szCs w:val="24"/>
        </w:rPr>
        <w:t xml:space="preserve">ST-0 </w:t>
      </w:r>
    </w:p>
    <w:p w:rsidR="007B6659" w:rsidRDefault="007B6659" w:rsidP="007B6659">
      <w:pPr>
        <w:pStyle w:val="Tekstpodstawowy"/>
        <w:spacing w:after="60" w:line="312" w:lineRule="auto"/>
        <w:ind w:left="426" w:hanging="426"/>
        <w:rPr>
          <w:color w:val="000000"/>
          <w:sz w:val="24"/>
          <w:szCs w:val="24"/>
        </w:rPr>
      </w:pPr>
      <w:r w:rsidRPr="00983C71">
        <w:rPr>
          <w:b/>
          <w:sz w:val="24"/>
          <w:szCs w:val="24"/>
        </w:rPr>
        <w:t>7.2</w:t>
      </w:r>
      <w:r>
        <w:rPr>
          <w:b/>
          <w:sz w:val="24"/>
          <w:szCs w:val="24"/>
        </w:rPr>
        <w:t xml:space="preserve">. </w:t>
      </w:r>
      <w:r>
        <w:rPr>
          <w:sz w:val="24"/>
          <w:szCs w:val="24"/>
        </w:rPr>
        <w:t xml:space="preserve">Montaż instalacji </w:t>
      </w:r>
      <w:r w:rsidRPr="00AE0F27">
        <w:rPr>
          <w:color w:val="000000"/>
          <w:sz w:val="24"/>
          <w:szCs w:val="24"/>
        </w:rPr>
        <w:t>oblicza się w metrach</w:t>
      </w:r>
      <w:r>
        <w:rPr>
          <w:color w:val="000000"/>
          <w:sz w:val="24"/>
          <w:szCs w:val="24"/>
        </w:rPr>
        <w:t xml:space="preserve"> bieżących , urządzeń , zaworów w sztukach .</w:t>
      </w:r>
    </w:p>
    <w:p w:rsidR="007B6659" w:rsidRPr="00D05DBC"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rsidR="007B6659" w:rsidRPr="005B2FAC"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Cs/>
          <w:color w:val="000000"/>
          <w:sz w:val="24"/>
          <w:szCs w:val="24"/>
        </w:rPr>
        <w:t xml:space="preserve">   </w:t>
      </w:r>
      <w:r w:rsidRPr="005B2FAC">
        <w:rPr>
          <w:rFonts w:ascii="Arial" w:hAnsi="Arial" w:cs="Arial"/>
          <w:bCs/>
          <w:color w:val="000000"/>
          <w:sz w:val="24"/>
          <w:szCs w:val="24"/>
        </w:rPr>
        <w:t>Według</w:t>
      </w:r>
      <w:r>
        <w:rPr>
          <w:rFonts w:ascii="Arial" w:hAnsi="Arial" w:cs="Arial"/>
          <w:bCs/>
          <w:color w:val="000000"/>
          <w:sz w:val="24"/>
          <w:szCs w:val="24"/>
        </w:rPr>
        <w:t xml:space="preserve"> </w:t>
      </w:r>
      <w:r w:rsidRPr="00AE0F27">
        <w:rPr>
          <w:rFonts w:ascii="Arial" w:eastAsia="Times New Roman" w:hAnsi="Arial" w:cs="Arial"/>
          <w:bCs/>
          <w:sz w:val="24"/>
          <w:szCs w:val="24"/>
        </w:rPr>
        <w:t xml:space="preserve">pkt. </w:t>
      </w:r>
      <w:r>
        <w:rPr>
          <w:rFonts w:ascii="Arial" w:eastAsia="Times New Roman" w:hAnsi="Arial" w:cs="Arial"/>
          <w:bCs/>
          <w:sz w:val="24"/>
          <w:szCs w:val="24"/>
        </w:rPr>
        <w:t xml:space="preserve">8 </w:t>
      </w:r>
      <w:r w:rsidRPr="00AE0F27">
        <w:rPr>
          <w:rFonts w:ascii="Arial" w:hAnsi="Arial" w:cs="Arial"/>
          <w:bCs/>
          <w:color w:val="000000"/>
          <w:sz w:val="24"/>
          <w:szCs w:val="24"/>
        </w:rPr>
        <w:t xml:space="preserve">STWiORB nr </w:t>
      </w:r>
      <w:r>
        <w:rPr>
          <w:rFonts w:ascii="Arial" w:hAnsi="Arial" w:cs="Arial"/>
          <w:bCs/>
          <w:color w:val="000000"/>
          <w:sz w:val="24"/>
          <w:szCs w:val="24"/>
        </w:rPr>
        <w:t xml:space="preserve">ST-0 </w:t>
      </w:r>
    </w:p>
    <w:p w:rsidR="007B6659" w:rsidRPr="00CB7EE8" w:rsidRDefault="007B6659" w:rsidP="007B6659">
      <w:pPr>
        <w:autoSpaceDE w:val="0"/>
        <w:autoSpaceDN w:val="0"/>
        <w:adjustRightInd w:val="0"/>
        <w:spacing w:after="60" w:line="312" w:lineRule="auto"/>
        <w:rPr>
          <w:rFonts w:ascii="Arial" w:hAnsi="Arial" w:cs="Arial"/>
          <w:b/>
          <w:bCs/>
          <w:color w:val="000000"/>
          <w:sz w:val="24"/>
          <w:szCs w:val="24"/>
        </w:rPr>
      </w:pPr>
      <w:r w:rsidRPr="00CB7EE8">
        <w:rPr>
          <w:rFonts w:ascii="Arial" w:hAnsi="Arial" w:cs="Arial"/>
          <w:b/>
          <w:bCs/>
          <w:color w:val="000000"/>
          <w:sz w:val="24"/>
          <w:szCs w:val="24"/>
        </w:rPr>
        <w:t xml:space="preserve">9. </w:t>
      </w:r>
      <w:r>
        <w:rPr>
          <w:rFonts w:ascii="Arial" w:hAnsi="Arial" w:cs="Arial"/>
          <w:b/>
          <w:bCs/>
          <w:color w:val="000000"/>
          <w:sz w:val="24"/>
          <w:szCs w:val="24"/>
        </w:rPr>
        <w:t xml:space="preserve">Rozdział IX. </w:t>
      </w:r>
      <w:r w:rsidRPr="00CB7EE8">
        <w:rPr>
          <w:rFonts w:ascii="Arial" w:hAnsi="Arial" w:cs="Arial"/>
          <w:b/>
          <w:bCs/>
          <w:color w:val="000000"/>
          <w:sz w:val="24"/>
          <w:szCs w:val="24"/>
        </w:rPr>
        <w:t>Sposób rozliczania robót.</w:t>
      </w:r>
    </w:p>
    <w:p w:rsidR="007B6659" w:rsidRPr="005B2FAC" w:rsidRDefault="007B6659" w:rsidP="007B6659">
      <w:pPr>
        <w:autoSpaceDE w:val="0"/>
        <w:autoSpaceDN w:val="0"/>
        <w:adjustRightInd w:val="0"/>
        <w:spacing w:after="60" w:line="312" w:lineRule="auto"/>
        <w:rPr>
          <w:rFonts w:ascii="Arial" w:hAnsi="Arial" w:cs="Arial"/>
          <w:color w:val="000000"/>
          <w:sz w:val="24"/>
          <w:szCs w:val="24"/>
        </w:rPr>
      </w:pPr>
      <w:r>
        <w:rPr>
          <w:rFonts w:ascii="Arial" w:hAnsi="Arial" w:cs="Arial"/>
          <w:bCs/>
          <w:color w:val="000000"/>
          <w:sz w:val="24"/>
          <w:szCs w:val="24"/>
        </w:rPr>
        <w:t xml:space="preserve">    </w:t>
      </w:r>
      <w:r w:rsidRPr="005B2FAC">
        <w:rPr>
          <w:rFonts w:ascii="Arial" w:hAnsi="Arial" w:cs="Arial"/>
          <w:bCs/>
          <w:color w:val="000000"/>
          <w:sz w:val="24"/>
          <w:szCs w:val="24"/>
        </w:rPr>
        <w:t>Według</w:t>
      </w:r>
      <w:r>
        <w:rPr>
          <w:rFonts w:ascii="Arial" w:hAnsi="Arial" w:cs="Arial"/>
          <w:bCs/>
          <w:color w:val="000000"/>
          <w:sz w:val="24"/>
          <w:szCs w:val="24"/>
        </w:rPr>
        <w:t xml:space="preserve"> </w:t>
      </w:r>
      <w:r w:rsidRPr="00AE0F27">
        <w:rPr>
          <w:rFonts w:ascii="Arial" w:eastAsia="Times New Roman" w:hAnsi="Arial" w:cs="Arial"/>
          <w:bCs/>
          <w:sz w:val="24"/>
          <w:szCs w:val="24"/>
        </w:rPr>
        <w:t xml:space="preserve">pkt. </w:t>
      </w:r>
      <w:r>
        <w:rPr>
          <w:rFonts w:ascii="Arial" w:eastAsia="Times New Roman" w:hAnsi="Arial" w:cs="Arial"/>
          <w:bCs/>
          <w:sz w:val="24"/>
          <w:szCs w:val="24"/>
        </w:rPr>
        <w:t xml:space="preserve">9 </w:t>
      </w:r>
      <w:r w:rsidRPr="00AE0F27">
        <w:rPr>
          <w:rFonts w:ascii="Arial" w:hAnsi="Arial" w:cs="Arial"/>
          <w:bCs/>
          <w:color w:val="000000"/>
          <w:sz w:val="24"/>
          <w:szCs w:val="24"/>
        </w:rPr>
        <w:t xml:space="preserve">STWiORB nr </w:t>
      </w:r>
      <w:r>
        <w:rPr>
          <w:rFonts w:ascii="Arial" w:hAnsi="Arial" w:cs="Arial"/>
          <w:bCs/>
          <w:color w:val="000000"/>
          <w:sz w:val="24"/>
          <w:szCs w:val="24"/>
        </w:rPr>
        <w:t xml:space="preserve">ST-0 </w:t>
      </w:r>
    </w:p>
    <w:p w:rsidR="007B6659" w:rsidRPr="00CB7EE8" w:rsidRDefault="007B6659" w:rsidP="007B6659">
      <w:pPr>
        <w:autoSpaceDE w:val="0"/>
        <w:autoSpaceDN w:val="0"/>
        <w:adjustRightInd w:val="0"/>
        <w:spacing w:after="60" w:line="312" w:lineRule="auto"/>
        <w:rPr>
          <w:rFonts w:ascii="Arial" w:hAnsi="Arial" w:cs="Arial"/>
          <w:b/>
          <w:bCs/>
          <w:color w:val="000000"/>
          <w:sz w:val="24"/>
          <w:szCs w:val="24"/>
        </w:rPr>
      </w:pPr>
      <w:r w:rsidRPr="00CB7EE8">
        <w:rPr>
          <w:rFonts w:ascii="Arial" w:hAnsi="Arial" w:cs="Arial"/>
          <w:b/>
          <w:bCs/>
          <w:color w:val="000000"/>
          <w:sz w:val="24"/>
          <w:szCs w:val="24"/>
        </w:rPr>
        <w:t xml:space="preserve">10. </w:t>
      </w:r>
      <w:r>
        <w:rPr>
          <w:rFonts w:ascii="Arial" w:hAnsi="Arial" w:cs="Arial"/>
          <w:b/>
          <w:bCs/>
          <w:color w:val="000000"/>
          <w:sz w:val="24"/>
          <w:szCs w:val="24"/>
        </w:rPr>
        <w:t>Rozdział X . Dokumenty odniesienia</w:t>
      </w:r>
    </w:p>
    <w:p w:rsidR="007B6659" w:rsidRDefault="007B6659" w:rsidP="007B6659">
      <w:pPr>
        <w:pStyle w:val="Default"/>
      </w:pPr>
    </w:p>
    <w:p w:rsidR="007B6659" w:rsidRDefault="007B6659" w:rsidP="00C918C1">
      <w:pPr>
        <w:pStyle w:val="Default"/>
        <w:numPr>
          <w:ilvl w:val="0"/>
          <w:numId w:val="52"/>
        </w:numPr>
        <w:spacing w:after="20"/>
        <w:ind w:left="360"/>
        <w:rPr>
          <w:sz w:val="23"/>
          <w:szCs w:val="23"/>
        </w:rPr>
      </w:pPr>
      <w:r>
        <w:rPr>
          <w:sz w:val="23"/>
          <w:szCs w:val="23"/>
        </w:rPr>
        <w:t>Rozporządzenie Ministra Infrastruktury z dnia 06.02.2003 r. (Dz. U. Nr .47 poz. 401) w sprawie bezpieczeństwa i higieny pracy podczas wykonywania robót budowlanych.</w:t>
      </w:r>
    </w:p>
    <w:p w:rsidR="007B6659" w:rsidRDefault="007B6659" w:rsidP="00C918C1">
      <w:pPr>
        <w:pStyle w:val="Default"/>
        <w:numPr>
          <w:ilvl w:val="0"/>
          <w:numId w:val="52"/>
        </w:numPr>
        <w:spacing w:after="20"/>
        <w:ind w:left="360"/>
        <w:rPr>
          <w:sz w:val="23"/>
          <w:szCs w:val="23"/>
        </w:rPr>
      </w:pPr>
      <w:r>
        <w:rPr>
          <w:sz w:val="23"/>
          <w:szCs w:val="23"/>
        </w:rPr>
        <w:t xml:space="preserve">Ustawa z dnia 20.04.2004 r.: „ o substancjach zubożających warstwę ozonową” </w:t>
      </w:r>
    </w:p>
    <w:p w:rsidR="007B6659" w:rsidRDefault="007B6659" w:rsidP="00C918C1">
      <w:pPr>
        <w:pStyle w:val="Default"/>
        <w:numPr>
          <w:ilvl w:val="0"/>
          <w:numId w:val="52"/>
        </w:numPr>
        <w:spacing w:after="20"/>
        <w:ind w:left="360"/>
        <w:rPr>
          <w:sz w:val="23"/>
          <w:szCs w:val="23"/>
        </w:rPr>
      </w:pPr>
      <w:r>
        <w:rPr>
          <w:sz w:val="23"/>
          <w:szCs w:val="23"/>
        </w:rPr>
        <w:t>Zał. Nr 2 rozporządzenia WE 517/2017 r. „ o zakazie wprowadzania do obrotu handlowego czynników ziębniczych z grupy HCFC”.</w:t>
      </w:r>
    </w:p>
    <w:p w:rsidR="007B6659" w:rsidRPr="00710C2B" w:rsidRDefault="007B6659" w:rsidP="007B6659">
      <w:pPr>
        <w:pStyle w:val="Standard"/>
        <w:ind w:left="360"/>
        <w:rPr>
          <w:sz w:val="22"/>
          <w:szCs w:val="22"/>
        </w:rPr>
      </w:pPr>
    </w:p>
    <w:p w:rsidR="007B6659" w:rsidRPr="00DD560E" w:rsidRDefault="007B6659" w:rsidP="007B6659">
      <w:pPr>
        <w:widowControl w:val="0"/>
        <w:tabs>
          <w:tab w:val="left" w:pos="780"/>
        </w:tabs>
        <w:autoSpaceDE w:val="0"/>
        <w:autoSpaceDN w:val="0"/>
        <w:spacing w:after="60" w:line="312" w:lineRule="auto"/>
        <w:ind w:left="720"/>
        <w:rPr>
          <w:rFonts w:ascii="Arial" w:hAnsi="Arial" w:cs="Arial"/>
          <w:sz w:val="24"/>
          <w:szCs w:val="24"/>
        </w:rPr>
      </w:pPr>
    </w:p>
    <w:p w:rsidR="007B6659" w:rsidRDefault="007B6659" w:rsidP="007B6659">
      <w:pPr>
        <w:spacing w:after="0" w:line="360" w:lineRule="auto"/>
        <w:ind w:left="720"/>
        <w:rPr>
          <w:rFonts w:ascii="Arial" w:hAnsi="Arial" w:cs="Arial"/>
          <w:sz w:val="24"/>
          <w:szCs w:val="24"/>
        </w:rPr>
      </w:pPr>
    </w:p>
    <w:p w:rsidR="007B6659" w:rsidRPr="00442FF1" w:rsidRDefault="007B6659" w:rsidP="007B6659">
      <w:pPr>
        <w:spacing w:after="0" w:line="360" w:lineRule="auto"/>
        <w:ind w:firstLine="708"/>
        <w:rPr>
          <w:rFonts w:ascii="Arial" w:hAnsi="Arial" w:cs="Arial"/>
          <w:sz w:val="24"/>
          <w:szCs w:val="24"/>
        </w:rPr>
      </w:pPr>
      <w:r>
        <w:rPr>
          <w:rFonts w:ascii="Arial" w:hAnsi="Arial" w:cs="Arial"/>
          <w:sz w:val="24"/>
          <w:szCs w:val="24"/>
        </w:rPr>
        <w:t xml:space="preserve"> Wykonał</w:t>
      </w:r>
      <w:r w:rsidRPr="00442FF1">
        <w:rPr>
          <w:rFonts w:ascii="Arial" w:hAnsi="Arial" w:cs="Arial"/>
          <w:sz w:val="24"/>
          <w:szCs w:val="24"/>
        </w:rPr>
        <w:t>:</w:t>
      </w:r>
    </w:p>
    <w:p w:rsidR="007B6659" w:rsidRDefault="007B6659" w:rsidP="007B6659">
      <w:pPr>
        <w:pStyle w:val="Akapitzlist"/>
        <w:spacing w:after="0" w:line="360" w:lineRule="auto"/>
        <w:ind w:left="1644"/>
        <w:rPr>
          <w:rFonts w:ascii="Arial" w:hAnsi="Arial" w:cs="Arial"/>
          <w:szCs w:val="24"/>
        </w:rPr>
      </w:pPr>
    </w:p>
    <w:p w:rsidR="007B6659" w:rsidRPr="00442FF1" w:rsidRDefault="007B6659" w:rsidP="007B6659">
      <w:pPr>
        <w:spacing w:after="0" w:line="240" w:lineRule="auto"/>
        <w:ind w:firstLine="284"/>
        <w:rPr>
          <w:rFonts w:ascii="Arial" w:hAnsi="Arial" w:cs="Arial"/>
          <w:sz w:val="24"/>
          <w:szCs w:val="24"/>
        </w:rPr>
      </w:pPr>
      <w:r>
        <w:rPr>
          <w:rFonts w:ascii="Arial" w:hAnsi="Arial" w:cs="Arial"/>
          <w:sz w:val="24"/>
          <w:szCs w:val="24"/>
        </w:rPr>
        <w:t xml:space="preserve">    ………………………</w:t>
      </w:r>
    </w:p>
    <w:p w:rsidR="007B6659" w:rsidRPr="00442FF1" w:rsidRDefault="007B6659" w:rsidP="007B6659">
      <w:pPr>
        <w:spacing w:after="0" w:line="240" w:lineRule="auto"/>
        <w:rPr>
          <w:rFonts w:ascii="Arial" w:hAnsi="Arial" w:cs="Arial"/>
          <w:sz w:val="20"/>
          <w:szCs w:val="20"/>
        </w:rPr>
      </w:pPr>
      <w:r w:rsidRPr="00442FF1">
        <w:rPr>
          <w:rFonts w:ascii="Arial" w:hAnsi="Arial" w:cs="Arial"/>
          <w:sz w:val="20"/>
          <w:szCs w:val="20"/>
        </w:rPr>
        <w:t xml:space="preserve"> </w:t>
      </w:r>
      <w:r>
        <w:rPr>
          <w:rFonts w:ascii="Arial" w:hAnsi="Arial" w:cs="Arial"/>
          <w:sz w:val="20"/>
          <w:szCs w:val="20"/>
        </w:rPr>
        <w:t xml:space="preserve">            </w:t>
      </w:r>
      <w:r w:rsidRPr="00442FF1">
        <w:rPr>
          <w:rFonts w:ascii="Arial" w:hAnsi="Arial" w:cs="Arial"/>
          <w:sz w:val="20"/>
          <w:szCs w:val="20"/>
        </w:rPr>
        <w:t xml:space="preserve"> (pieczęć i podpis)</w:t>
      </w: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rPr>
          <w:rFonts w:ascii="Arial" w:hAnsi="Arial" w:cs="Arial"/>
          <w:b/>
          <w:bCs/>
          <w:color w:val="FF0000"/>
          <w:sz w:val="40"/>
          <w:szCs w:val="40"/>
        </w:rPr>
      </w:pPr>
    </w:p>
    <w:p w:rsidR="007B6659" w:rsidRDefault="007B6659" w:rsidP="007B6659">
      <w:pPr>
        <w:autoSpaceDE w:val="0"/>
        <w:jc w:val="center"/>
        <w:rPr>
          <w:rFonts w:ascii="Arial" w:hAnsi="Arial" w:cs="Arial"/>
          <w:b/>
          <w:bCs/>
          <w:color w:val="000000"/>
        </w:rPr>
      </w:pPr>
      <w:r>
        <w:rPr>
          <w:rFonts w:ascii="Arial" w:hAnsi="Arial" w:cs="Arial"/>
          <w:b/>
          <w:bCs/>
          <w:color w:val="000000"/>
        </w:rPr>
        <w:t>SZCZEGÓŁOWA SPECYFIKACJA TECHNICZNA ( SST )</w:t>
      </w:r>
    </w:p>
    <w:p w:rsidR="007B6659" w:rsidRDefault="007B6659" w:rsidP="007B6659">
      <w:pPr>
        <w:tabs>
          <w:tab w:val="left" w:pos="2790"/>
        </w:tabs>
        <w:autoSpaceDE w:val="0"/>
        <w:rPr>
          <w:rFonts w:ascii="Arial" w:hAnsi="Arial" w:cs="Arial"/>
          <w:b/>
          <w:bCs/>
          <w:color w:val="000000"/>
        </w:rPr>
      </w:pPr>
      <w:r>
        <w:rPr>
          <w:rFonts w:ascii="Arial" w:hAnsi="Arial" w:cs="Arial"/>
          <w:b/>
          <w:bCs/>
          <w:color w:val="000000"/>
        </w:rPr>
        <w:tab/>
        <w:t>ST-3 ROBOTY  ELEKTRYCZNE</w:t>
      </w:r>
    </w:p>
    <w:p w:rsidR="007B6659" w:rsidRDefault="007B6659" w:rsidP="007B6659">
      <w:pPr>
        <w:tabs>
          <w:tab w:val="left" w:pos="2790"/>
        </w:tabs>
        <w:autoSpaceDE w:val="0"/>
        <w:rPr>
          <w:rFonts w:ascii="Arial" w:hAnsi="Arial" w:cs="Arial"/>
          <w:b/>
          <w:bCs/>
          <w:color w:val="000000"/>
        </w:rPr>
      </w:pPr>
      <w:r>
        <w:rPr>
          <w:rFonts w:ascii="Arial" w:hAnsi="Arial" w:cs="Arial"/>
          <w:b/>
          <w:bCs/>
          <w:color w:val="000000"/>
        </w:rPr>
        <w:t xml:space="preserve">                                                      DLA STW i ORB ST-0</w:t>
      </w:r>
    </w:p>
    <w:p w:rsidR="007B6659" w:rsidRDefault="007B6659" w:rsidP="007B6659">
      <w:pPr>
        <w:autoSpaceDE w:val="0"/>
        <w:jc w:val="center"/>
        <w:rPr>
          <w:rFonts w:ascii="Arial" w:hAnsi="Arial" w:cs="Arial"/>
          <w:b/>
          <w:bCs/>
          <w:color w:val="000000"/>
        </w:rPr>
      </w:pPr>
    </w:p>
    <w:p w:rsidR="007B6659" w:rsidRDefault="007B6659" w:rsidP="007B6659">
      <w:pPr>
        <w:autoSpaceDE w:val="0"/>
        <w:jc w:val="center"/>
        <w:rPr>
          <w:rFonts w:ascii="Arial" w:hAnsi="Arial" w:cs="Arial"/>
          <w:b/>
          <w:bCs/>
          <w:color w:val="000000"/>
        </w:rPr>
      </w:pPr>
    </w:p>
    <w:p w:rsidR="007B6659" w:rsidRDefault="007B6659" w:rsidP="007B6659">
      <w:pPr>
        <w:autoSpaceDE w:val="0"/>
        <w:autoSpaceDN w:val="0"/>
        <w:adjustRightInd w:val="0"/>
        <w:spacing w:after="0" w:line="240" w:lineRule="auto"/>
        <w:jc w:val="center"/>
        <w:rPr>
          <w:rFonts w:ascii="Arial" w:hAnsi="Arial" w:cs="Arial"/>
          <w:b/>
          <w:bCs/>
          <w:color w:val="000000"/>
          <w:sz w:val="28"/>
          <w:szCs w:val="28"/>
        </w:rPr>
      </w:pPr>
    </w:p>
    <w:p w:rsidR="007B6659" w:rsidRPr="006E2C51" w:rsidRDefault="007B6659" w:rsidP="007B6659">
      <w:pPr>
        <w:spacing w:after="0" w:line="240" w:lineRule="auto"/>
        <w:jc w:val="center"/>
        <w:rPr>
          <w:rFonts w:ascii="Arial" w:hAnsi="Arial"/>
          <w:b/>
          <w:sz w:val="24"/>
          <w:szCs w:val="24"/>
          <w:u w:val="single"/>
        </w:rPr>
      </w:pPr>
      <w:r w:rsidRPr="006E2C51">
        <w:rPr>
          <w:rFonts w:ascii="Arial" w:hAnsi="Arial"/>
          <w:b/>
          <w:sz w:val="24"/>
          <w:szCs w:val="24"/>
          <w:u w:val="single"/>
        </w:rPr>
        <w:t>ZAMAWIAJĄCY</w:t>
      </w:r>
    </w:p>
    <w:p w:rsidR="007B6659" w:rsidRPr="00B3134B" w:rsidRDefault="007B6659" w:rsidP="007B6659">
      <w:pPr>
        <w:spacing w:after="0" w:line="240" w:lineRule="auto"/>
        <w:jc w:val="center"/>
        <w:rPr>
          <w:rFonts w:ascii="Arial" w:hAnsi="Arial"/>
          <w:b/>
          <w:sz w:val="24"/>
          <w:szCs w:val="24"/>
        </w:rPr>
      </w:pPr>
    </w:p>
    <w:p w:rsidR="007B6659" w:rsidRPr="00B3134B" w:rsidRDefault="007B6659" w:rsidP="007B6659">
      <w:pPr>
        <w:spacing w:after="0" w:line="240" w:lineRule="auto"/>
        <w:ind w:left="2124" w:hanging="2124"/>
        <w:jc w:val="center"/>
        <w:rPr>
          <w:rFonts w:ascii="Arial" w:hAnsi="Arial"/>
          <w:b/>
          <w:sz w:val="24"/>
          <w:szCs w:val="24"/>
        </w:rPr>
      </w:pPr>
      <w:r>
        <w:rPr>
          <w:rFonts w:ascii="Arial" w:hAnsi="Arial"/>
          <w:b/>
          <w:sz w:val="24"/>
          <w:szCs w:val="24"/>
        </w:rPr>
        <w:t>AMW REWITA sp. z o.o.</w:t>
      </w:r>
    </w:p>
    <w:p w:rsidR="007B6659" w:rsidRPr="00B3134B" w:rsidRDefault="007B6659" w:rsidP="007B6659">
      <w:pPr>
        <w:spacing w:after="0" w:line="240" w:lineRule="auto"/>
        <w:ind w:left="2124" w:hanging="2124"/>
        <w:jc w:val="center"/>
        <w:rPr>
          <w:rFonts w:ascii="Arial" w:hAnsi="Arial"/>
          <w:b/>
          <w:sz w:val="24"/>
          <w:szCs w:val="24"/>
        </w:rPr>
      </w:pPr>
      <w:r>
        <w:rPr>
          <w:rFonts w:ascii="Arial" w:hAnsi="Arial"/>
          <w:b/>
          <w:sz w:val="24"/>
          <w:szCs w:val="24"/>
        </w:rPr>
        <w:t>ul.</w:t>
      </w:r>
      <w:r w:rsidRPr="00B3134B">
        <w:rPr>
          <w:rFonts w:ascii="Arial" w:hAnsi="Arial"/>
          <w:b/>
          <w:sz w:val="24"/>
          <w:szCs w:val="24"/>
        </w:rPr>
        <w:t xml:space="preserve"> </w:t>
      </w:r>
      <w:r>
        <w:rPr>
          <w:rFonts w:ascii="Arial" w:hAnsi="Arial"/>
          <w:b/>
          <w:sz w:val="24"/>
          <w:szCs w:val="24"/>
        </w:rPr>
        <w:t>Św. Jacka Odrowąża 15, 03</w:t>
      </w:r>
      <w:r w:rsidRPr="006E2C51">
        <w:rPr>
          <w:rFonts w:ascii="Arial" w:hAnsi="Arial"/>
          <w:b/>
          <w:sz w:val="24"/>
          <w:szCs w:val="24"/>
        </w:rPr>
        <w:t>-</w:t>
      </w:r>
      <w:r>
        <w:rPr>
          <w:rFonts w:ascii="Arial" w:hAnsi="Arial"/>
          <w:b/>
          <w:sz w:val="24"/>
          <w:szCs w:val="24"/>
        </w:rPr>
        <w:t>31</w:t>
      </w:r>
      <w:r w:rsidRPr="006E2C51">
        <w:rPr>
          <w:rFonts w:ascii="Arial" w:hAnsi="Arial"/>
          <w:b/>
          <w:sz w:val="24"/>
          <w:szCs w:val="24"/>
        </w:rPr>
        <w:t xml:space="preserve">0 </w:t>
      </w:r>
      <w:r>
        <w:rPr>
          <w:rFonts w:ascii="Arial" w:hAnsi="Arial"/>
          <w:b/>
          <w:sz w:val="24"/>
          <w:szCs w:val="24"/>
        </w:rPr>
        <w:t>Warszawa</w:t>
      </w:r>
    </w:p>
    <w:p w:rsidR="007B6659" w:rsidRPr="00EB11FF" w:rsidRDefault="007B6659" w:rsidP="007B6659">
      <w:pPr>
        <w:autoSpaceDE w:val="0"/>
        <w:autoSpaceDN w:val="0"/>
        <w:adjustRightInd w:val="0"/>
        <w:spacing w:after="0" w:line="240" w:lineRule="auto"/>
        <w:jc w:val="center"/>
        <w:rPr>
          <w:rFonts w:ascii="Arial" w:hAnsi="Arial" w:cs="Arial"/>
          <w:b/>
          <w:bCs/>
          <w:color w:val="000000"/>
          <w:sz w:val="28"/>
          <w:szCs w:val="28"/>
        </w:rPr>
      </w:pPr>
    </w:p>
    <w:p w:rsidR="007B6659" w:rsidRDefault="007B6659" w:rsidP="007B6659">
      <w:pPr>
        <w:autoSpaceDE w:val="0"/>
        <w:autoSpaceDN w:val="0"/>
        <w:adjustRightInd w:val="0"/>
        <w:spacing w:after="0" w:line="240" w:lineRule="auto"/>
        <w:rPr>
          <w:rFonts w:ascii="Times New Roman" w:hAnsi="Times New Roman"/>
          <w:color w:val="000000"/>
          <w:sz w:val="24"/>
          <w:szCs w:val="24"/>
        </w:rPr>
      </w:pPr>
    </w:p>
    <w:p w:rsidR="007B6659" w:rsidRDefault="007B6659" w:rsidP="007B6659">
      <w:pPr>
        <w:spacing w:after="0" w:line="240" w:lineRule="auto"/>
        <w:jc w:val="both"/>
        <w:rPr>
          <w:rFonts w:ascii="Arial" w:eastAsia="Times New Roman" w:hAnsi="Arial"/>
          <w:b/>
          <w:sz w:val="24"/>
          <w:szCs w:val="24"/>
          <w:lang w:eastAsia="ar-SA"/>
        </w:rPr>
      </w:pPr>
    </w:p>
    <w:p w:rsidR="007B6659" w:rsidRDefault="007B6659" w:rsidP="007B6659">
      <w:pPr>
        <w:spacing w:after="0" w:line="240" w:lineRule="auto"/>
        <w:jc w:val="both"/>
        <w:rPr>
          <w:rFonts w:ascii="Arial" w:eastAsia="Times New Roman" w:hAnsi="Arial"/>
          <w:b/>
          <w:sz w:val="24"/>
          <w:szCs w:val="24"/>
          <w:lang w:eastAsia="ar-SA"/>
        </w:rPr>
      </w:pPr>
      <w:r>
        <w:rPr>
          <w:rFonts w:ascii="Arial" w:eastAsia="Times New Roman" w:hAnsi="Arial"/>
          <w:b/>
          <w:sz w:val="24"/>
          <w:szCs w:val="24"/>
          <w:lang w:eastAsia="ar-SA"/>
        </w:rPr>
        <w:t>OPRACOWANIE: Obsługa Procesu Inwestycyjno- Budowlanego</w:t>
      </w:r>
    </w:p>
    <w:p w:rsidR="007B6659" w:rsidRDefault="007B6659" w:rsidP="007B6659">
      <w:pPr>
        <w:spacing w:after="0" w:line="240" w:lineRule="auto"/>
        <w:ind w:left="1416" w:firstLine="569"/>
        <w:jc w:val="both"/>
        <w:rPr>
          <w:rFonts w:ascii="Arial" w:eastAsia="Times New Roman" w:hAnsi="Arial"/>
          <w:b/>
          <w:sz w:val="24"/>
          <w:szCs w:val="24"/>
          <w:lang w:eastAsia="ar-SA"/>
        </w:rPr>
      </w:pPr>
      <w:r>
        <w:rPr>
          <w:rFonts w:ascii="Arial" w:eastAsia="Times New Roman" w:hAnsi="Arial"/>
          <w:b/>
          <w:sz w:val="24"/>
          <w:szCs w:val="24"/>
          <w:lang w:eastAsia="ar-SA"/>
        </w:rPr>
        <w:t>Marek Paśnik , Aleja I Armii Wojska Polskiego28</w:t>
      </w:r>
    </w:p>
    <w:p w:rsidR="007B6659" w:rsidRPr="00B3134B" w:rsidRDefault="007B6659" w:rsidP="007B6659">
      <w:pPr>
        <w:spacing w:after="0" w:line="240" w:lineRule="auto"/>
        <w:ind w:left="1416" w:firstLine="569"/>
        <w:jc w:val="both"/>
        <w:rPr>
          <w:rFonts w:ascii="Arial" w:eastAsia="Times New Roman" w:hAnsi="Arial"/>
          <w:b/>
          <w:sz w:val="24"/>
          <w:szCs w:val="24"/>
          <w:lang w:eastAsia="ar-SA"/>
        </w:rPr>
      </w:pPr>
      <w:r>
        <w:rPr>
          <w:rFonts w:ascii="Arial" w:eastAsia="Times New Roman" w:hAnsi="Arial"/>
          <w:b/>
          <w:sz w:val="24"/>
          <w:szCs w:val="24"/>
          <w:lang w:eastAsia="ar-SA"/>
        </w:rPr>
        <w:t xml:space="preserve"> </w:t>
      </w:r>
      <w:r w:rsidRPr="00B3134B">
        <w:rPr>
          <w:rFonts w:ascii="Arial" w:eastAsia="Times New Roman" w:hAnsi="Arial"/>
          <w:b/>
          <w:sz w:val="24"/>
          <w:szCs w:val="24"/>
          <w:lang w:eastAsia="ar-SA"/>
        </w:rPr>
        <w:t>7</w:t>
      </w:r>
      <w:r>
        <w:rPr>
          <w:rFonts w:ascii="Arial" w:eastAsia="Times New Roman" w:hAnsi="Arial"/>
          <w:b/>
          <w:sz w:val="24"/>
          <w:szCs w:val="24"/>
          <w:lang w:eastAsia="ar-SA"/>
        </w:rPr>
        <w:t>8–100 Kołobrzeg</w:t>
      </w:r>
    </w:p>
    <w:p w:rsidR="007B6659" w:rsidRPr="00B3134B" w:rsidRDefault="007B6659" w:rsidP="007B6659">
      <w:pPr>
        <w:spacing w:after="0" w:line="240" w:lineRule="auto"/>
        <w:ind w:left="1277" w:firstLine="708"/>
        <w:jc w:val="both"/>
        <w:rPr>
          <w:rFonts w:ascii="Arial" w:eastAsia="Times New Roman" w:hAnsi="Arial"/>
          <w:b/>
          <w:sz w:val="24"/>
          <w:szCs w:val="24"/>
          <w:lang w:eastAsia="ar-SA"/>
        </w:rPr>
      </w:pPr>
    </w:p>
    <w:p w:rsidR="007B6659" w:rsidRDefault="007B6659" w:rsidP="007B6659">
      <w:pPr>
        <w:spacing w:after="0" w:line="240" w:lineRule="auto"/>
        <w:ind w:left="2126" w:hanging="2126"/>
        <w:jc w:val="both"/>
        <w:rPr>
          <w:rFonts w:ascii="Arial" w:eastAsia="Times New Roman" w:hAnsi="Arial"/>
          <w:b/>
          <w:sz w:val="24"/>
          <w:szCs w:val="24"/>
          <w:lang w:eastAsia="ar-SA"/>
        </w:rPr>
      </w:pPr>
    </w:p>
    <w:p w:rsidR="007B6659" w:rsidRDefault="007B6659" w:rsidP="007B6659">
      <w:pPr>
        <w:spacing w:after="0" w:line="240" w:lineRule="auto"/>
        <w:ind w:left="2126" w:hanging="2126"/>
        <w:jc w:val="both"/>
        <w:rPr>
          <w:rFonts w:ascii="Arial" w:eastAsia="Times New Roman" w:hAnsi="Arial"/>
          <w:b/>
          <w:sz w:val="24"/>
          <w:szCs w:val="24"/>
          <w:lang w:eastAsia="ar-SA"/>
        </w:rPr>
      </w:pPr>
    </w:p>
    <w:p w:rsidR="007B6659" w:rsidRDefault="007B6659" w:rsidP="007B6659">
      <w:pPr>
        <w:tabs>
          <w:tab w:val="left" w:pos="2417"/>
        </w:tabs>
        <w:spacing w:after="0" w:line="240" w:lineRule="auto"/>
        <w:jc w:val="both"/>
        <w:rPr>
          <w:rFonts w:ascii="Arial" w:eastAsia="Times New Roman" w:hAnsi="Arial"/>
          <w:b/>
          <w:sz w:val="24"/>
          <w:szCs w:val="24"/>
          <w:lang w:eastAsia="ar-SA"/>
        </w:rPr>
      </w:pPr>
    </w:p>
    <w:p w:rsidR="007B6659" w:rsidRDefault="007B6659" w:rsidP="007B6659">
      <w:pPr>
        <w:tabs>
          <w:tab w:val="left" w:pos="2417"/>
        </w:tabs>
        <w:spacing w:after="0" w:line="240" w:lineRule="auto"/>
        <w:jc w:val="both"/>
        <w:rPr>
          <w:rFonts w:ascii="Arial" w:eastAsia="Times New Roman" w:hAnsi="Arial"/>
          <w:b/>
          <w:sz w:val="24"/>
          <w:szCs w:val="24"/>
          <w:lang w:eastAsia="ar-SA"/>
        </w:rPr>
      </w:pPr>
      <w:r>
        <w:rPr>
          <w:rFonts w:ascii="Arial" w:eastAsia="Times New Roman" w:hAnsi="Arial"/>
          <w:b/>
          <w:sz w:val="24"/>
          <w:szCs w:val="24"/>
          <w:lang w:eastAsia="ar-SA"/>
        </w:rPr>
        <w:tab/>
      </w:r>
    </w:p>
    <w:p w:rsidR="007B6659" w:rsidRDefault="007B6659" w:rsidP="007B6659">
      <w:pPr>
        <w:tabs>
          <w:tab w:val="left" w:pos="709"/>
          <w:tab w:val="left" w:pos="851"/>
        </w:tabs>
        <w:spacing w:after="0" w:line="360" w:lineRule="auto"/>
        <w:ind w:left="1134" w:hanging="1134"/>
        <w:jc w:val="both"/>
        <w:rPr>
          <w:rFonts w:ascii="Arial" w:eastAsia="Times New Roman" w:hAnsi="Arial"/>
          <w:b/>
          <w:sz w:val="24"/>
          <w:szCs w:val="24"/>
          <w:lang w:eastAsia="ar-SA"/>
        </w:rPr>
      </w:pPr>
      <w:r>
        <w:rPr>
          <w:rFonts w:ascii="Arial" w:eastAsia="Times New Roman" w:hAnsi="Arial"/>
          <w:b/>
          <w:sz w:val="24"/>
          <w:szCs w:val="24"/>
          <w:lang w:eastAsia="ar-SA"/>
        </w:rPr>
        <w:t>Autor:</w:t>
      </w:r>
    </w:p>
    <w:p w:rsidR="007B6659" w:rsidRDefault="007B6659" w:rsidP="007B6659">
      <w:pPr>
        <w:ind w:left="2126" w:hanging="2126"/>
        <w:jc w:val="both"/>
        <w:rPr>
          <w:rFonts w:ascii="Arial" w:hAnsi="Arial"/>
          <w:b/>
          <w:lang w:eastAsia="ar-SA"/>
        </w:rPr>
      </w:pPr>
      <w:r>
        <w:rPr>
          <w:rFonts w:ascii="Arial" w:hAnsi="Arial"/>
          <w:b/>
          <w:lang w:eastAsia="ar-SA"/>
        </w:rPr>
        <w:t xml:space="preserve">        </w:t>
      </w:r>
    </w:p>
    <w:p w:rsidR="007B6659" w:rsidRDefault="007B6659" w:rsidP="007B6659">
      <w:pPr>
        <w:spacing w:line="360" w:lineRule="auto"/>
        <w:rPr>
          <w:rFonts w:ascii="Arial" w:hAnsi="Arial"/>
          <w:b/>
          <w:lang w:eastAsia="ar-SA"/>
        </w:rPr>
      </w:pPr>
      <w:r>
        <w:rPr>
          <w:rFonts w:ascii="Arial" w:hAnsi="Arial"/>
          <w:b/>
          <w:lang w:eastAsia="ar-SA"/>
        </w:rPr>
        <w:t xml:space="preserve">          Marek PAŚNIK                                                    ………………………….</w:t>
      </w:r>
    </w:p>
    <w:p w:rsidR="007B6659" w:rsidRDefault="007B6659" w:rsidP="007B6659">
      <w:pPr>
        <w:ind w:left="2126" w:hanging="2126"/>
        <w:rPr>
          <w:rFonts w:ascii="Arial" w:hAnsi="Arial"/>
          <w:b/>
          <w:lang w:eastAsia="ar-SA"/>
        </w:rPr>
      </w:pPr>
      <w:r>
        <w:rPr>
          <w:rFonts w:ascii="Arial" w:hAnsi="Arial"/>
          <w:sz w:val="18"/>
          <w:szCs w:val="18"/>
          <w:lang w:eastAsia="ar-SA"/>
        </w:rPr>
        <w:t xml:space="preserve">                                                                                                                              </w:t>
      </w:r>
      <w:r w:rsidRPr="00A76CA1">
        <w:rPr>
          <w:rFonts w:ascii="Arial" w:hAnsi="Arial"/>
          <w:sz w:val="18"/>
          <w:szCs w:val="18"/>
          <w:lang w:eastAsia="ar-SA"/>
        </w:rPr>
        <w:t>(pieczęć i podpis</w:t>
      </w:r>
      <w:r>
        <w:rPr>
          <w:rFonts w:ascii="Arial" w:hAnsi="Arial"/>
          <w:sz w:val="18"/>
          <w:szCs w:val="18"/>
          <w:lang w:eastAsia="ar-SA"/>
        </w:rPr>
        <w:t>)</w:t>
      </w:r>
    </w:p>
    <w:p w:rsidR="007B6659" w:rsidRDefault="007B6659" w:rsidP="007B6659">
      <w:pPr>
        <w:spacing w:line="360" w:lineRule="auto"/>
        <w:rPr>
          <w:rFonts w:ascii="Arial" w:hAnsi="Arial"/>
          <w:b/>
          <w:lang w:eastAsia="ar-SA"/>
        </w:rPr>
      </w:pPr>
    </w:p>
    <w:p w:rsidR="007B6659" w:rsidRDefault="007B6659" w:rsidP="007B6659">
      <w:pPr>
        <w:spacing w:line="360" w:lineRule="auto"/>
        <w:rPr>
          <w:rFonts w:ascii="Arial" w:hAnsi="Arial"/>
          <w:b/>
          <w:lang w:eastAsia="ar-SA"/>
        </w:rPr>
      </w:pPr>
      <w:r>
        <w:rPr>
          <w:rFonts w:ascii="Arial" w:hAnsi="Arial"/>
          <w:b/>
          <w:lang w:eastAsia="ar-SA"/>
        </w:rPr>
        <w:t xml:space="preserve">                                  </w:t>
      </w:r>
    </w:p>
    <w:p w:rsidR="007B6659" w:rsidRPr="00A76CA1" w:rsidRDefault="007B6659" w:rsidP="007B6659">
      <w:pPr>
        <w:ind w:left="2126" w:hanging="2126"/>
        <w:rPr>
          <w:rFonts w:ascii="Arial" w:hAnsi="Arial"/>
          <w:sz w:val="18"/>
          <w:szCs w:val="18"/>
          <w:lang w:eastAsia="ar-SA"/>
        </w:rPr>
      </w:pPr>
      <w:r>
        <w:rPr>
          <w:rFonts w:ascii="Arial" w:hAnsi="Arial"/>
          <w:sz w:val="18"/>
          <w:szCs w:val="18"/>
          <w:lang w:eastAsia="ar-SA"/>
        </w:rPr>
        <w:t xml:space="preserve">             </w:t>
      </w:r>
      <w:r>
        <w:rPr>
          <w:rFonts w:ascii="Arial" w:hAnsi="Arial"/>
          <w:sz w:val="21"/>
          <w:szCs w:val="21"/>
          <w:lang w:eastAsia="ar-SA"/>
        </w:rPr>
        <w:t xml:space="preserve">  </w:t>
      </w:r>
      <w:r>
        <w:rPr>
          <w:rFonts w:ascii="Arial" w:hAnsi="Arial"/>
          <w:b/>
          <w:lang w:eastAsia="ar-SA"/>
        </w:rPr>
        <w:t xml:space="preserve"> </w:t>
      </w:r>
    </w:p>
    <w:p w:rsidR="007B6659" w:rsidRDefault="007B6659" w:rsidP="007B6659">
      <w:pPr>
        <w:jc w:val="both"/>
        <w:rPr>
          <w:rFonts w:ascii="Arial" w:hAnsi="Arial"/>
          <w:sz w:val="32"/>
          <w:szCs w:val="20"/>
          <w:lang w:eastAsia="ar-SA"/>
        </w:rPr>
      </w:pPr>
    </w:p>
    <w:p w:rsidR="007B6659" w:rsidRDefault="007B6659" w:rsidP="007B6659">
      <w:pPr>
        <w:ind w:left="2126" w:hanging="2126"/>
        <w:jc w:val="center"/>
        <w:rPr>
          <w:rFonts w:ascii="Arial" w:hAnsi="Arial"/>
          <w:b/>
          <w:lang w:eastAsia="ar-SA"/>
        </w:rPr>
      </w:pPr>
      <w:r>
        <w:rPr>
          <w:rFonts w:ascii="Arial" w:hAnsi="Arial"/>
          <w:b/>
          <w:lang w:eastAsia="ar-SA"/>
        </w:rPr>
        <w:t>MIEJSCOWOŚĆ:   KOŁOBRZEG</w:t>
      </w:r>
    </w:p>
    <w:p w:rsidR="007B6659" w:rsidRDefault="007B6659" w:rsidP="007B6659">
      <w:pPr>
        <w:ind w:left="2126" w:hanging="2126"/>
        <w:jc w:val="center"/>
        <w:rPr>
          <w:rFonts w:ascii="Arial" w:hAnsi="Arial"/>
          <w:b/>
          <w:lang w:eastAsia="ar-SA"/>
        </w:rPr>
      </w:pPr>
      <w:r>
        <w:rPr>
          <w:rFonts w:ascii="Arial" w:hAnsi="Arial"/>
          <w:b/>
          <w:lang w:eastAsia="ar-SA"/>
        </w:rPr>
        <w:t xml:space="preserve"> KWIECIEŃ  2018   </w:t>
      </w:r>
    </w:p>
    <w:p w:rsidR="007B6659" w:rsidRDefault="007B6659" w:rsidP="007B6659">
      <w:pPr>
        <w:ind w:left="2126" w:hanging="2126"/>
        <w:jc w:val="center"/>
        <w:rPr>
          <w:rFonts w:ascii="Arial" w:hAnsi="Arial"/>
          <w:b/>
          <w:lang w:eastAsia="ar-SA"/>
        </w:rPr>
      </w:pPr>
    </w:p>
    <w:p w:rsidR="007B6659" w:rsidRDefault="007B6659" w:rsidP="007B6659">
      <w:pPr>
        <w:ind w:left="2126" w:hanging="2126"/>
        <w:jc w:val="center"/>
        <w:rPr>
          <w:rFonts w:ascii="Arial" w:hAnsi="Arial"/>
          <w:b/>
          <w:lang w:eastAsia="ar-SA"/>
        </w:rPr>
      </w:pPr>
    </w:p>
    <w:p w:rsidR="007B6659" w:rsidRDefault="007B6659" w:rsidP="007B6659">
      <w:pPr>
        <w:ind w:left="2126" w:hanging="2126"/>
        <w:jc w:val="center"/>
        <w:rPr>
          <w:rFonts w:ascii="Arial" w:hAnsi="Arial"/>
          <w:b/>
          <w:lang w:eastAsia="ar-SA"/>
        </w:rPr>
      </w:pPr>
    </w:p>
    <w:p w:rsidR="007B6659" w:rsidRDefault="007B6659" w:rsidP="007B6659">
      <w:pPr>
        <w:autoSpaceDE w:val="0"/>
        <w:rPr>
          <w:rFonts w:cs="Mangal"/>
        </w:rPr>
      </w:pPr>
      <w:r>
        <w:rPr>
          <w:rFonts w:ascii="Arial" w:hAnsi="Arial" w:cs="Arial"/>
          <w:b/>
          <w:bCs/>
          <w:color w:val="000000"/>
        </w:rPr>
        <w:t>1. WST</w:t>
      </w:r>
      <w:r>
        <w:rPr>
          <w:rFonts w:ascii="Arial" w:hAnsi="Arial" w:cs="Arial"/>
          <w:color w:val="000000"/>
        </w:rPr>
        <w:t>Ę</w:t>
      </w:r>
      <w:r>
        <w:rPr>
          <w:rFonts w:ascii="Arial" w:hAnsi="Arial" w:cs="Arial"/>
          <w:b/>
          <w:bCs/>
          <w:color w:val="000000"/>
        </w:rPr>
        <w:t>P</w:t>
      </w:r>
    </w:p>
    <w:p w:rsidR="007B6659" w:rsidRDefault="007B6659" w:rsidP="007B6659">
      <w:pPr>
        <w:autoSpaceDE w:val="0"/>
        <w:rPr>
          <w:rFonts w:cs="Mangal"/>
        </w:rPr>
      </w:pPr>
      <w:r>
        <w:rPr>
          <w:rFonts w:ascii="Arial" w:hAnsi="Arial" w:cs="Arial"/>
          <w:b/>
          <w:bCs/>
          <w:color w:val="000000"/>
        </w:rPr>
        <w:t>1.1.Przedmiot SST</w:t>
      </w:r>
    </w:p>
    <w:p w:rsidR="007B6659" w:rsidRDefault="007B6659" w:rsidP="007B6659">
      <w:pPr>
        <w:autoSpaceDE w:val="0"/>
        <w:jc w:val="both"/>
        <w:rPr>
          <w:rFonts w:ascii="Arial" w:hAnsi="Arial" w:cs="Arial"/>
          <w:color w:val="000000"/>
        </w:rPr>
      </w:pPr>
      <w:r>
        <w:rPr>
          <w:rFonts w:ascii="Arial" w:hAnsi="Arial" w:cs="Arial"/>
          <w:color w:val="000000"/>
        </w:rPr>
        <w:t xml:space="preserve">Przedmiotem niniejszej szczegółowej specyfikacji technicznej (SST) są wymagania dottyczące remontu instalacji elektrycznej w budynku nr 62 w Rogowie </w:t>
      </w:r>
    </w:p>
    <w:p w:rsidR="007B6659" w:rsidRDefault="007B6659" w:rsidP="007B6659">
      <w:pPr>
        <w:autoSpaceDE w:val="0"/>
        <w:rPr>
          <w:rFonts w:ascii="Arial" w:hAnsi="Arial" w:cs="Arial"/>
          <w:b/>
          <w:bCs/>
          <w:color w:val="000000"/>
        </w:rPr>
      </w:pPr>
      <w:r>
        <w:rPr>
          <w:rFonts w:ascii="Arial" w:hAnsi="Arial" w:cs="Arial"/>
          <w:b/>
          <w:bCs/>
          <w:color w:val="000000"/>
        </w:rPr>
        <w:t>1.2. Zakres stosowania SST</w:t>
      </w:r>
    </w:p>
    <w:p w:rsidR="007B6659" w:rsidRDefault="007B6659" w:rsidP="007B6659">
      <w:pPr>
        <w:autoSpaceDE w:val="0"/>
        <w:jc w:val="both"/>
        <w:rPr>
          <w:rFonts w:ascii="Arial" w:hAnsi="Arial" w:cs="Arial"/>
          <w:color w:val="000000"/>
        </w:rPr>
      </w:pPr>
      <w:r>
        <w:rPr>
          <w:rFonts w:ascii="Arial" w:hAnsi="Arial" w:cs="Arial"/>
          <w:color w:val="000000"/>
        </w:rPr>
        <w:t xml:space="preserve">Szczegółowa specyfikacja techniczna (SST) stanowi dokument przetargowy </w:t>
      </w:r>
      <w:r>
        <w:rPr>
          <w:rFonts w:ascii="Arial" w:hAnsi="Arial" w:cs="Arial"/>
          <w:color w:val="000000"/>
        </w:rPr>
        <w:br/>
        <w:t>i kontaktowy przy zlecaniu i realizacji robót jak w pt.1.1</w:t>
      </w:r>
    </w:p>
    <w:p w:rsidR="007B6659" w:rsidRDefault="007B6659" w:rsidP="007B6659">
      <w:pPr>
        <w:autoSpaceDE w:val="0"/>
        <w:rPr>
          <w:rFonts w:cs="Mangal"/>
        </w:rPr>
      </w:pPr>
      <w:r>
        <w:rPr>
          <w:rFonts w:ascii="Arial" w:hAnsi="Arial" w:cs="Arial"/>
          <w:b/>
          <w:bCs/>
          <w:color w:val="000000"/>
        </w:rPr>
        <w:t>1.3. Zakres robót obj</w:t>
      </w:r>
      <w:r>
        <w:rPr>
          <w:rFonts w:ascii="Arial" w:hAnsi="Arial" w:cs="Arial"/>
          <w:color w:val="000000"/>
        </w:rPr>
        <w:t>ę</w:t>
      </w:r>
      <w:r>
        <w:rPr>
          <w:rFonts w:ascii="Arial" w:hAnsi="Arial" w:cs="Arial"/>
          <w:b/>
          <w:bCs/>
          <w:color w:val="000000"/>
        </w:rPr>
        <w:t>tych SST</w:t>
      </w:r>
    </w:p>
    <w:p w:rsidR="007B6659" w:rsidRPr="00042A08" w:rsidRDefault="007B6659" w:rsidP="007B6659">
      <w:pPr>
        <w:autoSpaceDE w:val="0"/>
        <w:jc w:val="both"/>
        <w:rPr>
          <w:rFonts w:ascii="Arial" w:hAnsi="Arial" w:cs="Arial"/>
          <w:color w:val="000000"/>
        </w:rPr>
      </w:pPr>
      <w:r>
        <w:rPr>
          <w:rFonts w:ascii="Arial" w:hAnsi="Arial" w:cs="Arial"/>
          <w:color w:val="000000"/>
        </w:rPr>
        <w:t>Ustalenia zawarte w niniejszej specyfikacji dotyczą zasad prowadzenia robót związanych z: remontem instalacji elektrycznej w komorze chłodni:</w:t>
      </w:r>
    </w:p>
    <w:p w:rsidR="007B6659" w:rsidRPr="00042A08" w:rsidRDefault="007B6659" w:rsidP="00C918C1">
      <w:pPr>
        <w:pStyle w:val="Akapitzlist"/>
        <w:numPr>
          <w:ilvl w:val="0"/>
          <w:numId w:val="58"/>
        </w:numPr>
        <w:suppressAutoHyphens w:val="0"/>
        <w:autoSpaceDE w:val="0"/>
        <w:autoSpaceDN w:val="0"/>
        <w:spacing w:after="0"/>
        <w:ind w:left="1353"/>
        <w:rPr>
          <w:rFonts w:ascii="Arial" w:hAnsi="Arial" w:cs="Arial"/>
          <w:color w:val="000000"/>
        </w:rPr>
      </w:pPr>
      <w:r>
        <w:rPr>
          <w:rFonts w:ascii="Arial" w:hAnsi="Arial" w:cs="Arial"/>
          <w:color w:val="000000"/>
        </w:rPr>
        <w:t>montaż osprzętu i oprawy oświetleniowej</w:t>
      </w:r>
    </w:p>
    <w:p w:rsidR="007B6659" w:rsidRPr="00042A08" w:rsidRDefault="007B6659" w:rsidP="007B6659">
      <w:pPr>
        <w:autoSpaceDE w:val="0"/>
        <w:autoSpaceDN w:val="0"/>
        <w:jc w:val="both"/>
        <w:rPr>
          <w:rFonts w:ascii="Arial" w:hAnsi="Arial" w:cs="Arial"/>
          <w:color w:val="000000"/>
        </w:rPr>
      </w:pPr>
      <w:r w:rsidRPr="00042A08">
        <w:rPr>
          <w:rFonts w:ascii="Arial" w:hAnsi="Arial" w:cs="Arial"/>
          <w:color w:val="000000"/>
        </w:rPr>
        <w:t>.</w:t>
      </w:r>
    </w:p>
    <w:p w:rsidR="007B6659" w:rsidRDefault="007B6659" w:rsidP="007B6659">
      <w:pPr>
        <w:autoSpaceDE w:val="0"/>
        <w:rPr>
          <w:rFonts w:cs="Mangal"/>
        </w:rPr>
      </w:pPr>
      <w:r>
        <w:rPr>
          <w:rFonts w:ascii="Arial" w:hAnsi="Arial" w:cs="Arial"/>
          <w:b/>
          <w:bCs/>
          <w:color w:val="000000"/>
        </w:rPr>
        <w:t>1.4. Okre</w:t>
      </w:r>
      <w:r>
        <w:rPr>
          <w:rFonts w:ascii="Arial" w:hAnsi="Arial" w:cs="Arial"/>
          <w:color w:val="000000"/>
        </w:rPr>
        <w:t>ś</w:t>
      </w:r>
      <w:r>
        <w:rPr>
          <w:rFonts w:ascii="Arial" w:hAnsi="Arial" w:cs="Arial"/>
          <w:b/>
          <w:bCs/>
          <w:color w:val="000000"/>
        </w:rPr>
        <w:t>lenia podstawowe</w:t>
      </w:r>
    </w:p>
    <w:p w:rsidR="007B6659" w:rsidRDefault="007B6659" w:rsidP="007B6659">
      <w:pPr>
        <w:autoSpaceDE w:val="0"/>
        <w:jc w:val="both"/>
        <w:rPr>
          <w:rFonts w:ascii="Arial" w:hAnsi="Arial" w:cs="Arial"/>
          <w:color w:val="000000"/>
        </w:rPr>
      </w:pPr>
      <w:r>
        <w:rPr>
          <w:rFonts w:ascii="Arial" w:hAnsi="Arial" w:cs="Arial"/>
          <w:color w:val="000000"/>
        </w:rPr>
        <w:t>Stosowane określenia podstawowe są zgodne z obowiązującymi, odpowiednimi polskimi normami oraz z definicjami podanymi wST-0 „Wymagania ogólne” pkt 1.7.</w:t>
      </w:r>
    </w:p>
    <w:p w:rsidR="007B6659" w:rsidRDefault="007B6659" w:rsidP="007B6659">
      <w:pPr>
        <w:autoSpaceDE w:val="0"/>
        <w:ind w:left="708"/>
        <w:rPr>
          <w:rFonts w:ascii="Arial" w:hAnsi="Arial" w:cs="Arial"/>
          <w:color w:val="000000"/>
        </w:rPr>
      </w:pPr>
    </w:p>
    <w:p w:rsidR="007B6659" w:rsidRDefault="007B6659" w:rsidP="007B6659">
      <w:pPr>
        <w:autoSpaceDE w:val="0"/>
        <w:rPr>
          <w:rFonts w:cs="Mangal"/>
        </w:rPr>
      </w:pPr>
      <w:r>
        <w:rPr>
          <w:rFonts w:ascii="Arial" w:hAnsi="Arial" w:cs="Arial"/>
          <w:b/>
          <w:bCs/>
          <w:color w:val="000000"/>
        </w:rPr>
        <w:t>1.5. Ogólne wymagania dotycz</w:t>
      </w:r>
      <w:r>
        <w:rPr>
          <w:rFonts w:ascii="Arial" w:hAnsi="Arial" w:cs="Arial"/>
          <w:color w:val="000000"/>
        </w:rPr>
        <w:t>ą</w:t>
      </w:r>
      <w:r>
        <w:rPr>
          <w:rFonts w:ascii="Arial" w:hAnsi="Arial" w:cs="Arial"/>
          <w:b/>
          <w:bCs/>
          <w:color w:val="000000"/>
        </w:rPr>
        <w:t>ce organizacji  robót</w:t>
      </w:r>
    </w:p>
    <w:p w:rsidR="007B6659" w:rsidRDefault="007B6659" w:rsidP="007B6659">
      <w:pPr>
        <w:autoSpaceDE w:val="0"/>
        <w:jc w:val="both"/>
        <w:rPr>
          <w:rFonts w:ascii="Arial" w:hAnsi="Arial" w:cs="Arial"/>
          <w:color w:val="000000"/>
        </w:rPr>
      </w:pPr>
      <w:r>
        <w:rPr>
          <w:rFonts w:ascii="Arial" w:hAnsi="Arial" w:cs="Arial"/>
          <w:color w:val="000000"/>
        </w:rPr>
        <w:t>Ogólne wymagania dotyczące organizacji robót podano w ST-0 „Wymagania ogólne” pkt 1.4</w:t>
      </w:r>
    </w:p>
    <w:p w:rsidR="007B6659" w:rsidRDefault="007B6659" w:rsidP="007B6659">
      <w:pPr>
        <w:autoSpaceDE w:val="0"/>
        <w:ind w:left="708"/>
        <w:rPr>
          <w:rFonts w:ascii="Arial" w:hAnsi="Arial" w:cs="Arial"/>
          <w:color w:val="000000"/>
        </w:rPr>
      </w:pPr>
    </w:p>
    <w:p w:rsidR="007B6659" w:rsidRPr="00A80A49" w:rsidRDefault="007B6659" w:rsidP="007B6659">
      <w:pPr>
        <w:autoSpaceDE w:val="0"/>
        <w:spacing w:after="0" w:line="240" w:lineRule="auto"/>
        <w:rPr>
          <w:rFonts w:ascii="Arial" w:hAnsi="Arial" w:cs="Arial"/>
          <w:b/>
          <w:bCs/>
          <w:color w:val="000000"/>
        </w:rPr>
      </w:pPr>
      <w:r>
        <w:rPr>
          <w:rFonts w:ascii="Arial" w:hAnsi="Arial" w:cs="Arial"/>
          <w:b/>
          <w:bCs/>
          <w:color w:val="000000"/>
        </w:rPr>
        <w:t xml:space="preserve">1.6. </w:t>
      </w:r>
      <w:r w:rsidRPr="00A80A49">
        <w:rPr>
          <w:rFonts w:ascii="Arial" w:hAnsi="Arial" w:cs="Arial"/>
          <w:b/>
          <w:bCs/>
          <w:color w:val="000000"/>
        </w:rPr>
        <w:t>MATERIAŁY</w:t>
      </w:r>
    </w:p>
    <w:p w:rsidR="007B6659" w:rsidRDefault="007B6659" w:rsidP="00C918C1">
      <w:pPr>
        <w:pStyle w:val="Akapitzlist"/>
        <w:numPr>
          <w:ilvl w:val="1"/>
          <w:numId w:val="59"/>
        </w:numPr>
        <w:suppressAutoHyphens w:val="0"/>
        <w:autoSpaceDE w:val="0"/>
        <w:spacing w:after="0"/>
        <w:jc w:val="left"/>
        <w:rPr>
          <w:rFonts w:ascii="Arial" w:hAnsi="Arial" w:cs="Arial"/>
          <w:bCs/>
          <w:color w:val="000000"/>
        </w:rPr>
      </w:pPr>
      <w:r w:rsidRPr="00A674B1">
        <w:rPr>
          <w:rFonts w:ascii="Arial" w:hAnsi="Arial" w:cs="Arial"/>
          <w:bCs/>
          <w:color w:val="000000"/>
        </w:rPr>
        <w:t>Ogólne wymagania dotyczące  materiałów,</w:t>
      </w:r>
      <w:r>
        <w:rPr>
          <w:rFonts w:ascii="Arial" w:hAnsi="Arial" w:cs="Arial"/>
          <w:bCs/>
          <w:color w:val="000000"/>
        </w:rPr>
        <w:t xml:space="preserve"> </w:t>
      </w:r>
      <w:r w:rsidRPr="00A674B1">
        <w:rPr>
          <w:rFonts w:ascii="Arial" w:hAnsi="Arial" w:cs="Arial"/>
          <w:bCs/>
          <w:color w:val="000000"/>
        </w:rPr>
        <w:t>ich składowania ,podano w ST</w:t>
      </w:r>
      <w:r>
        <w:rPr>
          <w:rFonts w:ascii="Arial" w:hAnsi="Arial" w:cs="Arial"/>
          <w:bCs/>
          <w:color w:val="000000"/>
        </w:rPr>
        <w:t>-0</w:t>
      </w:r>
    </w:p>
    <w:p w:rsidR="007B6659" w:rsidRDefault="007B6659" w:rsidP="007B6659">
      <w:pPr>
        <w:pStyle w:val="Akapitzlist"/>
        <w:autoSpaceDE w:val="0"/>
        <w:ind w:left="0"/>
        <w:rPr>
          <w:rFonts w:ascii="Arial" w:hAnsi="Arial" w:cs="Arial"/>
          <w:bCs/>
          <w:color w:val="000000"/>
        </w:rPr>
      </w:pPr>
      <w:r>
        <w:rPr>
          <w:rFonts w:ascii="Arial" w:hAnsi="Arial" w:cs="Arial"/>
          <w:bCs/>
          <w:color w:val="000000"/>
        </w:rPr>
        <w:t xml:space="preserve">           „Wymagania ogólne” pkt 2.</w:t>
      </w:r>
    </w:p>
    <w:p w:rsidR="007B6659" w:rsidRDefault="007B6659" w:rsidP="007B6659">
      <w:pPr>
        <w:pStyle w:val="Akapitzlist"/>
        <w:autoSpaceDE w:val="0"/>
        <w:ind w:left="0"/>
        <w:rPr>
          <w:rFonts w:ascii="Arial" w:hAnsi="Arial" w:cs="Arial"/>
          <w:bCs/>
          <w:color w:val="000000"/>
        </w:rPr>
      </w:pPr>
    </w:p>
    <w:p w:rsidR="007B6659" w:rsidRDefault="007B6659" w:rsidP="00C918C1">
      <w:pPr>
        <w:pStyle w:val="Akapitzlist"/>
        <w:numPr>
          <w:ilvl w:val="1"/>
          <w:numId w:val="59"/>
        </w:numPr>
        <w:suppressAutoHyphens w:val="0"/>
        <w:autoSpaceDE w:val="0"/>
        <w:spacing w:after="0"/>
        <w:jc w:val="left"/>
        <w:rPr>
          <w:rFonts w:ascii="Arial" w:hAnsi="Arial" w:cs="Arial"/>
          <w:b/>
          <w:bCs/>
          <w:color w:val="000000"/>
        </w:rPr>
      </w:pPr>
      <w:r w:rsidRPr="00A674B1">
        <w:rPr>
          <w:rFonts w:ascii="Arial" w:hAnsi="Arial" w:cs="Arial"/>
          <w:b/>
          <w:bCs/>
          <w:color w:val="000000"/>
        </w:rPr>
        <w:t>Szczegółowe wymagania dotyczące materiałów</w:t>
      </w:r>
    </w:p>
    <w:p w:rsidR="007B6659" w:rsidRPr="004629D7" w:rsidRDefault="007B6659" w:rsidP="007B6659">
      <w:pPr>
        <w:shd w:val="clear" w:color="auto" w:fill="FFFFFF"/>
        <w:ind w:right="354"/>
        <w:jc w:val="both"/>
        <w:rPr>
          <w:rFonts w:ascii="Arial" w:hAnsi="Arial" w:cs="Arial"/>
          <w:bCs/>
          <w:color w:val="000000"/>
        </w:rPr>
      </w:pPr>
      <w:r w:rsidRPr="004629D7">
        <w:rPr>
          <w:rFonts w:ascii="Arial" w:hAnsi="Arial" w:cs="Arial"/>
          <w:bCs/>
          <w:color w:val="000000"/>
        </w:rPr>
        <w:t xml:space="preserve">       a)</w:t>
      </w:r>
      <w:r w:rsidRPr="004629D7">
        <w:rPr>
          <w:rFonts w:ascii="Arial" w:hAnsi="Arial" w:cs="Arial"/>
          <w:b/>
          <w:bCs/>
          <w:color w:val="000000"/>
        </w:rPr>
        <w:t xml:space="preserve"> </w:t>
      </w:r>
      <w:r w:rsidRPr="004629D7">
        <w:rPr>
          <w:rFonts w:ascii="Arial" w:hAnsi="Arial" w:cs="Arial"/>
          <w:bCs/>
          <w:color w:val="000000"/>
        </w:rPr>
        <w:t>Montaż op</w:t>
      </w:r>
      <w:r>
        <w:rPr>
          <w:rFonts w:ascii="Arial" w:hAnsi="Arial" w:cs="Arial"/>
          <w:bCs/>
          <w:color w:val="000000"/>
        </w:rPr>
        <w:t xml:space="preserve">raw oświetleniowych </w:t>
      </w:r>
      <w:r w:rsidRPr="004629D7">
        <w:rPr>
          <w:rFonts w:ascii="Arial" w:hAnsi="Arial" w:cs="Arial"/>
          <w:bCs/>
          <w:color w:val="000000"/>
        </w:rPr>
        <w:t>;</w:t>
      </w:r>
    </w:p>
    <w:p w:rsidR="007B6659" w:rsidRDefault="007B6659" w:rsidP="007B6659">
      <w:pPr>
        <w:pStyle w:val="Akapitzlist"/>
        <w:shd w:val="clear" w:color="auto" w:fill="FFFFFF"/>
        <w:ind w:left="0" w:right="354"/>
        <w:rPr>
          <w:rFonts w:ascii="Arial" w:hAnsi="Arial" w:cs="Arial"/>
          <w:bCs/>
          <w:color w:val="000000"/>
        </w:rPr>
      </w:pPr>
      <w:r>
        <w:rPr>
          <w:rFonts w:ascii="Arial" w:hAnsi="Arial" w:cs="Arial"/>
          <w:bCs/>
          <w:color w:val="000000"/>
        </w:rPr>
        <w:t xml:space="preserve">           </w:t>
      </w:r>
      <w:r w:rsidRPr="00A674B1">
        <w:rPr>
          <w:rFonts w:ascii="Arial" w:hAnsi="Arial" w:cs="Arial"/>
          <w:bCs/>
          <w:color w:val="000000"/>
        </w:rPr>
        <w:t xml:space="preserve">Instalację oświetlenia ogólnego należy ją wykonać zgodnie  z niniejszym </w:t>
      </w:r>
      <w:r>
        <w:rPr>
          <w:rFonts w:ascii="Arial" w:hAnsi="Arial" w:cs="Arial"/>
          <w:bCs/>
          <w:color w:val="000000"/>
        </w:rPr>
        <w:t xml:space="preserve">  </w:t>
      </w:r>
    </w:p>
    <w:p w:rsidR="007B6659" w:rsidRDefault="007B6659" w:rsidP="007B6659">
      <w:pPr>
        <w:pStyle w:val="Akapitzlist"/>
        <w:shd w:val="clear" w:color="auto" w:fill="FFFFFF"/>
        <w:ind w:left="0" w:right="354"/>
        <w:rPr>
          <w:rFonts w:ascii="Arial" w:hAnsi="Arial" w:cs="Arial"/>
          <w:bCs/>
          <w:color w:val="000000"/>
        </w:rPr>
      </w:pPr>
      <w:r>
        <w:rPr>
          <w:rFonts w:ascii="Arial" w:hAnsi="Arial" w:cs="Arial"/>
          <w:bCs/>
          <w:color w:val="000000"/>
        </w:rPr>
        <w:t xml:space="preserve">           </w:t>
      </w:r>
      <w:r w:rsidRPr="00A674B1">
        <w:rPr>
          <w:rFonts w:ascii="Arial" w:hAnsi="Arial" w:cs="Arial"/>
          <w:bCs/>
          <w:color w:val="000000"/>
        </w:rPr>
        <w:t>opisem oraz w oparciu o normę oświetleniową PN-EN 12464-1:2003</w:t>
      </w:r>
    </w:p>
    <w:p w:rsidR="007B6659" w:rsidRDefault="007B6659" w:rsidP="007B6659">
      <w:pPr>
        <w:pStyle w:val="Akapitzlist"/>
        <w:shd w:val="clear" w:color="auto" w:fill="FFFFFF"/>
        <w:ind w:left="0" w:right="354"/>
        <w:rPr>
          <w:rFonts w:ascii="Arial" w:hAnsi="Arial" w:cs="Arial"/>
          <w:bCs/>
          <w:color w:val="000000"/>
        </w:rPr>
      </w:pPr>
      <w:r>
        <w:rPr>
          <w:rFonts w:ascii="Arial" w:hAnsi="Arial" w:cs="Arial"/>
          <w:bCs/>
          <w:color w:val="000000"/>
        </w:rPr>
        <w:t xml:space="preserve">          </w:t>
      </w:r>
      <w:r w:rsidRPr="00A674B1">
        <w:rPr>
          <w:rFonts w:ascii="Arial" w:hAnsi="Arial" w:cs="Arial"/>
          <w:bCs/>
          <w:color w:val="000000"/>
        </w:rPr>
        <w:t xml:space="preserve">Oświetlenie wewnętrzne  należy zrealizować w oparciu o oprawy </w:t>
      </w:r>
    </w:p>
    <w:p w:rsidR="007B6659" w:rsidRDefault="007B6659" w:rsidP="007B6659">
      <w:pPr>
        <w:pStyle w:val="Akapitzlist"/>
        <w:shd w:val="clear" w:color="auto" w:fill="FFFFFF"/>
        <w:ind w:left="0" w:right="354"/>
        <w:rPr>
          <w:rFonts w:ascii="Arial" w:hAnsi="Arial" w:cs="Arial"/>
          <w:bCs/>
          <w:color w:val="000000"/>
        </w:rPr>
      </w:pPr>
      <w:r>
        <w:rPr>
          <w:rFonts w:ascii="Arial" w:hAnsi="Arial" w:cs="Arial"/>
          <w:bCs/>
          <w:color w:val="000000"/>
        </w:rPr>
        <w:t xml:space="preserve">          oświetleniowe: plafoniery o podwyższonym stopniu IP charakteryzującą</w:t>
      </w:r>
    </w:p>
    <w:p w:rsidR="007B6659" w:rsidRDefault="007B6659" w:rsidP="007B6659">
      <w:pPr>
        <w:pStyle w:val="Akapitzlist"/>
        <w:shd w:val="clear" w:color="auto" w:fill="FFFFFF"/>
        <w:ind w:left="0" w:right="354"/>
        <w:rPr>
          <w:rFonts w:ascii="Arial" w:hAnsi="Arial" w:cs="Arial"/>
          <w:bCs/>
          <w:color w:val="000000"/>
        </w:rPr>
      </w:pPr>
      <w:r>
        <w:rPr>
          <w:rFonts w:ascii="Arial" w:hAnsi="Arial" w:cs="Arial"/>
          <w:bCs/>
          <w:color w:val="000000"/>
        </w:rPr>
        <w:t xml:space="preserve">           się wysoką odpornością  na wnikanie wody i pyłu  w  których jako źródło</w:t>
      </w:r>
    </w:p>
    <w:p w:rsidR="007B6659" w:rsidRPr="00A674B1" w:rsidRDefault="007B6659" w:rsidP="007B6659">
      <w:pPr>
        <w:pStyle w:val="Akapitzlist"/>
        <w:shd w:val="clear" w:color="auto" w:fill="FFFFFF"/>
        <w:ind w:left="0" w:right="354"/>
        <w:rPr>
          <w:rFonts w:ascii="Arial" w:hAnsi="Arial" w:cs="Arial"/>
          <w:bCs/>
          <w:color w:val="000000"/>
        </w:rPr>
      </w:pPr>
      <w:r>
        <w:rPr>
          <w:rFonts w:ascii="Arial" w:hAnsi="Arial" w:cs="Arial"/>
          <w:bCs/>
          <w:color w:val="000000"/>
        </w:rPr>
        <w:t xml:space="preserve">          światła   stosuje się  żarówki o max mocy 60W  z gwintem E27.</w:t>
      </w:r>
    </w:p>
    <w:p w:rsidR="007B6659" w:rsidRPr="0070447B" w:rsidRDefault="007B6659" w:rsidP="007B6659">
      <w:pPr>
        <w:pStyle w:val="Akapitzlist"/>
        <w:shd w:val="clear" w:color="auto" w:fill="FFFFFF"/>
        <w:ind w:left="0" w:right="354"/>
        <w:rPr>
          <w:rFonts w:ascii="Arial" w:hAnsi="Arial" w:cs="Arial"/>
          <w:bCs/>
          <w:color w:val="000000"/>
        </w:rPr>
      </w:pPr>
    </w:p>
    <w:p w:rsidR="007B6659" w:rsidRPr="004629D7" w:rsidRDefault="007B6659" w:rsidP="007B6659">
      <w:pPr>
        <w:shd w:val="clear" w:color="auto" w:fill="FFFFFF"/>
        <w:ind w:right="354"/>
        <w:rPr>
          <w:rFonts w:ascii="Arial" w:hAnsi="Arial" w:cs="Arial"/>
          <w:b/>
          <w:bCs/>
          <w:color w:val="000000"/>
        </w:rPr>
      </w:pPr>
      <w:r>
        <w:rPr>
          <w:rFonts w:ascii="Arial" w:hAnsi="Arial" w:cs="Arial"/>
          <w:b/>
          <w:bCs/>
          <w:color w:val="000000"/>
        </w:rPr>
        <w:t xml:space="preserve">       </w:t>
      </w:r>
      <w:r w:rsidRPr="0056776D">
        <w:rPr>
          <w:rFonts w:ascii="Arial" w:hAnsi="Arial" w:cs="Arial"/>
          <w:bCs/>
          <w:color w:val="000000"/>
        </w:rPr>
        <w:t>b)</w:t>
      </w:r>
      <w:r>
        <w:rPr>
          <w:rFonts w:ascii="Arial" w:hAnsi="Arial" w:cs="Arial"/>
          <w:b/>
          <w:bCs/>
          <w:color w:val="000000"/>
        </w:rPr>
        <w:t xml:space="preserve">  </w:t>
      </w:r>
      <w:r w:rsidRPr="004629D7">
        <w:rPr>
          <w:rFonts w:ascii="Arial" w:hAnsi="Arial" w:cs="Arial"/>
          <w:b/>
          <w:bCs/>
          <w:color w:val="000000"/>
        </w:rPr>
        <w:t>Wyłącznik h</w:t>
      </w:r>
      <w:r>
        <w:rPr>
          <w:rFonts w:ascii="Arial" w:hAnsi="Arial" w:cs="Arial"/>
          <w:b/>
          <w:bCs/>
          <w:color w:val="000000"/>
        </w:rPr>
        <w:t>ermetyczny pojedynczy  podtynkowy</w:t>
      </w:r>
      <w:r w:rsidRPr="004629D7">
        <w:rPr>
          <w:rFonts w:ascii="Arial" w:hAnsi="Arial" w:cs="Arial"/>
          <w:b/>
          <w:bCs/>
          <w:color w:val="000000"/>
        </w:rPr>
        <w:t xml:space="preserve"> </w:t>
      </w:r>
      <w:r>
        <w:rPr>
          <w:rFonts w:ascii="Arial" w:hAnsi="Arial" w:cs="Arial"/>
          <w:bCs/>
          <w:color w:val="000000"/>
        </w:rPr>
        <w:t xml:space="preserve"> k</w:t>
      </w:r>
      <w:r w:rsidRPr="00A674B1">
        <w:rPr>
          <w:rFonts w:ascii="Arial" w:hAnsi="Arial" w:cs="Arial"/>
          <w:bCs/>
          <w:color w:val="000000"/>
        </w:rPr>
        <w:t>olor biały</w:t>
      </w:r>
    </w:p>
    <w:p w:rsidR="007B6659" w:rsidRPr="004629D7" w:rsidRDefault="007B6659" w:rsidP="007B6659">
      <w:pPr>
        <w:shd w:val="clear" w:color="auto" w:fill="FFFFFF"/>
        <w:ind w:left="1068" w:right="354"/>
        <w:rPr>
          <w:rFonts w:ascii="Arial" w:hAnsi="Arial" w:cs="Arial"/>
          <w:bCs/>
          <w:color w:val="000000"/>
        </w:rPr>
      </w:pPr>
      <w:r>
        <w:rPr>
          <w:rFonts w:ascii="Arial" w:hAnsi="Arial" w:cs="Arial"/>
          <w:bCs/>
          <w:color w:val="000000"/>
        </w:rPr>
        <w:lastRenderedPageBreak/>
        <w:t xml:space="preserve">     -o</w:t>
      </w:r>
      <w:r w:rsidRPr="004629D7">
        <w:rPr>
          <w:rFonts w:ascii="Arial" w:hAnsi="Arial" w:cs="Arial"/>
          <w:bCs/>
          <w:color w:val="000000"/>
        </w:rPr>
        <w:t>bciążenie  10A (max 2300W)</w:t>
      </w:r>
    </w:p>
    <w:p w:rsidR="007B6659" w:rsidRPr="004629D7" w:rsidRDefault="007B6659" w:rsidP="007B6659">
      <w:pPr>
        <w:shd w:val="clear" w:color="auto" w:fill="FFFFFF"/>
        <w:ind w:right="354"/>
        <w:rPr>
          <w:rFonts w:ascii="Arial" w:hAnsi="Arial" w:cs="Arial"/>
          <w:bCs/>
          <w:color w:val="000000"/>
        </w:rPr>
      </w:pPr>
      <w:r>
        <w:rPr>
          <w:rFonts w:ascii="Arial" w:hAnsi="Arial" w:cs="Arial"/>
          <w:bCs/>
          <w:color w:val="000000"/>
        </w:rPr>
        <w:t xml:space="preserve">                     </w:t>
      </w:r>
      <w:r w:rsidRPr="004629D7">
        <w:rPr>
          <w:rFonts w:ascii="Arial" w:hAnsi="Arial" w:cs="Arial"/>
          <w:bCs/>
          <w:color w:val="000000"/>
        </w:rPr>
        <w:t>-</w:t>
      </w:r>
      <w:r>
        <w:rPr>
          <w:rFonts w:ascii="Arial" w:hAnsi="Arial" w:cs="Arial"/>
          <w:bCs/>
          <w:color w:val="000000"/>
        </w:rPr>
        <w:t>n</w:t>
      </w:r>
      <w:r w:rsidRPr="004629D7">
        <w:rPr>
          <w:rFonts w:ascii="Arial" w:hAnsi="Arial" w:cs="Arial"/>
          <w:bCs/>
          <w:color w:val="000000"/>
        </w:rPr>
        <w:t>apięcie zasilania 250 V</w:t>
      </w:r>
    </w:p>
    <w:p w:rsidR="007B6659" w:rsidRPr="004629D7" w:rsidRDefault="007B6659" w:rsidP="007B6659">
      <w:pPr>
        <w:shd w:val="clear" w:color="auto" w:fill="FFFFFF"/>
        <w:ind w:left="1068" w:right="354"/>
        <w:rPr>
          <w:rFonts w:ascii="Arial" w:hAnsi="Arial" w:cs="Arial"/>
          <w:bCs/>
          <w:color w:val="000000"/>
        </w:rPr>
      </w:pPr>
      <w:r>
        <w:rPr>
          <w:rFonts w:ascii="Arial" w:hAnsi="Arial" w:cs="Arial"/>
          <w:bCs/>
          <w:color w:val="000000"/>
        </w:rPr>
        <w:t xml:space="preserve">     -k</w:t>
      </w:r>
      <w:r w:rsidRPr="004629D7">
        <w:rPr>
          <w:rFonts w:ascii="Arial" w:hAnsi="Arial" w:cs="Arial"/>
          <w:bCs/>
          <w:color w:val="000000"/>
        </w:rPr>
        <w:t>lasa szczelności IP 44</w:t>
      </w:r>
    </w:p>
    <w:p w:rsidR="007B6659" w:rsidRPr="004629D7" w:rsidRDefault="007B6659" w:rsidP="007B6659">
      <w:pPr>
        <w:shd w:val="clear" w:color="auto" w:fill="FFFFFF"/>
        <w:ind w:left="1068" w:right="354"/>
        <w:rPr>
          <w:rFonts w:ascii="Arial" w:hAnsi="Arial" w:cs="Arial"/>
          <w:bCs/>
          <w:color w:val="000000"/>
        </w:rPr>
      </w:pPr>
      <w:r>
        <w:rPr>
          <w:rFonts w:ascii="Arial" w:hAnsi="Arial" w:cs="Arial"/>
          <w:bCs/>
          <w:color w:val="000000"/>
        </w:rPr>
        <w:t xml:space="preserve">     - </w:t>
      </w:r>
      <w:r w:rsidRPr="004629D7">
        <w:rPr>
          <w:rFonts w:ascii="Arial" w:hAnsi="Arial" w:cs="Arial"/>
          <w:bCs/>
          <w:color w:val="000000"/>
        </w:rPr>
        <w:t>zaciski gwintowane</w:t>
      </w:r>
    </w:p>
    <w:p w:rsidR="007B6659" w:rsidRPr="0070447B" w:rsidRDefault="007B6659" w:rsidP="007B6659">
      <w:pPr>
        <w:pStyle w:val="Akapitzlist"/>
        <w:shd w:val="clear" w:color="auto" w:fill="FFFFFF"/>
        <w:ind w:left="1428" w:right="354"/>
        <w:rPr>
          <w:rFonts w:ascii="Arial" w:hAnsi="Arial" w:cs="Arial"/>
          <w:bCs/>
          <w:color w:val="000000"/>
        </w:rPr>
      </w:pPr>
    </w:p>
    <w:p w:rsidR="007B6659" w:rsidRPr="001C023D" w:rsidRDefault="007B6659" w:rsidP="007B6659">
      <w:pPr>
        <w:shd w:val="clear" w:color="auto" w:fill="FFFFFF"/>
        <w:ind w:right="354"/>
        <w:rPr>
          <w:rFonts w:ascii="Arial" w:hAnsi="Arial" w:cs="Arial"/>
          <w:color w:val="000000"/>
          <w:spacing w:val="-4"/>
        </w:rPr>
      </w:pPr>
      <w:r>
        <w:rPr>
          <w:rFonts w:ascii="Arial" w:hAnsi="Arial" w:cs="Arial"/>
          <w:b/>
          <w:color w:val="000000"/>
          <w:spacing w:val="-4"/>
        </w:rPr>
        <w:t xml:space="preserve">       c) </w:t>
      </w:r>
      <w:r w:rsidRPr="001C023D">
        <w:rPr>
          <w:rFonts w:ascii="Arial" w:hAnsi="Arial" w:cs="Arial"/>
          <w:b/>
          <w:color w:val="000000"/>
          <w:spacing w:val="-4"/>
        </w:rPr>
        <w:t>Gniazda hermetyczne</w:t>
      </w:r>
      <w:r w:rsidRPr="001C023D">
        <w:rPr>
          <w:rFonts w:ascii="Arial" w:hAnsi="Arial" w:cs="Arial"/>
          <w:color w:val="000000"/>
          <w:spacing w:val="-4"/>
        </w:rPr>
        <w:t xml:space="preserve"> podtynkowe z uziemieniem pojedyncze  białe</w:t>
      </w:r>
    </w:p>
    <w:p w:rsidR="007B6659" w:rsidRPr="0056776D" w:rsidRDefault="007B6659" w:rsidP="007B6659">
      <w:pPr>
        <w:shd w:val="clear" w:color="auto" w:fill="FFFFFF"/>
        <w:ind w:left="1788" w:right="354"/>
        <w:rPr>
          <w:rFonts w:ascii="Arial" w:hAnsi="Arial" w:cs="Arial"/>
          <w:color w:val="000000"/>
          <w:spacing w:val="-4"/>
        </w:rPr>
      </w:pPr>
      <w:r w:rsidRPr="0056776D">
        <w:rPr>
          <w:rFonts w:ascii="Arial" w:hAnsi="Arial" w:cs="Arial"/>
          <w:color w:val="000000"/>
          <w:spacing w:val="-4"/>
        </w:rPr>
        <w:t>z     klapą dymną ,</w:t>
      </w:r>
    </w:p>
    <w:p w:rsidR="007B6659" w:rsidRPr="0056776D" w:rsidRDefault="007B6659" w:rsidP="007B6659">
      <w:pPr>
        <w:shd w:val="clear" w:color="auto" w:fill="FFFFFF"/>
        <w:ind w:left="1428" w:right="354"/>
        <w:rPr>
          <w:rFonts w:ascii="Arial" w:hAnsi="Arial" w:cs="Arial"/>
          <w:color w:val="000000"/>
          <w:spacing w:val="-4"/>
        </w:rPr>
      </w:pPr>
      <w:r w:rsidRPr="0056776D">
        <w:rPr>
          <w:rFonts w:ascii="Arial" w:hAnsi="Arial" w:cs="Arial"/>
          <w:b/>
          <w:color w:val="000000"/>
          <w:spacing w:val="-4"/>
        </w:rPr>
        <w:t xml:space="preserve">- </w:t>
      </w:r>
      <w:r w:rsidRPr="0056776D">
        <w:rPr>
          <w:rFonts w:ascii="Arial" w:hAnsi="Arial" w:cs="Arial"/>
          <w:color w:val="000000"/>
          <w:spacing w:val="-4"/>
        </w:rPr>
        <w:t>obciążenie 16A(max 3680W )</w:t>
      </w:r>
    </w:p>
    <w:p w:rsidR="007B6659" w:rsidRDefault="007B6659" w:rsidP="007B6659">
      <w:pPr>
        <w:pStyle w:val="Akapitzlist"/>
        <w:shd w:val="clear" w:color="auto" w:fill="FFFFFF"/>
        <w:ind w:left="1428" w:right="354"/>
        <w:rPr>
          <w:rFonts w:ascii="Arial" w:hAnsi="Arial" w:cs="Arial"/>
          <w:color w:val="000000"/>
          <w:spacing w:val="-4"/>
        </w:rPr>
      </w:pPr>
      <w:r>
        <w:rPr>
          <w:rFonts w:ascii="Arial" w:hAnsi="Arial" w:cs="Arial"/>
          <w:b/>
          <w:color w:val="000000"/>
          <w:spacing w:val="-4"/>
        </w:rPr>
        <w:t>-</w:t>
      </w:r>
      <w:r>
        <w:rPr>
          <w:rFonts w:ascii="Arial" w:hAnsi="Arial" w:cs="Arial"/>
          <w:color w:val="000000"/>
          <w:spacing w:val="-4"/>
        </w:rPr>
        <w:t xml:space="preserve"> </w:t>
      </w:r>
      <w:r w:rsidRPr="00A674B1">
        <w:rPr>
          <w:rFonts w:ascii="Arial" w:hAnsi="Arial" w:cs="Arial"/>
          <w:color w:val="000000"/>
          <w:spacing w:val="-4"/>
        </w:rPr>
        <w:t xml:space="preserve">napięcie zasilania </w:t>
      </w:r>
      <w:r>
        <w:rPr>
          <w:rFonts w:ascii="Arial" w:hAnsi="Arial" w:cs="Arial"/>
          <w:color w:val="000000"/>
          <w:spacing w:val="-4"/>
        </w:rPr>
        <w:t xml:space="preserve"> </w:t>
      </w:r>
      <w:r w:rsidRPr="00A674B1">
        <w:rPr>
          <w:rFonts w:ascii="Arial" w:hAnsi="Arial" w:cs="Arial"/>
          <w:color w:val="000000"/>
          <w:spacing w:val="-4"/>
        </w:rPr>
        <w:t>250V</w:t>
      </w:r>
    </w:p>
    <w:p w:rsidR="007B6659" w:rsidRDefault="007B6659" w:rsidP="007B6659">
      <w:pPr>
        <w:pStyle w:val="Akapitzlist"/>
        <w:shd w:val="clear" w:color="auto" w:fill="FFFFFF"/>
        <w:ind w:left="1428" w:right="354"/>
        <w:rPr>
          <w:rFonts w:ascii="Arial" w:hAnsi="Arial" w:cs="Arial"/>
          <w:color w:val="000000"/>
          <w:spacing w:val="-4"/>
        </w:rPr>
      </w:pPr>
      <w:r>
        <w:rPr>
          <w:rFonts w:ascii="Arial" w:hAnsi="Arial" w:cs="Arial"/>
          <w:b/>
          <w:color w:val="000000"/>
          <w:spacing w:val="-4"/>
        </w:rPr>
        <w:t>-</w:t>
      </w:r>
      <w:r w:rsidRPr="00A674B1">
        <w:rPr>
          <w:rFonts w:ascii="Arial" w:hAnsi="Arial" w:cs="Arial"/>
          <w:color w:val="000000"/>
          <w:spacing w:val="-4"/>
        </w:rPr>
        <w:t>,klasa szczelności IP44,</w:t>
      </w:r>
    </w:p>
    <w:p w:rsidR="007B6659" w:rsidRDefault="007B6659" w:rsidP="007B6659">
      <w:pPr>
        <w:pStyle w:val="Akapitzlist"/>
        <w:shd w:val="clear" w:color="auto" w:fill="FFFFFF"/>
        <w:ind w:left="1428" w:right="354"/>
        <w:rPr>
          <w:rFonts w:ascii="Arial" w:hAnsi="Arial" w:cs="Arial"/>
          <w:color w:val="000000"/>
          <w:spacing w:val="-4"/>
        </w:rPr>
      </w:pPr>
      <w:r>
        <w:rPr>
          <w:rFonts w:ascii="Arial" w:hAnsi="Arial" w:cs="Arial"/>
          <w:b/>
          <w:color w:val="000000"/>
          <w:spacing w:val="-4"/>
        </w:rPr>
        <w:t>-</w:t>
      </w:r>
      <w:r w:rsidRPr="00A674B1">
        <w:rPr>
          <w:rFonts w:ascii="Arial" w:hAnsi="Arial" w:cs="Arial"/>
          <w:color w:val="000000"/>
          <w:spacing w:val="-4"/>
        </w:rPr>
        <w:t>zaciski gwintowane</w:t>
      </w:r>
    </w:p>
    <w:p w:rsidR="007B6659" w:rsidRPr="00A674B1" w:rsidRDefault="007B6659" w:rsidP="007B6659">
      <w:pPr>
        <w:pStyle w:val="Akapitzlist"/>
        <w:shd w:val="clear" w:color="auto" w:fill="FFFFFF"/>
        <w:ind w:left="1428" w:right="354"/>
        <w:rPr>
          <w:rFonts w:ascii="Arial" w:hAnsi="Arial" w:cs="Arial"/>
          <w:color w:val="000000"/>
          <w:spacing w:val="-4"/>
        </w:rPr>
      </w:pPr>
    </w:p>
    <w:p w:rsidR="007B6659" w:rsidRPr="001C023D" w:rsidRDefault="007B6659" w:rsidP="007B6659">
      <w:pPr>
        <w:shd w:val="clear" w:color="auto" w:fill="FFFFFF"/>
        <w:ind w:right="354"/>
        <w:rPr>
          <w:rFonts w:ascii="Arial" w:hAnsi="Arial" w:cs="Arial"/>
          <w:color w:val="000000"/>
          <w:spacing w:val="-4"/>
        </w:rPr>
      </w:pPr>
      <w:r>
        <w:rPr>
          <w:rFonts w:ascii="Arial" w:hAnsi="Arial" w:cs="Arial"/>
          <w:b/>
          <w:color w:val="000000"/>
          <w:spacing w:val="-4"/>
        </w:rPr>
        <w:t xml:space="preserve">       </w:t>
      </w:r>
      <w:r>
        <w:rPr>
          <w:rFonts w:ascii="Arial" w:hAnsi="Arial" w:cs="Arial"/>
          <w:color w:val="000000"/>
          <w:spacing w:val="-4"/>
        </w:rPr>
        <w:t xml:space="preserve">d) </w:t>
      </w:r>
      <w:r w:rsidRPr="001C023D">
        <w:rPr>
          <w:rFonts w:ascii="Arial" w:hAnsi="Arial" w:cs="Arial"/>
          <w:b/>
          <w:color w:val="000000"/>
          <w:spacing w:val="-4"/>
        </w:rPr>
        <w:t xml:space="preserve">Przewód  </w:t>
      </w:r>
      <w:r w:rsidRPr="001C023D">
        <w:rPr>
          <w:rFonts w:ascii="Arial" w:hAnsi="Arial" w:cs="Arial"/>
          <w:color w:val="000000"/>
          <w:spacing w:val="-4"/>
        </w:rPr>
        <w:t>YDY p 3x1,5,napiecie zasilania 450/750V</w:t>
      </w:r>
    </w:p>
    <w:p w:rsidR="007B6659" w:rsidRPr="00A674B1" w:rsidRDefault="007B6659" w:rsidP="007B6659">
      <w:pPr>
        <w:pStyle w:val="Akapitzlist"/>
        <w:shd w:val="clear" w:color="auto" w:fill="FFFFFF"/>
        <w:ind w:left="1428" w:right="354"/>
        <w:rPr>
          <w:rFonts w:ascii="Arial" w:hAnsi="Arial" w:cs="Arial"/>
          <w:color w:val="000000"/>
          <w:spacing w:val="-4"/>
        </w:rPr>
      </w:pPr>
    </w:p>
    <w:p w:rsidR="007B6659" w:rsidRPr="001C023D" w:rsidRDefault="007B6659" w:rsidP="007B6659">
      <w:pPr>
        <w:shd w:val="clear" w:color="auto" w:fill="FFFFFF"/>
        <w:ind w:right="354"/>
        <w:rPr>
          <w:rFonts w:ascii="Arial" w:hAnsi="Arial" w:cs="Arial"/>
          <w:color w:val="000000"/>
          <w:spacing w:val="-4"/>
        </w:rPr>
      </w:pPr>
      <w:r>
        <w:rPr>
          <w:rFonts w:ascii="Arial" w:hAnsi="Arial" w:cs="Arial"/>
          <w:b/>
          <w:color w:val="000000"/>
          <w:spacing w:val="-4"/>
        </w:rPr>
        <w:t xml:space="preserve">       e) </w:t>
      </w:r>
      <w:r w:rsidRPr="001C023D">
        <w:rPr>
          <w:rFonts w:ascii="Arial" w:hAnsi="Arial" w:cs="Arial"/>
          <w:b/>
          <w:color w:val="000000"/>
          <w:spacing w:val="-4"/>
        </w:rPr>
        <w:t>Łącznik  pojedynczy</w:t>
      </w:r>
      <w:r w:rsidRPr="001C023D">
        <w:rPr>
          <w:rFonts w:ascii="Arial" w:hAnsi="Arial" w:cs="Arial"/>
          <w:color w:val="000000"/>
          <w:spacing w:val="-4"/>
        </w:rPr>
        <w:t xml:space="preserve"> podtynkowy kolor biały ,</w:t>
      </w:r>
    </w:p>
    <w:p w:rsidR="007B6659" w:rsidRDefault="007B6659" w:rsidP="007B6659">
      <w:pPr>
        <w:pStyle w:val="Akapitzlist"/>
        <w:shd w:val="clear" w:color="auto" w:fill="FFFFFF"/>
        <w:ind w:left="1428" w:right="354"/>
        <w:rPr>
          <w:rFonts w:ascii="Arial" w:hAnsi="Arial" w:cs="Arial"/>
          <w:color w:val="000000"/>
          <w:spacing w:val="-4"/>
        </w:rPr>
      </w:pPr>
      <w:r>
        <w:rPr>
          <w:rFonts w:ascii="Arial" w:hAnsi="Arial" w:cs="Arial"/>
          <w:b/>
          <w:color w:val="000000"/>
          <w:spacing w:val="-4"/>
        </w:rPr>
        <w:t xml:space="preserve">- </w:t>
      </w:r>
      <w:r>
        <w:rPr>
          <w:rFonts w:ascii="Arial" w:hAnsi="Arial" w:cs="Arial"/>
          <w:color w:val="000000"/>
          <w:spacing w:val="-4"/>
        </w:rPr>
        <w:t>obciążenie 10A(230</w:t>
      </w:r>
      <w:r w:rsidRPr="00A674B1">
        <w:rPr>
          <w:rFonts w:ascii="Arial" w:hAnsi="Arial" w:cs="Arial"/>
          <w:color w:val="000000"/>
          <w:spacing w:val="-4"/>
        </w:rPr>
        <w:t>W),</w:t>
      </w:r>
    </w:p>
    <w:p w:rsidR="007B6659" w:rsidRDefault="007B6659" w:rsidP="007B6659">
      <w:pPr>
        <w:pStyle w:val="Akapitzlist"/>
        <w:shd w:val="clear" w:color="auto" w:fill="FFFFFF"/>
        <w:ind w:left="1428" w:right="354"/>
        <w:rPr>
          <w:rFonts w:ascii="Arial" w:hAnsi="Arial" w:cs="Arial"/>
          <w:color w:val="000000"/>
          <w:spacing w:val="-4"/>
        </w:rPr>
      </w:pPr>
      <w:r>
        <w:rPr>
          <w:rFonts w:ascii="Arial" w:hAnsi="Arial" w:cs="Arial"/>
          <w:b/>
          <w:color w:val="000000"/>
          <w:spacing w:val="-4"/>
        </w:rPr>
        <w:t>-</w:t>
      </w:r>
      <w:r>
        <w:rPr>
          <w:rFonts w:ascii="Arial" w:hAnsi="Arial" w:cs="Arial"/>
          <w:color w:val="000000"/>
          <w:spacing w:val="-4"/>
        </w:rPr>
        <w:t xml:space="preserve"> </w:t>
      </w:r>
      <w:r w:rsidRPr="00A674B1">
        <w:rPr>
          <w:rFonts w:ascii="Arial" w:hAnsi="Arial" w:cs="Arial"/>
          <w:color w:val="000000"/>
          <w:spacing w:val="-4"/>
        </w:rPr>
        <w:t>napięcie zasilania 250V,</w:t>
      </w:r>
    </w:p>
    <w:p w:rsidR="007B6659" w:rsidRDefault="007B6659" w:rsidP="007B6659">
      <w:pPr>
        <w:pStyle w:val="Akapitzlist"/>
        <w:shd w:val="clear" w:color="auto" w:fill="FFFFFF"/>
        <w:ind w:left="1428" w:right="354"/>
        <w:rPr>
          <w:rFonts w:ascii="Arial" w:hAnsi="Arial" w:cs="Arial"/>
          <w:color w:val="000000"/>
          <w:spacing w:val="-4"/>
        </w:rPr>
      </w:pPr>
      <w:r>
        <w:rPr>
          <w:rFonts w:ascii="Arial" w:hAnsi="Arial" w:cs="Arial"/>
          <w:b/>
          <w:color w:val="000000"/>
          <w:spacing w:val="-4"/>
        </w:rPr>
        <w:t>-</w:t>
      </w:r>
      <w:r w:rsidRPr="00A674B1">
        <w:rPr>
          <w:rFonts w:ascii="Arial" w:hAnsi="Arial" w:cs="Arial"/>
          <w:color w:val="000000"/>
          <w:spacing w:val="-4"/>
        </w:rPr>
        <w:t>klasa szczelności IP 44</w:t>
      </w:r>
    </w:p>
    <w:p w:rsidR="007B6659" w:rsidRDefault="007B6659" w:rsidP="007B6659">
      <w:pPr>
        <w:pStyle w:val="Akapitzlist"/>
        <w:shd w:val="clear" w:color="auto" w:fill="FFFFFF"/>
        <w:ind w:left="1428" w:right="354"/>
        <w:rPr>
          <w:rFonts w:ascii="Arial" w:hAnsi="Arial" w:cs="Arial"/>
          <w:color w:val="000000"/>
          <w:spacing w:val="-4"/>
        </w:rPr>
      </w:pPr>
    </w:p>
    <w:p w:rsidR="007B6659" w:rsidRDefault="007B6659" w:rsidP="007B6659">
      <w:pPr>
        <w:shd w:val="clear" w:color="auto" w:fill="FFFFFF"/>
        <w:ind w:right="354"/>
        <w:rPr>
          <w:rFonts w:ascii="Arial" w:hAnsi="Arial" w:cs="Arial"/>
          <w:color w:val="000000"/>
          <w:spacing w:val="-4"/>
        </w:rPr>
      </w:pPr>
      <w:r>
        <w:rPr>
          <w:rFonts w:ascii="Arial" w:hAnsi="Arial" w:cs="Arial"/>
          <w:b/>
          <w:color w:val="000000"/>
          <w:spacing w:val="-4"/>
        </w:rPr>
        <w:t xml:space="preserve">       f)  </w:t>
      </w:r>
      <w:r w:rsidRPr="00891DA9">
        <w:rPr>
          <w:rFonts w:ascii="Arial" w:hAnsi="Arial" w:cs="Arial"/>
          <w:b/>
          <w:color w:val="000000"/>
          <w:spacing w:val="-4"/>
        </w:rPr>
        <w:t>Przełącznik  podtynkowy</w:t>
      </w:r>
      <w:r>
        <w:rPr>
          <w:rFonts w:ascii="Arial" w:hAnsi="Arial" w:cs="Arial"/>
          <w:color w:val="000000"/>
          <w:spacing w:val="-4"/>
        </w:rPr>
        <w:t xml:space="preserve">  kolor biały</w:t>
      </w:r>
    </w:p>
    <w:p w:rsidR="007B6659" w:rsidRPr="00E458BE" w:rsidRDefault="007B6659" w:rsidP="007B6659">
      <w:pPr>
        <w:shd w:val="clear" w:color="auto" w:fill="FFFFFF"/>
        <w:ind w:right="354"/>
        <w:rPr>
          <w:rFonts w:ascii="Arial" w:hAnsi="Arial" w:cs="Arial"/>
          <w:color w:val="000000"/>
          <w:spacing w:val="-4"/>
        </w:rPr>
      </w:pPr>
      <w:r>
        <w:rPr>
          <w:rFonts w:ascii="Arial" w:hAnsi="Arial" w:cs="Arial"/>
          <w:color w:val="000000"/>
          <w:spacing w:val="-4"/>
        </w:rPr>
        <w:t xml:space="preserve">                     </w:t>
      </w:r>
      <w:r w:rsidRPr="00E458BE">
        <w:rPr>
          <w:rFonts w:ascii="Arial" w:hAnsi="Arial" w:cs="Arial"/>
          <w:color w:val="000000"/>
          <w:spacing w:val="-4"/>
        </w:rPr>
        <w:t xml:space="preserve">  </w:t>
      </w:r>
      <w:r w:rsidRPr="00E458BE">
        <w:rPr>
          <w:rFonts w:ascii="Arial" w:hAnsi="Arial" w:cs="Arial"/>
          <w:b/>
          <w:color w:val="000000"/>
          <w:spacing w:val="-4"/>
        </w:rPr>
        <w:t xml:space="preserve">- </w:t>
      </w:r>
      <w:r>
        <w:rPr>
          <w:rFonts w:ascii="Arial" w:hAnsi="Arial" w:cs="Arial"/>
          <w:color w:val="000000"/>
          <w:spacing w:val="-4"/>
        </w:rPr>
        <w:t>obciążenie 10A(230</w:t>
      </w:r>
      <w:r w:rsidRPr="00E458BE">
        <w:rPr>
          <w:rFonts w:ascii="Arial" w:hAnsi="Arial" w:cs="Arial"/>
          <w:color w:val="000000"/>
          <w:spacing w:val="-4"/>
        </w:rPr>
        <w:t>W),</w:t>
      </w:r>
    </w:p>
    <w:p w:rsidR="007B6659" w:rsidRDefault="007B6659" w:rsidP="007B6659">
      <w:pPr>
        <w:pStyle w:val="Akapitzlist"/>
        <w:shd w:val="clear" w:color="auto" w:fill="FFFFFF"/>
        <w:ind w:left="1428" w:right="354"/>
        <w:rPr>
          <w:rFonts w:ascii="Arial" w:hAnsi="Arial" w:cs="Arial"/>
          <w:color w:val="000000"/>
          <w:spacing w:val="-4"/>
        </w:rPr>
      </w:pPr>
      <w:r>
        <w:rPr>
          <w:rFonts w:ascii="Arial" w:hAnsi="Arial" w:cs="Arial"/>
          <w:b/>
          <w:color w:val="000000"/>
          <w:spacing w:val="-4"/>
        </w:rPr>
        <w:t>-</w:t>
      </w:r>
      <w:r>
        <w:rPr>
          <w:rFonts w:ascii="Arial" w:hAnsi="Arial" w:cs="Arial"/>
          <w:color w:val="000000"/>
          <w:spacing w:val="-4"/>
        </w:rPr>
        <w:t xml:space="preserve"> </w:t>
      </w:r>
      <w:r w:rsidRPr="00A674B1">
        <w:rPr>
          <w:rFonts w:ascii="Arial" w:hAnsi="Arial" w:cs="Arial"/>
          <w:color w:val="000000"/>
          <w:spacing w:val="-4"/>
        </w:rPr>
        <w:t>napięcie zasilania 250V,</w:t>
      </w:r>
    </w:p>
    <w:p w:rsidR="007B6659" w:rsidRDefault="007B6659" w:rsidP="007B6659">
      <w:pPr>
        <w:pStyle w:val="Akapitzlist"/>
        <w:shd w:val="clear" w:color="auto" w:fill="FFFFFF"/>
        <w:ind w:left="1428" w:right="354"/>
        <w:rPr>
          <w:rFonts w:ascii="Arial" w:hAnsi="Arial" w:cs="Arial"/>
          <w:color w:val="000000"/>
          <w:spacing w:val="-4"/>
        </w:rPr>
      </w:pPr>
      <w:r>
        <w:rPr>
          <w:rFonts w:ascii="Arial" w:hAnsi="Arial" w:cs="Arial"/>
          <w:b/>
          <w:color w:val="000000"/>
          <w:spacing w:val="-4"/>
        </w:rPr>
        <w:t>-</w:t>
      </w:r>
      <w:r w:rsidRPr="00A674B1">
        <w:rPr>
          <w:rFonts w:ascii="Arial" w:hAnsi="Arial" w:cs="Arial"/>
          <w:color w:val="000000"/>
          <w:spacing w:val="-4"/>
        </w:rPr>
        <w:t>klasa szczelności IP 44</w:t>
      </w:r>
      <w:r w:rsidRPr="00891DA9">
        <w:rPr>
          <w:rFonts w:ascii="Arial" w:hAnsi="Arial" w:cs="Arial"/>
          <w:color w:val="000000"/>
          <w:spacing w:val="-4"/>
        </w:rPr>
        <w:t xml:space="preserve">      </w:t>
      </w:r>
    </w:p>
    <w:p w:rsidR="007B6659" w:rsidRDefault="007B6659" w:rsidP="007B6659">
      <w:pPr>
        <w:pStyle w:val="Akapitzlist"/>
        <w:shd w:val="clear" w:color="auto" w:fill="FFFFFF"/>
        <w:ind w:left="0" w:right="354"/>
        <w:rPr>
          <w:rFonts w:ascii="Arial" w:hAnsi="Arial" w:cs="Arial"/>
          <w:color w:val="000000"/>
          <w:spacing w:val="-4"/>
        </w:rPr>
      </w:pPr>
    </w:p>
    <w:p w:rsidR="007B6659" w:rsidRDefault="007B6659" w:rsidP="007B6659">
      <w:pPr>
        <w:pStyle w:val="Akapitzlist"/>
        <w:shd w:val="clear" w:color="auto" w:fill="FFFFFF"/>
        <w:ind w:left="0" w:right="354"/>
        <w:rPr>
          <w:rFonts w:ascii="Arial" w:hAnsi="Arial" w:cs="Arial"/>
          <w:color w:val="000000"/>
          <w:spacing w:val="-4"/>
        </w:rPr>
      </w:pPr>
      <w:r w:rsidRPr="00891DA9">
        <w:rPr>
          <w:rFonts w:ascii="Arial" w:hAnsi="Arial" w:cs="Arial"/>
          <w:color w:val="000000"/>
          <w:spacing w:val="-4"/>
        </w:rPr>
        <w:t xml:space="preserve">   </w:t>
      </w:r>
      <w:r>
        <w:rPr>
          <w:rFonts w:ascii="Arial" w:hAnsi="Arial" w:cs="Arial"/>
          <w:color w:val="000000"/>
          <w:spacing w:val="-4"/>
        </w:rPr>
        <w:t xml:space="preserve">    g) tabliczka informacyjno- ostrzegawcza: „ Uwaga człowiek w komorze”</w:t>
      </w:r>
    </w:p>
    <w:p w:rsidR="007B6659" w:rsidRDefault="007B6659" w:rsidP="007B6659">
      <w:pPr>
        <w:pStyle w:val="Akapitzlist"/>
        <w:shd w:val="clear" w:color="auto" w:fill="FFFFFF"/>
        <w:ind w:left="0" w:right="354"/>
        <w:rPr>
          <w:rFonts w:ascii="Arial" w:hAnsi="Arial" w:cs="Arial"/>
          <w:color w:val="000000"/>
          <w:spacing w:val="-4"/>
        </w:rPr>
      </w:pPr>
    </w:p>
    <w:p w:rsidR="007B6659" w:rsidRPr="002B3851" w:rsidRDefault="007B6659" w:rsidP="007B6659">
      <w:pPr>
        <w:pStyle w:val="Akapitzlist"/>
        <w:shd w:val="clear" w:color="auto" w:fill="FFFFFF"/>
        <w:ind w:left="0" w:right="354"/>
        <w:rPr>
          <w:rFonts w:ascii="Arial" w:hAnsi="Arial" w:cs="Arial"/>
          <w:b/>
          <w:color w:val="000000"/>
          <w:spacing w:val="-4"/>
        </w:rPr>
      </w:pPr>
      <w:r>
        <w:rPr>
          <w:rFonts w:ascii="Arial" w:hAnsi="Arial" w:cs="Arial"/>
          <w:color w:val="000000"/>
          <w:spacing w:val="-4"/>
        </w:rPr>
        <w:t xml:space="preserve">       h) żarówki ostrzegawcze w kolorze czerwonym </w:t>
      </w:r>
    </w:p>
    <w:p w:rsidR="007B6659" w:rsidRPr="004629D7" w:rsidRDefault="007B6659" w:rsidP="007B6659">
      <w:pPr>
        <w:shd w:val="clear" w:color="auto" w:fill="FFFFFF"/>
        <w:ind w:left="1068" w:right="354"/>
        <w:rPr>
          <w:rFonts w:ascii="Arial" w:hAnsi="Arial" w:cs="Arial"/>
          <w:color w:val="000000"/>
          <w:spacing w:val="-4"/>
        </w:rPr>
      </w:pPr>
    </w:p>
    <w:p w:rsidR="007B6659" w:rsidRPr="00FE0C0E" w:rsidRDefault="007B6659" w:rsidP="007B6659">
      <w:pPr>
        <w:tabs>
          <w:tab w:val="left" w:pos="284"/>
          <w:tab w:val="left" w:pos="567"/>
          <w:tab w:val="num" w:pos="855"/>
          <w:tab w:val="left" w:pos="1134"/>
          <w:tab w:val="left" w:pos="1418"/>
          <w:tab w:val="left" w:pos="1701"/>
          <w:tab w:val="left" w:pos="1985"/>
        </w:tabs>
        <w:ind w:left="855" w:hanging="855"/>
        <w:jc w:val="both"/>
        <w:rPr>
          <w:rFonts w:ascii="Arial" w:hAnsi="Arial" w:cs="Arial"/>
          <w:b/>
        </w:rPr>
      </w:pPr>
      <w:r w:rsidRPr="00FE0C0E">
        <w:rPr>
          <w:rFonts w:ascii="Arial" w:hAnsi="Arial" w:cs="Arial"/>
          <w:b/>
        </w:rPr>
        <w:t>3.  SPRZĘT</w:t>
      </w:r>
    </w:p>
    <w:p w:rsidR="007B6659" w:rsidRPr="00FE0C0E" w:rsidRDefault="007B6659" w:rsidP="007B6659">
      <w:pPr>
        <w:shd w:val="clear" w:color="auto" w:fill="FFFFFF"/>
        <w:ind w:right="354"/>
        <w:jc w:val="both"/>
        <w:rPr>
          <w:rFonts w:ascii="Arial" w:hAnsi="Arial" w:cs="Arial"/>
          <w:color w:val="000000"/>
        </w:rPr>
      </w:pPr>
      <w:r w:rsidRPr="00FE0C0E">
        <w:rPr>
          <w:rFonts w:ascii="Arial" w:hAnsi="Arial" w:cs="Arial"/>
          <w:color w:val="000000"/>
        </w:rPr>
        <w:t xml:space="preserve">      Do wykonania robót instalacji Wykonawca powinien wykazać się możliwością korzystania   co najmniej  z poniższego sprzętu</w:t>
      </w:r>
    </w:p>
    <w:p w:rsidR="007B6659" w:rsidRDefault="007B6659" w:rsidP="007B6659">
      <w:pPr>
        <w:shd w:val="clear" w:color="auto" w:fill="FFFFFF"/>
        <w:ind w:right="354"/>
        <w:jc w:val="both"/>
        <w:rPr>
          <w:rFonts w:ascii="Arial" w:hAnsi="Arial" w:cs="Arial"/>
          <w:color w:val="000000"/>
        </w:rPr>
      </w:pPr>
      <w:r w:rsidRPr="00FE0C0E">
        <w:rPr>
          <w:rFonts w:ascii="Arial" w:hAnsi="Arial" w:cs="Arial"/>
          <w:color w:val="000000"/>
        </w:rPr>
        <w:t xml:space="preserve">- do robót montażowych zestawem  specjalistycznych  narzędzi i elektronarzędzi </w:t>
      </w:r>
    </w:p>
    <w:p w:rsidR="007B6659" w:rsidRPr="00FE0C0E" w:rsidRDefault="007B6659" w:rsidP="007B6659">
      <w:pPr>
        <w:shd w:val="clear" w:color="auto" w:fill="FFFFFF"/>
        <w:ind w:right="354"/>
        <w:jc w:val="both"/>
        <w:rPr>
          <w:rFonts w:ascii="Arial" w:hAnsi="Arial" w:cs="Arial"/>
          <w:color w:val="000000"/>
        </w:rPr>
      </w:pPr>
      <w:r>
        <w:rPr>
          <w:rFonts w:ascii="Arial" w:hAnsi="Arial" w:cs="Arial"/>
          <w:color w:val="000000"/>
        </w:rPr>
        <w:t xml:space="preserve">   </w:t>
      </w:r>
      <w:r w:rsidRPr="00FE0C0E">
        <w:rPr>
          <w:rFonts w:ascii="Arial" w:hAnsi="Arial" w:cs="Arial"/>
          <w:color w:val="000000"/>
        </w:rPr>
        <w:t>z uwzględnieniem najnowszych rozwiązań technicznych</w:t>
      </w:r>
    </w:p>
    <w:p w:rsidR="007B6659" w:rsidRPr="00FE0C0E" w:rsidRDefault="007B6659" w:rsidP="007B6659">
      <w:pPr>
        <w:tabs>
          <w:tab w:val="left" w:pos="284"/>
          <w:tab w:val="left" w:pos="567"/>
          <w:tab w:val="left" w:pos="851"/>
          <w:tab w:val="left" w:pos="1134"/>
          <w:tab w:val="left" w:pos="1418"/>
          <w:tab w:val="left" w:pos="1701"/>
          <w:tab w:val="left" w:pos="1985"/>
        </w:tabs>
        <w:jc w:val="both"/>
        <w:rPr>
          <w:rFonts w:ascii="Arial" w:hAnsi="Arial" w:cs="Arial"/>
          <w:b/>
        </w:rPr>
      </w:pPr>
    </w:p>
    <w:p w:rsidR="007B6659" w:rsidRDefault="007B6659" w:rsidP="007B6659">
      <w:pPr>
        <w:tabs>
          <w:tab w:val="left" w:pos="284"/>
          <w:tab w:val="left" w:pos="567"/>
          <w:tab w:val="left" w:pos="851"/>
          <w:tab w:val="left" w:pos="1134"/>
          <w:tab w:val="left" w:pos="1418"/>
          <w:tab w:val="left" w:pos="1701"/>
          <w:tab w:val="left" w:pos="1985"/>
        </w:tabs>
        <w:jc w:val="both"/>
        <w:rPr>
          <w:rFonts w:ascii="Arial" w:hAnsi="Arial" w:cs="Arial"/>
          <w:b/>
        </w:rPr>
      </w:pPr>
      <w:r w:rsidRPr="00FE0C0E">
        <w:rPr>
          <w:rFonts w:ascii="Arial" w:hAnsi="Arial" w:cs="Arial"/>
          <w:b/>
        </w:rPr>
        <w:lastRenderedPageBreak/>
        <w:t>4.   TRANSPORT</w:t>
      </w:r>
    </w:p>
    <w:p w:rsidR="007B6659" w:rsidRPr="00FE0C0E" w:rsidRDefault="007B6659" w:rsidP="007B6659">
      <w:pPr>
        <w:tabs>
          <w:tab w:val="left" w:pos="284"/>
          <w:tab w:val="left" w:pos="567"/>
          <w:tab w:val="left" w:pos="851"/>
          <w:tab w:val="left" w:pos="1134"/>
          <w:tab w:val="left" w:pos="1418"/>
          <w:tab w:val="left" w:pos="1701"/>
          <w:tab w:val="left" w:pos="1985"/>
        </w:tabs>
        <w:jc w:val="both"/>
        <w:rPr>
          <w:rFonts w:ascii="Arial" w:hAnsi="Arial" w:cs="Arial"/>
          <w:b/>
        </w:rPr>
      </w:pPr>
      <w:r>
        <w:rPr>
          <w:rFonts w:ascii="Arial" w:hAnsi="Arial" w:cs="Arial"/>
          <w:b/>
        </w:rPr>
        <w:t>4.1 Ogólne wymagania  dotyczące transportu</w:t>
      </w:r>
    </w:p>
    <w:p w:rsidR="007B6659" w:rsidRDefault="007B6659" w:rsidP="007B6659">
      <w:pPr>
        <w:tabs>
          <w:tab w:val="left" w:pos="284"/>
          <w:tab w:val="left" w:pos="567"/>
          <w:tab w:val="left" w:pos="851"/>
          <w:tab w:val="left" w:pos="1134"/>
          <w:tab w:val="left" w:pos="1418"/>
          <w:tab w:val="left" w:pos="1701"/>
          <w:tab w:val="left" w:pos="1985"/>
        </w:tabs>
        <w:jc w:val="both"/>
        <w:rPr>
          <w:rFonts w:ascii="Arial" w:hAnsi="Arial" w:cs="Arial"/>
          <w:color w:val="000000"/>
        </w:rPr>
      </w:pPr>
      <w:r w:rsidRPr="00FE0C0E">
        <w:rPr>
          <w:rFonts w:ascii="Arial" w:hAnsi="Arial" w:cs="Arial"/>
          <w:color w:val="000000"/>
        </w:rPr>
        <w:t xml:space="preserve">Ogólne wymagania dotyczące transportu </w:t>
      </w:r>
      <w:r>
        <w:rPr>
          <w:rFonts w:ascii="Arial" w:hAnsi="Arial" w:cs="Arial"/>
          <w:color w:val="000000"/>
        </w:rPr>
        <w:t>–podano w ST-0 „Wymagania ogólne”</w:t>
      </w:r>
    </w:p>
    <w:p w:rsidR="007B6659" w:rsidRPr="00FE0C0E" w:rsidRDefault="007B6659" w:rsidP="007B6659">
      <w:pPr>
        <w:tabs>
          <w:tab w:val="left" w:pos="284"/>
          <w:tab w:val="left" w:pos="567"/>
          <w:tab w:val="left" w:pos="851"/>
          <w:tab w:val="left" w:pos="1134"/>
          <w:tab w:val="left" w:pos="1418"/>
          <w:tab w:val="left" w:pos="1701"/>
          <w:tab w:val="left" w:pos="1985"/>
        </w:tabs>
        <w:jc w:val="both"/>
        <w:rPr>
          <w:rFonts w:ascii="Arial" w:hAnsi="Arial" w:cs="Arial"/>
          <w:color w:val="000000"/>
        </w:rPr>
      </w:pPr>
      <w:r>
        <w:rPr>
          <w:rFonts w:ascii="Arial" w:hAnsi="Arial" w:cs="Arial"/>
          <w:color w:val="000000"/>
        </w:rPr>
        <w:t>pkt 4.</w:t>
      </w:r>
    </w:p>
    <w:p w:rsidR="007B6659" w:rsidRDefault="007B6659" w:rsidP="007B6659">
      <w:pPr>
        <w:tabs>
          <w:tab w:val="left" w:pos="284"/>
          <w:tab w:val="left" w:pos="567"/>
          <w:tab w:val="left" w:pos="851"/>
          <w:tab w:val="left" w:pos="1134"/>
          <w:tab w:val="left" w:pos="1418"/>
          <w:tab w:val="left" w:pos="1701"/>
          <w:tab w:val="left" w:pos="1985"/>
        </w:tabs>
        <w:jc w:val="both"/>
        <w:rPr>
          <w:rFonts w:ascii="Arial" w:hAnsi="Arial" w:cs="Arial"/>
          <w:b/>
        </w:rPr>
      </w:pPr>
      <w:r w:rsidRPr="00FE0C0E">
        <w:rPr>
          <w:rFonts w:ascii="Arial" w:hAnsi="Arial" w:cs="Arial"/>
          <w:b/>
        </w:rPr>
        <w:t>5.   WYKONANIE ROBÓT</w:t>
      </w:r>
    </w:p>
    <w:p w:rsidR="007B6659" w:rsidRDefault="007B6659" w:rsidP="007B6659">
      <w:pPr>
        <w:tabs>
          <w:tab w:val="left" w:pos="284"/>
          <w:tab w:val="left" w:pos="567"/>
          <w:tab w:val="left" w:pos="851"/>
          <w:tab w:val="left" w:pos="1134"/>
          <w:tab w:val="left" w:pos="1418"/>
          <w:tab w:val="left" w:pos="1701"/>
          <w:tab w:val="left" w:pos="1985"/>
        </w:tabs>
        <w:jc w:val="both"/>
        <w:rPr>
          <w:rFonts w:ascii="Arial" w:hAnsi="Arial" w:cs="Arial"/>
          <w:b/>
        </w:rPr>
      </w:pPr>
      <w:r>
        <w:rPr>
          <w:rFonts w:ascii="Arial" w:hAnsi="Arial" w:cs="Arial"/>
          <w:b/>
        </w:rPr>
        <w:t>5.1.Ogólne zasady wykonania robót</w:t>
      </w:r>
    </w:p>
    <w:p w:rsidR="007B6659" w:rsidRDefault="007B6659" w:rsidP="007B6659">
      <w:pPr>
        <w:tabs>
          <w:tab w:val="left" w:pos="284"/>
          <w:tab w:val="left" w:pos="567"/>
          <w:tab w:val="left" w:pos="851"/>
          <w:tab w:val="left" w:pos="1134"/>
          <w:tab w:val="left" w:pos="1418"/>
          <w:tab w:val="left" w:pos="1701"/>
          <w:tab w:val="left" w:pos="1985"/>
        </w:tabs>
        <w:jc w:val="both"/>
        <w:rPr>
          <w:rFonts w:ascii="Arial" w:hAnsi="Arial" w:cs="Arial"/>
        </w:rPr>
      </w:pPr>
      <w:r>
        <w:rPr>
          <w:rFonts w:ascii="Arial" w:hAnsi="Arial" w:cs="Arial"/>
          <w:b/>
        </w:rPr>
        <w:t xml:space="preserve">      </w:t>
      </w:r>
      <w:r>
        <w:rPr>
          <w:rFonts w:ascii="Arial" w:hAnsi="Arial" w:cs="Arial"/>
        </w:rPr>
        <w:t>Ogólne zasady wykonania robót podano w ST-0 „Wymagania ogólne ”pkt 5.</w:t>
      </w:r>
    </w:p>
    <w:p w:rsidR="007B6659" w:rsidRDefault="007B6659" w:rsidP="007B6659">
      <w:pPr>
        <w:tabs>
          <w:tab w:val="left" w:pos="284"/>
          <w:tab w:val="left" w:pos="567"/>
          <w:tab w:val="left" w:pos="851"/>
          <w:tab w:val="left" w:pos="1134"/>
          <w:tab w:val="left" w:pos="1418"/>
          <w:tab w:val="left" w:pos="1701"/>
          <w:tab w:val="left" w:pos="1985"/>
        </w:tabs>
        <w:jc w:val="both"/>
        <w:rPr>
          <w:rFonts w:ascii="Arial" w:hAnsi="Arial" w:cs="Arial"/>
          <w:b/>
        </w:rPr>
      </w:pPr>
      <w:r w:rsidRPr="00916B42">
        <w:rPr>
          <w:rFonts w:ascii="Arial" w:hAnsi="Arial" w:cs="Arial"/>
          <w:b/>
        </w:rPr>
        <w:t>5.2. Szczegółowe zasady  wykonania  robót elektrycznych</w:t>
      </w:r>
    </w:p>
    <w:p w:rsidR="007B6659" w:rsidRPr="004B044E" w:rsidRDefault="007B6659" w:rsidP="00C918C1">
      <w:pPr>
        <w:pStyle w:val="Akapitzlist"/>
        <w:numPr>
          <w:ilvl w:val="0"/>
          <w:numId w:val="60"/>
        </w:numPr>
        <w:tabs>
          <w:tab w:val="left" w:pos="284"/>
          <w:tab w:val="left" w:pos="567"/>
          <w:tab w:val="left" w:pos="851"/>
          <w:tab w:val="left" w:pos="1134"/>
          <w:tab w:val="left" w:pos="1418"/>
          <w:tab w:val="left" w:pos="1701"/>
          <w:tab w:val="left" w:pos="1985"/>
        </w:tabs>
        <w:suppressAutoHyphens w:val="0"/>
        <w:spacing w:after="0" w:line="276" w:lineRule="auto"/>
        <w:rPr>
          <w:rFonts w:ascii="Arial" w:hAnsi="Arial" w:cs="Arial"/>
        </w:rPr>
      </w:pPr>
      <w:r w:rsidRPr="004B044E">
        <w:rPr>
          <w:rFonts w:ascii="Arial" w:hAnsi="Arial" w:cs="Arial"/>
        </w:rPr>
        <w:t xml:space="preserve">Przed przystąpieniem do robót elektrycznych  teren prowadzenia  robót </w:t>
      </w:r>
    </w:p>
    <w:p w:rsidR="007B6659" w:rsidRPr="004B044E" w:rsidRDefault="007B6659" w:rsidP="007B6659">
      <w:pPr>
        <w:pStyle w:val="Akapitzlist"/>
        <w:tabs>
          <w:tab w:val="left" w:pos="284"/>
          <w:tab w:val="left" w:pos="567"/>
          <w:tab w:val="left" w:pos="851"/>
          <w:tab w:val="left" w:pos="1134"/>
          <w:tab w:val="left" w:pos="1418"/>
          <w:tab w:val="left" w:pos="1701"/>
          <w:tab w:val="left" w:pos="1985"/>
        </w:tabs>
        <w:ind w:left="1125"/>
        <w:rPr>
          <w:rFonts w:ascii="Arial" w:hAnsi="Arial" w:cs="Arial"/>
        </w:rPr>
      </w:pPr>
      <w:r w:rsidRPr="004B044E">
        <w:rPr>
          <w:rFonts w:ascii="Arial" w:hAnsi="Arial" w:cs="Arial"/>
        </w:rPr>
        <w:t>budowlanych wygrodzić  i oznakować  zgodnie z wymogami BHP</w:t>
      </w:r>
    </w:p>
    <w:p w:rsidR="007B6659" w:rsidRDefault="007B6659" w:rsidP="00C918C1">
      <w:pPr>
        <w:pStyle w:val="Akapitzlist"/>
        <w:numPr>
          <w:ilvl w:val="0"/>
          <w:numId w:val="60"/>
        </w:numPr>
        <w:tabs>
          <w:tab w:val="left" w:pos="284"/>
          <w:tab w:val="left" w:pos="567"/>
          <w:tab w:val="left" w:pos="851"/>
          <w:tab w:val="left" w:pos="1134"/>
          <w:tab w:val="left" w:pos="1418"/>
          <w:tab w:val="left" w:pos="1701"/>
          <w:tab w:val="left" w:pos="1985"/>
        </w:tabs>
        <w:suppressAutoHyphens w:val="0"/>
        <w:spacing w:after="0" w:line="276" w:lineRule="auto"/>
        <w:rPr>
          <w:rFonts w:ascii="Arial" w:hAnsi="Arial" w:cs="Arial"/>
        </w:rPr>
      </w:pPr>
      <w:r w:rsidRPr="00EE5B0C">
        <w:rPr>
          <w:rFonts w:ascii="Arial" w:hAnsi="Arial" w:cs="Arial"/>
        </w:rPr>
        <w:t xml:space="preserve">Zabezpieczyć przed uszkodzeniem  lub zniszczeniem  instalację teletechniczną </w:t>
      </w:r>
    </w:p>
    <w:p w:rsidR="007B6659" w:rsidRPr="00660B19" w:rsidRDefault="007B6659" w:rsidP="00C918C1">
      <w:pPr>
        <w:pStyle w:val="Akapitzlist"/>
        <w:numPr>
          <w:ilvl w:val="0"/>
          <w:numId w:val="60"/>
        </w:numPr>
        <w:shd w:val="clear" w:color="auto" w:fill="FFFFFF"/>
        <w:suppressAutoHyphens w:val="0"/>
        <w:spacing w:after="0" w:line="276" w:lineRule="auto"/>
        <w:ind w:right="354"/>
        <w:jc w:val="left"/>
        <w:rPr>
          <w:rFonts w:ascii="Arial" w:hAnsi="Arial" w:cs="Arial"/>
          <w:bCs/>
          <w:color w:val="000000"/>
        </w:rPr>
      </w:pPr>
      <w:r>
        <w:rPr>
          <w:rFonts w:ascii="Arial" w:hAnsi="Arial" w:cs="Arial"/>
          <w:bCs/>
          <w:color w:val="000000"/>
        </w:rPr>
        <w:t xml:space="preserve"> </w:t>
      </w:r>
      <w:r w:rsidRPr="00A674B1">
        <w:rPr>
          <w:rFonts w:ascii="Arial" w:hAnsi="Arial" w:cs="Arial"/>
          <w:bCs/>
          <w:color w:val="000000"/>
        </w:rPr>
        <w:t>Świadczenie obejmuje</w:t>
      </w:r>
      <w:r>
        <w:rPr>
          <w:rFonts w:ascii="Arial" w:hAnsi="Arial" w:cs="Arial"/>
          <w:bCs/>
          <w:color w:val="000000"/>
        </w:rPr>
        <w:t xml:space="preserve"> dostawę opraw oświetleniowych z</w:t>
      </w:r>
      <w:r w:rsidRPr="00A674B1">
        <w:rPr>
          <w:rFonts w:ascii="Arial" w:hAnsi="Arial" w:cs="Arial"/>
          <w:bCs/>
          <w:color w:val="000000"/>
        </w:rPr>
        <w:t xml:space="preserve">e źródłami </w:t>
      </w:r>
      <w:r w:rsidRPr="00660B19">
        <w:rPr>
          <w:rFonts w:ascii="Arial" w:hAnsi="Arial" w:cs="Arial"/>
          <w:bCs/>
          <w:color w:val="000000"/>
        </w:rPr>
        <w:t xml:space="preserve"> światła i wszystkimi  niezbędnymi elementami mocującymi i wsporczymi,   wyznaczenie miejsca montażu opraw, przygotowanie podłoża do     zamocowania  opraw, rozpakowanie i oczyszczenie oprawy ,obcięcie i   zarobienie końcówek przewodów ,wyposażenie oprawy w źródła światła   zapłonniki i sprawdzenie przed zamontowaniem ,zamontowane oprawy,  uzupełnienie oprawy w odbłyśniki, osłony i klosze wraz z montażem,  demontażem i przestawianiem rusztowań.</w:t>
      </w:r>
    </w:p>
    <w:p w:rsidR="007B6659" w:rsidRDefault="007B6659" w:rsidP="00C918C1">
      <w:pPr>
        <w:pStyle w:val="Akapitzlist"/>
        <w:numPr>
          <w:ilvl w:val="0"/>
          <w:numId w:val="60"/>
        </w:numPr>
        <w:shd w:val="clear" w:color="auto" w:fill="FFFFFF"/>
        <w:suppressAutoHyphens w:val="0"/>
        <w:spacing w:after="0" w:line="276" w:lineRule="auto"/>
        <w:ind w:right="354"/>
        <w:rPr>
          <w:rFonts w:ascii="Arial" w:hAnsi="Arial" w:cs="Arial"/>
          <w:bCs/>
          <w:color w:val="000000"/>
        </w:rPr>
      </w:pPr>
      <w:r w:rsidRPr="00A674B1">
        <w:rPr>
          <w:rFonts w:ascii="Arial" w:hAnsi="Arial" w:cs="Arial"/>
          <w:bCs/>
          <w:color w:val="000000"/>
        </w:rPr>
        <w:t>Oprawy oświetlenia podstawowego należy rozmieścić  w taki sposób ab</w:t>
      </w:r>
      <w:r>
        <w:rPr>
          <w:rFonts w:ascii="Arial" w:hAnsi="Arial" w:cs="Arial"/>
          <w:bCs/>
          <w:color w:val="000000"/>
        </w:rPr>
        <w:t>y</w:t>
      </w:r>
      <w:r w:rsidRPr="00660B19">
        <w:rPr>
          <w:rFonts w:ascii="Arial" w:hAnsi="Arial" w:cs="Arial"/>
          <w:bCs/>
          <w:color w:val="000000"/>
        </w:rPr>
        <w:t xml:space="preserve"> poziom natężenia  oświetlenia spełniał wymagania polskich norm.</w:t>
      </w:r>
    </w:p>
    <w:p w:rsidR="007B6659" w:rsidRPr="00891DA9" w:rsidRDefault="007B6659" w:rsidP="00C918C1">
      <w:pPr>
        <w:pStyle w:val="Akapitzlist"/>
        <w:numPr>
          <w:ilvl w:val="0"/>
          <w:numId w:val="60"/>
        </w:numPr>
        <w:shd w:val="clear" w:color="auto" w:fill="FFFFFF"/>
        <w:suppressAutoHyphens w:val="0"/>
        <w:spacing w:after="0" w:line="276" w:lineRule="auto"/>
        <w:ind w:right="354"/>
        <w:rPr>
          <w:rFonts w:ascii="Arial" w:hAnsi="Arial" w:cs="Arial"/>
          <w:color w:val="000000"/>
          <w:spacing w:val="-1"/>
        </w:rPr>
      </w:pPr>
      <w:r w:rsidRPr="00B23CD9">
        <w:rPr>
          <w:rFonts w:ascii="Arial" w:hAnsi="Arial" w:cs="Arial"/>
          <w:color w:val="000000"/>
          <w:spacing w:val="-1"/>
        </w:rPr>
        <w:t>Przed oddaniem urządzenia do eksploatacji należy wykonać</w:t>
      </w:r>
    </w:p>
    <w:p w:rsidR="007B6659" w:rsidRPr="00FE0C0E" w:rsidRDefault="007B6659" w:rsidP="007B6659">
      <w:pPr>
        <w:shd w:val="clear" w:color="auto" w:fill="FFFFFF"/>
        <w:ind w:left="14" w:right="354"/>
        <w:jc w:val="both"/>
        <w:rPr>
          <w:rFonts w:ascii="Arial" w:hAnsi="Arial" w:cs="Arial"/>
          <w:color w:val="000000"/>
          <w:spacing w:val="-1"/>
        </w:rPr>
      </w:pPr>
      <w:r>
        <w:rPr>
          <w:rFonts w:ascii="Arial" w:hAnsi="Arial" w:cs="Arial"/>
          <w:color w:val="000000"/>
          <w:spacing w:val="-1"/>
        </w:rPr>
        <w:t xml:space="preserve">             </w:t>
      </w:r>
      <w:r w:rsidRPr="00FE0C0E">
        <w:rPr>
          <w:rFonts w:ascii="Arial" w:hAnsi="Arial" w:cs="Arial"/>
          <w:color w:val="000000"/>
          <w:spacing w:val="-1"/>
        </w:rPr>
        <w:t xml:space="preserve">  </w:t>
      </w:r>
      <w:r>
        <w:rPr>
          <w:rFonts w:ascii="Arial" w:hAnsi="Arial" w:cs="Arial"/>
          <w:color w:val="000000"/>
          <w:spacing w:val="-1"/>
        </w:rPr>
        <w:t xml:space="preserve">  </w:t>
      </w:r>
      <w:r w:rsidRPr="00FE0C0E">
        <w:rPr>
          <w:rFonts w:ascii="Arial" w:hAnsi="Arial" w:cs="Arial"/>
          <w:color w:val="000000"/>
          <w:spacing w:val="-1"/>
        </w:rPr>
        <w:t>następujące pomiary elektryczne;</w:t>
      </w:r>
    </w:p>
    <w:p w:rsidR="007B6659" w:rsidRDefault="007B6659" w:rsidP="007B6659">
      <w:pPr>
        <w:shd w:val="clear" w:color="auto" w:fill="FFFFFF"/>
        <w:ind w:left="14" w:right="354"/>
        <w:jc w:val="both"/>
        <w:rPr>
          <w:rFonts w:ascii="Arial" w:hAnsi="Arial" w:cs="Arial"/>
          <w:color w:val="000000"/>
          <w:spacing w:val="-1"/>
        </w:rPr>
      </w:pPr>
      <w:r>
        <w:rPr>
          <w:rFonts w:ascii="Arial" w:hAnsi="Arial" w:cs="Arial"/>
          <w:color w:val="000000"/>
          <w:spacing w:val="-1"/>
        </w:rPr>
        <w:t xml:space="preserve">                </w:t>
      </w:r>
      <w:r w:rsidRPr="00FE0C0E">
        <w:rPr>
          <w:rFonts w:ascii="Arial" w:hAnsi="Arial" w:cs="Arial"/>
          <w:color w:val="000000"/>
          <w:spacing w:val="-1"/>
        </w:rPr>
        <w:t>- natężenia oświetlenia w pomieszczeniach w których dokonano</w:t>
      </w:r>
    </w:p>
    <w:p w:rsidR="007B6659" w:rsidRDefault="007B6659" w:rsidP="007B6659">
      <w:pPr>
        <w:shd w:val="clear" w:color="auto" w:fill="FFFFFF"/>
        <w:ind w:left="14" w:right="354"/>
        <w:jc w:val="both"/>
        <w:rPr>
          <w:rFonts w:ascii="Arial" w:hAnsi="Arial" w:cs="Arial"/>
          <w:color w:val="000000"/>
          <w:spacing w:val="-1"/>
        </w:rPr>
      </w:pPr>
      <w:r>
        <w:rPr>
          <w:rFonts w:ascii="Arial" w:hAnsi="Arial" w:cs="Arial"/>
          <w:color w:val="000000"/>
          <w:spacing w:val="-1"/>
        </w:rPr>
        <w:t xml:space="preserve">                 </w:t>
      </w:r>
      <w:r w:rsidRPr="00FE0C0E">
        <w:rPr>
          <w:rFonts w:ascii="Arial" w:hAnsi="Arial" w:cs="Arial"/>
          <w:color w:val="000000"/>
          <w:spacing w:val="-1"/>
        </w:rPr>
        <w:t xml:space="preserve"> wymiany opraw</w:t>
      </w:r>
    </w:p>
    <w:p w:rsidR="007B6659" w:rsidRPr="00FE0C0E" w:rsidRDefault="007B6659" w:rsidP="007B6659">
      <w:pPr>
        <w:shd w:val="clear" w:color="auto" w:fill="FFFFFF"/>
        <w:ind w:left="14" w:right="354"/>
        <w:jc w:val="both"/>
        <w:rPr>
          <w:rFonts w:ascii="Arial" w:hAnsi="Arial" w:cs="Arial"/>
          <w:color w:val="000000"/>
          <w:spacing w:val="-1"/>
        </w:rPr>
      </w:pPr>
      <w:r>
        <w:rPr>
          <w:rFonts w:ascii="Arial" w:hAnsi="Arial" w:cs="Arial"/>
          <w:color w:val="000000"/>
          <w:spacing w:val="-1"/>
        </w:rPr>
        <w:t xml:space="preserve">                 </w:t>
      </w:r>
      <w:r w:rsidRPr="00FE0C0E">
        <w:rPr>
          <w:rFonts w:ascii="Arial" w:hAnsi="Arial" w:cs="Arial"/>
          <w:color w:val="000000"/>
          <w:spacing w:val="-1"/>
        </w:rPr>
        <w:t>- skuteczność  ochrony przed porażeniem prądem elektrycznym</w:t>
      </w:r>
    </w:p>
    <w:p w:rsidR="007B6659" w:rsidRPr="00AC475C" w:rsidRDefault="007B6659" w:rsidP="00C918C1">
      <w:pPr>
        <w:pStyle w:val="Akapitzlist"/>
        <w:numPr>
          <w:ilvl w:val="0"/>
          <w:numId w:val="61"/>
        </w:numPr>
        <w:shd w:val="clear" w:color="auto" w:fill="FFFFFF"/>
        <w:suppressAutoHyphens w:val="0"/>
        <w:spacing w:after="0" w:line="276" w:lineRule="auto"/>
        <w:ind w:right="354"/>
        <w:rPr>
          <w:rFonts w:ascii="Arial" w:hAnsi="Arial" w:cs="Arial"/>
          <w:color w:val="000000"/>
          <w:spacing w:val="-1"/>
        </w:rPr>
      </w:pPr>
      <w:r w:rsidRPr="00AC475C">
        <w:rPr>
          <w:rFonts w:ascii="Arial" w:hAnsi="Arial" w:cs="Arial"/>
          <w:color w:val="000000"/>
          <w:spacing w:val="-1"/>
        </w:rPr>
        <w:t>Zmiany wprowadzone do rozwiązań są możliwe po uzyskaniu</w:t>
      </w:r>
    </w:p>
    <w:p w:rsidR="007B6659" w:rsidRDefault="007B6659" w:rsidP="007B6659">
      <w:pPr>
        <w:shd w:val="clear" w:color="auto" w:fill="FFFFFF"/>
        <w:ind w:left="374" w:right="354"/>
        <w:jc w:val="both"/>
        <w:rPr>
          <w:rFonts w:ascii="Arial" w:hAnsi="Arial" w:cs="Arial"/>
          <w:color w:val="000000"/>
          <w:spacing w:val="-1"/>
        </w:rPr>
      </w:pPr>
      <w:r>
        <w:rPr>
          <w:rFonts w:ascii="Arial" w:hAnsi="Arial" w:cs="Arial"/>
          <w:color w:val="000000"/>
          <w:spacing w:val="-1"/>
        </w:rPr>
        <w:t xml:space="preserve">          </w:t>
      </w:r>
      <w:r w:rsidRPr="00B23CD9">
        <w:rPr>
          <w:rFonts w:ascii="Arial" w:hAnsi="Arial" w:cs="Arial"/>
          <w:color w:val="000000"/>
          <w:spacing w:val="-1"/>
        </w:rPr>
        <w:t xml:space="preserve"> </w:t>
      </w:r>
      <w:r>
        <w:rPr>
          <w:rFonts w:ascii="Arial" w:hAnsi="Arial" w:cs="Arial"/>
          <w:color w:val="000000"/>
          <w:spacing w:val="-1"/>
        </w:rPr>
        <w:t xml:space="preserve">  </w:t>
      </w:r>
      <w:r w:rsidRPr="00B23CD9">
        <w:rPr>
          <w:rFonts w:ascii="Arial" w:hAnsi="Arial" w:cs="Arial"/>
          <w:color w:val="000000"/>
          <w:spacing w:val="-1"/>
        </w:rPr>
        <w:t>jednoznacznej akceptacji Zamawiającego ,jedynie w przypadku</w:t>
      </w:r>
    </w:p>
    <w:p w:rsidR="007B6659" w:rsidRDefault="007B6659" w:rsidP="007B6659">
      <w:pPr>
        <w:shd w:val="clear" w:color="auto" w:fill="FFFFFF"/>
        <w:ind w:left="374" w:right="354"/>
        <w:jc w:val="both"/>
        <w:rPr>
          <w:rFonts w:ascii="Arial" w:hAnsi="Arial" w:cs="Arial"/>
          <w:color w:val="000000"/>
          <w:spacing w:val="-1"/>
        </w:rPr>
      </w:pPr>
      <w:r>
        <w:rPr>
          <w:rFonts w:ascii="Arial" w:hAnsi="Arial" w:cs="Arial"/>
          <w:color w:val="000000"/>
          <w:spacing w:val="-1"/>
        </w:rPr>
        <w:t xml:space="preserve">         </w:t>
      </w:r>
      <w:r w:rsidRPr="00B23CD9">
        <w:rPr>
          <w:rFonts w:ascii="Arial" w:hAnsi="Arial" w:cs="Arial"/>
          <w:color w:val="000000"/>
          <w:spacing w:val="-1"/>
        </w:rPr>
        <w:t xml:space="preserve">  </w:t>
      </w:r>
      <w:r>
        <w:rPr>
          <w:rFonts w:ascii="Arial" w:hAnsi="Arial" w:cs="Arial"/>
          <w:color w:val="000000"/>
          <w:spacing w:val="-1"/>
        </w:rPr>
        <w:t xml:space="preserve">  </w:t>
      </w:r>
      <w:r w:rsidRPr="00B23CD9">
        <w:rPr>
          <w:rFonts w:ascii="Arial" w:hAnsi="Arial" w:cs="Arial"/>
          <w:color w:val="000000"/>
          <w:spacing w:val="-1"/>
        </w:rPr>
        <w:t xml:space="preserve">zaproponowania  rozwiązań mniej kosztownych ,ale co najmniej  </w:t>
      </w:r>
    </w:p>
    <w:p w:rsidR="007B6659" w:rsidRDefault="007B6659" w:rsidP="007B6659">
      <w:pPr>
        <w:shd w:val="clear" w:color="auto" w:fill="FFFFFF"/>
        <w:ind w:left="374" w:right="354"/>
        <w:jc w:val="both"/>
        <w:rPr>
          <w:rFonts w:ascii="Arial" w:hAnsi="Arial" w:cs="Arial"/>
          <w:color w:val="000000"/>
          <w:spacing w:val="-1"/>
        </w:rPr>
      </w:pPr>
      <w:r>
        <w:rPr>
          <w:rFonts w:ascii="Arial" w:hAnsi="Arial" w:cs="Arial"/>
          <w:color w:val="000000"/>
          <w:spacing w:val="-1"/>
        </w:rPr>
        <w:t xml:space="preserve">             </w:t>
      </w:r>
      <w:r w:rsidRPr="00B23CD9">
        <w:rPr>
          <w:rFonts w:ascii="Arial" w:hAnsi="Arial" w:cs="Arial"/>
          <w:color w:val="000000"/>
          <w:spacing w:val="-1"/>
        </w:rPr>
        <w:t xml:space="preserve">równorzędnych konstrukcyjnych ,funkcjonalnie  i technicznie </w:t>
      </w:r>
    </w:p>
    <w:p w:rsidR="007B6659" w:rsidRDefault="007B6659" w:rsidP="007B6659">
      <w:pPr>
        <w:shd w:val="clear" w:color="auto" w:fill="FFFFFF"/>
        <w:ind w:left="374" w:right="354"/>
        <w:jc w:val="both"/>
        <w:rPr>
          <w:rFonts w:ascii="Arial" w:hAnsi="Arial" w:cs="Arial"/>
          <w:color w:val="000000"/>
          <w:spacing w:val="-1"/>
        </w:rPr>
      </w:pPr>
      <w:r>
        <w:rPr>
          <w:rFonts w:ascii="Arial" w:hAnsi="Arial" w:cs="Arial"/>
          <w:color w:val="000000"/>
          <w:spacing w:val="-1"/>
        </w:rPr>
        <w:t xml:space="preserve">          </w:t>
      </w:r>
      <w:r w:rsidRPr="00B23CD9">
        <w:rPr>
          <w:rFonts w:ascii="Arial" w:hAnsi="Arial" w:cs="Arial"/>
          <w:color w:val="000000"/>
          <w:spacing w:val="-1"/>
        </w:rPr>
        <w:t>.</w:t>
      </w:r>
      <w:r>
        <w:rPr>
          <w:rFonts w:ascii="Arial" w:hAnsi="Arial" w:cs="Arial"/>
          <w:color w:val="000000"/>
          <w:spacing w:val="-1"/>
        </w:rPr>
        <w:t xml:space="preserve"> </w:t>
      </w:r>
      <w:r w:rsidRPr="00B23CD9">
        <w:rPr>
          <w:rFonts w:ascii="Arial" w:hAnsi="Arial" w:cs="Arial"/>
          <w:color w:val="000000"/>
          <w:spacing w:val="-1"/>
        </w:rPr>
        <w:t>Propozycji takiej powinna  towarzyszyć kompletna  informacja :rysunki,</w:t>
      </w:r>
    </w:p>
    <w:p w:rsidR="007B6659" w:rsidRDefault="007B6659" w:rsidP="007B6659">
      <w:pPr>
        <w:shd w:val="clear" w:color="auto" w:fill="FFFFFF"/>
        <w:ind w:left="374" w:right="354"/>
        <w:jc w:val="both"/>
        <w:rPr>
          <w:rFonts w:ascii="Arial" w:hAnsi="Arial" w:cs="Arial"/>
          <w:color w:val="000000"/>
          <w:spacing w:val="-1"/>
        </w:rPr>
      </w:pPr>
      <w:r>
        <w:rPr>
          <w:rFonts w:ascii="Arial" w:hAnsi="Arial" w:cs="Arial"/>
          <w:color w:val="000000"/>
          <w:spacing w:val="-1"/>
        </w:rPr>
        <w:t xml:space="preserve">          </w:t>
      </w:r>
      <w:r w:rsidRPr="00B23CD9">
        <w:rPr>
          <w:rFonts w:ascii="Arial" w:hAnsi="Arial" w:cs="Arial"/>
          <w:color w:val="000000"/>
          <w:spacing w:val="-1"/>
        </w:rPr>
        <w:t xml:space="preserve"> </w:t>
      </w:r>
      <w:r>
        <w:rPr>
          <w:rFonts w:ascii="Arial" w:hAnsi="Arial" w:cs="Arial"/>
          <w:color w:val="000000"/>
          <w:spacing w:val="-1"/>
        </w:rPr>
        <w:t xml:space="preserve"> </w:t>
      </w:r>
      <w:r w:rsidRPr="00B23CD9">
        <w:rPr>
          <w:rFonts w:ascii="Arial" w:hAnsi="Arial" w:cs="Arial"/>
          <w:color w:val="000000"/>
          <w:spacing w:val="-1"/>
        </w:rPr>
        <w:t xml:space="preserve">specyfikacje ,kalkulacja cenowa, proponowana technologia  budowy </w:t>
      </w:r>
    </w:p>
    <w:p w:rsidR="007B6659" w:rsidRDefault="007B6659" w:rsidP="007B6659">
      <w:pPr>
        <w:shd w:val="clear" w:color="auto" w:fill="FFFFFF"/>
        <w:ind w:left="374" w:right="354"/>
        <w:jc w:val="both"/>
        <w:rPr>
          <w:rFonts w:ascii="Arial" w:hAnsi="Arial" w:cs="Arial"/>
          <w:color w:val="000000"/>
          <w:spacing w:val="-1"/>
        </w:rPr>
      </w:pPr>
      <w:r>
        <w:rPr>
          <w:rFonts w:ascii="Arial" w:hAnsi="Arial" w:cs="Arial"/>
          <w:color w:val="000000"/>
          <w:spacing w:val="-1"/>
        </w:rPr>
        <w:lastRenderedPageBreak/>
        <w:t xml:space="preserve">            </w:t>
      </w:r>
      <w:r w:rsidRPr="00B23CD9">
        <w:rPr>
          <w:rFonts w:ascii="Arial" w:hAnsi="Arial" w:cs="Arial"/>
          <w:color w:val="000000"/>
          <w:spacing w:val="-1"/>
        </w:rPr>
        <w:t>niezbędna do oceny przez Inwestora.</w:t>
      </w:r>
    </w:p>
    <w:p w:rsidR="007B6659" w:rsidRPr="00AC475C" w:rsidRDefault="007B6659" w:rsidP="00C918C1">
      <w:pPr>
        <w:pStyle w:val="Akapitzlist"/>
        <w:numPr>
          <w:ilvl w:val="0"/>
          <w:numId w:val="61"/>
        </w:numPr>
        <w:shd w:val="clear" w:color="auto" w:fill="FFFFFF"/>
        <w:suppressAutoHyphens w:val="0"/>
        <w:spacing w:after="0" w:line="276" w:lineRule="auto"/>
        <w:ind w:right="354"/>
        <w:rPr>
          <w:rFonts w:ascii="Arial" w:hAnsi="Arial" w:cs="Arial"/>
          <w:color w:val="000000"/>
          <w:spacing w:val="-1"/>
        </w:rPr>
      </w:pPr>
      <w:r w:rsidRPr="00AC475C">
        <w:rPr>
          <w:rFonts w:ascii="Arial" w:hAnsi="Arial" w:cs="Arial"/>
          <w:color w:val="000000"/>
          <w:spacing w:val="-1"/>
        </w:rPr>
        <w:t xml:space="preserve">Przed oddaniem do eksploatacji instalacji należy przeprowadzić </w:t>
      </w:r>
    </w:p>
    <w:p w:rsidR="007B6659" w:rsidRPr="00B23CD9" w:rsidRDefault="007B6659" w:rsidP="007B6659">
      <w:pPr>
        <w:shd w:val="clear" w:color="auto" w:fill="FFFFFF"/>
        <w:ind w:left="374" w:right="354"/>
        <w:jc w:val="both"/>
        <w:rPr>
          <w:rFonts w:ascii="Arial" w:hAnsi="Arial" w:cs="Arial"/>
          <w:color w:val="000000"/>
          <w:spacing w:val="-1"/>
        </w:rPr>
      </w:pPr>
      <w:r>
        <w:rPr>
          <w:rFonts w:ascii="Arial" w:hAnsi="Arial" w:cs="Arial"/>
          <w:color w:val="000000"/>
          <w:spacing w:val="-1"/>
        </w:rPr>
        <w:t xml:space="preserve">           </w:t>
      </w:r>
      <w:r w:rsidRPr="00B23CD9">
        <w:rPr>
          <w:rFonts w:ascii="Arial" w:hAnsi="Arial" w:cs="Arial"/>
          <w:color w:val="000000"/>
          <w:spacing w:val="-1"/>
        </w:rPr>
        <w:t>odpowiednie próby działania</w:t>
      </w:r>
    </w:p>
    <w:p w:rsidR="007B6659" w:rsidRPr="00660B19" w:rsidRDefault="007B6659" w:rsidP="007B6659">
      <w:pPr>
        <w:pStyle w:val="Akapitzlist"/>
        <w:shd w:val="clear" w:color="auto" w:fill="FFFFFF"/>
        <w:ind w:left="1125" w:right="354"/>
        <w:rPr>
          <w:rFonts w:ascii="Arial" w:hAnsi="Arial" w:cs="Arial"/>
          <w:bCs/>
          <w:color w:val="000000"/>
        </w:rPr>
      </w:pPr>
    </w:p>
    <w:p w:rsidR="007B6659" w:rsidRPr="00FE0C0E" w:rsidRDefault="007B6659" w:rsidP="007B6659">
      <w:pPr>
        <w:jc w:val="both"/>
        <w:rPr>
          <w:rFonts w:ascii="Arial" w:hAnsi="Arial" w:cs="Arial"/>
          <w:b/>
          <w:u w:val="single"/>
        </w:rPr>
      </w:pPr>
      <w:r w:rsidRPr="00FE0C0E">
        <w:rPr>
          <w:rFonts w:ascii="Arial" w:hAnsi="Arial" w:cs="Arial"/>
          <w:b/>
          <w:u w:val="single"/>
        </w:rPr>
        <w:t>Ochrona przeciwporażeniowa</w:t>
      </w:r>
    </w:p>
    <w:p w:rsidR="007B6659" w:rsidRPr="00FE0C0E" w:rsidRDefault="007B6659" w:rsidP="007B6659">
      <w:pPr>
        <w:jc w:val="both"/>
        <w:rPr>
          <w:rFonts w:ascii="Arial" w:hAnsi="Arial" w:cs="Arial"/>
          <w:b/>
          <w:u w:val="single"/>
        </w:rPr>
      </w:pPr>
    </w:p>
    <w:p w:rsidR="007B6659" w:rsidRDefault="007B6659" w:rsidP="007B6659">
      <w:pPr>
        <w:pStyle w:val="Akapitzlist"/>
        <w:tabs>
          <w:tab w:val="left" w:pos="284"/>
          <w:tab w:val="left" w:pos="567"/>
          <w:tab w:val="left" w:pos="851"/>
          <w:tab w:val="left" w:pos="1134"/>
          <w:tab w:val="left" w:pos="1418"/>
          <w:tab w:val="left" w:pos="1701"/>
          <w:tab w:val="left" w:pos="1985"/>
        </w:tabs>
        <w:ind w:left="1125"/>
        <w:rPr>
          <w:rFonts w:ascii="Arial" w:hAnsi="Arial" w:cs="Arial"/>
        </w:rPr>
      </w:pPr>
      <w:r w:rsidRPr="00FE0C0E">
        <w:rPr>
          <w:rFonts w:ascii="Arial" w:hAnsi="Arial" w:cs="Arial"/>
        </w:rPr>
        <w:t>Zastosować środek ochrony przeciwporażeniowej za pomocą samoczynnego wyłączenia zasilania w  układzie sieciowym TN-C-S. Dostępne przewodzące elementy instalacji należy połączyć do przewodu PE. Przewód naturalny N w chronionej instalacji nie może mieć uszkodzonej izolacji.  Podłączenia przewodów wykonać zgodnie z obowiązującą  normą PN-IEC 60364-4-41 i PN-IEC 60364-5-</w:t>
      </w:r>
    </w:p>
    <w:p w:rsidR="007B6659" w:rsidRPr="00916B42" w:rsidRDefault="007B6659" w:rsidP="007B6659">
      <w:pPr>
        <w:tabs>
          <w:tab w:val="left" w:pos="284"/>
          <w:tab w:val="left" w:pos="567"/>
          <w:tab w:val="left" w:pos="851"/>
          <w:tab w:val="left" w:pos="1134"/>
          <w:tab w:val="left" w:pos="1418"/>
          <w:tab w:val="left" w:pos="1701"/>
          <w:tab w:val="left" w:pos="1985"/>
        </w:tabs>
        <w:jc w:val="both"/>
        <w:rPr>
          <w:rFonts w:ascii="Arial" w:hAnsi="Arial" w:cs="Arial"/>
        </w:rPr>
      </w:pPr>
    </w:p>
    <w:p w:rsidR="007B6659" w:rsidRPr="00FE0C0E" w:rsidRDefault="007B6659" w:rsidP="007B6659">
      <w:pPr>
        <w:spacing w:line="480" w:lineRule="auto"/>
        <w:jc w:val="both"/>
        <w:rPr>
          <w:rFonts w:ascii="Arial" w:hAnsi="Arial" w:cs="Arial"/>
          <w:b/>
        </w:rPr>
      </w:pPr>
      <w:r w:rsidRPr="00FE0C0E">
        <w:rPr>
          <w:rFonts w:ascii="Arial" w:hAnsi="Arial" w:cs="Arial"/>
          <w:b/>
        </w:rPr>
        <w:t>6.  KONTROLA JAKOŚCI ROBÓT</w:t>
      </w:r>
    </w:p>
    <w:p w:rsidR="007B6659" w:rsidRPr="001C609A" w:rsidRDefault="007B6659" w:rsidP="007B6659">
      <w:pPr>
        <w:shd w:val="clear" w:color="auto" w:fill="FFFFFF"/>
        <w:ind w:right="354"/>
        <w:jc w:val="both"/>
        <w:rPr>
          <w:rFonts w:ascii="Arial" w:hAnsi="Arial" w:cs="Arial"/>
          <w:b/>
          <w:color w:val="000000"/>
        </w:rPr>
      </w:pPr>
      <w:r w:rsidRPr="001C609A">
        <w:rPr>
          <w:rFonts w:ascii="Arial" w:hAnsi="Arial" w:cs="Arial"/>
          <w:b/>
          <w:color w:val="000000"/>
        </w:rPr>
        <w:t>6.1 Ogólne zasady kontroli jakości robót</w:t>
      </w:r>
    </w:p>
    <w:p w:rsidR="007B6659" w:rsidRDefault="007B6659" w:rsidP="007B6659">
      <w:pPr>
        <w:shd w:val="clear" w:color="auto" w:fill="FFFFFF"/>
        <w:ind w:right="354"/>
        <w:jc w:val="both"/>
        <w:rPr>
          <w:rFonts w:ascii="Arial" w:hAnsi="Arial" w:cs="Arial"/>
          <w:color w:val="000000"/>
        </w:rPr>
      </w:pPr>
      <w:r w:rsidRPr="00FE0C0E">
        <w:rPr>
          <w:rFonts w:ascii="Arial" w:hAnsi="Arial" w:cs="Arial"/>
          <w:color w:val="000000"/>
        </w:rPr>
        <w:t xml:space="preserve">     Ogólne wymagania dotyczące kontroli jakości podano w </w:t>
      </w:r>
      <w:r>
        <w:rPr>
          <w:rFonts w:ascii="Arial" w:hAnsi="Arial" w:cs="Arial"/>
          <w:color w:val="000000"/>
        </w:rPr>
        <w:t>ST-0 „Wymagania</w:t>
      </w:r>
    </w:p>
    <w:p w:rsidR="007B6659" w:rsidRDefault="007B6659" w:rsidP="007B6659">
      <w:pPr>
        <w:shd w:val="clear" w:color="auto" w:fill="FFFFFF"/>
        <w:ind w:right="354"/>
        <w:jc w:val="both"/>
        <w:rPr>
          <w:rFonts w:ascii="Arial" w:hAnsi="Arial" w:cs="Arial"/>
          <w:color w:val="000000"/>
          <w:spacing w:val="-4"/>
        </w:rPr>
      </w:pPr>
      <w:r>
        <w:rPr>
          <w:rFonts w:ascii="Arial" w:hAnsi="Arial" w:cs="Arial"/>
          <w:color w:val="000000"/>
        </w:rPr>
        <w:t xml:space="preserve">     ogólne” pkt 6</w:t>
      </w:r>
      <w:r w:rsidRPr="00FE0C0E">
        <w:rPr>
          <w:rFonts w:ascii="Arial" w:hAnsi="Arial" w:cs="Arial"/>
          <w:color w:val="000000"/>
          <w:spacing w:val="-4"/>
        </w:rPr>
        <w:t>.</w:t>
      </w:r>
    </w:p>
    <w:p w:rsidR="007B6659" w:rsidRPr="001C609A" w:rsidRDefault="007B6659" w:rsidP="007B6659">
      <w:pPr>
        <w:shd w:val="clear" w:color="auto" w:fill="FFFFFF"/>
        <w:ind w:right="354"/>
        <w:jc w:val="both"/>
        <w:rPr>
          <w:rFonts w:ascii="Arial" w:hAnsi="Arial" w:cs="Arial"/>
          <w:b/>
        </w:rPr>
      </w:pPr>
      <w:r w:rsidRPr="001C609A">
        <w:rPr>
          <w:rFonts w:ascii="Arial" w:hAnsi="Arial" w:cs="Arial"/>
          <w:b/>
          <w:color w:val="000000"/>
          <w:spacing w:val="-4"/>
        </w:rPr>
        <w:t>6.2 Kontrola jakości robót elektrycznych</w:t>
      </w:r>
    </w:p>
    <w:p w:rsidR="007B6659" w:rsidRPr="001C609A" w:rsidRDefault="007B6659" w:rsidP="007B6659">
      <w:pPr>
        <w:shd w:val="clear" w:color="auto" w:fill="FFFFFF"/>
        <w:ind w:right="354"/>
        <w:jc w:val="both"/>
        <w:rPr>
          <w:rFonts w:ascii="Arial" w:hAnsi="Arial" w:cs="Arial"/>
        </w:rPr>
      </w:pPr>
      <w:r w:rsidRPr="00FE0C0E">
        <w:rPr>
          <w:rFonts w:ascii="Arial" w:hAnsi="Arial" w:cs="Arial"/>
        </w:rPr>
        <w:t>Kontrola jakości polega na sprawdzeniu prawidłowego wykonania montażu osprzętu elektrycznego, ochrony przeciwporażeniowej , natężenia oświetlenia oraz protokolarne sprawdzenie i pomi</w:t>
      </w:r>
      <w:r>
        <w:rPr>
          <w:rFonts w:ascii="Arial" w:hAnsi="Arial" w:cs="Arial"/>
        </w:rPr>
        <w:t xml:space="preserve">ar  impedancji pętli  zwarcia. </w:t>
      </w:r>
    </w:p>
    <w:p w:rsidR="007B6659" w:rsidRPr="00FE0C0E" w:rsidRDefault="007B6659" w:rsidP="007B6659">
      <w:pPr>
        <w:shd w:val="clear" w:color="auto" w:fill="FFFFFF"/>
        <w:ind w:right="354"/>
        <w:jc w:val="both"/>
        <w:rPr>
          <w:rFonts w:ascii="Arial" w:hAnsi="Arial" w:cs="Arial"/>
          <w:b/>
        </w:rPr>
      </w:pPr>
      <w:r w:rsidRPr="00FE0C0E">
        <w:rPr>
          <w:rFonts w:ascii="Arial" w:hAnsi="Arial" w:cs="Arial"/>
          <w:b/>
        </w:rPr>
        <w:t>UWAGA!</w:t>
      </w:r>
    </w:p>
    <w:p w:rsidR="007B6659" w:rsidRPr="00FE0C0E" w:rsidRDefault="007B6659" w:rsidP="007B6659">
      <w:pPr>
        <w:shd w:val="clear" w:color="auto" w:fill="FFFFFF"/>
        <w:ind w:right="354"/>
        <w:jc w:val="both"/>
        <w:rPr>
          <w:rFonts w:ascii="Arial" w:hAnsi="Arial" w:cs="Arial"/>
          <w:b/>
        </w:rPr>
      </w:pPr>
      <w:r w:rsidRPr="00FE0C0E">
        <w:rPr>
          <w:rFonts w:ascii="Arial" w:hAnsi="Arial" w:cs="Arial"/>
          <w:b/>
        </w:rPr>
        <w:t>WYKONAWCA ZOBOWIĄZANY JEST PRZEDSTAWIĆ POMIARY W FORMIE PISEMNEJ CELEM SPRAWDZENIA!</w:t>
      </w:r>
    </w:p>
    <w:p w:rsidR="007B6659" w:rsidRPr="00FE0C0E" w:rsidRDefault="007B6659" w:rsidP="007B6659">
      <w:pPr>
        <w:autoSpaceDE w:val="0"/>
        <w:autoSpaceDN w:val="0"/>
        <w:adjustRightInd w:val="0"/>
        <w:ind w:left="142" w:right="849"/>
        <w:jc w:val="both"/>
        <w:rPr>
          <w:rFonts w:ascii="Arial" w:hAnsi="Arial" w:cs="Arial"/>
        </w:rPr>
      </w:pPr>
    </w:p>
    <w:p w:rsidR="007B6659" w:rsidRDefault="007B6659" w:rsidP="007B6659">
      <w:pPr>
        <w:autoSpaceDE w:val="0"/>
        <w:autoSpaceDN w:val="0"/>
        <w:adjustRightInd w:val="0"/>
        <w:ind w:left="142" w:right="849"/>
        <w:jc w:val="both"/>
        <w:rPr>
          <w:rFonts w:ascii="Arial" w:hAnsi="Arial" w:cs="Arial"/>
          <w:b/>
          <w:bCs/>
          <w:color w:val="000000"/>
        </w:rPr>
      </w:pPr>
      <w:r w:rsidRPr="00FE0C0E">
        <w:rPr>
          <w:rFonts w:ascii="Arial" w:hAnsi="Arial" w:cs="Arial"/>
          <w:b/>
          <w:bCs/>
          <w:color w:val="000000"/>
        </w:rPr>
        <w:t>7.</w:t>
      </w:r>
      <w:r>
        <w:rPr>
          <w:rFonts w:ascii="Arial" w:hAnsi="Arial" w:cs="Arial"/>
          <w:b/>
          <w:bCs/>
          <w:color w:val="000000"/>
        </w:rPr>
        <w:t>OBMIAR ROBÓT</w:t>
      </w:r>
    </w:p>
    <w:p w:rsidR="007B6659" w:rsidRPr="00FE0C0E" w:rsidRDefault="007B6659" w:rsidP="007B6659">
      <w:pPr>
        <w:autoSpaceDE w:val="0"/>
        <w:autoSpaceDN w:val="0"/>
        <w:adjustRightInd w:val="0"/>
        <w:ind w:left="142" w:right="849"/>
        <w:jc w:val="both"/>
        <w:rPr>
          <w:rFonts w:ascii="Arial" w:hAnsi="Arial" w:cs="Arial"/>
          <w:b/>
          <w:bCs/>
          <w:color w:val="000000"/>
        </w:rPr>
      </w:pPr>
      <w:r>
        <w:rPr>
          <w:rFonts w:ascii="Arial" w:hAnsi="Arial" w:cs="Arial"/>
          <w:b/>
          <w:bCs/>
          <w:color w:val="000000"/>
        </w:rPr>
        <w:t xml:space="preserve">7.1 Ogólne  zasady obmiaru robót </w:t>
      </w:r>
    </w:p>
    <w:p w:rsidR="007B6659" w:rsidRPr="00FE0C0E" w:rsidRDefault="007B6659" w:rsidP="007B6659">
      <w:pPr>
        <w:tabs>
          <w:tab w:val="left" w:pos="567"/>
          <w:tab w:val="left" w:pos="851"/>
          <w:tab w:val="left" w:pos="1134"/>
          <w:tab w:val="left" w:pos="1418"/>
          <w:tab w:val="left" w:pos="1701"/>
        </w:tabs>
        <w:spacing w:before="100" w:beforeAutospacing="1" w:after="100" w:afterAutospacing="1"/>
        <w:jc w:val="both"/>
        <w:rPr>
          <w:rFonts w:ascii="Arial" w:hAnsi="Arial" w:cs="Arial"/>
          <w:b/>
          <w:color w:val="000000"/>
        </w:rPr>
      </w:pPr>
      <w:r w:rsidRPr="00FE0C0E">
        <w:rPr>
          <w:rFonts w:ascii="Arial" w:hAnsi="Arial" w:cs="Arial"/>
          <w:color w:val="000000"/>
          <w:spacing w:val="-1"/>
        </w:rPr>
        <w:t>Zgodnie z ST</w:t>
      </w:r>
      <w:r>
        <w:rPr>
          <w:rFonts w:ascii="Arial" w:hAnsi="Arial" w:cs="Arial"/>
          <w:color w:val="000000"/>
          <w:spacing w:val="-1"/>
        </w:rPr>
        <w:t>-</w:t>
      </w:r>
      <w:r w:rsidRPr="00FE0C0E">
        <w:rPr>
          <w:rFonts w:ascii="Arial" w:hAnsi="Arial" w:cs="Arial"/>
          <w:color w:val="000000"/>
          <w:spacing w:val="-1"/>
        </w:rPr>
        <w:t xml:space="preserve"> 0 punkt 7.</w:t>
      </w:r>
    </w:p>
    <w:p w:rsidR="007B6659" w:rsidRPr="00FE0C0E" w:rsidRDefault="007B6659" w:rsidP="007B6659">
      <w:pPr>
        <w:tabs>
          <w:tab w:val="left" w:pos="567"/>
          <w:tab w:val="left" w:pos="851"/>
          <w:tab w:val="left" w:pos="1134"/>
          <w:tab w:val="left" w:pos="1418"/>
          <w:tab w:val="left" w:pos="1701"/>
        </w:tabs>
        <w:spacing w:before="100" w:beforeAutospacing="1" w:after="100" w:afterAutospacing="1"/>
        <w:jc w:val="both"/>
        <w:rPr>
          <w:rFonts w:ascii="Arial" w:hAnsi="Arial" w:cs="Arial"/>
          <w:b/>
          <w:color w:val="000000"/>
        </w:rPr>
      </w:pPr>
      <w:r w:rsidRPr="00FE0C0E">
        <w:rPr>
          <w:rFonts w:ascii="Arial" w:hAnsi="Arial" w:cs="Arial"/>
          <w:b/>
          <w:color w:val="000000"/>
        </w:rPr>
        <w:t>8. ODBIÓR ROBÓT</w:t>
      </w:r>
    </w:p>
    <w:p w:rsidR="007B6659" w:rsidRPr="00FE0C0E" w:rsidRDefault="007B6659" w:rsidP="007B6659">
      <w:pPr>
        <w:shd w:val="clear" w:color="auto" w:fill="FFFFFF"/>
        <w:tabs>
          <w:tab w:val="left" w:pos="274"/>
        </w:tabs>
        <w:spacing w:before="264"/>
        <w:ind w:right="354"/>
        <w:jc w:val="both"/>
        <w:rPr>
          <w:rFonts w:ascii="Arial" w:hAnsi="Arial" w:cs="Arial"/>
          <w:color w:val="000000"/>
          <w:spacing w:val="-3"/>
        </w:rPr>
      </w:pPr>
      <w:r w:rsidRPr="00FE0C0E">
        <w:rPr>
          <w:rFonts w:ascii="Arial" w:hAnsi="Arial" w:cs="Arial"/>
          <w:color w:val="000000"/>
          <w:spacing w:val="-3"/>
        </w:rPr>
        <w:t>8.1 Przy odbiorze końcowym urządzeń(opraw) ,instalacji i regulacji urządzeń należy przedłożyć protokoły ,a także sprawdzić zgodność  stanu istniejącego z dokumentacją techniczna powykonawczą  po uwzględnieniu udokumentowanych odstępstw oraz wymaganiami odpowiednich norm  przedmiotowych  lub innych warunków technicznych</w:t>
      </w:r>
    </w:p>
    <w:p w:rsidR="007B6659" w:rsidRPr="00FE0C0E" w:rsidRDefault="007B6659" w:rsidP="007B6659">
      <w:pPr>
        <w:shd w:val="clear" w:color="auto" w:fill="FFFFFF"/>
        <w:tabs>
          <w:tab w:val="left" w:pos="274"/>
        </w:tabs>
        <w:spacing w:before="264"/>
        <w:ind w:right="354"/>
        <w:jc w:val="both"/>
        <w:rPr>
          <w:rFonts w:ascii="Arial" w:hAnsi="Arial" w:cs="Arial"/>
          <w:color w:val="000000"/>
          <w:spacing w:val="-3"/>
        </w:rPr>
      </w:pPr>
      <w:r w:rsidRPr="00FE0C0E">
        <w:rPr>
          <w:rFonts w:ascii="Arial" w:hAnsi="Arial" w:cs="Arial"/>
          <w:color w:val="000000"/>
          <w:spacing w:val="-3"/>
        </w:rPr>
        <w:lastRenderedPageBreak/>
        <w:t>8.2 W szczególności należy skontrolować</w:t>
      </w:r>
    </w:p>
    <w:p w:rsidR="007B6659" w:rsidRPr="00FE0C0E" w:rsidRDefault="007B6659" w:rsidP="007B6659">
      <w:pPr>
        <w:rPr>
          <w:rFonts w:ascii="Arial" w:hAnsi="Arial" w:cs="Arial"/>
        </w:rPr>
      </w:pPr>
      <w:r w:rsidRPr="00FE0C0E">
        <w:rPr>
          <w:rFonts w:ascii="Arial" w:hAnsi="Arial" w:cs="Arial"/>
        </w:rPr>
        <w:t>-użycie  właściwych materiałów i elementów urządzenia</w:t>
      </w:r>
    </w:p>
    <w:p w:rsidR="007B6659" w:rsidRPr="00FE0C0E" w:rsidRDefault="007B6659" w:rsidP="007B6659">
      <w:pPr>
        <w:rPr>
          <w:rFonts w:ascii="Arial" w:hAnsi="Arial" w:cs="Arial"/>
        </w:rPr>
      </w:pPr>
      <w:r w:rsidRPr="00FE0C0E">
        <w:rPr>
          <w:rFonts w:ascii="Arial" w:hAnsi="Arial" w:cs="Arial"/>
        </w:rPr>
        <w:t xml:space="preserve">-prawidłowość  wykonania połączeń </w:t>
      </w:r>
    </w:p>
    <w:p w:rsidR="007B6659" w:rsidRPr="00FE0C0E" w:rsidRDefault="007B6659" w:rsidP="007B6659">
      <w:pPr>
        <w:rPr>
          <w:rFonts w:ascii="Arial" w:hAnsi="Arial" w:cs="Arial"/>
        </w:rPr>
      </w:pPr>
      <w:r w:rsidRPr="00FE0C0E">
        <w:rPr>
          <w:rFonts w:ascii="Arial" w:hAnsi="Arial" w:cs="Arial"/>
        </w:rPr>
        <w:t>-jakość zastosowania materiałów</w:t>
      </w:r>
    </w:p>
    <w:p w:rsidR="007B6659" w:rsidRPr="00FE0C0E" w:rsidRDefault="007B6659" w:rsidP="007B6659">
      <w:pPr>
        <w:rPr>
          <w:rFonts w:ascii="Arial" w:hAnsi="Arial" w:cs="Arial"/>
        </w:rPr>
      </w:pPr>
      <w:r w:rsidRPr="00FE0C0E">
        <w:rPr>
          <w:rFonts w:ascii="Arial" w:hAnsi="Arial" w:cs="Arial"/>
        </w:rPr>
        <w:t>-prawidłowość  zainstalowania urządzeń</w:t>
      </w:r>
    </w:p>
    <w:p w:rsidR="007B6659" w:rsidRPr="00FE0C0E" w:rsidRDefault="007B6659" w:rsidP="007B6659">
      <w:pPr>
        <w:rPr>
          <w:rFonts w:ascii="Arial" w:hAnsi="Arial" w:cs="Arial"/>
        </w:rPr>
      </w:pPr>
      <w:r w:rsidRPr="00FE0C0E">
        <w:rPr>
          <w:rFonts w:ascii="Arial" w:hAnsi="Arial" w:cs="Arial"/>
        </w:rPr>
        <w:t>-stan izolacji przewodów</w:t>
      </w:r>
    </w:p>
    <w:p w:rsidR="007B6659" w:rsidRPr="00FE0C0E" w:rsidRDefault="007B6659" w:rsidP="007B6659">
      <w:pPr>
        <w:rPr>
          <w:rFonts w:ascii="Arial" w:hAnsi="Arial" w:cs="Arial"/>
        </w:rPr>
      </w:pPr>
      <w:r w:rsidRPr="00FE0C0E">
        <w:rPr>
          <w:rFonts w:ascii="Arial" w:hAnsi="Arial" w:cs="Arial"/>
        </w:rPr>
        <w:t>-skuteczność ochrony  przeciwporażeniowej</w:t>
      </w:r>
    </w:p>
    <w:p w:rsidR="007B6659" w:rsidRPr="00FE0C0E" w:rsidRDefault="007B6659" w:rsidP="007B6659">
      <w:pPr>
        <w:rPr>
          <w:rFonts w:ascii="Arial" w:hAnsi="Arial" w:cs="Arial"/>
        </w:rPr>
      </w:pPr>
      <w:r w:rsidRPr="00FE0C0E">
        <w:rPr>
          <w:rFonts w:ascii="Arial" w:hAnsi="Arial" w:cs="Arial"/>
        </w:rPr>
        <w:t>- natężenie oświetlenia</w:t>
      </w:r>
    </w:p>
    <w:p w:rsidR="007B6659" w:rsidRDefault="007B6659" w:rsidP="007B6659">
      <w:pPr>
        <w:rPr>
          <w:rFonts w:ascii="Arial" w:hAnsi="Arial" w:cs="Arial"/>
        </w:rPr>
      </w:pPr>
      <w:r w:rsidRPr="00FE0C0E">
        <w:rPr>
          <w:rFonts w:ascii="Arial" w:hAnsi="Arial" w:cs="Arial"/>
        </w:rPr>
        <w:t>- prawidłowość działania urządzeń elektrycznych (opraw)</w:t>
      </w:r>
    </w:p>
    <w:p w:rsidR="007B6659" w:rsidRPr="00FE0C0E" w:rsidRDefault="007B6659" w:rsidP="007B6659">
      <w:pPr>
        <w:tabs>
          <w:tab w:val="left" w:pos="567"/>
          <w:tab w:val="left" w:pos="851"/>
          <w:tab w:val="left" w:pos="1134"/>
          <w:tab w:val="left" w:pos="1418"/>
          <w:tab w:val="left" w:pos="1701"/>
        </w:tabs>
        <w:spacing w:before="100" w:beforeAutospacing="1" w:after="100" w:afterAutospacing="1"/>
        <w:jc w:val="both"/>
        <w:rPr>
          <w:rFonts w:ascii="Arial" w:hAnsi="Arial" w:cs="Arial"/>
          <w:b/>
          <w:color w:val="000000"/>
        </w:rPr>
      </w:pPr>
      <w:r w:rsidRPr="00FE0C0E">
        <w:rPr>
          <w:rFonts w:ascii="Arial" w:hAnsi="Arial" w:cs="Arial"/>
          <w:b/>
          <w:color w:val="000000"/>
        </w:rPr>
        <w:t>9. PODSTAWA PŁATNOŚCI</w:t>
      </w:r>
    </w:p>
    <w:p w:rsidR="007B6659" w:rsidRPr="00FE0C0E" w:rsidRDefault="007B6659" w:rsidP="007B6659">
      <w:pPr>
        <w:shd w:val="clear" w:color="auto" w:fill="FFFFFF"/>
        <w:ind w:right="354"/>
        <w:jc w:val="both"/>
        <w:rPr>
          <w:rFonts w:ascii="Arial" w:hAnsi="Arial" w:cs="Arial"/>
          <w:color w:val="000000"/>
          <w:spacing w:val="-1"/>
        </w:rPr>
      </w:pPr>
      <w:r w:rsidRPr="00FE0C0E">
        <w:rPr>
          <w:rFonts w:ascii="Arial" w:hAnsi="Arial" w:cs="Arial"/>
          <w:color w:val="000000"/>
          <w:spacing w:val="-1"/>
        </w:rPr>
        <w:t>Zgodnie z ST</w:t>
      </w:r>
      <w:r>
        <w:rPr>
          <w:rFonts w:ascii="Arial" w:hAnsi="Arial" w:cs="Arial"/>
          <w:color w:val="000000"/>
          <w:spacing w:val="-1"/>
        </w:rPr>
        <w:t>-</w:t>
      </w:r>
      <w:r w:rsidRPr="00FE0C0E">
        <w:rPr>
          <w:rFonts w:ascii="Arial" w:hAnsi="Arial" w:cs="Arial"/>
          <w:color w:val="000000"/>
          <w:spacing w:val="-1"/>
        </w:rPr>
        <w:t xml:space="preserve"> 0 punkt 9.</w:t>
      </w:r>
    </w:p>
    <w:p w:rsidR="007B6659" w:rsidRPr="00FE0C0E" w:rsidRDefault="007B6659" w:rsidP="007B6659">
      <w:pPr>
        <w:rPr>
          <w:rFonts w:ascii="Arial" w:hAnsi="Arial" w:cs="Arial"/>
        </w:rPr>
      </w:pPr>
      <w:r w:rsidRPr="00FE0C0E">
        <w:rPr>
          <w:rFonts w:ascii="Arial" w:hAnsi="Arial" w:cs="Arial"/>
          <w:b/>
          <w:spacing w:val="-3"/>
        </w:rPr>
        <w:t>10.DOKUMENTY  ODNIESIENIA</w:t>
      </w:r>
      <w:r w:rsidRPr="00FE0C0E">
        <w:rPr>
          <w:rFonts w:ascii="Arial" w:hAnsi="Arial" w:cs="Arial"/>
          <w:b/>
          <w:spacing w:val="-3"/>
        </w:rPr>
        <w:br/>
      </w:r>
      <w:r w:rsidRPr="00FE0C0E">
        <w:rPr>
          <w:rFonts w:ascii="Arial" w:hAnsi="Arial" w:cs="Arial"/>
        </w:rPr>
        <w:t>-PNINC 60364-1 „Instalacje elektryczne w obiektach budowlanych. Zakres, przedmiot i wymagania podstawowe”</w:t>
      </w:r>
    </w:p>
    <w:p w:rsidR="007B6659" w:rsidRPr="00FE0C0E" w:rsidRDefault="007B6659" w:rsidP="007B6659">
      <w:pPr>
        <w:rPr>
          <w:rFonts w:ascii="Arial" w:hAnsi="Arial" w:cs="Arial"/>
        </w:rPr>
      </w:pPr>
      <w:r w:rsidRPr="00FE0C0E">
        <w:rPr>
          <w:rFonts w:ascii="Arial" w:hAnsi="Arial" w:cs="Arial"/>
        </w:rPr>
        <w:t>-PN IEC 60364-4-41’Instalacje  elektryczne w obiektach budowlanych. Ochrona  zapewniająca bezpieczeństwo. Ochrona przeciwporażeniowa”</w:t>
      </w:r>
    </w:p>
    <w:p w:rsidR="007B6659" w:rsidRPr="00FE0C0E" w:rsidRDefault="007B6659" w:rsidP="007B6659">
      <w:pPr>
        <w:rPr>
          <w:rFonts w:ascii="Arial" w:hAnsi="Arial" w:cs="Arial"/>
        </w:rPr>
      </w:pPr>
      <w:r w:rsidRPr="00FE0C0E">
        <w:rPr>
          <w:rFonts w:ascii="Arial" w:hAnsi="Arial" w:cs="Arial"/>
        </w:rPr>
        <w:t>-PN IEC 60364-4-43 „Instalacje elektryczne w obiektach budowlanych. Ochrona zapewniająca bezpieczeństwo. Ochrona przed prądem przetężeniowym”</w:t>
      </w:r>
    </w:p>
    <w:p w:rsidR="007B6659" w:rsidRPr="00FE0C0E" w:rsidRDefault="007B6659" w:rsidP="007B6659">
      <w:pPr>
        <w:rPr>
          <w:rFonts w:ascii="Arial" w:hAnsi="Arial" w:cs="Arial"/>
        </w:rPr>
      </w:pPr>
      <w:r w:rsidRPr="00FE0C0E">
        <w:rPr>
          <w:rFonts w:ascii="Arial" w:hAnsi="Arial" w:cs="Arial"/>
        </w:rPr>
        <w:t>-PN ICE 60364-4-443 „Instalacje elektryczne w obiektach budowlanych. Ochrona zapewniająca  bezpieczeństwo, Zastosowanie środków ochrony zapewniających bezpieczeństwo”</w:t>
      </w:r>
    </w:p>
    <w:p w:rsidR="007B6659" w:rsidRPr="00FE0C0E" w:rsidRDefault="007B6659" w:rsidP="007B6659">
      <w:pPr>
        <w:rPr>
          <w:rFonts w:ascii="Arial" w:hAnsi="Arial" w:cs="Arial"/>
        </w:rPr>
      </w:pPr>
      <w:r w:rsidRPr="00FE0C0E">
        <w:rPr>
          <w:rFonts w:ascii="Arial" w:hAnsi="Arial" w:cs="Arial"/>
        </w:rPr>
        <w:t>-PN IEC 60364-4-47 „Instalacje elektryczne w obiektach budowlanych .Ochrona   zapewniająca bezpieczeństwo. Ochrona przed porażeniem prądem elektrycznym</w:t>
      </w:r>
    </w:p>
    <w:p w:rsidR="007B6659" w:rsidRPr="00FE0C0E" w:rsidRDefault="007B6659" w:rsidP="007B6659">
      <w:pPr>
        <w:rPr>
          <w:rFonts w:ascii="Arial" w:hAnsi="Arial" w:cs="Arial"/>
        </w:rPr>
      </w:pPr>
      <w:r w:rsidRPr="00FE0C0E">
        <w:rPr>
          <w:rFonts w:ascii="Arial" w:hAnsi="Arial" w:cs="Arial"/>
        </w:rPr>
        <w:t>-PN IEC 60364-473 „Instalacje elektryczne w obiektach budowlanych .Ochrona zapewniająca bezpieczeństwo. Środki ochrony przed prądem przetężeniowym.</w:t>
      </w:r>
    </w:p>
    <w:p w:rsidR="007B6659" w:rsidRPr="00FE0C0E" w:rsidRDefault="007B6659" w:rsidP="007B6659">
      <w:pPr>
        <w:rPr>
          <w:rFonts w:ascii="Arial" w:hAnsi="Arial" w:cs="Arial"/>
        </w:rPr>
      </w:pPr>
      <w:r w:rsidRPr="00FE0C0E">
        <w:rPr>
          <w:rFonts w:ascii="Arial" w:hAnsi="Arial" w:cs="Arial"/>
        </w:rPr>
        <w:t xml:space="preserve">-PN IEC 60364-5-51 „Instalacje elektryczne w obiektach budowlanych .Dobór  i montaż wyposażenia elektrycznego. Postanowienia ogólne </w:t>
      </w:r>
    </w:p>
    <w:p w:rsidR="007B6659" w:rsidRPr="00FE0C0E" w:rsidRDefault="007B6659" w:rsidP="007B6659">
      <w:pPr>
        <w:rPr>
          <w:rFonts w:ascii="Arial" w:hAnsi="Arial" w:cs="Arial"/>
        </w:rPr>
      </w:pPr>
      <w:r w:rsidRPr="00FE0C0E">
        <w:rPr>
          <w:rFonts w:ascii="Arial" w:hAnsi="Arial" w:cs="Arial"/>
        </w:rPr>
        <w:t>-PN IEC 60364-6-61 „Instalacje elektryczne w obiektach budowlanych. Sprawdzenia odbiorcze.</w:t>
      </w:r>
    </w:p>
    <w:p w:rsidR="007B6659" w:rsidRPr="00FE0C0E" w:rsidRDefault="007B6659" w:rsidP="007B6659">
      <w:pPr>
        <w:shd w:val="clear" w:color="auto" w:fill="FFFFFF"/>
        <w:tabs>
          <w:tab w:val="left" w:pos="418"/>
        </w:tabs>
        <w:spacing w:line="480" w:lineRule="auto"/>
        <w:ind w:right="354"/>
        <w:rPr>
          <w:rFonts w:ascii="Arial" w:hAnsi="Arial" w:cs="Arial"/>
          <w:color w:val="000000"/>
          <w:spacing w:val="-1"/>
        </w:rPr>
      </w:pPr>
      <w:r w:rsidRPr="00FE0C0E">
        <w:rPr>
          <w:rFonts w:ascii="Arial" w:hAnsi="Arial" w:cs="Arial"/>
          <w:color w:val="000000"/>
          <w:spacing w:val="-1"/>
        </w:rPr>
        <w:t xml:space="preserve">--PN -83/E-06305” Elektryczne  oprawy oświetleniowe. Typowe wymagania i </w:t>
      </w:r>
      <w:r>
        <w:rPr>
          <w:rFonts w:ascii="Arial" w:hAnsi="Arial" w:cs="Arial"/>
          <w:color w:val="000000"/>
          <w:spacing w:val="-1"/>
        </w:rPr>
        <w:t>bada</w:t>
      </w:r>
      <w:r w:rsidRPr="00FE0C0E">
        <w:rPr>
          <w:rFonts w:ascii="Arial" w:hAnsi="Arial" w:cs="Arial"/>
          <w:color w:val="000000"/>
          <w:spacing w:val="-1"/>
        </w:rPr>
        <w:t>nia”</w:t>
      </w:r>
    </w:p>
    <w:p w:rsidR="007B6659" w:rsidRPr="00FE0C0E" w:rsidRDefault="007B6659" w:rsidP="007B6659">
      <w:pPr>
        <w:shd w:val="clear" w:color="auto" w:fill="FFFFFF"/>
        <w:tabs>
          <w:tab w:val="left" w:pos="418"/>
        </w:tabs>
        <w:spacing w:line="480" w:lineRule="auto"/>
        <w:ind w:right="354"/>
        <w:rPr>
          <w:rFonts w:ascii="Arial" w:hAnsi="Arial" w:cs="Arial"/>
          <w:color w:val="000000"/>
          <w:spacing w:val="-1"/>
        </w:rPr>
      </w:pPr>
      <w:r w:rsidRPr="00FE0C0E">
        <w:rPr>
          <w:rFonts w:ascii="Arial" w:hAnsi="Arial" w:cs="Arial"/>
          <w:color w:val="000000"/>
          <w:spacing w:val="-1"/>
        </w:rPr>
        <w:t>-PN -61/E-02033” Oświetlenie  pomieszczeń”</w:t>
      </w:r>
    </w:p>
    <w:p w:rsidR="007B6659" w:rsidRPr="00FE0C0E" w:rsidRDefault="007B6659" w:rsidP="007B6659">
      <w:pPr>
        <w:shd w:val="clear" w:color="auto" w:fill="FFFFFF"/>
        <w:tabs>
          <w:tab w:val="left" w:pos="418"/>
        </w:tabs>
        <w:spacing w:line="480" w:lineRule="auto"/>
        <w:ind w:right="354"/>
        <w:rPr>
          <w:rFonts w:ascii="Arial" w:hAnsi="Arial" w:cs="Arial"/>
          <w:color w:val="000000"/>
          <w:spacing w:val="-1"/>
        </w:rPr>
      </w:pPr>
      <w:r w:rsidRPr="00FE0C0E">
        <w:rPr>
          <w:rFonts w:ascii="Arial" w:hAnsi="Arial" w:cs="Arial"/>
          <w:color w:val="000000"/>
          <w:spacing w:val="-1"/>
        </w:rPr>
        <w:lastRenderedPageBreak/>
        <w:t>-PN -83/E-1002” Przewody elektryczne. Podział i oznaczenia”</w:t>
      </w:r>
    </w:p>
    <w:p w:rsidR="007B6659" w:rsidRPr="00FE0C0E" w:rsidRDefault="007B6659" w:rsidP="007B6659">
      <w:pPr>
        <w:shd w:val="clear" w:color="auto" w:fill="FFFFFF"/>
        <w:tabs>
          <w:tab w:val="left" w:pos="418"/>
        </w:tabs>
        <w:spacing w:line="480" w:lineRule="auto"/>
        <w:ind w:right="354"/>
        <w:rPr>
          <w:rFonts w:ascii="Arial" w:hAnsi="Arial" w:cs="Arial"/>
          <w:color w:val="000000"/>
          <w:spacing w:val="-1"/>
        </w:rPr>
      </w:pPr>
      <w:r w:rsidRPr="00FE0C0E">
        <w:rPr>
          <w:rFonts w:ascii="Arial" w:hAnsi="Arial" w:cs="Arial"/>
          <w:color w:val="000000"/>
          <w:spacing w:val="-1"/>
        </w:rPr>
        <w:t>-PN -88/E-08501” Urządzenia elektryczne. Tablice i znaki bezpieczeństwa”</w:t>
      </w:r>
      <w:r>
        <w:rPr>
          <w:rFonts w:ascii="Arial" w:hAnsi="Arial" w:cs="Arial"/>
          <w:color w:val="000000"/>
          <w:spacing w:val="-1"/>
        </w:rPr>
        <w:t xml:space="preserve">                                                                                            Wykonał:</w:t>
      </w:r>
    </w:p>
    <w:p w:rsidR="007B6659" w:rsidRDefault="007B6659" w:rsidP="007B6659">
      <w:pPr>
        <w:spacing w:line="360" w:lineRule="auto"/>
        <w:rPr>
          <w:rFonts w:ascii="Arial" w:hAnsi="Arial"/>
          <w:b/>
          <w:lang w:eastAsia="ar-SA"/>
        </w:rPr>
      </w:pPr>
      <w:r>
        <w:rPr>
          <w:color w:val="000000"/>
          <w:spacing w:val="-1"/>
        </w:rPr>
        <w:t xml:space="preserve">  </w:t>
      </w:r>
      <w:r>
        <w:rPr>
          <w:rFonts w:ascii="Arial" w:hAnsi="Arial"/>
          <w:b/>
          <w:lang w:eastAsia="ar-SA"/>
        </w:rPr>
        <w:t>………………………….</w:t>
      </w:r>
    </w:p>
    <w:p w:rsidR="007B6659" w:rsidRDefault="007B6659" w:rsidP="007B6659">
      <w:pPr>
        <w:ind w:left="2126" w:hanging="2126"/>
        <w:rPr>
          <w:rFonts w:ascii="Arial" w:hAnsi="Arial"/>
          <w:b/>
          <w:lang w:eastAsia="ar-SA"/>
        </w:rPr>
      </w:pPr>
      <w:r>
        <w:rPr>
          <w:rFonts w:ascii="Arial" w:hAnsi="Arial"/>
          <w:sz w:val="18"/>
          <w:szCs w:val="18"/>
          <w:lang w:eastAsia="ar-SA"/>
        </w:rPr>
        <w:t xml:space="preserve"> </w:t>
      </w:r>
      <w:r w:rsidRPr="00A76CA1">
        <w:rPr>
          <w:rFonts w:ascii="Arial" w:hAnsi="Arial"/>
          <w:sz w:val="18"/>
          <w:szCs w:val="18"/>
          <w:lang w:eastAsia="ar-SA"/>
        </w:rPr>
        <w:t>(pieczęć i podpis</w:t>
      </w:r>
      <w:r>
        <w:rPr>
          <w:rFonts w:ascii="Arial" w:hAnsi="Arial"/>
          <w:sz w:val="18"/>
          <w:szCs w:val="18"/>
          <w:lang w:eastAsia="ar-SA"/>
        </w:rPr>
        <w:t>)</w:t>
      </w: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Pr="00B3134B" w:rsidRDefault="007B6659" w:rsidP="007B665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SZCZEGÓŁOWA </w:t>
      </w:r>
      <w:r w:rsidRPr="00B3134B">
        <w:rPr>
          <w:rFonts w:ascii="Arial" w:hAnsi="Arial" w:cs="Arial"/>
          <w:b/>
          <w:bCs/>
          <w:color w:val="000000"/>
          <w:sz w:val="24"/>
          <w:szCs w:val="24"/>
        </w:rPr>
        <w:t>SPECYFIKACJA TECHNICZNA</w:t>
      </w:r>
      <w:r>
        <w:rPr>
          <w:rFonts w:ascii="Arial" w:hAnsi="Arial" w:cs="Arial"/>
          <w:b/>
          <w:bCs/>
          <w:color w:val="000000"/>
          <w:sz w:val="24"/>
          <w:szCs w:val="24"/>
        </w:rPr>
        <w:t xml:space="preserve"> (SST)</w:t>
      </w: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ST-4 TYNKI I OKŁADZINY ŚCIAN I SUFITÓW</w:t>
      </w: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DLA STWiORB nr ST-0</w:t>
      </w: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8"/>
          <w:szCs w:val="28"/>
        </w:rPr>
      </w:pPr>
      <w:r>
        <w:rPr>
          <w:rFonts w:ascii="Arial" w:eastAsia="Times New Roman" w:hAnsi="Arial"/>
          <w:b/>
          <w:sz w:val="24"/>
          <w:szCs w:val="24"/>
          <w:lang w:eastAsia="ar-SA"/>
        </w:rPr>
        <w:t xml:space="preserve">                       </w:t>
      </w:r>
    </w:p>
    <w:p w:rsidR="007B6659" w:rsidRPr="006E2C51" w:rsidRDefault="007B6659" w:rsidP="007B6659">
      <w:pPr>
        <w:spacing w:after="0" w:line="240" w:lineRule="auto"/>
        <w:jc w:val="center"/>
        <w:rPr>
          <w:rFonts w:ascii="Arial" w:hAnsi="Arial"/>
          <w:b/>
          <w:sz w:val="24"/>
          <w:szCs w:val="24"/>
          <w:u w:val="single"/>
        </w:rPr>
      </w:pPr>
      <w:r w:rsidRPr="006E2C51">
        <w:rPr>
          <w:rFonts w:ascii="Arial" w:hAnsi="Arial"/>
          <w:b/>
          <w:sz w:val="24"/>
          <w:szCs w:val="24"/>
          <w:u w:val="single"/>
        </w:rPr>
        <w:t>ZAMAWIAJĄCY</w:t>
      </w:r>
    </w:p>
    <w:p w:rsidR="007B6659" w:rsidRPr="00B3134B" w:rsidRDefault="007B6659" w:rsidP="007B6659">
      <w:pPr>
        <w:spacing w:after="0" w:line="240" w:lineRule="auto"/>
        <w:jc w:val="center"/>
        <w:rPr>
          <w:rFonts w:ascii="Arial" w:hAnsi="Arial"/>
          <w:b/>
          <w:sz w:val="24"/>
          <w:szCs w:val="24"/>
        </w:rPr>
      </w:pPr>
    </w:p>
    <w:p w:rsidR="007B6659" w:rsidRPr="00B3134B" w:rsidRDefault="007B6659" w:rsidP="007B6659">
      <w:pPr>
        <w:spacing w:after="0" w:line="240" w:lineRule="auto"/>
        <w:ind w:left="2124" w:hanging="2124"/>
        <w:jc w:val="center"/>
        <w:rPr>
          <w:rFonts w:ascii="Arial" w:hAnsi="Arial"/>
          <w:b/>
          <w:sz w:val="24"/>
          <w:szCs w:val="24"/>
        </w:rPr>
      </w:pPr>
      <w:r>
        <w:rPr>
          <w:rFonts w:ascii="Arial" w:hAnsi="Arial"/>
          <w:b/>
          <w:sz w:val="24"/>
          <w:szCs w:val="24"/>
        </w:rPr>
        <w:t>AMW REWITA sp. z o.o.</w:t>
      </w:r>
    </w:p>
    <w:p w:rsidR="007B6659" w:rsidRPr="00B3134B" w:rsidRDefault="007B6659" w:rsidP="007B6659">
      <w:pPr>
        <w:spacing w:after="0" w:line="240" w:lineRule="auto"/>
        <w:ind w:left="2124" w:hanging="2124"/>
        <w:jc w:val="center"/>
        <w:rPr>
          <w:rFonts w:ascii="Arial" w:hAnsi="Arial"/>
          <w:b/>
          <w:sz w:val="24"/>
          <w:szCs w:val="24"/>
        </w:rPr>
      </w:pPr>
      <w:r>
        <w:rPr>
          <w:rFonts w:ascii="Arial" w:hAnsi="Arial"/>
          <w:b/>
          <w:sz w:val="24"/>
          <w:szCs w:val="24"/>
        </w:rPr>
        <w:t>ul.</w:t>
      </w:r>
      <w:r w:rsidRPr="00B3134B">
        <w:rPr>
          <w:rFonts w:ascii="Arial" w:hAnsi="Arial"/>
          <w:b/>
          <w:sz w:val="24"/>
          <w:szCs w:val="24"/>
        </w:rPr>
        <w:t xml:space="preserve"> </w:t>
      </w:r>
      <w:r>
        <w:rPr>
          <w:rFonts w:ascii="Arial" w:hAnsi="Arial"/>
          <w:b/>
          <w:sz w:val="24"/>
          <w:szCs w:val="24"/>
        </w:rPr>
        <w:t>Św. Jacka Odrowąża 15, 03</w:t>
      </w:r>
      <w:r w:rsidRPr="006E2C51">
        <w:rPr>
          <w:rFonts w:ascii="Arial" w:hAnsi="Arial"/>
          <w:b/>
          <w:sz w:val="24"/>
          <w:szCs w:val="24"/>
        </w:rPr>
        <w:t>-</w:t>
      </w:r>
      <w:r>
        <w:rPr>
          <w:rFonts w:ascii="Arial" w:hAnsi="Arial"/>
          <w:b/>
          <w:sz w:val="24"/>
          <w:szCs w:val="24"/>
        </w:rPr>
        <w:t>31</w:t>
      </w:r>
      <w:r w:rsidRPr="006E2C51">
        <w:rPr>
          <w:rFonts w:ascii="Arial" w:hAnsi="Arial"/>
          <w:b/>
          <w:sz w:val="24"/>
          <w:szCs w:val="24"/>
        </w:rPr>
        <w:t xml:space="preserve">0 </w:t>
      </w:r>
      <w:r>
        <w:rPr>
          <w:rFonts w:ascii="Arial" w:hAnsi="Arial"/>
          <w:b/>
          <w:sz w:val="24"/>
          <w:szCs w:val="24"/>
        </w:rPr>
        <w:t>Warszawa</w:t>
      </w:r>
    </w:p>
    <w:p w:rsidR="007B6659" w:rsidRPr="00EB11FF" w:rsidRDefault="007B6659" w:rsidP="007B6659">
      <w:pPr>
        <w:autoSpaceDE w:val="0"/>
        <w:autoSpaceDN w:val="0"/>
        <w:adjustRightInd w:val="0"/>
        <w:spacing w:after="0" w:line="240" w:lineRule="auto"/>
        <w:jc w:val="center"/>
        <w:rPr>
          <w:rFonts w:ascii="Arial" w:hAnsi="Arial" w:cs="Arial"/>
          <w:b/>
          <w:bCs/>
          <w:color w:val="000000"/>
          <w:sz w:val="28"/>
          <w:szCs w:val="28"/>
        </w:rPr>
      </w:pPr>
    </w:p>
    <w:p w:rsidR="007B6659" w:rsidRDefault="007B6659" w:rsidP="007B6659">
      <w:pPr>
        <w:autoSpaceDE w:val="0"/>
        <w:autoSpaceDN w:val="0"/>
        <w:adjustRightInd w:val="0"/>
        <w:spacing w:after="0" w:line="240" w:lineRule="auto"/>
        <w:rPr>
          <w:rFonts w:ascii="Times New Roman" w:hAnsi="Times New Roman"/>
          <w:color w:val="000000"/>
          <w:sz w:val="24"/>
          <w:szCs w:val="24"/>
        </w:rPr>
      </w:pPr>
    </w:p>
    <w:p w:rsidR="007B6659" w:rsidRDefault="007B6659" w:rsidP="007B6659">
      <w:pPr>
        <w:spacing w:after="0" w:line="240" w:lineRule="auto"/>
        <w:jc w:val="both"/>
        <w:rPr>
          <w:rFonts w:ascii="Arial" w:eastAsia="Times New Roman" w:hAnsi="Arial"/>
          <w:b/>
          <w:sz w:val="24"/>
          <w:szCs w:val="24"/>
          <w:lang w:eastAsia="ar-SA"/>
        </w:rPr>
      </w:pPr>
    </w:p>
    <w:p w:rsidR="007B6659" w:rsidRDefault="007B6659" w:rsidP="007B6659">
      <w:pPr>
        <w:spacing w:after="0" w:line="240" w:lineRule="auto"/>
        <w:jc w:val="both"/>
        <w:rPr>
          <w:rFonts w:ascii="Arial" w:eastAsia="Times New Roman" w:hAnsi="Arial"/>
          <w:b/>
          <w:sz w:val="24"/>
          <w:szCs w:val="24"/>
          <w:lang w:eastAsia="ar-SA"/>
        </w:rPr>
      </w:pPr>
      <w:r>
        <w:rPr>
          <w:rFonts w:ascii="Arial" w:eastAsia="Times New Roman" w:hAnsi="Arial"/>
          <w:b/>
          <w:sz w:val="24"/>
          <w:szCs w:val="24"/>
          <w:lang w:eastAsia="ar-SA"/>
        </w:rPr>
        <w:t>OPRACOWANIE: Obsługa Procesu Inwestycyjno- Budowlanego</w:t>
      </w:r>
    </w:p>
    <w:p w:rsidR="007B6659" w:rsidRDefault="007B6659" w:rsidP="007B6659">
      <w:pPr>
        <w:spacing w:after="0" w:line="240" w:lineRule="auto"/>
        <w:ind w:left="1416" w:firstLine="569"/>
        <w:jc w:val="both"/>
        <w:rPr>
          <w:rFonts w:ascii="Arial" w:eastAsia="Times New Roman" w:hAnsi="Arial"/>
          <w:b/>
          <w:sz w:val="24"/>
          <w:szCs w:val="24"/>
          <w:lang w:eastAsia="ar-SA"/>
        </w:rPr>
      </w:pPr>
      <w:r>
        <w:rPr>
          <w:rFonts w:ascii="Arial" w:eastAsia="Times New Roman" w:hAnsi="Arial"/>
          <w:b/>
          <w:sz w:val="24"/>
          <w:szCs w:val="24"/>
          <w:lang w:eastAsia="ar-SA"/>
        </w:rPr>
        <w:t>Marek Paśnik , Aleja I Armii Wojska Polskiego28</w:t>
      </w:r>
    </w:p>
    <w:p w:rsidR="007B6659" w:rsidRPr="00B3134B" w:rsidRDefault="007B6659" w:rsidP="007B6659">
      <w:pPr>
        <w:spacing w:after="0" w:line="240" w:lineRule="auto"/>
        <w:ind w:left="1416" w:firstLine="569"/>
        <w:jc w:val="both"/>
        <w:rPr>
          <w:rFonts w:ascii="Arial" w:eastAsia="Times New Roman" w:hAnsi="Arial"/>
          <w:b/>
          <w:sz w:val="24"/>
          <w:szCs w:val="24"/>
          <w:lang w:eastAsia="ar-SA"/>
        </w:rPr>
      </w:pPr>
      <w:r>
        <w:rPr>
          <w:rFonts w:ascii="Arial" w:eastAsia="Times New Roman" w:hAnsi="Arial"/>
          <w:b/>
          <w:sz w:val="24"/>
          <w:szCs w:val="24"/>
          <w:lang w:eastAsia="ar-SA"/>
        </w:rPr>
        <w:t xml:space="preserve"> </w:t>
      </w:r>
      <w:r w:rsidRPr="00B3134B">
        <w:rPr>
          <w:rFonts w:ascii="Arial" w:eastAsia="Times New Roman" w:hAnsi="Arial"/>
          <w:b/>
          <w:sz w:val="24"/>
          <w:szCs w:val="24"/>
          <w:lang w:eastAsia="ar-SA"/>
        </w:rPr>
        <w:t>7</w:t>
      </w:r>
      <w:r>
        <w:rPr>
          <w:rFonts w:ascii="Arial" w:eastAsia="Times New Roman" w:hAnsi="Arial"/>
          <w:b/>
          <w:sz w:val="24"/>
          <w:szCs w:val="24"/>
          <w:lang w:eastAsia="ar-SA"/>
        </w:rPr>
        <w:t>8–100 Kołobrzeg</w:t>
      </w:r>
    </w:p>
    <w:p w:rsidR="007B6659" w:rsidRPr="00B3134B" w:rsidRDefault="007B6659" w:rsidP="007B6659">
      <w:pPr>
        <w:spacing w:after="0" w:line="240" w:lineRule="auto"/>
        <w:ind w:left="1277" w:firstLine="708"/>
        <w:jc w:val="both"/>
        <w:rPr>
          <w:rFonts w:ascii="Arial" w:eastAsia="Times New Roman" w:hAnsi="Arial"/>
          <w:b/>
          <w:sz w:val="24"/>
          <w:szCs w:val="24"/>
          <w:lang w:eastAsia="ar-SA"/>
        </w:rPr>
      </w:pPr>
    </w:p>
    <w:p w:rsidR="007B6659" w:rsidRDefault="007B6659" w:rsidP="007B6659">
      <w:pPr>
        <w:spacing w:after="0" w:line="240" w:lineRule="auto"/>
        <w:ind w:left="2126" w:hanging="2126"/>
        <w:jc w:val="both"/>
        <w:rPr>
          <w:rFonts w:ascii="Arial" w:eastAsia="Times New Roman" w:hAnsi="Arial"/>
          <w:b/>
          <w:sz w:val="24"/>
          <w:szCs w:val="24"/>
          <w:lang w:eastAsia="ar-SA"/>
        </w:rPr>
      </w:pPr>
    </w:p>
    <w:p w:rsidR="007B6659" w:rsidRDefault="007B6659" w:rsidP="007B6659">
      <w:pPr>
        <w:spacing w:after="0" w:line="240" w:lineRule="auto"/>
        <w:ind w:left="2126" w:hanging="2126"/>
        <w:jc w:val="both"/>
        <w:rPr>
          <w:rFonts w:ascii="Arial" w:eastAsia="Times New Roman" w:hAnsi="Arial"/>
          <w:b/>
          <w:sz w:val="24"/>
          <w:szCs w:val="24"/>
          <w:lang w:eastAsia="ar-SA"/>
        </w:rPr>
      </w:pPr>
    </w:p>
    <w:p w:rsidR="007B6659" w:rsidRDefault="007B6659" w:rsidP="007B6659">
      <w:pPr>
        <w:tabs>
          <w:tab w:val="left" w:pos="2417"/>
        </w:tabs>
        <w:spacing w:after="0" w:line="240" w:lineRule="auto"/>
        <w:jc w:val="both"/>
        <w:rPr>
          <w:rFonts w:ascii="Arial" w:eastAsia="Times New Roman" w:hAnsi="Arial"/>
          <w:b/>
          <w:sz w:val="24"/>
          <w:szCs w:val="24"/>
          <w:lang w:eastAsia="ar-SA"/>
        </w:rPr>
      </w:pPr>
    </w:p>
    <w:p w:rsidR="007B6659" w:rsidRDefault="007B6659" w:rsidP="007B6659">
      <w:pPr>
        <w:tabs>
          <w:tab w:val="left" w:pos="2417"/>
        </w:tabs>
        <w:spacing w:after="0" w:line="240" w:lineRule="auto"/>
        <w:jc w:val="both"/>
        <w:rPr>
          <w:rFonts w:ascii="Arial" w:eastAsia="Times New Roman" w:hAnsi="Arial"/>
          <w:b/>
          <w:sz w:val="24"/>
          <w:szCs w:val="24"/>
          <w:lang w:eastAsia="ar-SA"/>
        </w:rPr>
      </w:pPr>
      <w:r>
        <w:rPr>
          <w:rFonts w:ascii="Arial" w:eastAsia="Times New Roman" w:hAnsi="Arial"/>
          <w:b/>
          <w:sz w:val="24"/>
          <w:szCs w:val="24"/>
          <w:lang w:eastAsia="ar-SA"/>
        </w:rPr>
        <w:tab/>
      </w:r>
    </w:p>
    <w:p w:rsidR="007B6659" w:rsidRDefault="007B6659" w:rsidP="007B6659">
      <w:pPr>
        <w:autoSpaceDE w:val="0"/>
        <w:autoSpaceDN w:val="0"/>
        <w:adjustRightInd w:val="0"/>
        <w:spacing w:after="0" w:line="240" w:lineRule="auto"/>
        <w:jc w:val="center"/>
        <w:rPr>
          <w:rFonts w:ascii="Arial" w:hAnsi="Arial" w:cs="Arial"/>
          <w:b/>
          <w:bCs/>
          <w:color w:val="000000"/>
          <w:sz w:val="28"/>
          <w:szCs w:val="28"/>
        </w:rPr>
      </w:pPr>
    </w:p>
    <w:p w:rsidR="007B6659" w:rsidRDefault="007B6659" w:rsidP="007B6659">
      <w:pPr>
        <w:autoSpaceDE w:val="0"/>
        <w:autoSpaceDN w:val="0"/>
        <w:adjustRightInd w:val="0"/>
        <w:spacing w:after="0" w:line="240" w:lineRule="auto"/>
        <w:jc w:val="center"/>
        <w:rPr>
          <w:rFonts w:ascii="Arial" w:hAnsi="Arial" w:cs="Arial"/>
          <w:b/>
          <w:bCs/>
          <w:color w:val="000000"/>
          <w:sz w:val="28"/>
          <w:szCs w:val="28"/>
        </w:rPr>
      </w:pPr>
    </w:p>
    <w:p w:rsidR="007B6659" w:rsidRDefault="007B6659" w:rsidP="007B6659">
      <w:pPr>
        <w:spacing w:after="0" w:line="240" w:lineRule="auto"/>
        <w:ind w:left="2126" w:hanging="2126"/>
        <w:jc w:val="both"/>
        <w:rPr>
          <w:rFonts w:ascii="Arial" w:eastAsia="Times New Roman" w:hAnsi="Arial"/>
          <w:b/>
          <w:sz w:val="24"/>
          <w:szCs w:val="24"/>
          <w:lang w:eastAsia="ar-SA"/>
        </w:rPr>
      </w:pPr>
    </w:p>
    <w:p w:rsidR="007B6659" w:rsidRDefault="007B6659" w:rsidP="007B6659">
      <w:pPr>
        <w:tabs>
          <w:tab w:val="left" w:pos="2417"/>
        </w:tabs>
        <w:spacing w:after="0" w:line="240" w:lineRule="auto"/>
        <w:jc w:val="both"/>
        <w:rPr>
          <w:rFonts w:ascii="Arial" w:eastAsia="Times New Roman" w:hAnsi="Arial"/>
          <w:b/>
          <w:sz w:val="24"/>
          <w:szCs w:val="24"/>
          <w:lang w:eastAsia="ar-SA"/>
        </w:rPr>
      </w:pPr>
    </w:p>
    <w:p w:rsidR="007B6659" w:rsidRDefault="007B6659" w:rsidP="007B6659">
      <w:pPr>
        <w:tabs>
          <w:tab w:val="left" w:pos="2417"/>
        </w:tabs>
        <w:spacing w:after="0" w:line="240" w:lineRule="auto"/>
        <w:jc w:val="both"/>
        <w:rPr>
          <w:rFonts w:ascii="Arial" w:eastAsia="Times New Roman" w:hAnsi="Arial"/>
          <w:b/>
          <w:sz w:val="24"/>
          <w:szCs w:val="24"/>
          <w:lang w:eastAsia="ar-SA"/>
        </w:rPr>
      </w:pPr>
      <w:r>
        <w:rPr>
          <w:rFonts w:ascii="Arial" w:eastAsia="Times New Roman" w:hAnsi="Arial"/>
          <w:b/>
          <w:sz w:val="24"/>
          <w:szCs w:val="24"/>
          <w:lang w:eastAsia="ar-SA"/>
        </w:rPr>
        <w:t>Autor:</w:t>
      </w:r>
    </w:p>
    <w:p w:rsidR="007B6659" w:rsidRDefault="007B6659" w:rsidP="007B6659">
      <w:pPr>
        <w:tabs>
          <w:tab w:val="left" w:pos="709"/>
          <w:tab w:val="left" w:pos="851"/>
        </w:tabs>
        <w:spacing w:after="0" w:line="360" w:lineRule="auto"/>
        <w:ind w:left="1134" w:hanging="1134"/>
        <w:jc w:val="both"/>
        <w:rPr>
          <w:rFonts w:ascii="Arial" w:eastAsia="Times New Roman" w:hAnsi="Arial"/>
          <w:b/>
          <w:sz w:val="24"/>
          <w:szCs w:val="24"/>
          <w:lang w:eastAsia="ar-SA"/>
        </w:rPr>
      </w:pPr>
    </w:p>
    <w:p w:rsidR="007B6659" w:rsidRDefault="007B6659" w:rsidP="007B6659">
      <w:pPr>
        <w:spacing w:after="0" w:line="360" w:lineRule="auto"/>
        <w:ind w:left="708" w:firstLine="426"/>
        <w:jc w:val="both"/>
        <w:rPr>
          <w:rFonts w:ascii="Arial" w:eastAsia="Times New Roman" w:hAnsi="Arial"/>
          <w:b/>
          <w:sz w:val="24"/>
          <w:szCs w:val="24"/>
          <w:lang w:eastAsia="ar-SA"/>
        </w:rPr>
      </w:pPr>
    </w:p>
    <w:p w:rsidR="007B6659" w:rsidRDefault="007B6659" w:rsidP="007B6659">
      <w:pPr>
        <w:spacing w:after="0" w:line="360" w:lineRule="auto"/>
        <w:jc w:val="both"/>
        <w:rPr>
          <w:rFonts w:ascii="Arial" w:eastAsia="Times New Roman" w:hAnsi="Arial"/>
          <w:b/>
          <w:sz w:val="24"/>
          <w:szCs w:val="24"/>
          <w:lang w:eastAsia="ar-SA"/>
        </w:rPr>
      </w:pPr>
      <w:r>
        <w:rPr>
          <w:rFonts w:ascii="Arial" w:eastAsia="Times New Roman" w:hAnsi="Arial"/>
          <w:b/>
          <w:sz w:val="24"/>
          <w:szCs w:val="24"/>
          <w:lang w:eastAsia="ar-SA"/>
        </w:rPr>
        <w:t xml:space="preserve">                                 Marek PAŚNIK              ……………………………..</w:t>
      </w:r>
    </w:p>
    <w:p w:rsidR="007B6659" w:rsidRPr="00A76CA1" w:rsidRDefault="007B6659" w:rsidP="007B6659">
      <w:pPr>
        <w:spacing w:after="0" w:line="360" w:lineRule="auto"/>
        <w:ind w:left="4956"/>
        <w:jc w:val="both"/>
        <w:rPr>
          <w:rFonts w:ascii="Arial" w:eastAsia="Times New Roman" w:hAnsi="Arial"/>
          <w:sz w:val="18"/>
          <w:szCs w:val="18"/>
          <w:lang w:eastAsia="ar-SA"/>
        </w:rPr>
      </w:pPr>
      <w:r>
        <w:rPr>
          <w:rFonts w:ascii="Arial" w:eastAsia="Times New Roman" w:hAnsi="Arial"/>
          <w:sz w:val="18"/>
          <w:szCs w:val="18"/>
          <w:lang w:eastAsia="ar-SA"/>
        </w:rPr>
        <w:t xml:space="preserve">               </w:t>
      </w:r>
      <w:r w:rsidRPr="00A76CA1">
        <w:rPr>
          <w:rFonts w:ascii="Arial" w:eastAsia="Times New Roman" w:hAnsi="Arial"/>
          <w:sz w:val="18"/>
          <w:szCs w:val="18"/>
          <w:lang w:eastAsia="ar-SA"/>
        </w:rPr>
        <w:t>(pieczęć i podpis)</w:t>
      </w:r>
    </w:p>
    <w:p w:rsidR="007B6659" w:rsidRDefault="007B6659" w:rsidP="007B6659">
      <w:pPr>
        <w:tabs>
          <w:tab w:val="left" w:pos="993"/>
        </w:tabs>
        <w:spacing w:after="0" w:line="240" w:lineRule="auto"/>
        <w:jc w:val="both"/>
        <w:rPr>
          <w:rFonts w:ascii="Arial" w:eastAsia="Times New Roman" w:hAnsi="Arial"/>
          <w:b/>
          <w:sz w:val="24"/>
          <w:szCs w:val="24"/>
          <w:lang w:eastAsia="ar-SA"/>
        </w:rPr>
      </w:pPr>
    </w:p>
    <w:p w:rsidR="007B6659" w:rsidRDefault="007B6659" w:rsidP="007B6659">
      <w:pPr>
        <w:tabs>
          <w:tab w:val="left" w:pos="993"/>
        </w:tabs>
        <w:spacing w:after="0" w:line="240" w:lineRule="auto"/>
        <w:jc w:val="both"/>
        <w:rPr>
          <w:rFonts w:ascii="Arial" w:eastAsia="Times New Roman" w:hAnsi="Arial"/>
          <w:b/>
          <w:sz w:val="24"/>
          <w:szCs w:val="24"/>
          <w:lang w:eastAsia="ar-SA"/>
        </w:rPr>
      </w:pPr>
    </w:p>
    <w:p w:rsidR="007B6659" w:rsidRDefault="007B6659" w:rsidP="007B6659">
      <w:pPr>
        <w:tabs>
          <w:tab w:val="left" w:pos="993"/>
        </w:tabs>
        <w:spacing w:after="0" w:line="240" w:lineRule="auto"/>
        <w:jc w:val="both"/>
        <w:rPr>
          <w:rFonts w:ascii="Arial" w:eastAsia="Times New Roman" w:hAnsi="Arial"/>
          <w:b/>
          <w:sz w:val="24"/>
          <w:szCs w:val="24"/>
          <w:lang w:eastAsia="ar-SA"/>
        </w:rPr>
      </w:pPr>
    </w:p>
    <w:p w:rsidR="007B6659" w:rsidRDefault="007B6659" w:rsidP="007B6659">
      <w:pPr>
        <w:spacing w:after="0" w:line="240" w:lineRule="auto"/>
        <w:ind w:left="2126" w:hanging="2126"/>
        <w:jc w:val="center"/>
        <w:rPr>
          <w:rFonts w:ascii="Arial" w:eastAsia="Times New Roman" w:hAnsi="Arial"/>
          <w:b/>
          <w:sz w:val="24"/>
          <w:szCs w:val="24"/>
          <w:lang w:eastAsia="ar-SA"/>
        </w:rPr>
      </w:pPr>
    </w:p>
    <w:p w:rsidR="007B6659" w:rsidRPr="00B3134B" w:rsidRDefault="007B6659" w:rsidP="007B6659">
      <w:pPr>
        <w:spacing w:after="0" w:line="240" w:lineRule="auto"/>
        <w:ind w:left="2126" w:hanging="2126"/>
        <w:jc w:val="center"/>
        <w:rPr>
          <w:rFonts w:ascii="Arial" w:eastAsia="Times New Roman" w:hAnsi="Arial"/>
          <w:b/>
          <w:sz w:val="24"/>
          <w:szCs w:val="24"/>
          <w:lang w:eastAsia="ar-SA"/>
        </w:rPr>
      </w:pPr>
      <w:r>
        <w:rPr>
          <w:rFonts w:ascii="Arial" w:eastAsia="Times New Roman" w:hAnsi="Arial"/>
          <w:b/>
          <w:sz w:val="24"/>
          <w:szCs w:val="24"/>
          <w:lang w:eastAsia="ar-SA"/>
        </w:rPr>
        <w:t xml:space="preserve">MIEJSCOWOŚĆ: KOŁOBRZEG </w:t>
      </w: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r>
        <w:rPr>
          <w:rFonts w:ascii="Arial" w:eastAsia="Times New Roman" w:hAnsi="Arial"/>
          <w:b/>
          <w:sz w:val="24"/>
          <w:szCs w:val="24"/>
          <w:lang w:eastAsia="ar-SA"/>
        </w:rPr>
        <w:t>KWIECIEŃ 2018r.</w:t>
      </w: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widowControl w:val="0"/>
        <w:spacing w:after="0" w:line="240" w:lineRule="auto"/>
        <w:rPr>
          <w:rFonts w:ascii="Arial" w:hAnsi="Arial" w:cs="Arial"/>
          <w:b/>
          <w:bCs/>
          <w:color w:val="000000"/>
          <w:sz w:val="24"/>
          <w:szCs w:val="24"/>
        </w:rPr>
      </w:pPr>
    </w:p>
    <w:p w:rsidR="007B6659" w:rsidRDefault="007B6659" w:rsidP="007B6659">
      <w:pPr>
        <w:widowControl w:val="0"/>
        <w:spacing w:after="0" w:line="240" w:lineRule="auto"/>
        <w:rPr>
          <w:rFonts w:ascii="Arial" w:hAnsi="Arial" w:cs="Arial"/>
          <w:b/>
          <w:bCs/>
          <w:color w:val="000000"/>
          <w:sz w:val="24"/>
          <w:szCs w:val="24"/>
        </w:rPr>
      </w:pPr>
    </w:p>
    <w:p w:rsidR="007B6659" w:rsidRDefault="007B6659" w:rsidP="007B6659">
      <w:pPr>
        <w:widowControl w:val="0"/>
        <w:spacing w:after="0" w:line="240" w:lineRule="auto"/>
        <w:rPr>
          <w:rFonts w:ascii="Arial" w:hAnsi="Arial" w:cs="Arial"/>
          <w:b/>
          <w:bCs/>
          <w:color w:val="000000"/>
          <w:sz w:val="24"/>
          <w:szCs w:val="24"/>
        </w:rPr>
      </w:pPr>
    </w:p>
    <w:p w:rsidR="007B6659" w:rsidRDefault="007B6659" w:rsidP="007B6659">
      <w:pPr>
        <w:widowControl w:val="0"/>
        <w:spacing w:after="0" w:line="240" w:lineRule="auto"/>
        <w:rPr>
          <w:rFonts w:ascii="Arial" w:hAnsi="Arial" w:cs="Arial"/>
          <w:b/>
          <w:bCs/>
          <w:color w:val="000000"/>
          <w:sz w:val="24"/>
          <w:szCs w:val="24"/>
        </w:rPr>
      </w:pPr>
    </w:p>
    <w:p w:rsidR="007B6659" w:rsidRDefault="007B6659" w:rsidP="007B6659">
      <w:pPr>
        <w:widowControl w:val="0"/>
        <w:spacing w:after="0" w:line="240" w:lineRule="auto"/>
        <w:rPr>
          <w:rFonts w:ascii="Arial" w:hAnsi="Arial" w:cs="Arial"/>
          <w:b/>
          <w:bCs/>
          <w:color w:val="000000"/>
          <w:sz w:val="24"/>
          <w:szCs w:val="24"/>
        </w:rPr>
      </w:pPr>
    </w:p>
    <w:p w:rsidR="007B6659" w:rsidRDefault="007B6659" w:rsidP="007B6659">
      <w:pPr>
        <w:widowControl w:val="0"/>
        <w:spacing w:after="0" w:line="240" w:lineRule="auto"/>
        <w:rPr>
          <w:rFonts w:ascii="Arial" w:hAnsi="Arial" w:cs="Arial"/>
          <w:b/>
          <w:bCs/>
          <w:color w:val="000000"/>
          <w:sz w:val="24"/>
          <w:szCs w:val="24"/>
        </w:rPr>
      </w:pPr>
    </w:p>
    <w:p w:rsidR="007B6659" w:rsidRDefault="007B6659" w:rsidP="007B6659">
      <w:pPr>
        <w:widowControl w:val="0"/>
        <w:spacing w:after="0" w:line="240" w:lineRule="auto"/>
        <w:rPr>
          <w:rFonts w:ascii="Arial" w:hAnsi="Arial" w:cs="Arial"/>
          <w:b/>
          <w:bCs/>
          <w:color w:val="000000"/>
          <w:sz w:val="24"/>
          <w:szCs w:val="24"/>
        </w:rPr>
      </w:pPr>
    </w:p>
    <w:p w:rsidR="007B6659" w:rsidRDefault="007B6659" w:rsidP="007B6659">
      <w:pPr>
        <w:widowControl w:val="0"/>
        <w:spacing w:after="0" w:line="240" w:lineRule="auto"/>
        <w:rPr>
          <w:rFonts w:ascii="Arial" w:hAnsi="Arial" w:cs="Arial"/>
          <w:b/>
          <w:bCs/>
          <w:color w:val="000000"/>
          <w:sz w:val="24"/>
          <w:szCs w:val="24"/>
        </w:rPr>
      </w:pPr>
    </w:p>
    <w:p w:rsidR="007B6659" w:rsidRDefault="007B6659" w:rsidP="007B6659">
      <w:pPr>
        <w:widowControl w:val="0"/>
        <w:spacing w:after="0" w:line="240" w:lineRule="auto"/>
        <w:rPr>
          <w:rFonts w:ascii="Times New Roman" w:eastAsia="Times New Roman" w:hAnsi="Times New Roman"/>
          <w:b/>
          <w:sz w:val="24"/>
          <w:szCs w:val="24"/>
          <w:u w:val="single"/>
        </w:rPr>
      </w:pPr>
    </w:p>
    <w:p w:rsidR="007B6659" w:rsidRPr="00DD1829" w:rsidRDefault="007B6659" w:rsidP="007B6659">
      <w:pPr>
        <w:widowControl w:val="0"/>
        <w:spacing w:after="0" w:line="240" w:lineRule="auto"/>
        <w:rPr>
          <w:rFonts w:ascii="Times New Roman" w:eastAsia="Times New Roman" w:hAnsi="Times New Roman"/>
          <w:b/>
          <w:sz w:val="24"/>
          <w:szCs w:val="24"/>
        </w:rPr>
      </w:pPr>
      <w:r w:rsidRPr="00DD1829">
        <w:rPr>
          <w:rFonts w:ascii="Times New Roman" w:eastAsia="Times New Roman" w:hAnsi="Times New Roman"/>
          <w:b/>
          <w:sz w:val="24"/>
          <w:szCs w:val="24"/>
          <w:u w:val="single"/>
        </w:rPr>
        <w:t>SPIS TREŚCI:</w:t>
      </w:r>
    </w:p>
    <w:p w:rsidR="007B6659" w:rsidRPr="00DD1829" w:rsidRDefault="007B6659" w:rsidP="007B6659">
      <w:pPr>
        <w:widowControl w:val="0"/>
        <w:spacing w:after="0" w:line="240" w:lineRule="auto"/>
        <w:rPr>
          <w:rFonts w:ascii="Times New Roman" w:eastAsia="Times New Roman" w:hAnsi="Times New Roman"/>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 xml:space="preserve">1.  Rozdział I.     Część ogólna. </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spacing w:after="0" w:line="240" w:lineRule="auto"/>
        <w:rPr>
          <w:rFonts w:ascii="Arial" w:eastAsia="Times New Roman" w:hAnsi="Arial" w:cs="Arial"/>
          <w:sz w:val="24"/>
          <w:szCs w:val="24"/>
        </w:rPr>
      </w:pPr>
      <w:r w:rsidRPr="00DD1829">
        <w:rPr>
          <w:rFonts w:ascii="Arial" w:eastAsia="Times New Roman" w:hAnsi="Arial" w:cs="Arial"/>
          <w:sz w:val="24"/>
          <w:szCs w:val="24"/>
        </w:rPr>
        <w:t xml:space="preserve">2.  Rozdział II.    Wymagania szczegółowe dotyczące właściwości wyrobów  </w:t>
      </w:r>
    </w:p>
    <w:p w:rsidR="007B6659" w:rsidRPr="00DD1829" w:rsidRDefault="007B6659" w:rsidP="007B6659">
      <w:pPr>
        <w:widowControl w:val="0"/>
        <w:spacing w:after="0" w:line="240" w:lineRule="auto"/>
        <w:rPr>
          <w:rFonts w:ascii="Arial" w:eastAsia="Times New Roman" w:hAnsi="Arial" w:cs="Arial"/>
          <w:sz w:val="24"/>
          <w:szCs w:val="24"/>
        </w:rPr>
      </w:pPr>
      <w:r w:rsidRPr="00DD1829">
        <w:rPr>
          <w:rFonts w:ascii="Arial" w:eastAsia="Times New Roman" w:hAnsi="Arial" w:cs="Arial"/>
          <w:sz w:val="24"/>
          <w:szCs w:val="24"/>
        </w:rPr>
        <w:t>budowlanych.</w:t>
      </w:r>
    </w:p>
    <w:p w:rsidR="007B6659" w:rsidRPr="00DD1829" w:rsidRDefault="007B6659" w:rsidP="007B6659">
      <w:pPr>
        <w:widowControl w:val="0"/>
        <w:spacing w:after="0" w:line="240" w:lineRule="auto"/>
        <w:rPr>
          <w:rFonts w:ascii="Arial" w:eastAsia="Times New Roman" w:hAnsi="Arial" w:cs="Arial"/>
          <w:sz w:val="24"/>
          <w:szCs w:val="24"/>
        </w:rPr>
      </w:pPr>
    </w:p>
    <w:p w:rsidR="007B665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 xml:space="preserve">3. Rozdział III.   Wymagania szczegółowe dotyczące sprzętu i maszyn do </w:t>
      </w: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wykonywania robót  budowlanych.</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4. Rozdział IV.   Wymagania dotyczące środków transportu.</w:t>
      </w:r>
    </w:p>
    <w:p w:rsidR="007B6659" w:rsidRPr="00DD1829" w:rsidRDefault="007B6659" w:rsidP="007B6659">
      <w:pPr>
        <w:widowControl w:val="0"/>
        <w:spacing w:after="0" w:line="240" w:lineRule="auto"/>
        <w:rPr>
          <w:rFonts w:ascii="Arial" w:eastAsia="Times New Roman" w:hAnsi="Arial" w:cs="Arial"/>
          <w:sz w:val="24"/>
          <w:szCs w:val="24"/>
        </w:rPr>
      </w:pPr>
    </w:p>
    <w:p w:rsidR="007B665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 xml:space="preserve">5. Rozdział V.    Wymagania szczegółowe dotyczące wykonania robót </w:t>
      </w: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budowlanych.</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6. Rozdział VI.   Kontrola, badania oraz odbiory wyrobów i robót budowlanych.</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7. Rozdział VII.  Wymagania dotyczące przedmiaru i obmiaru robót.</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8. Rozdział VIII. Odbiór robót budowlanych.</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9. Rozdział IX.   Rozliczenie robót.</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10. Rozdział X.    Dokumenty odniesienia.</w:t>
      </w: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1. Rozdział I. </w:t>
      </w:r>
    </w:p>
    <w:p w:rsidR="007B6659" w:rsidRDefault="007B6659" w:rsidP="007B6659">
      <w:pPr>
        <w:widowControl w:val="0"/>
        <w:autoSpaceDE w:val="0"/>
        <w:autoSpaceDN w:val="0"/>
        <w:spacing w:after="0" w:line="240" w:lineRule="auto"/>
        <w:rPr>
          <w:rFonts w:ascii="Arial" w:eastAsia="Times New Roman" w:hAnsi="Arial" w:cs="Arial"/>
          <w:b/>
          <w:bCs/>
          <w:sz w:val="24"/>
          <w:szCs w:val="24"/>
        </w:rPr>
      </w:pPr>
    </w:p>
    <w:p w:rsidR="007B6659" w:rsidRPr="005D7825" w:rsidRDefault="007B6659" w:rsidP="007B6659">
      <w:pPr>
        <w:widowControl w:val="0"/>
        <w:autoSpaceDE w:val="0"/>
        <w:autoSpaceDN w:val="0"/>
        <w:spacing w:after="0" w:line="240" w:lineRule="auto"/>
        <w:rPr>
          <w:rFonts w:ascii="Arial" w:eastAsia="Times New Roman" w:hAnsi="Arial" w:cs="Arial"/>
          <w:bCs/>
          <w:sz w:val="24"/>
          <w:szCs w:val="24"/>
        </w:rPr>
      </w:pPr>
      <w:r w:rsidRPr="005D7825">
        <w:rPr>
          <w:rFonts w:ascii="Arial" w:eastAsia="Times New Roman" w:hAnsi="Arial" w:cs="Arial"/>
          <w:bCs/>
          <w:sz w:val="24"/>
          <w:szCs w:val="24"/>
        </w:rPr>
        <w:t xml:space="preserve">Część ogólna zgodnie z pkt. 1 </w:t>
      </w:r>
      <w:r w:rsidRPr="005D7825">
        <w:rPr>
          <w:rFonts w:ascii="Arial" w:hAnsi="Arial" w:cs="Arial"/>
          <w:bCs/>
          <w:color w:val="000000"/>
          <w:sz w:val="24"/>
          <w:szCs w:val="24"/>
        </w:rPr>
        <w:t xml:space="preserve">STWiORB nr </w:t>
      </w:r>
      <w:r>
        <w:rPr>
          <w:rFonts w:ascii="Arial" w:hAnsi="Arial" w:cs="Arial"/>
          <w:bCs/>
          <w:color w:val="000000"/>
          <w:sz w:val="24"/>
          <w:szCs w:val="24"/>
        </w:rPr>
        <w:t xml:space="preserve">5/R/2017 </w:t>
      </w:r>
      <w:r w:rsidRPr="005D7825">
        <w:rPr>
          <w:rFonts w:ascii="Arial" w:hAnsi="Arial" w:cs="Arial"/>
          <w:bCs/>
          <w:color w:val="000000"/>
          <w:sz w:val="24"/>
          <w:szCs w:val="24"/>
        </w:rPr>
        <w:t>SOI KOŁOBRZEG</w:t>
      </w:r>
    </w:p>
    <w:p w:rsidR="007B6659" w:rsidRPr="004D0541" w:rsidRDefault="007B6659" w:rsidP="007B6659">
      <w:pPr>
        <w:autoSpaceDE w:val="0"/>
        <w:autoSpaceDN w:val="0"/>
        <w:adjustRightInd w:val="0"/>
        <w:spacing w:after="0" w:line="240" w:lineRule="auto"/>
        <w:rPr>
          <w:rFonts w:ascii="Arial" w:hAnsi="Arial" w:cs="Arial"/>
          <w:b/>
          <w:bCs/>
          <w:color w:val="000000"/>
          <w:sz w:val="28"/>
          <w:szCs w:val="24"/>
        </w:rPr>
      </w:pPr>
    </w:p>
    <w:p w:rsidR="007B6659" w:rsidRPr="0044103C"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1.2</w:t>
      </w:r>
      <w:r w:rsidRPr="00D96D6A">
        <w:rPr>
          <w:rFonts w:ascii="Arial" w:hAnsi="Arial" w:cs="Arial"/>
          <w:b/>
          <w:bCs/>
          <w:color w:val="000000"/>
          <w:sz w:val="24"/>
          <w:szCs w:val="24"/>
        </w:rPr>
        <w:t>. Przedmiot S</w:t>
      </w:r>
      <w:r>
        <w:rPr>
          <w:rFonts w:ascii="Arial" w:hAnsi="Arial" w:cs="Arial"/>
          <w:b/>
          <w:bCs/>
          <w:color w:val="000000"/>
          <w:sz w:val="24"/>
          <w:szCs w:val="24"/>
        </w:rPr>
        <w:t>S</w:t>
      </w:r>
      <w:r w:rsidRPr="00D96D6A">
        <w:rPr>
          <w:rFonts w:ascii="Arial" w:hAnsi="Arial" w:cs="Arial"/>
          <w:b/>
          <w:bCs/>
          <w:color w:val="000000"/>
          <w:sz w:val="24"/>
          <w:szCs w:val="24"/>
        </w:rPr>
        <w:t>T</w:t>
      </w:r>
      <w:r>
        <w:rPr>
          <w:rFonts w:ascii="Arial" w:hAnsi="Arial" w:cs="Arial"/>
          <w:b/>
          <w:bCs/>
          <w:color w:val="000000"/>
          <w:sz w:val="24"/>
          <w:szCs w:val="24"/>
        </w:rPr>
        <w:t>.</w:t>
      </w:r>
    </w:p>
    <w:p w:rsidR="007B6659" w:rsidRDefault="007B6659" w:rsidP="007B6659">
      <w:pPr>
        <w:autoSpaceDE w:val="0"/>
        <w:autoSpaceDN w:val="0"/>
        <w:adjustRightInd w:val="0"/>
        <w:spacing w:after="60" w:line="312" w:lineRule="auto"/>
        <w:rPr>
          <w:rFonts w:ascii="Arial" w:hAnsi="Arial" w:cs="Arial"/>
          <w:bCs/>
          <w:color w:val="000000"/>
          <w:sz w:val="24"/>
          <w:szCs w:val="24"/>
        </w:rPr>
      </w:pPr>
      <w:r>
        <w:rPr>
          <w:rFonts w:ascii="Arial" w:hAnsi="Arial" w:cs="Arial"/>
          <w:bCs/>
          <w:color w:val="000000"/>
          <w:sz w:val="24"/>
          <w:szCs w:val="24"/>
        </w:rPr>
        <w:t>Przedmiotem niniejszej S</w:t>
      </w:r>
      <w:r w:rsidRPr="00946AB7">
        <w:rPr>
          <w:rFonts w:ascii="Arial" w:hAnsi="Arial" w:cs="Arial"/>
          <w:bCs/>
          <w:color w:val="000000"/>
          <w:sz w:val="24"/>
          <w:szCs w:val="24"/>
        </w:rPr>
        <w:t xml:space="preserve">zczegółowej </w:t>
      </w:r>
      <w:r>
        <w:rPr>
          <w:rFonts w:ascii="Arial" w:hAnsi="Arial" w:cs="Arial"/>
          <w:bCs/>
          <w:color w:val="000000"/>
          <w:sz w:val="24"/>
          <w:szCs w:val="24"/>
        </w:rPr>
        <w:t>Specyfikacji T</w:t>
      </w:r>
      <w:r w:rsidRPr="00946AB7">
        <w:rPr>
          <w:rFonts w:ascii="Arial" w:hAnsi="Arial" w:cs="Arial"/>
          <w:bCs/>
          <w:color w:val="000000"/>
          <w:sz w:val="24"/>
          <w:szCs w:val="24"/>
        </w:rPr>
        <w:t xml:space="preserve">echnicznej są </w:t>
      </w:r>
    </w:p>
    <w:p w:rsidR="007B6659" w:rsidRDefault="007B6659" w:rsidP="007B6659">
      <w:pPr>
        <w:autoSpaceDE w:val="0"/>
        <w:autoSpaceDN w:val="0"/>
        <w:adjustRightInd w:val="0"/>
        <w:spacing w:after="60" w:line="312" w:lineRule="auto"/>
        <w:rPr>
          <w:rFonts w:ascii="Arial" w:hAnsi="Arial" w:cs="Arial"/>
          <w:bCs/>
          <w:color w:val="000000"/>
          <w:sz w:val="24"/>
          <w:szCs w:val="24"/>
        </w:rPr>
      </w:pPr>
      <w:r w:rsidRPr="00946AB7">
        <w:rPr>
          <w:rFonts w:ascii="Arial" w:hAnsi="Arial" w:cs="Arial"/>
          <w:bCs/>
          <w:color w:val="000000"/>
          <w:sz w:val="24"/>
          <w:szCs w:val="24"/>
        </w:rPr>
        <w:t>wymagania dotyczące wykonania i odbioru prac budowlanych jn:</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 xml:space="preserve">Układanie płytek glazurowanych na ścianach- uzupełnienia po wymianie stolarki drzwiowej wewnętrznej </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Wykonanie tynków cemento-wapiennych wyrównujących różnice grubości po skuciach płytek układanej na zaprawie</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Montaż okładzin z płyt ocieplanych kompozytowych na ścianach i suficie komory chłodni nr 2, płytą o grubości 10,5cm</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Powiększenie otworu w ościeżu drzwiowym i zamontowanie okładzin z płyt  kompozytowych o grubości 6 cm</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Wykończenie cokołem przypodłogowym. narożnikami wewnętrznymi, narożnikiem ochronnym zewnętrznym okładzin komory chłodni , wykonanie silikonowania styków płyt i doszczelnienie pianką poliuretanową</w:t>
      </w:r>
    </w:p>
    <w:p w:rsidR="007B6659" w:rsidRDefault="007B6659" w:rsidP="007B6659">
      <w:pPr>
        <w:spacing w:before="240" w:line="312" w:lineRule="auto"/>
        <w:rPr>
          <w:rFonts w:ascii="Arial" w:hAnsi="Arial" w:cs="Arial"/>
          <w:b/>
          <w:bCs/>
          <w:color w:val="000000"/>
          <w:sz w:val="24"/>
          <w:szCs w:val="24"/>
        </w:rPr>
      </w:pPr>
      <w:r w:rsidRPr="00881DB2">
        <w:rPr>
          <w:rFonts w:ascii="Arial" w:hAnsi="Arial" w:cs="Arial"/>
          <w:b/>
          <w:sz w:val="24"/>
          <w:szCs w:val="24"/>
        </w:rPr>
        <w:t>1</w:t>
      </w:r>
      <w:r>
        <w:rPr>
          <w:rFonts w:ascii="Arial" w:hAnsi="Arial" w:cs="Arial"/>
          <w:b/>
          <w:bCs/>
          <w:color w:val="000000"/>
          <w:sz w:val="24"/>
          <w:szCs w:val="24"/>
        </w:rPr>
        <w:t>.3</w:t>
      </w:r>
      <w:r w:rsidRPr="00D96D6A">
        <w:rPr>
          <w:rFonts w:ascii="Arial" w:hAnsi="Arial" w:cs="Arial"/>
          <w:b/>
          <w:bCs/>
          <w:color w:val="000000"/>
          <w:sz w:val="24"/>
          <w:szCs w:val="24"/>
        </w:rPr>
        <w:t>. Zakres stosowania S</w:t>
      </w:r>
      <w:r>
        <w:rPr>
          <w:rFonts w:ascii="Arial" w:hAnsi="Arial" w:cs="Arial"/>
          <w:b/>
          <w:bCs/>
          <w:color w:val="000000"/>
          <w:sz w:val="24"/>
          <w:szCs w:val="24"/>
        </w:rPr>
        <w:t>S</w:t>
      </w:r>
      <w:r w:rsidRPr="00D96D6A">
        <w:rPr>
          <w:rFonts w:ascii="Arial" w:hAnsi="Arial" w:cs="Arial"/>
          <w:b/>
          <w:bCs/>
          <w:color w:val="000000"/>
          <w:sz w:val="24"/>
          <w:szCs w:val="24"/>
        </w:rPr>
        <w:t>T</w:t>
      </w:r>
      <w:r>
        <w:rPr>
          <w:rFonts w:ascii="Arial" w:hAnsi="Arial" w:cs="Arial"/>
          <w:b/>
          <w:bCs/>
          <w:color w:val="000000"/>
          <w:sz w:val="24"/>
          <w:szCs w:val="24"/>
        </w:rPr>
        <w:t>.</w:t>
      </w:r>
    </w:p>
    <w:p w:rsidR="007B6659" w:rsidRDefault="007B6659" w:rsidP="007B6659">
      <w:pPr>
        <w:autoSpaceDE w:val="0"/>
        <w:autoSpaceDN w:val="0"/>
        <w:adjustRightInd w:val="0"/>
        <w:spacing w:after="60" w:line="312" w:lineRule="auto"/>
        <w:rPr>
          <w:rFonts w:ascii="Arial" w:hAnsi="Arial" w:cs="Arial"/>
          <w:bCs/>
          <w:color w:val="000000"/>
          <w:sz w:val="24"/>
          <w:szCs w:val="24"/>
        </w:rPr>
      </w:pPr>
      <w:r>
        <w:rPr>
          <w:rFonts w:ascii="Arial" w:eastAsia="Times New Roman" w:hAnsi="Arial" w:cs="Arial"/>
          <w:bCs/>
          <w:sz w:val="24"/>
          <w:szCs w:val="24"/>
        </w:rPr>
        <w:t xml:space="preserve">       Zgodnie z pkt. 1.2 </w:t>
      </w:r>
      <w:r w:rsidRPr="005D7825">
        <w:rPr>
          <w:rFonts w:ascii="Arial" w:hAnsi="Arial" w:cs="Arial"/>
          <w:bCs/>
          <w:color w:val="000000"/>
          <w:sz w:val="24"/>
          <w:szCs w:val="24"/>
        </w:rPr>
        <w:t xml:space="preserve">STWiORB nr </w:t>
      </w:r>
      <w:r>
        <w:rPr>
          <w:rFonts w:ascii="Arial" w:hAnsi="Arial" w:cs="Arial"/>
          <w:bCs/>
          <w:color w:val="000000"/>
          <w:sz w:val="24"/>
          <w:szCs w:val="24"/>
        </w:rPr>
        <w:t>ST-0 , wykon</w:t>
      </w:r>
      <w:r w:rsidRPr="00946AB7">
        <w:rPr>
          <w:rFonts w:ascii="Arial" w:hAnsi="Arial" w:cs="Arial"/>
          <w:bCs/>
          <w:color w:val="000000"/>
          <w:sz w:val="24"/>
          <w:szCs w:val="24"/>
        </w:rPr>
        <w:t>anie</w:t>
      </w:r>
      <w:r>
        <w:rPr>
          <w:rFonts w:ascii="Arial" w:hAnsi="Arial" w:cs="Arial"/>
          <w:bCs/>
          <w:color w:val="000000"/>
          <w:sz w:val="24"/>
          <w:szCs w:val="24"/>
        </w:rPr>
        <w:t xml:space="preserve"> robót wymienionych w pkt.  </w:t>
      </w:r>
    </w:p>
    <w:p w:rsidR="007B6659" w:rsidRDefault="007B6659" w:rsidP="007B6659">
      <w:pPr>
        <w:autoSpaceDE w:val="0"/>
        <w:autoSpaceDN w:val="0"/>
        <w:adjustRightInd w:val="0"/>
        <w:spacing w:after="60" w:line="312" w:lineRule="auto"/>
        <w:rPr>
          <w:rFonts w:ascii="Arial" w:hAnsi="Arial" w:cs="Arial"/>
          <w:bCs/>
          <w:color w:val="000000"/>
          <w:sz w:val="24"/>
          <w:szCs w:val="24"/>
        </w:rPr>
      </w:pPr>
      <w:r>
        <w:rPr>
          <w:rFonts w:ascii="Arial" w:hAnsi="Arial" w:cs="Arial"/>
          <w:bCs/>
          <w:color w:val="000000"/>
          <w:sz w:val="24"/>
          <w:szCs w:val="24"/>
        </w:rPr>
        <w:t xml:space="preserve">       1.2.</w:t>
      </w:r>
    </w:p>
    <w:p w:rsidR="007B6659" w:rsidRPr="004D0541" w:rsidRDefault="007B6659" w:rsidP="007B6659">
      <w:pPr>
        <w:autoSpaceDE w:val="0"/>
        <w:autoSpaceDN w:val="0"/>
        <w:adjustRightInd w:val="0"/>
        <w:spacing w:after="60" w:line="312" w:lineRule="auto"/>
        <w:rPr>
          <w:rFonts w:ascii="Arial" w:hAnsi="Arial" w:cs="Arial"/>
          <w:b/>
          <w:bCs/>
          <w:color w:val="000000"/>
          <w:sz w:val="24"/>
          <w:szCs w:val="24"/>
        </w:rPr>
      </w:pPr>
      <w:r w:rsidRPr="00C06839">
        <w:rPr>
          <w:rFonts w:ascii="Arial" w:hAnsi="Arial" w:cs="Arial"/>
          <w:b/>
          <w:bCs/>
          <w:color w:val="000000"/>
          <w:sz w:val="24"/>
          <w:szCs w:val="24"/>
        </w:rPr>
        <w:t>1.5. Roboty towarzyszące i tymczasowe</w:t>
      </w:r>
      <w:r>
        <w:rPr>
          <w:rFonts w:ascii="Arial" w:hAnsi="Arial" w:cs="Arial"/>
          <w:b/>
          <w:bCs/>
          <w:color w:val="000000"/>
          <w:sz w:val="24"/>
          <w:szCs w:val="24"/>
        </w:rPr>
        <w:t>.</w:t>
      </w:r>
    </w:p>
    <w:p w:rsidR="007B6659" w:rsidRPr="00946AB7"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1.3 </w:t>
      </w:r>
      <w:r w:rsidRPr="005D7825">
        <w:rPr>
          <w:rFonts w:ascii="Arial" w:hAnsi="Arial" w:cs="Arial"/>
          <w:bCs/>
          <w:color w:val="000000"/>
          <w:sz w:val="24"/>
          <w:szCs w:val="24"/>
        </w:rPr>
        <w:t xml:space="preserve">STWiORB nr </w:t>
      </w:r>
      <w:r>
        <w:rPr>
          <w:rFonts w:ascii="Arial" w:hAnsi="Arial" w:cs="Arial"/>
          <w:bCs/>
          <w:color w:val="000000"/>
          <w:sz w:val="24"/>
          <w:szCs w:val="24"/>
        </w:rPr>
        <w:t xml:space="preserve">ST-0 </w:t>
      </w:r>
    </w:p>
    <w:p w:rsidR="007B6659"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1.6. Informacje o terenie budowy.</w:t>
      </w:r>
    </w:p>
    <w:p w:rsidR="007B6659" w:rsidRPr="00946AB7"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1.4 </w:t>
      </w:r>
      <w:r w:rsidRPr="005D7825">
        <w:rPr>
          <w:rFonts w:ascii="Arial" w:hAnsi="Arial" w:cs="Arial"/>
          <w:bCs/>
          <w:color w:val="000000"/>
          <w:sz w:val="24"/>
          <w:szCs w:val="24"/>
        </w:rPr>
        <w:t xml:space="preserve">STWiORB nr </w:t>
      </w:r>
      <w:r>
        <w:rPr>
          <w:rFonts w:ascii="Arial" w:hAnsi="Arial" w:cs="Arial"/>
          <w:bCs/>
          <w:color w:val="000000"/>
          <w:sz w:val="24"/>
          <w:szCs w:val="24"/>
        </w:rPr>
        <w:t xml:space="preserve">ST-0 </w:t>
      </w:r>
    </w:p>
    <w:p w:rsidR="007B6659" w:rsidRDefault="007B6659" w:rsidP="007B6659">
      <w:pPr>
        <w:autoSpaceDE w:val="0"/>
        <w:autoSpaceDN w:val="0"/>
        <w:adjustRightInd w:val="0"/>
        <w:spacing w:after="60" w:line="312" w:lineRule="auto"/>
        <w:rPr>
          <w:rFonts w:ascii="Arial" w:hAnsi="Arial" w:cs="Arial"/>
          <w:b/>
          <w:sz w:val="24"/>
          <w:szCs w:val="24"/>
        </w:rPr>
      </w:pPr>
      <w:r w:rsidRPr="0062209A">
        <w:rPr>
          <w:rFonts w:ascii="Arial" w:hAnsi="Arial" w:cs="Arial"/>
          <w:b/>
          <w:sz w:val="24"/>
          <w:szCs w:val="24"/>
        </w:rPr>
        <w:t>1.7. Nazwy i kody</w:t>
      </w:r>
    </w:p>
    <w:p w:rsidR="007B6659" w:rsidRDefault="007B6659" w:rsidP="007B6659">
      <w:pPr>
        <w:widowControl w:val="0"/>
        <w:autoSpaceDE w:val="0"/>
        <w:autoSpaceDN w:val="0"/>
        <w:spacing w:after="60" w:line="312" w:lineRule="auto"/>
        <w:rPr>
          <w:rFonts w:ascii="Arial" w:hAnsi="Arial" w:cs="Arial"/>
          <w:sz w:val="24"/>
          <w:szCs w:val="24"/>
        </w:rPr>
      </w:pPr>
      <w:r>
        <w:rPr>
          <w:rFonts w:ascii="Arial" w:hAnsi="Arial" w:cs="Arial"/>
          <w:sz w:val="24"/>
          <w:szCs w:val="24"/>
        </w:rPr>
        <w:t xml:space="preserve">       </w:t>
      </w:r>
      <w:r w:rsidRPr="0083181C">
        <w:rPr>
          <w:rFonts w:ascii="Arial" w:hAnsi="Arial" w:cs="Arial"/>
          <w:sz w:val="24"/>
          <w:szCs w:val="24"/>
        </w:rPr>
        <w:t xml:space="preserve">Prace opisane SST obejmować będą roboty określone </w:t>
      </w:r>
      <w:r>
        <w:rPr>
          <w:rFonts w:ascii="Arial" w:hAnsi="Arial" w:cs="Arial"/>
          <w:sz w:val="24"/>
          <w:szCs w:val="24"/>
        </w:rPr>
        <w:t xml:space="preserve"> kodem CPV:   </w:t>
      </w:r>
    </w:p>
    <w:p w:rsidR="007B6659" w:rsidRDefault="007B6659" w:rsidP="007B6659">
      <w:pPr>
        <w:widowControl w:val="0"/>
        <w:autoSpaceDE w:val="0"/>
        <w:autoSpaceDN w:val="0"/>
        <w:spacing w:after="60" w:line="312" w:lineRule="auto"/>
        <w:rPr>
          <w:rFonts w:ascii="Arial" w:hAnsi="Arial" w:cs="Arial"/>
          <w:bCs/>
        </w:rPr>
      </w:pPr>
      <w:r>
        <w:rPr>
          <w:rFonts w:ascii="Arial" w:hAnsi="Arial" w:cs="Arial"/>
          <w:bCs/>
        </w:rPr>
        <w:t xml:space="preserve">       </w:t>
      </w:r>
      <w:r w:rsidRPr="0083181C">
        <w:rPr>
          <w:rFonts w:ascii="Arial" w:hAnsi="Arial" w:cs="Arial"/>
          <w:bCs/>
        </w:rPr>
        <w:t>45</w:t>
      </w:r>
      <w:r>
        <w:rPr>
          <w:rFonts w:ascii="Arial" w:hAnsi="Arial" w:cs="Arial"/>
          <w:bCs/>
        </w:rPr>
        <w:t>4100</w:t>
      </w:r>
      <w:r w:rsidRPr="0083181C">
        <w:rPr>
          <w:rFonts w:ascii="Arial" w:hAnsi="Arial" w:cs="Arial"/>
          <w:bCs/>
        </w:rPr>
        <w:t>00-</w:t>
      </w:r>
      <w:r>
        <w:rPr>
          <w:rFonts w:ascii="Arial" w:hAnsi="Arial" w:cs="Arial"/>
          <w:bCs/>
        </w:rPr>
        <w:t xml:space="preserve">4 – Okładziny ścian , tynkowanie , 45431000-7układanie płytek  </w:t>
      </w:r>
    </w:p>
    <w:p w:rsidR="007B6659" w:rsidRDefault="007B6659" w:rsidP="007B6659">
      <w:pPr>
        <w:widowControl w:val="0"/>
        <w:autoSpaceDE w:val="0"/>
        <w:autoSpaceDN w:val="0"/>
        <w:spacing w:after="60" w:line="312" w:lineRule="auto"/>
        <w:rPr>
          <w:rFonts w:ascii="Arial" w:hAnsi="Arial" w:cs="Arial"/>
          <w:b/>
          <w:bCs/>
          <w:sz w:val="24"/>
          <w:szCs w:val="24"/>
        </w:rPr>
      </w:pPr>
      <w:r>
        <w:rPr>
          <w:rFonts w:ascii="Arial" w:hAnsi="Arial" w:cs="Arial"/>
          <w:bCs/>
        </w:rPr>
        <w:t xml:space="preserve"> </w:t>
      </w:r>
      <w:r w:rsidRPr="006D1763">
        <w:rPr>
          <w:rFonts w:ascii="Arial" w:hAnsi="Arial" w:cs="Arial"/>
          <w:b/>
          <w:bCs/>
        </w:rPr>
        <w:t>1.</w:t>
      </w:r>
      <w:r>
        <w:rPr>
          <w:rFonts w:ascii="Arial" w:hAnsi="Arial" w:cs="Arial"/>
          <w:b/>
          <w:bCs/>
          <w:sz w:val="24"/>
          <w:szCs w:val="24"/>
        </w:rPr>
        <w:t>8</w:t>
      </w:r>
      <w:r w:rsidRPr="007E3339">
        <w:rPr>
          <w:rFonts w:ascii="Arial" w:hAnsi="Arial" w:cs="Arial"/>
          <w:b/>
          <w:bCs/>
          <w:sz w:val="24"/>
          <w:szCs w:val="24"/>
        </w:rPr>
        <w:t xml:space="preserve">. </w:t>
      </w:r>
      <w:r w:rsidRPr="007A2DBE">
        <w:rPr>
          <w:rFonts w:ascii="Arial" w:hAnsi="Arial" w:cs="Arial"/>
          <w:b/>
          <w:bCs/>
          <w:sz w:val="24"/>
          <w:szCs w:val="24"/>
        </w:rPr>
        <w:t>Okre</w:t>
      </w:r>
      <w:r w:rsidRPr="007A2DBE">
        <w:rPr>
          <w:rFonts w:ascii="Arial" w:hAnsi="Arial" w:cs="Arial"/>
          <w:b/>
          <w:sz w:val="24"/>
          <w:szCs w:val="24"/>
        </w:rPr>
        <w:t>ś</w:t>
      </w:r>
      <w:r w:rsidRPr="007A2DBE">
        <w:rPr>
          <w:rFonts w:ascii="Arial" w:hAnsi="Arial" w:cs="Arial"/>
          <w:b/>
          <w:bCs/>
          <w:sz w:val="24"/>
          <w:szCs w:val="24"/>
        </w:rPr>
        <w:t>lenia podstawowe</w:t>
      </w:r>
      <w:r>
        <w:rPr>
          <w:rFonts w:ascii="Arial" w:hAnsi="Arial" w:cs="Arial"/>
          <w:b/>
          <w:bCs/>
          <w:sz w:val="24"/>
          <w:szCs w:val="24"/>
        </w:rPr>
        <w:t>.</w:t>
      </w:r>
    </w:p>
    <w:p w:rsidR="007B6659" w:rsidRPr="0083181C" w:rsidRDefault="007B6659" w:rsidP="007B6659">
      <w:pPr>
        <w:autoSpaceDE w:val="0"/>
        <w:autoSpaceDN w:val="0"/>
        <w:adjustRightInd w:val="0"/>
        <w:spacing w:after="60" w:line="312" w:lineRule="auto"/>
        <w:rPr>
          <w:rFonts w:ascii="Arial" w:hAnsi="Arial" w:cs="Arial"/>
          <w:bCs/>
          <w:sz w:val="24"/>
          <w:szCs w:val="24"/>
        </w:rPr>
      </w:pPr>
      <w:r w:rsidRPr="0083181C">
        <w:rPr>
          <w:rFonts w:ascii="Arial" w:hAnsi="Arial" w:cs="Arial"/>
          <w:bCs/>
          <w:sz w:val="24"/>
          <w:szCs w:val="24"/>
        </w:rPr>
        <w:t xml:space="preserve">       Określenia podane w niniejszej SST są zgodne z obowiązującymi   </w:t>
      </w:r>
    </w:p>
    <w:p w:rsidR="007B6659" w:rsidRPr="0083181C" w:rsidRDefault="007B6659" w:rsidP="007B6659">
      <w:pPr>
        <w:autoSpaceDE w:val="0"/>
        <w:autoSpaceDN w:val="0"/>
        <w:adjustRightInd w:val="0"/>
        <w:spacing w:after="60" w:line="312" w:lineRule="auto"/>
        <w:rPr>
          <w:rFonts w:ascii="Arial" w:hAnsi="Arial" w:cs="Arial"/>
          <w:bCs/>
          <w:sz w:val="24"/>
          <w:szCs w:val="24"/>
        </w:rPr>
      </w:pPr>
      <w:r w:rsidRPr="0083181C">
        <w:rPr>
          <w:rFonts w:ascii="Arial" w:hAnsi="Arial" w:cs="Arial"/>
          <w:bCs/>
          <w:sz w:val="24"/>
          <w:szCs w:val="24"/>
        </w:rPr>
        <w:t xml:space="preserve">       odpowiednimi normami i podane w pkt. 1.</w:t>
      </w:r>
      <w:r>
        <w:rPr>
          <w:rFonts w:ascii="Arial" w:hAnsi="Arial" w:cs="Arial"/>
          <w:bCs/>
          <w:sz w:val="24"/>
          <w:szCs w:val="24"/>
        </w:rPr>
        <w:t>6</w:t>
      </w:r>
      <w:r w:rsidRPr="0083181C">
        <w:rPr>
          <w:rFonts w:ascii="Arial" w:hAnsi="Arial" w:cs="Arial"/>
          <w:bCs/>
          <w:sz w:val="24"/>
          <w:szCs w:val="24"/>
        </w:rPr>
        <w:t xml:space="preserve"> </w:t>
      </w:r>
      <w:r w:rsidRPr="0083181C">
        <w:rPr>
          <w:rFonts w:ascii="Arial" w:hAnsi="Arial" w:cs="Arial"/>
          <w:bCs/>
          <w:color w:val="000000"/>
          <w:sz w:val="24"/>
          <w:szCs w:val="24"/>
        </w:rPr>
        <w:t xml:space="preserve">STWiORB nr </w:t>
      </w:r>
      <w:r>
        <w:rPr>
          <w:rFonts w:ascii="Arial" w:hAnsi="Arial" w:cs="Arial"/>
          <w:bCs/>
          <w:color w:val="000000"/>
          <w:sz w:val="24"/>
          <w:szCs w:val="24"/>
        </w:rPr>
        <w:t>ST-0</w:t>
      </w:r>
    </w:p>
    <w:p w:rsidR="007B6659" w:rsidRDefault="007B6659" w:rsidP="007B6659">
      <w:pPr>
        <w:autoSpaceDE w:val="0"/>
        <w:autoSpaceDN w:val="0"/>
        <w:adjustRightInd w:val="0"/>
        <w:spacing w:after="60" w:line="312" w:lineRule="auto"/>
        <w:rPr>
          <w:rFonts w:ascii="Arial" w:hAnsi="Arial" w:cs="Arial"/>
          <w:b/>
          <w:bCs/>
          <w:sz w:val="24"/>
          <w:szCs w:val="24"/>
        </w:rPr>
      </w:pPr>
      <w:r w:rsidRPr="007C3D48">
        <w:rPr>
          <w:rFonts w:ascii="Arial" w:hAnsi="Arial" w:cs="Arial"/>
          <w:b/>
          <w:bCs/>
          <w:sz w:val="24"/>
          <w:szCs w:val="24"/>
        </w:rPr>
        <w:t xml:space="preserve">2. </w:t>
      </w:r>
      <w:r>
        <w:rPr>
          <w:rFonts w:ascii="Arial" w:hAnsi="Arial" w:cs="Arial"/>
          <w:b/>
          <w:bCs/>
          <w:sz w:val="24"/>
          <w:szCs w:val="24"/>
        </w:rPr>
        <w:t xml:space="preserve">Rozdział II. </w:t>
      </w:r>
      <w:r w:rsidRPr="007C3D48">
        <w:rPr>
          <w:rFonts w:ascii="Arial" w:hAnsi="Arial" w:cs="Arial"/>
          <w:b/>
          <w:bCs/>
          <w:sz w:val="24"/>
          <w:szCs w:val="24"/>
        </w:rPr>
        <w:t xml:space="preserve">Wymagania </w:t>
      </w:r>
      <w:r>
        <w:rPr>
          <w:rFonts w:ascii="Arial" w:hAnsi="Arial" w:cs="Arial"/>
          <w:b/>
          <w:bCs/>
          <w:sz w:val="24"/>
          <w:szCs w:val="24"/>
        </w:rPr>
        <w:t xml:space="preserve">szczegółowe </w:t>
      </w:r>
      <w:r w:rsidRPr="007C3D48">
        <w:rPr>
          <w:rFonts w:ascii="Arial" w:hAnsi="Arial" w:cs="Arial"/>
          <w:b/>
          <w:bCs/>
          <w:sz w:val="24"/>
          <w:szCs w:val="24"/>
        </w:rPr>
        <w:t xml:space="preserve">dotyczące właściwości wyrobów </w:t>
      </w:r>
    </w:p>
    <w:p w:rsidR="007B6659" w:rsidRDefault="007B6659" w:rsidP="007B6659">
      <w:pPr>
        <w:autoSpaceDE w:val="0"/>
        <w:autoSpaceDN w:val="0"/>
        <w:adjustRightInd w:val="0"/>
        <w:spacing w:after="60" w:line="312" w:lineRule="auto"/>
        <w:rPr>
          <w:rFonts w:ascii="Arial" w:hAnsi="Arial" w:cs="Arial"/>
          <w:b/>
          <w:bCs/>
          <w:sz w:val="24"/>
          <w:szCs w:val="24"/>
        </w:rPr>
      </w:pPr>
      <w:r>
        <w:rPr>
          <w:rFonts w:ascii="Arial" w:hAnsi="Arial" w:cs="Arial"/>
          <w:b/>
          <w:bCs/>
          <w:sz w:val="24"/>
          <w:szCs w:val="24"/>
        </w:rPr>
        <w:t xml:space="preserve">    </w:t>
      </w:r>
      <w:r w:rsidRPr="007C3D48">
        <w:rPr>
          <w:rFonts w:ascii="Arial" w:hAnsi="Arial" w:cs="Arial"/>
          <w:b/>
          <w:bCs/>
          <w:sz w:val="24"/>
          <w:szCs w:val="24"/>
        </w:rPr>
        <w:t>Budowlanych</w:t>
      </w:r>
      <w:r>
        <w:rPr>
          <w:rFonts w:ascii="Arial" w:hAnsi="Arial" w:cs="Arial"/>
          <w:b/>
          <w:bCs/>
          <w:sz w:val="24"/>
          <w:szCs w:val="24"/>
        </w:rPr>
        <w:t xml:space="preserve"> występujących w robotach objętych SST</w:t>
      </w:r>
    </w:p>
    <w:p w:rsidR="007B6659" w:rsidRDefault="007B6659" w:rsidP="007B6659">
      <w:pPr>
        <w:autoSpaceDE w:val="0"/>
        <w:autoSpaceDN w:val="0"/>
        <w:adjustRightInd w:val="0"/>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r w:rsidRPr="0083181C">
        <w:rPr>
          <w:rFonts w:ascii="Arial" w:hAnsi="Arial" w:cs="Arial"/>
          <w:bCs/>
          <w:color w:val="000000"/>
          <w:sz w:val="24"/>
          <w:szCs w:val="24"/>
        </w:rPr>
        <w:t xml:space="preserve">STWiORB nr </w:t>
      </w:r>
      <w:r>
        <w:rPr>
          <w:rFonts w:ascii="Arial" w:hAnsi="Arial" w:cs="Arial"/>
          <w:bCs/>
          <w:color w:val="000000"/>
          <w:sz w:val="24"/>
          <w:szCs w:val="24"/>
        </w:rPr>
        <w:t>ST-0</w:t>
      </w:r>
    </w:p>
    <w:p w:rsidR="007B6659" w:rsidRDefault="007B6659" w:rsidP="007B6659">
      <w:pPr>
        <w:autoSpaceDE w:val="0"/>
        <w:autoSpaceDN w:val="0"/>
        <w:adjustRightInd w:val="0"/>
        <w:spacing w:after="60" w:line="312" w:lineRule="auto"/>
        <w:rPr>
          <w:rFonts w:ascii="Arial" w:eastAsia="Times New Roman" w:hAnsi="Arial" w:cs="Arial"/>
          <w:sz w:val="24"/>
          <w:szCs w:val="24"/>
        </w:rPr>
      </w:pPr>
      <w:r w:rsidRPr="000F7071">
        <w:rPr>
          <w:rFonts w:ascii="Arial" w:eastAsia="Times New Roman" w:hAnsi="Arial" w:cs="Arial"/>
          <w:b/>
          <w:sz w:val="24"/>
          <w:szCs w:val="24"/>
        </w:rPr>
        <w:lastRenderedPageBreak/>
        <w:t>2.2.</w:t>
      </w:r>
      <w:r>
        <w:rPr>
          <w:rFonts w:ascii="Arial" w:eastAsia="Times New Roman" w:hAnsi="Arial" w:cs="Arial"/>
          <w:sz w:val="24"/>
          <w:szCs w:val="24"/>
        </w:rPr>
        <w:t xml:space="preserve"> Wymagania szczegółowe</w:t>
      </w:r>
    </w:p>
    <w:p w:rsidR="007B6659" w:rsidRDefault="007B6659" w:rsidP="007B6659">
      <w:pPr>
        <w:pStyle w:val="Zwykytekst"/>
        <w:spacing w:after="60" w:line="312" w:lineRule="auto"/>
        <w:ind w:left="567" w:hanging="567"/>
        <w:rPr>
          <w:rFonts w:ascii="Arial" w:eastAsia="Times New Roman" w:hAnsi="Arial" w:cs="Arial"/>
          <w:sz w:val="24"/>
          <w:szCs w:val="24"/>
        </w:rPr>
      </w:pPr>
      <w:r>
        <w:rPr>
          <w:rFonts w:ascii="Arial" w:eastAsia="Times New Roman" w:hAnsi="Arial" w:cs="Arial"/>
          <w:sz w:val="24"/>
          <w:szCs w:val="24"/>
        </w:rPr>
        <w:t xml:space="preserve">       W pracach opisanych niniejszą SST stosować:</w:t>
      </w:r>
    </w:p>
    <w:p w:rsidR="007B6659" w:rsidRDefault="007B6659" w:rsidP="007B6659">
      <w:pPr>
        <w:pStyle w:val="Default"/>
        <w:spacing w:after="37" w:line="276" w:lineRule="auto"/>
        <w:rPr>
          <w:sz w:val="23"/>
          <w:szCs w:val="23"/>
        </w:rPr>
      </w:pPr>
      <w:r>
        <w:rPr>
          <w:rFonts w:eastAsia="Times New Roman"/>
        </w:rPr>
        <w:t xml:space="preserve">        a)   zaprawa </w:t>
      </w:r>
      <w:r>
        <w:rPr>
          <w:sz w:val="23"/>
          <w:szCs w:val="23"/>
        </w:rPr>
        <w:t>cementową  marki M-80</w:t>
      </w:r>
    </w:p>
    <w:p w:rsidR="007B6659" w:rsidRDefault="007B6659" w:rsidP="007B6659">
      <w:pPr>
        <w:pStyle w:val="Default"/>
        <w:spacing w:after="37" w:line="276" w:lineRule="auto"/>
        <w:jc w:val="both"/>
        <w:rPr>
          <w:rFonts w:eastAsia="Times New Roman"/>
        </w:rPr>
      </w:pPr>
      <w:r>
        <w:rPr>
          <w:rFonts w:eastAsia="Times New Roman"/>
        </w:rPr>
        <w:t xml:space="preserve">        b)   woda zarobowa woda pitna</w:t>
      </w:r>
    </w:p>
    <w:p w:rsidR="007B6659" w:rsidRDefault="007B6659" w:rsidP="00C918C1">
      <w:pPr>
        <w:pStyle w:val="Zwykytekst"/>
        <w:numPr>
          <w:ilvl w:val="0"/>
          <w:numId w:val="39"/>
        </w:numPr>
        <w:tabs>
          <w:tab w:val="clear" w:pos="360"/>
          <w:tab w:val="num" w:pos="851"/>
        </w:tabs>
        <w:spacing w:after="60" w:line="276" w:lineRule="auto"/>
        <w:ind w:left="927"/>
        <w:rPr>
          <w:rFonts w:ascii="Arial" w:eastAsia="Times New Roman" w:hAnsi="Arial" w:cs="Arial"/>
          <w:sz w:val="24"/>
          <w:szCs w:val="24"/>
        </w:rPr>
      </w:pPr>
      <w:r>
        <w:rPr>
          <w:rFonts w:ascii="Arial" w:eastAsia="Times New Roman" w:hAnsi="Arial" w:cs="Arial"/>
          <w:sz w:val="24"/>
          <w:szCs w:val="24"/>
        </w:rPr>
        <w:t xml:space="preserve"> cement</w:t>
      </w:r>
    </w:p>
    <w:p w:rsidR="007B6659" w:rsidRDefault="007B6659" w:rsidP="00C918C1">
      <w:pPr>
        <w:pStyle w:val="Zwykytekst"/>
        <w:numPr>
          <w:ilvl w:val="0"/>
          <w:numId w:val="39"/>
        </w:numPr>
        <w:tabs>
          <w:tab w:val="clear" w:pos="360"/>
          <w:tab w:val="num" w:pos="851"/>
        </w:tabs>
        <w:spacing w:after="60" w:line="276" w:lineRule="auto"/>
        <w:ind w:left="927"/>
        <w:rPr>
          <w:rFonts w:ascii="Arial" w:eastAsia="Times New Roman" w:hAnsi="Arial" w:cs="Arial"/>
          <w:sz w:val="24"/>
          <w:szCs w:val="24"/>
        </w:rPr>
      </w:pPr>
      <w:r>
        <w:rPr>
          <w:rFonts w:ascii="Arial" w:eastAsia="Times New Roman" w:hAnsi="Arial" w:cs="Arial"/>
          <w:sz w:val="24"/>
          <w:szCs w:val="24"/>
        </w:rPr>
        <w:t xml:space="preserve"> wapno </w:t>
      </w:r>
    </w:p>
    <w:p w:rsidR="007B6659" w:rsidRDefault="007B6659" w:rsidP="00C918C1">
      <w:pPr>
        <w:pStyle w:val="Default"/>
        <w:numPr>
          <w:ilvl w:val="0"/>
          <w:numId w:val="39"/>
        </w:numPr>
        <w:tabs>
          <w:tab w:val="clear" w:pos="360"/>
          <w:tab w:val="num" w:pos="927"/>
        </w:tabs>
        <w:spacing w:line="276" w:lineRule="auto"/>
        <w:ind w:left="927"/>
      </w:pPr>
      <w:r>
        <w:t>Kruszywo</w:t>
      </w:r>
    </w:p>
    <w:p w:rsidR="007B6659" w:rsidRDefault="007B6659" w:rsidP="00C918C1">
      <w:pPr>
        <w:pStyle w:val="Default"/>
        <w:numPr>
          <w:ilvl w:val="0"/>
          <w:numId w:val="39"/>
        </w:numPr>
        <w:tabs>
          <w:tab w:val="clear" w:pos="360"/>
          <w:tab w:val="num" w:pos="927"/>
        </w:tabs>
        <w:spacing w:line="276" w:lineRule="auto"/>
        <w:ind w:left="927"/>
      </w:pPr>
      <w:r>
        <w:t>zaprawa do klejenia płytek</w:t>
      </w:r>
    </w:p>
    <w:p w:rsidR="007B6659" w:rsidRDefault="007B6659" w:rsidP="00C918C1">
      <w:pPr>
        <w:pStyle w:val="Default"/>
        <w:numPr>
          <w:ilvl w:val="0"/>
          <w:numId w:val="39"/>
        </w:numPr>
        <w:tabs>
          <w:tab w:val="clear" w:pos="360"/>
          <w:tab w:val="num" w:pos="927"/>
        </w:tabs>
        <w:spacing w:line="276" w:lineRule="auto"/>
        <w:ind w:left="927"/>
      </w:pPr>
      <w:r>
        <w:t>fuga do spoinowania płytek</w:t>
      </w:r>
    </w:p>
    <w:p w:rsidR="007B6659" w:rsidRDefault="007B6659" w:rsidP="00C918C1">
      <w:pPr>
        <w:pStyle w:val="Default"/>
        <w:numPr>
          <w:ilvl w:val="0"/>
          <w:numId w:val="39"/>
        </w:numPr>
        <w:tabs>
          <w:tab w:val="clear" w:pos="360"/>
          <w:tab w:val="num" w:pos="927"/>
        </w:tabs>
        <w:spacing w:line="276" w:lineRule="auto"/>
        <w:ind w:left="927"/>
      </w:pPr>
      <w:r>
        <w:t>płytki ścienne glazurowane</w:t>
      </w:r>
    </w:p>
    <w:p w:rsidR="007B6659" w:rsidRDefault="007B6659" w:rsidP="00C918C1">
      <w:pPr>
        <w:pStyle w:val="Default"/>
        <w:numPr>
          <w:ilvl w:val="0"/>
          <w:numId w:val="39"/>
        </w:numPr>
        <w:tabs>
          <w:tab w:val="clear" w:pos="360"/>
          <w:tab w:val="num" w:pos="927"/>
        </w:tabs>
        <w:spacing w:line="276" w:lineRule="auto"/>
        <w:ind w:left="927"/>
      </w:pPr>
      <w:r>
        <w:t>narożnik ochronny - systemowy</w:t>
      </w:r>
    </w:p>
    <w:p w:rsidR="007B6659" w:rsidRDefault="007B6659" w:rsidP="007B6659">
      <w:pPr>
        <w:pStyle w:val="Default"/>
        <w:spacing w:after="37" w:line="276" w:lineRule="auto"/>
        <w:ind w:left="284"/>
        <w:rPr>
          <w:sz w:val="23"/>
          <w:szCs w:val="23"/>
        </w:rPr>
      </w:pPr>
    </w:p>
    <w:p w:rsidR="007B6659" w:rsidRDefault="007B6659" w:rsidP="007B6659">
      <w:pPr>
        <w:pStyle w:val="Zwykytekst"/>
        <w:spacing w:after="60" w:line="312" w:lineRule="auto"/>
        <w:rPr>
          <w:rFonts w:ascii="Arial" w:eastAsia="Times New Roman" w:hAnsi="Arial" w:cs="Arial"/>
          <w:sz w:val="24"/>
          <w:szCs w:val="24"/>
        </w:rPr>
      </w:pPr>
      <w:r w:rsidRPr="000F7071">
        <w:rPr>
          <w:rFonts w:ascii="Arial" w:eastAsia="Times New Roman" w:hAnsi="Arial" w:cs="Arial"/>
          <w:b/>
          <w:sz w:val="24"/>
          <w:szCs w:val="24"/>
        </w:rPr>
        <w:t>2.3</w:t>
      </w:r>
      <w:r>
        <w:rPr>
          <w:rFonts w:ascii="Arial" w:eastAsia="Times New Roman" w:hAnsi="Arial" w:cs="Arial"/>
          <w:sz w:val="24"/>
          <w:szCs w:val="24"/>
        </w:rPr>
        <w:t xml:space="preserve">. W przypadku wykonywania mieszanek betonowych bezpośrednio na placu </w:t>
      </w:r>
    </w:p>
    <w:p w:rsidR="007B6659" w:rsidRDefault="007B6659" w:rsidP="007B6659">
      <w:pPr>
        <w:pStyle w:val="Zwykytekst"/>
        <w:spacing w:after="60" w:line="312" w:lineRule="auto"/>
        <w:rPr>
          <w:rFonts w:ascii="Arial" w:eastAsia="Times New Roman" w:hAnsi="Arial" w:cs="Arial"/>
          <w:sz w:val="24"/>
          <w:szCs w:val="24"/>
        </w:rPr>
      </w:pPr>
      <w:r>
        <w:rPr>
          <w:rFonts w:ascii="Arial" w:eastAsia="Times New Roman" w:hAnsi="Arial" w:cs="Arial"/>
          <w:sz w:val="24"/>
          <w:szCs w:val="24"/>
        </w:rPr>
        <w:t xml:space="preserve">      budowy należy przestrzegać poniższych zasad:</w:t>
      </w:r>
    </w:p>
    <w:p w:rsidR="007B6659" w:rsidRDefault="007B6659" w:rsidP="007B6659">
      <w:pPr>
        <w:pStyle w:val="Tekstpodstawowy"/>
        <w:rPr>
          <w:sz w:val="24"/>
          <w:szCs w:val="24"/>
        </w:rPr>
      </w:pPr>
      <w:r w:rsidRPr="000F7071">
        <w:rPr>
          <w:b/>
          <w:sz w:val="24"/>
          <w:szCs w:val="24"/>
        </w:rPr>
        <w:t>2.3.1</w:t>
      </w:r>
      <w:r>
        <w:rPr>
          <w:sz w:val="24"/>
          <w:szCs w:val="24"/>
        </w:rPr>
        <w:t xml:space="preserve"> Cement.</w:t>
      </w:r>
    </w:p>
    <w:p w:rsidR="007B6659" w:rsidRDefault="007B6659" w:rsidP="007B6659">
      <w:pPr>
        <w:widowControl w:val="0"/>
        <w:ind w:left="420"/>
        <w:rPr>
          <w:rFonts w:ascii="Arial" w:hAnsi="Arial" w:cs="Arial"/>
          <w:sz w:val="24"/>
          <w:szCs w:val="24"/>
        </w:rPr>
      </w:pPr>
      <w:r w:rsidRPr="000F7071">
        <w:rPr>
          <w:rFonts w:ascii="Arial" w:hAnsi="Arial" w:cs="Arial"/>
          <w:sz w:val="24"/>
          <w:szCs w:val="24"/>
        </w:rPr>
        <w:t>Dopuszczalne jest stosowanie cementu portlandzkiego odpowiadającego wymaganiom normy PN-B-30000:1990 i charakteryzującego się następującym składem:</w:t>
      </w:r>
    </w:p>
    <w:p w:rsidR="007B6659" w:rsidRPr="000F7071" w:rsidRDefault="007B6659" w:rsidP="007B6659">
      <w:pPr>
        <w:widowControl w:val="0"/>
        <w:ind w:left="420"/>
        <w:rPr>
          <w:rFonts w:ascii="Arial" w:hAnsi="Arial" w:cs="Arial"/>
          <w:sz w:val="24"/>
          <w:szCs w:val="24"/>
        </w:rPr>
      </w:pPr>
      <w:r>
        <w:rPr>
          <w:rFonts w:ascii="Arial" w:hAnsi="Arial" w:cs="Arial"/>
          <w:sz w:val="24"/>
          <w:szCs w:val="24"/>
        </w:rPr>
        <w:t xml:space="preserve">-     </w:t>
      </w:r>
      <w:r w:rsidRPr="000F7071">
        <w:rPr>
          <w:rFonts w:ascii="Arial" w:hAnsi="Arial" w:cs="Arial"/>
          <w:sz w:val="24"/>
          <w:szCs w:val="24"/>
        </w:rPr>
        <w:t>zawartość krzemianu trójwapniowego olitu (C3S) 50-60%;</w:t>
      </w:r>
    </w:p>
    <w:p w:rsidR="007B6659" w:rsidRPr="000F7071" w:rsidRDefault="007B6659" w:rsidP="00C918C1">
      <w:pPr>
        <w:widowControl w:val="0"/>
        <w:numPr>
          <w:ilvl w:val="0"/>
          <w:numId w:val="44"/>
        </w:numPr>
        <w:spacing w:after="0"/>
        <w:rPr>
          <w:rFonts w:ascii="Arial" w:hAnsi="Arial" w:cs="Arial"/>
          <w:sz w:val="24"/>
          <w:szCs w:val="24"/>
        </w:rPr>
      </w:pPr>
      <w:r w:rsidRPr="000F7071">
        <w:rPr>
          <w:rFonts w:ascii="Arial" w:hAnsi="Arial" w:cs="Arial"/>
          <w:sz w:val="24"/>
          <w:szCs w:val="24"/>
        </w:rPr>
        <w:t>zawartość glinianu trójwapniowego olitu (C3A) do 7%;</w:t>
      </w:r>
    </w:p>
    <w:p w:rsidR="007B6659" w:rsidRPr="000F7071" w:rsidRDefault="007B6659" w:rsidP="00C918C1">
      <w:pPr>
        <w:widowControl w:val="0"/>
        <w:numPr>
          <w:ilvl w:val="0"/>
          <w:numId w:val="44"/>
        </w:numPr>
        <w:spacing w:after="0"/>
        <w:rPr>
          <w:rFonts w:ascii="Arial" w:hAnsi="Arial" w:cs="Arial"/>
          <w:sz w:val="24"/>
          <w:szCs w:val="24"/>
        </w:rPr>
      </w:pPr>
      <w:r w:rsidRPr="000F7071">
        <w:rPr>
          <w:rFonts w:ascii="Arial" w:hAnsi="Arial" w:cs="Arial"/>
          <w:sz w:val="24"/>
          <w:szCs w:val="24"/>
        </w:rPr>
        <w:t>zawartość alkaidów do 0,6%;</w:t>
      </w:r>
    </w:p>
    <w:p w:rsidR="007B6659" w:rsidRPr="000F7071" w:rsidRDefault="007B6659" w:rsidP="00C918C1">
      <w:pPr>
        <w:widowControl w:val="0"/>
        <w:numPr>
          <w:ilvl w:val="0"/>
          <w:numId w:val="44"/>
        </w:numPr>
        <w:spacing w:after="0"/>
        <w:rPr>
          <w:rFonts w:ascii="Arial" w:hAnsi="Arial" w:cs="Arial"/>
          <w:sz w:val="24"/>
          <w:szCs w:val="24"/>
        </w:rPr>
      </w:pPr>
      <w:r w:rsidRPr="000F7071">
        <w:rPr>
          <w:rFonts w:ascii="Arial" w:hAnsi="Arial" w:cs="Arial"/>
          <w:sz w:val="24"/>
          <w:szCs w:val="24"/>
        </w:rPr>
        <w:t>zawartość</w:t>
      </w:r>
      <w:r>
        <w:rPr>
          <w:rFonts w:ascii="Arial" w:hAnsi="Arial" w:cs="Arial"/>
          <w:sz w:val="24"/>
          <w:szCs w:val="24"/>
        </w:rPr>
        <w:t xml:space="preserve"> </w:t>
      </w:r>
      <w:r w:rsidRPr="000F7071">
        <w:rPr>
          <w:rFonts w:ascii="Arial" w:hAnsi="Arial" w:cs="Arial"/>
          <w:sz w:val="24"/>
          <w:szCs w:val="24"/>
        </w:rPr>
        <w:t>alkaidów pod warunkiem zastosowania kruszywa nieaktywnego do 0,9%;</w:t>
      </w:r>
    </w:p>
    <w:p w:rsidR="007B6659" w:rsidRPr="000F7071" w:rsidRDefault="007B6659" w:rsidP="00C918C1">
      <w:pPr>
        <w:widowControl w:val="0"/>
        <w:numPr>
          <w:ilvl w:val="0"/>
          <w:numId w:val="44"/>
        </w:numPr>
        <w:spacing w:after="0"/>
        <w:rPr>
          <w:rFonts w:ascii="Arial" w:hAnsi="Arial" w:cs="Arial"/>
          <w:sz w:val="24"/>
          <w:szCs w:val="24"/>
        </w:rPr>
      </w:pPr>
      <w:r w:rsidRPr="000F7071">
        <w:rPr>
          <w:rFonts w:ascii="Arial" w:hAnsi="Arial" w:cs="Arial"/>
          <w:sz w:val="24"/>
          <w:szCs w:val="24"/>
        </w:rPr>
        <w:t>zawartość C4AF+2C3A (zalecane) do 20%.</w:t>
      </w:r>
    </w:p>
    <w:p w:rsidR="007B6659" w:rsidRPr="000F7071" w:rsidRDefault="007B6659" w:rsidP="007B6659">
      <w:pPr>
        <w:widowControl w:val="0"/>
        <w:rPr>
          <w:rFonts w:ascii="Arial" w:hAnsi="Arial" w:cs="Arial"/>
          <w:sz w:val="24"/>
          <w:szCs w:val="24"/>
        </w:rPr>
      </w:pPr>
    </w:p>
    <w:p w:rsidR="007B6659" w:rsidRPr="000F7071" w:rsidRDefault="007B6659" w:rsidP="007B6659">
      <w:pPr>
        <w:pStyle w:val="Tekstpodstawowy"/>
        <w:ind w:left="420"/>
        <w:rPr>
          <w:sz w:val="24"/>
          <w:szCs w:val="24"/>
        </w:rPr>
      </w:pPr>
      <w:r w:rsidRPr="000F7071">
        <w:rPr>
          <w:sz w:val="24"/>
          <w:szCs w:val="24"/>
        </w:rPr>
        <w:t>Cement w opakowaniu powinien być pakowany w worki papierowe co najmniej trzywarstwowe wg PN-76/R-79005. Masa worka z cementem powinna wynosić 25 kg. Na workach powinien być umieszczony trwały , wyraźny napis zawierający następujące dane:</w:t>
      </w:r>
    </w:p>
    <w:p w:rsidR="007B6659" w:rsidRPr="000F7071" w:rsidRDefault="007B6659" w:rsidP="00C918C1">
      <w:pPr>
        <w:widowControl w:val="0"/>
        <w:numPr>
          <w:ilvl w:val="0"/>
          <w:numId w:val="43"/>
        </w:numPr>
        <w:spacing w:after="0" w:line="240" w:lineRule="auto"/>
        <w:rPr>
          <w:rFonts w:ascii="Arial" w:hAnsi="Arial" w:cs="Arial"/>
          <w:sz w:val="24"/>
          <w:szCs w:val="24"/>
        </w:rPr>
      </w:pPr>
      <w:r w:rsidRPr="000F7071">
        <w:rPr>
          <w:rFonts w:ascii="Arial" w:hAnsi="Arial" w:cs="Arial"/>
          <w:sz w:val="24"/>
          <w:szCs w:val="24"/>
        </w:rPr>
        <w:t>oznaczenie;</w:t>
      </w:r>
    </w:p>
    <w:p w:rsidR="007B6659" w:rsidRPr="000F7071" w:rsidRDefault="007B6659" w:rsidP="00C918C1">
      <w:pPr>
        <w:widowControl w:val="0"/>
        <w:numPr>
          <w:ilvl w:val="0"/>
          <w:numId w:val="43"/>
        </w:numPr>
        <w:spacing w:after="0" w:line="240" w:lineRule="auto"/>
        <w:rPr>
          <w:rFonts w:ascii="Arial" w:hAnsi="Arial" w:cs="Arial"/>
          <w:sz w:val="24"/>
          <w:szCs w:val="24"/>
        </w:rPr>
      </w:pPr>
      <w:r w:rsidRPr="000F7071">
        <w:rPr>
          <w:rFonts w:ascii="Arial" w:hAnsi="Arial" w:cs="Arial"/>
          <w:sz w:val="24"/>
          <w:szCs w:val="24"/>
        </w:rPr>
        <w:t>nazwa wytwórni i miejscowości;</w:t>
      </w:r>
    </w:p>
    <w:p w:rsidR="007B6659" w:rsidRPr="000F7071" w:rsidRDefault="007B6659" w:rsidP="00C918C1">
      <w:pPr>
        <w:widowControl w:val="0"/>
        <w:numPr>
          <w:ilvl w:val="0"/>
          <w:numId w:val="43"/>
        </w:numPr>
        <w:spacing w:after="0" w:line="240" w:lineRule="auto"/>
        <w:rPr>
          <w:rFonts w:ascii="Arial" w:hAnsi="Arial" w:cs="Arial"/>
          <w:sz w:val="24"/>
          <w:szCs w:val="24"/>
        </w:rPr>
      </w:pPr>
      <w:r w:rsidRPr="000F7071">
        <w:rPr>
          <w:rFonts w:ascii="Arial" w:hAnsi="Arial" w:cs="Arial"/>
          <w:sz w:val="24"/>
          <w:szCs w:val="24"/>
        </w:rPr>
        <w:t>masa worka z cementem;</w:t>
      </w:r>
    </w:p>
    <w:p w:rsidR="007B6659" w:rsidRPr="000F7071" w:rsidRDefault="007B6659" w:rsidP="00C918C1">
      <w:pPr>
        <w:widowControl w:val="0"/>
        <w:numPr>
          <w:ilvl w:val="0"/>
          <w:numId w:val="43"/>
        </w:numPr>
        <w:spacing w:after="0" w:line="240" w:lineRule="auto"/>
        <w:rPr>
          <w:rFonts w:ascii="Arial" w:hAnsi="Arial" w:cs="Arial"/>
          <w:sz w:val="24"/>
          <w:szCs w:val="24"/>
        </w:rPr>
      </w:pPr>
      <w:r w:rsidRPr="000F7071">
        <w:rPr>
          <w:rFonts w:ascii="Arial" w:hAnsi="Arial" w:cs="Arial"/>
          <w:sz w:val="24"/>
          <w:szCs w:val="24"/>
        </w:rPr>
        <w:t>data wysyłki;</w:t>
      </w:r>
    </w:p>
    <w:p w:rsidR="007B6659" w:rsidRPr="000F7071" w:rsidRDefault="007B6659" w:rsidP="00C918C1">
      <w:pPr>
        <w:widowControl w:val="0"/>
        <w:numPr>
          <w:ilvl w:val="0"/>
          <w:numId w:val="43"/>
        </w:numPr>
        <w:spacing w:after="0" w:line="240" w:lineRule="auto"/>
        <w:rPr>
          <w:rFonts w:ascii="Arial" w:hAnsi="Arial" w:cs="Arial"/>
          <w:sz w:val="24"/>
          <w:szCs w:val="24"/>
        </w:rPr>
      </w:pPr>
      <w:r w:rsidRPr="000F7071">
        <w:rPr>
          <w:rFonts w:ascii="Arial" w:hAnsi="Arial" w:cs="Arial"/>
          <w:sz w:val="24"/>
          <w:szCs w:val="24"/>
        </w:rPr>
        <w:t>termin trwałości cementu.</w:t>
      </w:r>
    </w:p>
    <w:p w:rsidR="007B6659" w:rsidRPr="000F7071" w:rsidRDefault="007B6659" w:rsidP="007B6659">
      <w:pPr>
        <w:widowControl w:val="0"/>
        <w:rPr>
          <w:rFonts w:ascii="Arial" w:hAnsi="Arial" w:cs="Arial"/>
          <w:sz w:val="24"/>
          <w:szCs w:val="24"/>
        </w:rPr>
      </w:pPr>
    </w:p>
    <w:p w:rsidR="007B6659" w:rsidRPr="000F7071" w:rsidRDefault="007B6659" w:rsidP="007B6659">
      <w:pPr>
        <w:widowControl w:val="0"/>
        <w:ind w:left="420"/>
        <w:rPr>
          <w:rFonts w:ascii="Arial" w:hAnsi="Arial" w:cs="Arial"/>
          <w:sz w:val="24"/>
          <w:szCs w:val="24"/>
        </w:rPr>
      </w:pPr>
      <w:r w:rsidRPr="000F7071">
        <w:rPr>
          <w:rFonts w:ascii="Arial" w:hAnsi="Arial" w:cs="Arial"/>
          <w:sz w:val="24"/>
          <w:szCs w:val="24"/>
        </w:rPr>
        <w:t xml:space="preserve">Każda partia wysyłanego cementu powinna być zaopatrzona w sygnaturę odbiorczą kontroli jakości zgodnie z PN-EN 147-2 i przed użyciem do </w:t>
      </w:r>
      <w:r>
        <w:rPr>
          <w:rFonts w:ascii="Arial" w:hAnsi="Arial" w:cs="Arial"/>
          <w:sz w:val="24"/>
          <w:szCs w:val="24"/>
        </w:rPr>
        <w:t>zapraw</w:t>
      </w:r>
      <w:r w:rsidRPr="000F7071">
        <w:rPr>
          <w:rFonts w:ascii="Arial" w:hAnsi="Arial" w:cs="Arial"/>
          <w:sz w:val="24"/>
          <w:szCs w:val="24"/>
        </w:rPr>
        <w:t xml:space="preserve"> musi uzyskać akceptację. Ponadto zaleca się przeprowadzenie kontroli </w:t>
      </w:r>
      <w:r w:rsidRPr="000F7071">
        <w:rPr>
          <w:rFonts w:ascii="Arial" w:hAnsi="Arial" w:cs="Arial"/>
          <w:sz w:val="24"/>
          <w:szCs w:val="24"/>
        </w:rPr>
        <w:lastRenderedPageBreak/>
        <w:t>obejmującej:</w:t>
      </w:r>
    </w:p>
    <w:p w:rsidR="007B6659" w:rsidRPr="000F7071" w:rsidRDefault="007B6659" w:rsidP="00C918C1">
      <w:pPr>
        <w:widowControl w:val="0"/>
        <w:numPr>
          <w:ilvl w:val="0"/>
          <w:numId w:val="45"/>
        </w:numPr>
        <w:spacing w:after="0" w:line="240" w:lineRule="auto"/>
        <w:rPr>
          <w:rFonts w:ascii="Arial" w:hAnsi="Arial" w:cs="Arial"/>
          <w:sz w:val="24"/>
          <w:szCs w:val="24"/>
        </w:rPr>
      </w:pPr>
      <w:r w:rsidRPr="000F7071">
        <w:rPr>
          <w:rFonts w:ascii="Arial" w:hAnsi="Arial" w:cs="Arial"/>
          <w:sz w:val="24"/>
          <w:szCs w:val="24"/>
        </w:rPr>
        <w:t>oznaczenie czasu wiązania i oznaczenie zmiany objętości wg PN-EN 196-1:1996,  PN-EN 196-3:1996 i PN-EN 196-6:1996;</w:t>
      </w:r>
    </w:p>
    <w:p w:rsidR="007B6659" w:rsidRDefault="007B6659" w:rsidP="00C918C1">
      <w:pPr>
        <w:widowControl w:val="0"/>
        <w:numPr>
          <w:ilvl w:val="0"/>
          <w:numId w:val="45"/>
        </w:numPr>
        <w:spacing w:after="0" w:line="240" w:lineRule="auto"/>
        <w:rPr>
          <w:rFonts w:ascii="Arial" w:hAnsi="Arial" w:cs="Arial"/>
          <w:sz w:val="24"/>
          <w:szCs w:val="24"/>
        </w:rPr>
      </w:pPr>
      <w:r w:rsidRPr="000F7071">
        <w:rPr>
          <w:rFonts w:ascii="Arial" w:hAnsi="Arial" w:cs="Arial"/>
          <w:sz w:val="24"/>
          <w:szCs w:val="24"/>
        </w:rPr>
        <w:t>sprawdzenie zawartości grudek (zbryleń) nie dających się rozgnieść w palcach i nie rozpadających się w wodzie.</w:t>
      </w:r>
    </w:p>
    <w:p w:rsidR="007B6659" w:rsidRPr="000F7071" w:rsidRDefault="007B6659" w:rsidP="007B6659">
      <w:pPr>
        <w:widowControl w:val="0"/>
        <w:spacing w:after="0" w:line="240" w:lineRule="auto"/>
        <w:ind w:left="420"/>
        <w:rPr>
          <w:rFonts w:ascii="Arial" w:hAnsi="Arial" w:cs="Arial"/>
          <w:sz w:val="24"/>
          <w:szCs w:val="24"/>
        </w:rPr>
      </w:pPr>
    </w:p>
    <w:p w:rsidR="007B6659" w:rsidRPr="000F7071" w:rsidRDefault="007B6659" w:rsidP="007B6659">
      <w:pPr>
        <w:widowControl w:val="0"/>
        <w:ind w:left="420"/>
        <w:rPr>
          <w:rFonts w:ascii="Arial" w:hAnsi="Arial" w:cs="Arial"/>
          <w:sz w:val="24"/>
          <w:szCs w:val="24"/>
        </w:rPr>
      </w:pPr>
      <w:r w:rsidRPr="000F7071">
        <w:rPr>
          <w:rFonts w:ascii="Arial" w:hAnsi="Arial" w:cs="Arial"/>
          <w:sz w:val="24"/>
          <w:szCs w:val="24"/>
        </w:rPr>
        <w:t xml:space="preserve">W przypadku gdy w/w kontrola wykaże niezgodność z normami cement nie może być użyty do </w:t>
      </w:r>
      <w:r>
        <w:rPr>
          <w:rFonts w:ascii="Arial" w:hAnsi="Arial" w:cs="Arial"/>
          <w:sz w:val="24"/>
          <w:szCs w:val="24"/>
        </w:rPr>
        <w:t>zapraw</w:t>
      </w:r>
      <w:r w:rsidRPr="000F7071">
        <w:rPr>
          <w:rFonts w:ascii="Arial" w:hAnsi="Arial" w:cs="Arial"/>
          <w:sz w:val="24"/>
          <w:szCs w:val="24"/>
        </w:rPr>
        <w:t>.</w:t>
      </w:r>
    </w:p>
    <w:p w:rsidR="007B6659" w:rsidRPr="000F7071" w:rsidRDefault="007B6659" w:rsidP="007B6659">
      <w:pPr>
        <w:widowControl w:val="0"/>
        <w:ind w:left="420"/>
        <w:rPr>
          <w:rFonts w:ascii="Arial" w:hAnsi="Arial" w:cs="Arial"/>
          <w:sz w:val="24"/>
          <w:szCs w:val="24"/>
        </w:rPr>
      </w:pPr>
      <w:r w:rsidRPr="000F7071">
        <w:rPr>
          <w:rFonts w:ascii="Arial" w:hAnsi="Arial" w:cs="Arial"/>
          <w:sz w:val="24"/>
          <w:szCs w:val="24"/>
        </w:rPr>
        <w:t>Przechowywanie cementu</w:t>
      </w:r>
      <w:r>
        <w:rPr>
          <w:rFonts w:ascii="Arial" w:hAnsi="Arial" w:cs="Arial"/>
          <w:sz w:val="24"/>
          <w:szCs w:val="24"/>
        </w:rPr>
        <w:t xml:space="preserve"> i gotowych zapraw klejowych</w:t>
      </w:r>
      <w:r w:rsidRPr="000F7071">
        <w:rPr>
          <w:rFonts w:ascii="Arial" w:hAnsi="Arial" w:cs="Arial"/>
          <w:sz w:val="24"/>
          <w:szCs w:val="24"/>
        </w:rPr>
        <w:t>:</w:t>
      </w:r>
    </w:p>
    <w:p w:rsidR="007B6659" w:rsidRPr="000F7071" w:rsidRDefault="007B6659" w:rsidP="00C918C1">
      <w:pPr>
        <w:pStyle w:val="Tekstpodstawowywcity2"/>
        <w:widowControl w:val="0"/>
        <w:numPr>
          <w:ilvl w:val="0"/>
          <w:numId w:val="46"/>
        </w:numPr>
        <w:tabs>
          <w:tab w:val="clear" w:pos="709"/>
        </w:tabs>
        <w:autoSpaceDE w:val="0"/>
        <w:autoSpaceDN w:val="0"/>
        <w:spacing w:line="276" w:lineRule="auto"/>
        <w:jc w:val="left"/>
        <w:rPr>
          <w:rFonts w:ascii="Arial" w:hAnsi="Arial" w:cs="Arial"/>
          <w:szCs w:val="24"/>
        </w:rPr>
      </w:pPr>
      <w:r w:rsidRPr="000F7071">
        <w:rPr>
          <w:rFonts w:ascii="Arial" w:hAnsi="Arial" w:cs="Arial"/>
          <w:szCs w:val="24"/>
        </w:rPr>
        <w:t>pakowan</w:t>
      </w:r>
      <w:r>
        <w:rPr>
          <w:rFonts w:ascii="Arial" w:hAnsi="Arial" w:cs="Arial"/>
          <w:szCs w:val="24"/>
        </w:rPr>
        <w:t>ych</w:t>
      </w:r>
      <w:r w:rsidRPr="000F7071">
        <w:rPr>
          <w:rFonts w:ascii="Arial" w:hAnsi="Arial" w:cs="Arial"/>
          <w:szCs w:val="24"/>
        </w:rPr>
        <w:t xml:space="preserve"> – składy otwarte (wydzielone miejsca zadaszone i zabezpieczone z boków przed opadami) lub magazyny zamknięte (budynki lub pomieszczenia o szczelnych dachach i ścianach);</w:t>
      </w:r>
    </w:p>
    <w:p w:rsidR="007B6659" w:rsidRPr="000F7071" w:rsidRDefault="007B6659" w:rsidP="00C918C1">
      <w:pPr>
        <w:pStyle w:val="Tekstpodstawowywcity2"/>
        <w:widowControl w:val="0"/>
        <w:numPr>
          <w:ilvl w:val="0"/>
          <w:numId w:val="47"/>
        </w:numPr>
        <w:tabs>
          <w:tab w:val="clear" w:pos="709"/>
        </w:tabs>
        <w:autoSpaceDE w:val="0"/>
        <w:autoSpaceDN w:val="0"/>
        <w:spacing w:line="276" w:lineRule="auto"/>
        <w:jc w:val="left"/>
        <w:rPr>
          <w:rFonts w:ascii="Arial" w:hAnsi="Arial" w:cs="Arial"/>
          <w:szCs w:val="24"/>
        </w:rPr>
      </w:pPr>
      <w:r w:rsidRPr="000F7071">
        <w:rPr>
          <w:rFonts w:ascii="Arial" w:hAnsi="Arial" w:cs="Arial"/>
          <w:szCs w:val="24"/>
        </w:rPr>
        <w:t>luzem – magazyny specjalne (zbiorniki stalowe, żelbetowe lub betonowe przystosowane do pneumatycznego załadowania i wyładowania cementu luzem, zaopatrzone w urządzenia do przeprowadzania kontroli objętości cementu znajdującego się w zbiorniku lub otwory do przeprowadzania pomiarów poziomu cementu, włazy do czyszczenia oraz klamry na zewnętrznych ścianach;</w:t>
      </w:r>
    </w:p>
    <w:p w:rsidR="007B6659" w:rsidRPr="000F7071" w:rsidRDefault="007B6659" w:rsidP="00C918C1">
      <w:pPr>
        <w:pStyle w:val="Tekstpodstawowywcity2"/>
        <w:widowControl w:val="0"/>
        <w:numPr>
          <w:ilvl w:val="0"/>
          <w:numId w:val="48"/>
        </w:numPr>
        <w:tabs>
          <w:tab w:val="clear" w:pos="709"/>
        </w:tabs>
        <w:autoSpaceDE w:val="0"/>
        <w:autoSpaceDN w:val="0"/>
        <w:spacing w:line="276" w:lineRule="auto"/>
        <w:jc w:val="left"/>
        <w:rPr>
          <w:rFonts w:ascii="Arial" w:hAnsi="Arial" w:cs="Arial"/>
          <w:szCs w:val="24"/>
        </w:rPr>
      </w:pPr>
      <w:r w:rsidRPr="000F7071">
        <w:rPr>
          <w:rFonts w:ascii="Arial" w:hAnsi="Arial" w:cs="Arial"/>
          <w:szCs w:val="24"/>
        </w:rPr>
        <w:t>podłoża składów otwartych powinny być twarde i suche, odpowiednio pochylone, zabezpieczające cement</w:t>
      </w:r>
      <w:r>
        <w:rPr>
          <w:rFonts w:ascii="Arial" w:hAnsi="Arial" w:cs="Arial"/>
          <w:szCs w:val="24"/>
        </w:rPr>
        <w:t>, zaprawy</w:t>
      </w:r>
      <w:r w:rsidRPr="000F7071">
        <w:rPr>
          <w:rFonts w:ascii="Arial" w:hAnsi="Arial" w:cs="Arial"/>
          <w:szCs w:val="24"/>
        </w:rPr>
        <w:t xml:space="preserve"> przed ściekaniem wody deszczowej i zanieczyszczeniem;</w:t>
      </w:r>
    </w:p>
    <w:p w:rsidR="007B6659" w:rsidRPr="000F7071" w:rsidRDefault="007B6659" w:rsidP="00C918C1">
      <w:pPr>
        <w:pStyle w:val="Tekstpodstawowywcity2"/>
        <w:widowControl w:val="0"/>
        <w:numPr>
          <w:ilvl w:val="0"/>
          <w:numId w:val="49"/>
        </w:numPr>
        <w:tabs>
          <w:tab w:val="clear" w:pos="709"/>
        </w:tabs>
        <w:autoSpaceDE w:val="0"/>
        <w:autoSpaceDN w:val="0"/>
        <w:spacing w:line="276" w:lineRule="auto"/>
        <w:jc w:val="left"/>
        <w:rPr>
          <w:rFonts w:ascii="Arial" w:hAnsi="Arial" w:cs="Arial"/>
          <w:szCs w:val="24"/>
        </w:rPr>
      </w:pPr>
      <w:r w:rsidRPr="000F7071">
        <w:rPr>
          <w:rFonts w:ascii="Arial" w:hAnsi="Arial" w:cs="Arial"/>
          <w:szCs w:val="24"/>
        </w:rPr>
        <w:t>podłogi magazynów zamkniętych powinny być suche i czyste, zabezpieczające cement</w:t>
      </w:r>
      <w:r>
        <w:rPr>
          <w:rFonts w:ascii="Arial" w:hAnsi="Arial" w:cs="Arial"/>
          <w:szCs w:val="24"/>
        </w:rPr>
        <w:t>, zaprawy</w:t>
      </w:r>
      <w:r w:rsidRPr="000F7071">
        <w:rPr>
          <w:rFonts w:ascii="Arial" w:hAnsi="Arial" w:cs="Arial"/>
          <w:szCs w:val="24"/>
        </w:rPr>
        <w:t xml:space="preserve"> przed zawilgoceniem i zanieczyszczeniem;</w:t>
      </w:r>
    </w:p>
    <w:p w:rsidR="007B6659" w:rsidRPr="000F7071" w:rsidRDefault="007B6659" w:rsidP="007B6659">
      <w:pPr>
        <w:pStyle w:val="Tekstpodstawowywcity2"/>
        <w:rPr>
          <w:rFonts w:ascii="Arial" w:hAnsi="Arial" w:cs="Arial"/>
          <w:szCs w:val="24"/>
        </w:rPr>
      </w:pPr>
    </w:p>
    <w:p w:rsidR="007B6659" w:rsidRPr="000F7071" w:rsidRDefault="007B6659" w:rsidP="007B6659">
      <w:pPr>
        <w:pStyle w:val="Tekstpodstawowywcity2"/>
        <w:rPr>
          <w:rFonts w:ascii="Arial" w:hAnsi="Arial" w:cs="Arial"/>
          <w:szCs w:val="24"/>
        </w:rPr>
      </w:pPr>
      <w:r w:rsidRPr="000F7071">
        <w:rPr>
          <w:rFonts w:ascii="Arial" w:hAnsi="Arial" w:cs="Arial"/>
          <w:b/>
          <w:szCs w:val="24"/>
        </w:rPr>
        <w:t>2.3.2</w:t>
      </w:r>
      <w:r>
        <w:rPr>
          <w:rFonts w:ascii="Arial" w:hAnsi="Arial" w:cs="Arial"/>
          <w:szCs w:val="24"/>
        </w:rPr>
        <w:t xml:space="preserve"> Kruszywo.</w:t>
      </w:r>
    </w:p>
    <w:p w:rsidR="007B6659" w:rsidRPr="000F7071" w:rsidRDefault="007B6659" w:rsidP="007B6659">
      <w:pPr>
        <w:widowControl w:val="0"/>
        <w:ind w:left="420"/>
        <w:rPr>
          <w:rFonts w:ascii="Arial" w:hAnsi="Arial" w:cs="Arial"/>
          <w:sz w:val="24"/>
          <w:szCs w:val="24"/>
        </w:rPr>
      </w:pPr>
      <w:r w:rsidRPr="000F7071">
        <w:rPr>
          <w:rFonts w:ascii="Arial" w:hAnsi="Arial" w:cs="Arial"/>
          <w:sz w:val="24"/>
          <w:szCs w:val="24"/>
        </w:rPr>
        <w:t xml:space="preserve">Do </w:t>
      </w:r>
      <w:r>
        <w:rPr>
          <w:rFonts w:ascii="Arial" w:hAnsi="Arial" w:cs="Arial"/>
          <w:sz w:val="24"/>
          <w:szCs w:val="24"/>
        </w:rPr>
        <w:t>zapraw</w:t>
      </w:r>
      <w:r w:rsidRPr="000F7071">
        <w:rPr>
          <w:rFonts w:ascii="Arial" w:hAnsi="Arial" w:cs="Arial"/>
          <w:sz w:val="24"/>
          <w:szCs w:val="24"/>
        </w:rPr>
        <w:t xml:space="preserve"> należy stosować kruszywo mineralne odpowiadające wymaganiom normy PN-B-06712/A1:1997, z tym, że marka kruszywa nie powinna być niższa niż klasa </w:t>
      </w:r>
      <w:r>
        <w:rPr>
          <w:rFonts w:ascii="Arial" w:hAnsi="Arial" w:cs="Arial"/>
          <w:sz w:val="24"/>
          <w:szCs w:val="24"/>
        </w:rPr>
        <w:t>zaprawy</w:t>
      </w:r>
      <w:r w:rsidRPr="000F7071">
        <w:rPr>
          <w:rFonts w:ascii="Arial" w:hAnsi="Arial" w:cs="Arial"/>
          <w:sz w:val="24"/>
          <w:szCs w:val="24"/>
        </w:rPr>
        <w:t>. Ziarna kruszywa nie powinny być większe niż:</w:t>
      </w:r>
    </w:p>
    <w:p w:rsidR="007B6659" w:rsidRPr="000F7071" w:rsidRDefault="007B6659" w:rsidP="007B6659">
      <w:pPr>
        <w:widowControl w:val="0"/>
        <w:ind w:left="420"/>
        <w:rPr>
          <w:rFonts w:ascii="Arial" w:hAnsi="Arial" w:cs="Arial"/>
          <w:sz w:val="24"/>
          <w:szCs w:val="24"/>
        </w:rPr>
      </w:pPr>
      <w:r w:rsidRPr="000F7071">
        <w:rPr>
          <w:rFonts w:ascii="Arial" w:hAnsi="Arial" w:cs="Arial"/>
          <w:sz w:val="24"/>
          <w:szCs w:val="24"/>
        </w:rPr>
        <w:t xml:space="preserve">Kontrola partii kruszywa przed użyciem go do wykonania mieszanki </w:t>
      </w:r>
      <w:r>
        <w:rPr>
          <w:rFonts w:ascii="Arial" w:hAnsi="Arial" w:cs="Arial"/>
          <w:sz w:val="24"/>
          <w:szCs w:val="24"/>
        </w:rPr>
        <w:t>zaprawy</w:t>
      </w:r>
      <w:r w:rsidRPr="000F7071">
        <w:rPr>
          <w:rFonts w:ascii="Arial" w:hAnsi="Arial" w:cs="Arial"/>
          <w:sz w:val="24"/>
          <w:szCs w:val="24"/>
        </w:rPr>
        <w:t xml:space="preserve"> obejmuje oznaczenia:</w:t>
      </w:r>
    </w:p>
    <w:p w:rsidR="007B6659" w:rsidRPr="000F7071" w:rsidRDefault="007B6659" w:rsidP="00C918C1">
      <w:pPr>
        <w:widowControl w:val="0"/>
        <w:numPr>
          <w:ilvl w:val="0"/>
          <w:numId w:val="50"/>
        </w:numPr>
        <w:spacing w:after="0"/>
        <w:rPr>
          <w:rFonts w:ascii="Arial" w:hAnsi="Arial" w:cs="Arial"/>
          <w:sz w:val="24"/>
          <w:szCs w:val="24"/>
        </w:rPr>
      </w:pPr>
      <w:r w:rsidRPr="000F7071">
        <w:rPr>
          <w:rFonts w:ascii="Arial" w:hAnsi="Arial" w:cs="Arial"/>
          <w:sz w:val="24"/>
          <w:szCs w:val="24"/>
        </w:rPr>
        <w:t>składu ziarnowego wg PN-EN 933-1:2000;</w:t>
      </w:r>
    </w:p>
    <w:p w:rsidR="007B6659" w:rsidRPr="000F7071" w:rsidRDefault="007B6659" w:rsidP="00C918C1">
      <w:pPr>
        <w:widowControl w:val="0"/>
        <w:numPr>
          <w:ilvl w:val="0"/>
          <w:numId w:val="50"/>
        </w:numPr>
        <w:spacing w:after="0"/>
        <w:rPr>
          <w:rFonts w:ascii="Arial" w:hAnsi="Arial" w:cs="Arial"/>
          <w:sz w:val="24"/>
          <w:szCs w:val="24"/>
        </w:rPr>
      </w:pPr>
      <w:r w:rsidRPr="000F7071">
        <w:rPr>
          <w:rFonts w:ascii="Arial" w:hAnsi="Arial" w:cs="Arial"/>
          <w:sz w:val="24"/>
          <w:szCs w:val="24"/>
        </w:rPr>
        <w:t>kształtu ziaren wg PN-EN 933-4:2001;</w:t>
      </w:r>
    </w:p>
    <w:p w:rsidR="007B6659" w:rsidRPr="000F7071" w:rsidRDefault="007B6659" w:rsidP="00C918C1">
      <w:pPr>
        <w:widowControl w:val="0"/>
        <w:numPr>
          <w:ilvl w:val="0"/>
          <w:numId w:val="50"/>
        </w:numPr>
        <w:spacing w:after="0"/>
        <w:rPr>
          <w:rFonts w:ascii="Arial" w:hAnsi="Arial" w:cs="Arial"/>
          <w:sz w:val="24"/>
          <w:szCs w:val="24"/>
        </w:rPr>
      </w:pPr>
      <w:r w:rsidRPr="000F7071">
        <w:rPr>
          <w:rFonts w:ascii="Arial" w:hAnsi="Arial" w:cs="Arial"/>
          <w:sz w:val="24"/>
          <w:szCs w:val="24"/>
        </w:rPr>
        <w:t>zawartość pyłów mineralnych wg PN-78/B-06714/13;</w:t>
      </w:r>
    </w:p>
    <w:p w:rsidR="007B6659" w:rsidRPr="000F7071" w:rsidRDefault="007B6659" w:rsidP="00C918C1">
      <w:pPr>
        <w:widowControl w:val="0"/>
        <w:numPr>
          <w:ilvl w:val="0"/>
          <w:numId w:val="50"/>
        </w:numPr>
        <w:spacing w:after="0"/>
        <w:rPr>
          <w:rFonts w:ascii="Arial" w:hAnsi="Arial" w:cs="Arial"/>
          <w:sz w:val="24"/>
          <w:szCs w:val="24"/>
        </w:rPr>
      </w:pPr>
      <w:r w:rsidRPr="000F7071">
        <w:rPr>
          <w:rFonts w:ascii="Arial" w:hAnsi="Arial" w:cs="Arial"/>
          <w:sz w:val="24"/>
          <w:szCs w:val="24"/>
        </w:rPr>
        <w:t>zawartość zanieczyszczeń obcych wg PN-76/B-06714/12;</w:t>
      </w:r>
    </w:p>
    <w:p w:rsidR="007B6659" w:rsidRDefault="007B6659" w:rsidP="00C918C1">
      <w:pPr>
        <w:widowControl w:val="0"/>
        <w:numPr>
          <w:ilvl w:val="0"/>
          <w:numId w:val="50"/>
        </w:numPr>
        <w:spacing w:after="0"/>
        <w:rPr>
          <w:rFonts w:ascii="Arial" w:hAnsi="Arial" w:cs="Arial"/>
          <w:sz w:val="24"/>
          <w:szCs w:val="24"/>
        </w:rPr>
      </w:pPr>
      <w:r w:rsidRPr="000F7071">
        <w:rPr>
          <w:rFonts w:ascii="Arial" w:hAnsi="Arial" w:cs="Arial"/>
          <w:sz w:val="24"/>
          <w:szCs w:val="24"/>
        </w:rPr>
        <w:t>wilgotność kruszywa wg PN-EN 1997-6:2002.</w:t>
      </w:r>
    </w:p>
    <w:p w:rsidR="007B6659"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 xml:space="preserve">      2.5. </w:t>
      </w:r>
      <w:r w:rsidRPr="00CC7BDD">
        <w:rPr>
          <w:rFonts w:ascii="Arial" w:hAnsi="Arial" w:cs="Arial"/>
          <w:bCs/>
          <w:color w:val="000000"/>
          <w:sz w:val="24"/>
          <w:szCs w:val="24"/>
        </w:rPr>
        <w:t>Płytki ścienne glazurowane</w:t>
      </w:r>
    </w:p>
    <w:p w:rsidR="007B6659" w:rsidRPr="00414EFE" w:rsidRDefault="007B6659" w:rsidP="007B6659">
      <w:pPr>
        <w:spacing w:line="240" w:lineRule="auto"/>
        <w:ind w:left="551" w:right="12"/>
        <w:rPr>
          <w:rFonts w:ascii="Arial" w:hAnsi="Arial" w:cs="Arial"/>
          <w:sz w:val="24"/>
          <w:szCs w:val="24"/>
        </w:rPr>
      </w:pPr>
      <w:r>
        <w:rPr>
          <w:rFonts w:ascii="Arial" w:hAnsi="Arial" w:cs="Arial"/>
          <w:sz w:val="24"/>
          <w:szCs w:val="24"/>
        </w:rPr>
        <w:t xml:space="preserve">     </w:t>
      </w:r>
      <w:r w:rsidRPr="00414EFE">
        <w:rPr>
          <w:rFonts w:ascii="Arial" w:hAnsi="Arial" w:cs="Arial"/>
          <w:sz w:val="24"/>
          <w:szCs w:val="24"/>
        </w:rPr>
        <w:t xml:space="preserve">Parametry techniczne płytek ściennych:  </w:t>
      </w:r>
    </w:p>
    <w:p w:rsidR="007B6659" w:rsidRPr="00414EFE" w:rsidRDefault="007B6659" w:rsidP="007B6659">
      <w:pPr>
        <w:spacing w:line="240" w:lineRule="auto"/>
        <w:ind w:left="551" w:right="12"/>
        <w:rPr>
          <w:rFonts w:ascii="Arial" w:hAnsi="Arial" w:cs="Arial"/>
          <w:sz w:val="24"/>
          <w:szCs w:val="24"/>
        </w:rPr>
      </w:pPr>
      <w:r>
        <w:rPr>
          <w:rFonts w:ascii="Arial" w:hAnsi="Arial" w:cs="Arial"/>
          <w:sz w:val="24"/>
          <w:szCs w:val="24"/>
        </w:rPr>
        <w:t xml:space="preserve">     </w:t>
      </w:r>
      <w:r w:rsidRPr="00414EFE">
        <w:rPr>
          <w:rFonts w:ascii="Arial" w:hAnsi="Arial" w:cs="Arial"/>
          <w:sz w:val="24"/>
          <w:szCs w:val="24"/>
        </w:rPr>
        <w:t xml:space="preserve">− nasiąkliwość wodna – E &gt; 10%,  </w:t>
      </w:r>
    </w:p>
    <w:p w:rsidR="007B6659" w:rsidRDefault="007B6659" w:rsidP="007B6659">
      <w:pPr>
        <w:spacing w:line="240" w:lineRule="auto"/>
        <w:ind w:left="551" w:right="12"/>
        <w:rPr>
          <w:rFonts w:ascii="Arial" w:hAnsi="Arial" w:cs="Arial"/>
          <w:sz w:val="24"/>
          <w:szCs w:val="24"/>
        </w:rPr>
      </w:pPr>
      <w:r>
        <w:rPr>
          <w:rFonts w:ascii="Arial" w:hAnsi="Arial" w:cs="Arial"/>
          <w:sz w:val="24"/>
          <w:szCs w:val="24"/>
        </w:rPr>
        <w:t xml:space="preserve">     </w:t>
      </w:r>
      <w:r w:rsidRPr="00414EFE">
        <w:rPr>
          <w:rFonts w:ascii="Arial" w:hAnsi="Arial" w:cs="Arial"/>
          <w:sz w:val="24"/>
          <w:szCs w:val="24"/>
        </w:rPr>
        <w:t xml:space="preserve">− wytrzymałość na zginanie – gr. &lt; 7,5 mm – min. 15 MPa, gr. &gt; 7,5 </w:t>
      </w:r>
      <w:r>
        <w:rPr>
          <w:rFonts w:ascii="Arial" w:hAnsi="Arial" w:cs="Arial"/>
          <w:sz w:val="24"/>
          <w:szCs w:val="24"/>
        </w:rPr>
        <w:t xml:space="preserve"> </w:t>
      </w:r>
    </w:p>
    <w:p w:rsidR="007B6659" w:rsidRDefault="007B6659" w:rsidP="007B6659">
      <w:pPr>
        <w:spacing w:line="240" w:lineRule="auto"/>
        <w:ind w:left="551" w:right="12"/>
        <w:rPr>
          <w:rFonts w:ascii="Arial" w:hAnsi="Arial" w:cs="Arial"/>
          <w:sz w:val="24"/>
          <w:szCs w:val="24"/>
        </w:rPr>
      </w:pPr>
      <w:r>
        <w:rPr>
          <w:rFonts w:ascii="Arial" w:hAnsi="Arial" w:cs="Arial"/>
          <w:sz w:val="24"/>
          <w:szCs w:val="24"/>
        </w:rPr>
        <w:lastRenderedPageBreak/>
        <w:t xml:space="preserve">        </w:t>
      </w:r>
      <w:r w:rsidRPr="00414EFE">
        <w:rPr>
          <w:rFonts w:ascii="Arial" w:hAnsi="Arial" w:cs="Arial"/>
          <w:sz w:val="24"/>
          <w:szCs w:val="24"/>
        </w:rPr>
        <w:t>mm – min. 12</w:t>
      </w:r>
      <w:r>
        <w:rPr>
          <w:rFonts w:ascii="Arial" w:hAnsi="Arial" w:cs="Arial"/>
          <w:sz w:val="24"/>
          <w:szCs w:val="24"/>
        </w:rPr>
        <w:t xml:space="preserve">, </w:t>
      </w:r>
      <w:r w:rsidRPr="00414EFE">
        <w:rPr>
          <w:rFonts w:ascii="Arial" w:hAnsi="Arial" w:cs="Arial"/>
          <w:sz w:val="24"/>
          <w:szCs w:val="24"/>
        </w:rPr>
        <w:t xml:space="preserve">MPa, − siła łamiąca – gr. &lt; 7,5 mm – min. 600 N, gr. &gt; </w:t>
      </w:r>
      <w:r>
        <w:rPr>
          <w:rFonts w:ascii="Arial" w:hAnsi="Arial" w:cs="Arial"/>
          <w:sz w:val="24"/>
          <w:szCs w:val="24"/>
        </w:rPr>
        <w:t xml:space="preserve"> </w:t>
      </w:r>
    </w:p>
    <w:p w:rsidR="007B6659" w:rsidRPr="00414EFE" w:rsidRDefault="007B6659" w:rsidP="007B6659">
      <w:pPr>
        <w:spacing w:line="240" w:lineRule="auto"/>
        <w:ind w:left="551" w:right="12"/>
        <w:rPr>
          <w:rFonts w:ascii="Arial" w:hAnsi="Arial" w:cs="Arial"/>
          <w:sz w:val="24"/>
          <w:szCs w:val="24"/>
        </w:rPr>
      </w:pPr>
      <w:r>
        <w:rPr>
          <w:rFonts w:ascii="Arial" w:hAnsi="Arial" w:cs="Arial"/>
          <w:sz w:val="24"/>
          <w:szCs w:val="24"/>
        </w:rPr>
        <w:t xml:space="preserve">        </w:t>
      </w:r>
      <w:r w:rsidRPr="00414EFE">
        <w:rPr>
          <w:rFonts w:ascii="Arial" w:hAnsi="Arial" w:cs="Arial"/>
          <w:sz w:val="24"/>
          <w:szCs w:val="24"/>
        </w:rPr>
        <w:t xml:space="preserve">7,5 mm – min. 200 N,  </w:t>
      </w:r>
    </w:p>
    <w:p w:rsidR="007B6659" w:rsidRPr="00414EFE" w:rsidRDefault="007B6659" w:rsidP="007B6659">
      <w:pPr>
        <w:spacing w:line="240" w:lineRule="auto"/>
        <w:ind w:left="551" w:right="12"/>
        <w:rPr>
          <w:rFonts w:ascii="Arial" w:hAnsi="Arial" w:cs="Arial"/>
          <w:sz w:val="24"/>
          <w:szCs w:val="24"/>
        </w:rPr>
      </w:pPr>
      <w:r>
        <w:rPr>
          <w:rFonts w:ascii="Arial" w:hAnsi="Arial" w:cs="Arial"/>
          <w:sz w:val="24"/>
          <w:szCs w:val="24"/>
        </w:rPr>
        <w:t xml:space="preserve">    </w:t>
      </w:r>
      <w:r w:rsidRPr="00414EFE">
        <w:rPr>
          <w:rFonts w:ascii="Arial" w:hAnsi="Arial" w:cs="Arial"/>
          <w:sz w:val="24"/>
          <w:szCs w:val="24"/>
        </w:rPr>
        <w:t xml:space="preserve">− współczynnik rozszerzalności liniowej &lt; 9,  </w:t>
      </w:r>
    </w:p>
    <w:p w:rsidR="007B6659" w:rsidRPr="00414EFE" w:rsidRDefault="007B6659" w:rsidP="007B6659">
      <w:pPr>
        <w:spacing w:line="240" w:lineRule="auto"/>
        <w:ind w:left="551" w:right="12"/>
        <w:rPr>
          <w:rFonts w:ascii="Arial" w:hAnsi="Arial" w:cs="Arial"/>
          <w:sz w:val="24"/>
          <w:szCs w:val="24"/>
        </w:rPr>
      </w:pPr>
      <w:r>
        <w:rPr>
          <w:rFonts w:ascii="Arial" w:hAnsi="Arial" w:cs="Arial"/>
          <w:sz w:val="24"/>
          <w:szCs w:val="24"/>
        </w:rPr>
        <w:t xml:space="preserve">    </w:t>
      </w:r>
      <w:r w:rsidRPr="00414EFE">
        <w:rPr>
          <w:rFonts w:ascii="Arial" w:hAnsi="Arial" w:cs="Arial"/>
          <w:sz w:val="24"/>
          <w:szCs w:val="24"/>
        </w:rPr>
        <w:t xml:space="preserve">− odporność na pęknięcia włoskowate, 4 </w:t>
      </w:r>
    </w:p>
    <w:p w:rsidR="007B6659" w:rsidRDefault="007B6659" w:rsidP="007B6659">
      <w:pPr>
        <w:spacing w:line="240" w:lineRule="auto"/>
        <w:ind w:left="551" w:right="12"/>
        <w:rPr>
          <w:rFonts w:ascii="Arial" w:hAnsi="Arial" w:cs="Arial"/>
          <w:sz w:val="24"/>
          <w:szCs w:val="24"/>
        </w:rPr>
      </w:pPr>
      <w:r>
        <w:rPr>
          <w:rFonts w:ascii="Arial" w:hAnsi="Arial" w:cs="Arial"/>
          <w:sz w:val="24"/>
          <w:szCs w:val="24"/>
        </w:rPr>
        <w:t xml:space="preserve">    </w:t>
      </w:r>
      <w:r w:rsidRPr="00414EFE">
        <w:rPr>
          <w:rFonts w:ascii="Arial" w:hAnsi="Arial" w:cs="Arial"/>
          <w:sz w:val="24"/>
          <w:szCs w:val="24"/>
        </w:rPr>
        <w:t xml:space="preserve">− odporność na czynniki chemiczne – zasady i kwasy o słabym stężeniu </w:t>
      </w:r>
      <w:r>
        <w:rPr>
          <w:rFonts w:ascii="Arial" w:hAnsi="Arial" w:cs="Arial"/>
          <w:sz w:val="24"/>
          <w:szCs w:val="24"/>
        </w:rPr>
        <w:t xml:space="preserve">   </w:t>
      </w:r>
    </w:p>
    <w:p w:rsidR="007B6659" w:rsidRPr="00414EFE" w:rsidRDefault="007B6659" w:rsidP="007B6659">
      <w:pPr>
        <w:spacing w:line="240" w:lineRule="auto"/>
        <w:ind w:left="551" w:right="12"/>
        <w:rPr>
          <w:rFonts w:ascii="Arial" w:hAnsi="Arial" w:cs="Arial"/>
          <w:sz w:val="24"/>
          <w:szCs w:val="24"/>
        </w:rPr>
      </w:pPr>
      <w:r>
        <w:rPr>
          <w:rFonts w:ascii="Arial" w:hAnsi="Arial" w:cs="Arial"/>
          <w:sz w:val="24"/>
          <w:szCs w:val="24"/>
        </w:rPr>
        <w:t xml:space="preserve">      </w:t>
      </w:r>
      <w:r w:rsidRPr="00414EFE">
        <w:rPr>
          <w:rFonts w:ascii="Arial" w:hAnsi="Arial" w:cs="Arial"/>
          <w:sz w:val="24"/>
          <w:szCs w:val="24"/>
        </w:rPr>
        <w:t xml:space="preserve"> GLA, GLB, </w:t>
      </w:r>
    </w:p>
    <w:p w:rsidR="007B6659" w:rsidRDefault="007B6659" w:rsidP="007B6659">
      <w:pPr>
        <w:spacing w:line="240" w:lineRule="auto"/>
        <w:ind w:left="551" w:right="12"/>
        <w:rPr>
          <w:rFonts w:ascii="Arial" w:hAnsi="Arial" w:cs="Arial"/>
          <w:sz w:val="24"/>
          <w:szCs w:val="24"/>
        </w:rPr>
      </w:pPr>
      <w:r>
        <w:rPr>
          <w:rFonts w:ascii="Arial" w:hAnsi="Arial" w:cs="Arial"/>
          <w:sz w:val="24"/>
          <w:szCs w:val="24"/>
        </w:rPr>
        <w:t xml:space="preserve">   </w:t>
      </w:r>
      <w:r w:rsidRPr="00414EFE">
        <w:rPr>
          <w:rFonts w:ascii="Arial" w:hAnsi="Arial" w:cs="Arial"/>
          <w:sz w:val="24"/>
          <w:szCs w:val="24"/>
        </w:rPr>
        <w:t>−odporność na działanie środków domowego użytku – min. GB.</w:t>
      </w:r>
    </w:p>
    <w:p w:rsidR="007B6659" w:rsidRDefault="007B6659" w:rsidP="007B6659">
      <w:pPr>
        <w:spacing w:after="14" w:line="240" w:lineRule="auto"/>
        <w:ind w:left="551" w:right="12"/>
        <w:jc w:val="both"/>
        <w:rPr>
          <w:rFonts w:ascii="Arial" w:hAnsi="Arial" w:cs="Arial"/>
          <w:sz w:val="24"/>
          <w:szCs w:val="24"/>
        </w:rPr>
      </w:pPr>
      <w:r w:rsidRPr="00414EFE">
        <w:rPr>
          <w:rFonts w:ascii="Arial" w:hAnsi="Arial" w:cs="Arial"/>
          <w:sz w:val="24"/>
          <w:szCs w:val="24"/>
        </w:rPr>
        <w:t xml:space="preserve"> </w:t>
      </w:r>
      <w:r>
        <w:rPr>
          <w:rFonts w:ascii="Arial" w:hAnsi="Arial" w:cs="Arial"/>
          <w:sz w:val="24"/>
          <w:szCs w:val="24"/>
        </w:rPr>
        <w:t xml:space="preserve">  - barwa: szara lub biała powłoka łatwa w utrzymaniu czystości z atestem  </w:t>
      </w:r>
    </w:p>
    <w:p w:rsidR="007B6659" w:rsidRDefault="007B6659" w:rsidP="007B6659">
      <w:pPr>
        <w:spacing w:line="240" w:lineRule="auto"/>
        <w:ind w:left="551" w:right="12"/>
        <w:rPr>
          <w:rFonts w:ascii="Arial" w:hAnsi="Arial" w:cs="Arial"/>
          <w:sz w:val="24"/>
          <w:szCs w:val="24"/>
        </w:rPr>
      </w:pPr>
      <w:r>
        <w:rPr>
          <w:rFonts w:ascii="Arial" w:hAnsi="Arial" w:cs="Arial"/>
          <w:sz w:val="24"/>
          <w:szCs w:val="24"/>
        </w:rPr>
        <w:t xml:space="preserve">       higienicznym</w:t>
      </w:r>
    </w:p>
    <w:p w:rsidR="007B6659" w:rsidRDefault="007B6659" w:rsidP="007B6659">
      <w:pPr>
        <w:spacing w:line="240" w:lineRule="auto"/>
        <w:ind w:left="551" w:right="12"/>
        <w:rPr>
          <w:rFonts w:ascii="Arial" w:hAnsi="Arial" w:cs="Arial"/>
          <w:sz w:val="24"/>
          <w:szCs w:val="24"/>
        </w:rPr>
      </w:pPr>
      <w:r w:rsidRPr="00414EFE">
        <w:rPr>
          <w:rFonts w:ascii="Arial" w:hAnsi="Arial" w:cs="Arial"/>
          <w:b/>
          <w:sz w:val="24"/>
          <w:szCs w:val="24"/>
        </w:rPr>
        <w:t>2.6.</w:t>
      </w:r>
      <w:r>
        <w:rPr>
          <w:rFonts w:ascii="Arial" w:hAnsi="Arial" w:cs="Arial"/>
          <w:sz w:val="24"/>
          <w:szCs w:val="24"/>
        </w:rPr>
        <w:t xml:space="preserve"> Fuga do spoinowania płytek:</w:t>
      </w:r>
    </w:p>
    <w:p w:rsidR="007B6659" w:rsidRDefault="007B6659" w:rsidP="007B6659">
      <w:pPr>
        <w:spacing w:line="240" w:lineRule="auto"/>
        <w:ind w:left="551" w:right="12"/>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kolor :szara, beż</w:t>
      </w:r>
    </w:p>
    <w:p w:rsidR="007B6659" w:rsidRDefault="007B6659" w:rsidP="007B6659">
      <w:pPr>
        <w:spacing w:line="240" w:lineRule="auto"/>
        <w:ind w:left="551" w:right="12"/>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mrozoodporna</w:t>
      </w:r>
    </w:p>
    <w:p w:rsidR="007B6659" w:rsidRDefault="007B6659" w:rsidP="007B6659">
      <w:pPr>
        <w:spacing w:line="240" w:lineRule="auto"/>
        <w:ind w:left="551" w:right="12"/>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odporna na zagrzybianie i pleśń</w:t>
      </w:r>
    </w:p>
    <w:p w:rsidR="007B6659" w:rsidRDefault="007B6659" w:rsidP="007B6659">
      <w:pPr>
        <w:spacing w:line="240" w:lineRule="auto"/>
        <w:ind w:left="551" w:right="12"/>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elastyczna</w:t>
      </w:r>
    </w:p>
    <w:p w:rsidR="007B6659" w:rsidRDefault="007B6659" w:rsidP="007B6659">
      <w:pPr>
        <w:spacing w:line="240" w:lineRule="auto"/>
        <w:ind w:left="551" w:right="12"/>
        <w:rPr>
          <w:rFonts w:ascii="Arial" w:hAnsi="Arial" w:cs="Arial"/>
          <w:sz w:val="24"/>
          <w:szCs w:val="24"/>
        </w:rPr>
      </w:pPr>
      <w:r>
        <w:rPr>
          <w:rFonts w:ascii="Arial" w:hAnsi="Arial" w:cs="Arial"/>
          <w:b/>
          <w:sz w:val="24"/>
          <w:szCs w:val="24"/>
        </w:rPr>
        <w:t>2.</w:t>
      </w:r>
      <w:r>
        <w:rPr>
          <w:rFonts w:ascii="Arial" w:hAnsi="Arial" w:cs="Arial"/>
          <w:sz w:val="24"/>
          <w:szCs w:val="24"/>
        </w:rPr>
        <w:t>7. Płyta kompozytowa warstwowa ocieplana pianką poliuretanową:</w:t>
      </w:r>
    </w:p>
    <w:p w:rsidR="007B6659" w:rsidRDefault="007B6659" w:rsidP="007B6659">
      <w:pPr>
        <w:spacing w:line="240" w:lineRule="auto"/>
        <w:ind w:left="551" w:right="12"/>
        <w:rPr>
          <w:rFonts w:ascii="Arial" w:hAnsi="Arial" w:cs="Arial"/>
          <w:sz w:val="24"/>
          <w:szCs w:val="24"/>
        </w:rPr>
      </w:pPr>
      <w:r>
        <w:rPr>
          <w:rFonts w:ascii="Arial" w:hAnsi="Arial" w:cs="Arial"/>
          <w:b/>
          <w:sz w:val="24"/>
          <w:szCs w:val="24"/>
        </w:rPr>
        <w:t xml:space="preserve">     -</w:t>
      </w:r>
      <w:r>
        <w:rPr>
          <w:rFonts w:ascii="Arial" w:hAnsi="Arial" w:cs="Arial"/>
          <w:sz w:val="24"/>
          <w:szCs w:val="24"/>
        </w:rPr>
        <w:t>grubość 10,5cm :dla ścian i sufitu</w:t>
      </w:r>
    </w:p>
    <w:p w:rsidR="007B6659" w:rsidRDefault="007B6659" w:rsidP="007B6659">
      <w:pPr>
        <w:spacing w:line="240" w:lineRule="auto"/>
        <w:ind w:left="551" w:right="12"/>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grubość 6cm : dla ościeży otworu drzwiowego</w:t>
      </w:r>
    </w:p>
    <w:p w:rsidR="007B6659" w:rsidRDefault="007B6659" w:rsidP="007B6659">
      <w:pPr>
        <w:spacing w:line="240" w:lineRule="auto"/>
        <w:ind w:left="551" w:right="12"/>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współczynnik przenikania ciepła: U= 0,18-0,24 W/m K</w:t>
      </w:r>
    </w:p>
    <w:p w:rsidR="007B6659" w:rsidRDefault="007B6659" w:rsidP="007B6659">
      <w:pPr>
        <w:spacing w:line="240" w:lineRule="auto"/>
        <w:ind w:left="551" w:right="12"/>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kolor: wewnętrzna strona montażu biała, zewnętrzna szara</w:t>
      </w:r>
    </w:p>
    <w:p w:rsidR="007B6659" w:rsidRDefault="007B6659" w:rsidP="007B6659">
      <w:pPr>
        <w:spacing w:line="240" w:lineRule="auto"/>
        <w:ind w:left="551" w:right="12"/>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o parametrach technicznych i fizykochemicznych niezgorszych niż system Matrix</w:t>
      </w:r>
    </w:p>
    <w:p w:rsidR="007B6659" w:rsidRPr="00942358" w:rsidRDefault="007B6659" w:rsidP="007B6659">
      <w:pPr>
        <w:spacing w:line="240" w:lineRule="auto"/>
        <w:ind w:left="551" w:right="12"/>
        <w:rPr>
          <w:rFonts w:ascii="Arial" w:hAnsi="Arial" w:cs="Arial"/>
          <w:sz w:val="24"/>
          <w:szCs w:val="24"/>
        </w:rPr>
      </w:pPr>
      <w:r w:rsidRPr="00942358">
        <w:rPr>
          <w:rFonts w:ascii="Arial" w:hAnsi="Arial" w:cs="Arial"/>
          <w:sz w:val="24"/>
          <w:szCs w:val="24"/>
        </w:rPr>
        <w:t xml:space="preserve">    - odporność powłoki farby na płytach : wilgotnościowo- odporne na działanie niskich temperatur  </w:t>
      </w:r>
    </w:p>
    <w:p w:rsidR="007B6659" w:rsidRDefault="007B6659" w:rsidP="007B6659">
      <w:pPr>
        <w:spacing w:line="240" w:lineRule="auto"/>
        <w:ind w:left="551" w:right="12"/>
        <w:rPr>
          <w:rFonts w:ascii="Arial" w:hAnsi="Arial" w:cs="Arial"/>
          <w:sz w:val="24"/>
          <w:szCs w:val="24"/>
        </w:rPr>
      </w:pPr>
      <w:r>
        <w:rPr>
          <w:rFonts w:ascii="Arial" w:hAnsi="Arial" w:cs="Arial"/>
          <w:b/>
          <w:sz w:val="24"/>
          <w:szCs w:val="24"/>
        </w:rPr>
        <w:t xml:space="preserve"> 2.</w:t>
      </w:r>
      <w:r>
        <w:rPr>
          <w:rFonts w:ascii="Arial" w:hAnsi="Arial" w:cs="Arial"/>
          <w:sz w:val="24"/>
          <w:szCs w:val="24"/>
        </w:rPr>
        <w:t xml:space="preserve">8. akcesoria wykończeniowe dla komór chłodni :cokoły przypodłogowe, kątowniki wewnętrzne : wyoblone , z blachy nierdzewnej lub PCV w kolorze białym z atestem higienicznym, łatwe w utrzymaniu czystości   </w:t>
      </w:r>
    </w:p>
    <w:p w:rsidR="007B6659" w:rsidRPr="00942358" w:rsidRDefault="007B6659" w:rsidP="007B6659">
      <w:pPr>
        <w:spacing w:line="240" w:lineRule="auto"/>
        <w:ind w:left="551" w:right="12"/>
        <w:rPr>
          <w:rFonts w:ascii="Arial" w:hAnsi="Arial" w:cs="Arial"/>
          <w:sz w:val="24"/>
          <w:szCs w:val="24"/>
        </w:rPr>
      </w:pPr>
      <w:r w:rsidRPr="00942358">
        <w:rPr>
          <w:rFonts w:ascii="Arial" w:hAnsi="Arial" w:cs="Arial"/>
          <w:b/>
          <w:sz w:val="24"/>
          <w:szCs w:val="24"/>
        </w:rPr>
        <w:t>2.</w:t>
      </w:r>
      <w:r w:rsidRPr="00942358">
        <w:rPr>
          <w:rFonts w:ascii="Arial" w:hAnsi="Arial" w:cs="Arial"/>
          <w:sz w:val="24"/>
          <w:szCs w:val="24"/>
        </w:rPr>
        <w:t xml:space="preserve">9. styropian EPS- 100,styrodur grubość 14cm: lambda – 0,038 W/m K, </w:t>
      </w:r>
      <w:r>
        <w:rPr>
          <w:rFonts w:ascii="Arial" w:hAnsi="Arial" w:cs="Arial"/>
          <w:sz w:val="24"/>
          <w:szCs w:val="24"/>
        </w:rPr>
        <w:t xml:space="preserve">opór cieplny: 2,63 m2K/W, naprężenia ściskające 100 kPa </w:t>
      </w:r>
      <w:r w:rsidRPr="00942358">
        <w:rPr>
          <w:rFonts w:ascii="Arial" w:hAnsi="Arial" w:cs="Arial"/>
          <w:sz w:val="24"/>
          <w:szCs w:val="24"/>
        </w:rPr>
        <w:t xml:space="preserve"> </w:t>
      </w:r>
    </w:p>
    <w:p w:rsidR="007B6659" w:rsidRDefault="007B6659" w:rsidP="007B6659">
      <w:pPr>
        <w:spacing w:after="0" w:line="240" w:lineRule="auto"/>
        <w:rPr>
          <w:rFonts w:ascii="Arial" w:hAnsi="Arial" w:cs="Arial"/>
          <w:bCs/>
          <w:color w:val="000000"/>
          <w:sz w:val="24"/>
          <w:szCs w:val="24"/>
        </w:rPr>
      </w:pPr>
      <w:r>
        <w:rPr>
          <w:rFonts w:ascii="Arial" w:hAnsi="Arial" w:cs="Arial"/>
          <w:b/>
          <w:bCs/>
          <w:color w:val="000000"/>
          <w:sz w:val="24"/>
          <w:szCs w:val="24"/>
        </w:rPr>
        <w:t xml:space="preserve">        2.10. </w:t>
      </w:r>
      <w:r w:rsidRPr="00942358">
        <w:rPr>
          <w:rFonts w:ascii="Arial" w:hAnsi="Arial" w:cs="Arial"/>
          <w:bCs/>
          <w:color w:val="000000"/>
          <w:sz w:val="24"/>
          <w:szCs w:val="24"/>
        </w:rPr>
        <w:t>klej do płytek : mrozoodporny, elastyczny ,odporny na zagrzybianie i pleśń o parametrach nie gorszych niż Atlas- Plus</w:t>
      </w:r>
    </w:p>
    <w:p w:rsidR="007B6659" w:rsidRPr="00942358" w:rsidRDefault="007B6659" w:rsidP="007B6659">
      <w:pPr>
        <w:spacing w:after="0" w:line="240" w:lineRule="auto"/>
        <w:rPr>
          <w:rFonts w:ascii="Arial" w:hAnsi="Arial" w:cs="Arial"/>
          <w:bCs/>
          <w:color w:val="000000"/>
          <w:sz w:val="24"/>
          <w:szCs w:val="24"/>
        </w:rPr>
      </w:pPr>
      <w:r w:rsidRPr="00826BE8">
        <w:rPr>
          <w:rFonts w:ascii="Arial" w:hAnsi="Arial" w:cs="Arial"/>
          <w:b/>
          <w:bCs/>
          <w:color w:val="000000"/>
          <w:sz w:val="24"/>
          <w:szCs w:val="24"/>
        </w:rPr>
        <w:t xml:space="preserve">        2.11.</w:t>
      </w:r>
      <w:r>
        <w:rPr>
          <w:rFonts w:ascii="Arial" w:hAnsi="Arial" w:cs="Arial"/>
          <w:bCs/>
          <w:color w:val="000000"/>
          <w:sz w:val="24"/>
          <w:szCs w:val="24"/>
        </w:rPr>
        <w:t xml:space="preserve"> podkonstrukcja stalowa zabezpieczona powłoką antykorozyjną, rozwiązanie systemowe o parametrach niezgorszych niż system Matrix</w:t>
      </w:r>
    </w:p>
    <w:p w:rsidR="007B6659" w:rsidRDefault="007B6659" w:rsidP="007B6659">
      <w:pPr>
        <w:spacing w:after="0" w:line="240" w:lineRule="auto"/>
        <w:rPr>
          <w:rFonts w:ascii="Arial" w:hAnsi="Arial" w:cs="Arial"/>
          <w:b/>
          <w:bCs/>
          <w:color w:val="000000"/>
          <w:sz w:val="24"/>
          <w:szCs w:val="24"/>
        </w:rPr>
      </w:pPr>
      <w:r>
        <w:rPr>
          <w:rFonts w:ascii="Arial" w:hAnsi="Arial" w:cs="Arial"/>
          <w:b/>
          <w:bCs/>
          <w:color w:val="000000"/>
          <w:sz w:val="24"/>
          <w:szCs w:val="24"/>
        </w:rPr>
        <w:t xml:space="preserve"> </w:t>
      </w:r>
    </w:p>
    <w:p w:rsidR="007B6659" w:rsidRDefault="007B6659" w:rsidP="007B6659">
      <w:pPr>
        <w:spacing w:after="0" w:line="240" w:lineRule="auto"/>
        <w:rPr>
          <w:rFonts w:ascii="Arial" w:hAnsi="Arial" w:cs="Arial"/>
          <w:b/>
          <w:bCs/>
          <w:color w:val="000000"/>
          <w:sz w:val="24"/>
          <w:szCs w:val="24"/>
        </w:rPr>
      </w:pPr>
    </w:p>
    <w:p w:rsidR="007B6659" w:rsidRPr="00DD560E"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lastRenderedPageBreak/>
        <w:t>3. Rozdział III. Sprzęt.</w:t>
      </w:r>
    </w:p>
    <w:p w:rsidR="007B6659" w:rsidRPr="00DD560E" w:rsidRDefault="007B6659" w:rsidP="007B6659">
      <w:pPr>
        <w:spacing w:after="60" w:line="312" w:lineRule="auto"/>
        <w:rPr>
          <w:rFonts w:ascii="Arial" w:eastAsia="Times New Roman" w:hAnsi="Arial" w:cs="Arial"/>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3 </w:t>
      </w:r>
      <w:r w:rsidRPr="005D7825">
        <w:rPr>
          <w:rFonts w:ascii="Arial" w:hAnsi="Arial" w:cs="Arial"/>
          <w:bCs/>
          <w:color w:val="000000"/>
          <w:sz w:val="24"/>
          <w:szCs w:val="24"/>
        </w:rPr>
        <w:t xml:space="preserve">STWiORB nr </w:t>
      </w:r>
      <w:r>
        <w:rPr>
          <w:rFonts w:ascii="Arial" w:hAnsi="Arial" w:cs="Arial"/>
          <w:bCs/>
          <w:color w:val="000000"/>
          <w:sz w:val="24"/>
          <w:szCs w:val="24"/>
        </w:rPr>
        <w:t>ST-0</w:t>
      </w:r>
    </w:p>
    <w:p w:rsidR="007B6659"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rsidR="007B6659" w:rsidRDefault="007B6659" w:rsidP="007B6659">
      <w:pPr>
        <w:autoSpaceDE w:val="0"/>
        <w:autoSpaceDN w:val="0"/>
        <w:adjustRightInd w:val="0"/>
        <w:spacing w:after="60" w:line="312" w:lineRule="auto"/>
        <w:rPr>
          <w:rFonts w:ascii="Arial" w:hAnsi="Arial" w:cs="Arial"/>
          <w:sz w:val="24"/>
          <w:szCs w:val="24"/>
        </w:rPr>
      </w:pPr>
      <w:r>
        <w:rPr>
          <w:rFonts w:ascii="Arial" w:hAnsi="Arial" w:cs="Arial"/>
          <w:sz w:val="24"/>
          <w:szCs w:val="24"/>
        </w:rPr>
        <w:t xml:space="preserve"> 4.1 Wymagania ogólne </w:t>
      </w:r>
    </w:p>
    <w:p w:rsidR="007B6659" w:rsidRDefault="007B6659" w:rsidP="007B6659">
      <w:pPr>
        <w:autoSpaceDE w:val="0"/>
        <w:autoSpaceDN w:val="0"/>
        <w:adjustRightInd w:val="0"/>
        <w:spacing w:after="60" w:line="312" w:lineRule="auto"/>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r w:rsidRPr="005D7825">
        <w:rPr>
          <w:rFonts w:ascii="Arial" w:hAnsi="Arial" w:cs="Arial"/>
          <w:bCs/>
          <w:color w:val="000000"/>
          <w:sz w:val="24"/>
          <w:szCs w:val="24"/>
        </w:rPr>
        <w:t xml:space="preserve">STWiORB nr </w:t>
      </w:r>
      <w:r>
        <w:rPr>
          <w:rFonts w:ascii="Arial" w:hAnsi="Arial" w:cs="Arial"/>
          <w:bCs/>
          <w:color w:val="000000"/>
          <w:sz w:val="24"/>
          <w:szCs w:val="24"/>
        </w:rPr>
        <w:t xml:space="preserve">ST-0 </w:t>
      </w:r>
    </w:p>
    <w:p w:rsidR="007B6659" w:rsidRDefault="007B6659" w:rsidP="007B6659">
      <w:pPr>
        <w:autoSpaceDE w:val="0"/>
        <w:autoSpaceDN w:val="0"/>
        <w:adjustRightInd w:val="0"/>
        <w:spacing w:after="60" w:line="312" w:lineRule="auto"/>
        <w:rPr>
          <w:rFonts w:ascii="Arial" w:hAnsi="Arial" w:cs="Arial"/>
          <w:bCs/>
          <w:color w:val="000000"/>
          <w:sz w:val="24"/>
          <w:szCs w:val="24"/>
        </w:rPr>
      </w:pPr>
      <w:r>
        <w:rPr>
          <w:rFonts w:ascii="Arial" w:hAnsi="Arial" w:cs="Arial"/>
          <w:bCs/>
          <w:color w:val="000000"/>
          <w:sz w:val="24"/>
          <w:szCs w:val="24"/>
        </w:rPr>
        <w:t xml:space="preserve"> 4.2 Wymagania szczegółowe</w:t>
      </w:r>
    </w:p>
    <w:p w:rsidR="007B6659" w:rsidRDefault="007B6659" w:rsidP="007B6659">
      <w:pPr>
        <w:autoSpaceDE w:val="0"/>
        <w:autoSpaceDN w:val="0"/>
        <w:adjustRightInd w:val="0"/>
        <w:spacing w:after="60" w:line="312" w:lineRule="auto"/>
        <w:rPr>
          <w:rFonts w:ascii="Arial" w:hAnsi="Arial" w:cs="Arial"/>
          <w:sz w:val="24"/>
          <w:szCs w:val="24"/>
        </w:rPr>
      </w:pPr>
      <w:r>
        <w:rPr>
          <w:rFonts w:ascii="Arial" w:hAnsi="Arial" w:cs="Arial"/>
          <w:sz w:val="24"/>
          <w:szCs w:val="24"/>
        </w:rPr>
        <w:t xml:space="preserve">       Nie przewiduje się wymagań szczegółowych</w:t>
      </w:r>
    </w:p>
    <w:p w:rsidR="007B6659"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rsidR="007B6659" w:rsidRDefault="007B6659" w:rsidP="007B6659">
      <w:pPr>
        <w:autoSpaceDE w:val="0"/>
        <w:autoSpaceDN w:val="0"/>
        <w:adjustRightInd w:val="0"/>
        <w:spacing w:after="60" w:line="312" w:lineRule="auto"/>
        <w:ind w:left="567" w:hanging="567"/>
        <w:rPr>
          <w:rFonts w:ascii="Arial" w:hAnsi="Arial" w:cs="Arial"/>
          <w:bCs/>
          <w:color w:val="000000"/>
          <w:sz w:val="24"/>
          <w:szCs w:val="24"/>
        </w:rPr>
      </w:pPr>
      <w:r w:rsidRPr="00A16ABB">
        <w:rPr>
          <w:rFonts w:ascii="Arial" w:hAnsi="Arial" w:cs="Arial"/>
          <w:b/>
          <w:bCs/>
          <w:color w:val="000000"/>
          <w:sz w:val="24"/>
          <w:szCs w:val="24"/>
        </w:rPr>
        <w:t>5.1</w:t>
      </w:r>
      <w:r w:rsidRPr="0031680F">
        <w:rPr>
          <w:rFonts w:ascii="Arial" w:hAnsi="Arial" w:cs="Arial"/>
          <w:b/>
          <w:bCs/>
          <w:color w:val="000000"/>
          <w:sz w:val="24"/>
          <w:szCs w:val="24"/>
        </w:rPr>
        <w:t>.</w:t>
      </w:r>
      <w:r>
        <w:rPr>
          <w:rFonts w:ascii="Arial" w:hAnsi="Arial" w:cs="Arial"/>
          <w:bCs/>
          <w:color w:val="000000"/>
          <w:sz w:val="24"/>
          <w:szCs w:val="24"/>
        </w:rPr>
        <w:t xml:space="preserve">Wymagania ogólne </w:t>
      </w:r>
    </w:p>
    <w:p w:rsidR="007B6659" w:rsidRPr="00AE0F27" w:rsidRDefault="007B6659" w:rsidP="007B6659">
      <w:pPr>
        <w:autoSpaceDE w:val="0"/>
        <w:autoSpaceDN w:val="0"/>
        <w:adjustRightInd w:val="0"/>
        <w:spacing w:after="60" w:line="312" w:lineRule="auto"/>
        <w:ind w:left="567" w:hanging="567"/>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5 </w:t>
      </w:r>
      <w:r>
        <w:rPr>
          <w:rFonts w:ascii="Arial" w:hAnsi="Arial" w:cs="Arial"/>
          <w:bCs/>
          <w:color w:val="000000"/>
          <w:sz w:val="24"/>
          <w:szCs w:val="24"/>
        </w:rPr>
        <w:t xml:space="preserve">STWiORB nr ST-0 </w:t>
      </w:r>
    </w:p>
    <w:p w:rsidR="007B6659" w:rsidRDefault="007B6659" w:rsidP="007B6659">
      <w:pPr>
        <w:tabs>
          <w:tab w:val="left" w:pos="360"/>
        </w:tabs>
        <w:spacing w:after="60" w:line="312" w:lineRule="auto"/>
        <w:ind w:left="567" w:hanging="567"/>
        <w:rPr>
          <w:rFonts w:ascii="Arial" w:eastAsia="Times New Roman" w:hAnsi="Arial" w:cs="Arial"/>
          <w:sz w:val="24"/>
          <w:szCs w:val="24"/>
        </w:rPr>
      </w:pPr>
      <w:r w:rsidRPr="00AE0F27">
        <w:rPr>
          <w:rFonts w:ascii="Arial" w:eastAsia="Times New Roman" w:hAnsi="Arial" w:cs="Arial"/>
          <w:b/>
          <w:sz w:val="24"/>
          <w:szCs w:val="24"/>
        </w:rPr>
        <w:t>5.2</w:t>
      </w:r>
      <w:r w:rsidRPr="00AE0F27">
        <w:rPr>
          <w:rFonts w:ascii="Arial" w:eastAsia="Times New Roman" w:hAnsi="Arial" w:cs="Arial"/>
          <w:sz w:val="24"/>
          <w:szCs w:val="24"/>
        </w:rPr>
        <w:t>. Wymagania szczegółowe dotyczące wykonania robót budowlanych.</w:t>
      </w:r>
    </w:p>
    <w:p w:rsidR="007B6659" w:rsidRDefault="007B6659" w:rsidP="007B6659">
      <w:pPr>
        <w:pStyle w:val="Default"/>
        <w:spacing w:after="37"/>
        <w:ind w:left="567"/>
      </w:pPr>
      <w:r>
        <w:t xml:space="preserve"> </w:t>
      </w:r>
      <w:r w:rsidRPr="00FD3809">
        <w:t>Przed przystąpieniem do robót</w:t>
      </w:r>
      <w:r>
        <w:t>:</w:t>
      </w:r>
    </w:p>
    <w:p w:rsidR="007B6659" w:rsidRDefault="007B6659" w:rsidP="007B6659">
      <w:pPr>
        <w:pStyle w:val="Default"/>
        <w:spacing w:after="37"/>
        <w:ind w:left="567"/>
      </w:pPr>
      <w:r>
        <w:t>-</w:t>
      </w:r>
      <w:r w:rsidRPr="00FD3809">
        <w:t xml:space="preserve"> teren prowadzenia robót budowlanych wygrodzić i oznakować zgodnie z </w:t>
      </w:r>
      <w:r>
        <w:t xml:space="preserve"> </w:t>
      </w:r>
    </w:p>
    <w:p w:rsidR="007B6659" w:rsidRDefault="007B6659" w:rsidP="007B6659">
      <w:pPr>
        <w:pStyle w:val="Default"/>
        <w:spacing w:after="37"/>
        <w:ind w:left="567"/>
      </w:pPr>
      <w:r>
        <w:t xml:space="preserve">  </w:t>
      </w:r>
      <w:r w:rsidRPr="00FD3809">
        <w:t>wymogami BHP.</w:t>
      </w:r>
    </w:p>
    <w:p w:rsidR="007B6659" w:rsidRDefault="007B6659" w:rsidP="007B6659">
      <w:pPr>
        <w:pStyle w:val="Default"/>
        <w:spacing w:after="37"/>
        <w:ind w:left="567"/>
      </w:pPr>
      <w:r>
        <w:t>-</w:t>
      </w:r>
      <w:r w:rsidRPr="00FD3809">
        <w:t xml:space="preserve"> być zakończone</w:t>
      </w:r>
      <w:r>
        <w:t>:</w:t>
      </w:r>
      <w:r w:rsidRPr="00FD3809">
        <w:t xml:space="preserve"> wszystkie roboty</w:t>
      </w:r>
      <w:r>
        <w:t xml:space="preserve"> wyburzeniowe, rozbiórkowe, instalacyjne</w:t>
      </w:r>
    </w:p>
    <w:p w:rsidR="007B6659" w:rsidRDefault="007B6659" w:rsidP="007B6659">
      <w:pPr>
        <w:pStyle w:val="Default"/>
        <w:spacing w:after="37"/>
        <w:ind w:left="567"/>
      </w:pPr>
      <w:r>
        <w:t>- pr</w:t>
      </w:r>
      <w:r w:rsidRPr="00FD3809">
        <w:t xml:space="preserve">zed przystąpieniem do robót </w:t>
      </w:r>
      <w:r>
        <w:t xml:space="preserve">związanych z układaniem płytek muszą być   </w:t>
      </w:r>
    </w:p>
    <w:p w:rsidR="007B6659" w:rsidRDefault="007B6659" w:rsidP="007B6659">
      <w:pPr>
        <w:pStyle w:val="Default"/>
        <w:spacing w:after="37"/>
        <w:ind w:left="567"/>
      </w:pPr>
      <w:r>
        <w:t xml:space="preserve">  </w:t>
      </w:r>
      <w:r w:rsidRPr="00FD3809">
        <w:t xml:space="preserve">zakończone wszystkie roboty stanu surowego, roboty instalacyjne </w:t>
      </w:r>
      <w:r>
        <w:t xml:space="preserve">oraz  </w:t>
      </w:r>
    </w:p>
    <w:p w:rsidR="007B6659" w:rsidRPr="00FD3809" w:rsidRDefault="007B6659" w:rsidP="007B6659">
      <w:pPr>
        <w:pStyle w:val="Default"/>
        <w:spacing w:after="37"/>
        <w:ind w:left="567"/>
      </w:pPr>
      <w:r>
        <w:t xml:space="preserve">  wylewki wyrównawcze pod posadzki</w:t>
      </w:r>
      <w:r w:rsidRPr="00FD3809">
        <w:t>.</w:t>
      </w:r>
    </w:p>
    <w:p w:rsidR="007B6659" w:rsidRDefault="007B6659" w:rsidP="007B6659">
      <w:pPr>
        <w:pStyle w:val="Default"/>
        <w:ind w:left="567"/>
      </w:pPr>
      <w:r>
        <w:t>- b</w:t>
      </w:r>
      <w:r w:rsidRPr="00FD3809">
        <w:t xml:space="preserve">ezpośrednio przed </w:t>
      </w:r>
      <w:r>
        <w:t>ułożeniem płytek</w:t>
      </w:r>
      <w:r w:rsidRPr="00FD3809">
        <w:t xml:space="preserve"> podłoże oczyścić z kurzu, rdzy i </w:t>
      </w:r>
      <w:r>
        <w:t xml:space="preserve">   </w:t>
      </w:r>
    </w:p>
    <w:p w:rsidR="007B6659" w:rsidRPr="00FD3809" w:rsidRDefault="007B6659" w:rsidP="007B6659">
      <w:pPr>
        <w:pStyle w:val="Default"/>
        <w:ind w:left="567"/>
      </w:pPr>
      <w:r>
        <w:t>t</w:t>
      </w:r>
      <w:r w:rsidRPr="00FD3809">
        <w:t>łuszczu</w:t>
      </w:r>
      <w:r>
        <w:t>, zagruntować preparatem o parametrach nie gorszych niż UNI-GRUNT</w:t>
      </w:r>
      <w:r w:rsidRPr="00FD3809">
        <w:t>.</w:t>
      </w:r>
    </w:p>
    <w:p w:rsidR="007B6659" w:rsidRPr="00FD3809" w:rsidRDefault="007B6659" w:rsidP="007B6659">
      <w:pPr>
        <w:pStyle w:val="Default"/>
        <w:ind w:left="567"/>
      </w:pPr>
      <w:r>
        <w:t>- wykonać trasowanie płytek, płytki cięte , szlifować na krawędzi przecięcia. - - na zakończeniu okładziny cokolika  z okładziną ścienną  stosować listwy systemowe</w:t>
      </w:r>
      <w:r w:rsidRPr="00FD3809">
        <w:t>.</w:t>
      </w:r>
    </w:p>
    <w:p w:rsidR="007B6659" w:rsidRDefault="007B6659" w:rsidP="007B6659">
      <w:pPr>
        <w:pStyle w:val="Default"/>
        <w:ind w:left="567"/>
      </w:pPr>
      <w:r>
        <w:t xml:space="preserve">- odchylenie krawędzi płytek od kierunku poziomego lub pionowego nie powinno być większe niż 2 mm/m, odchylenie powierzchni okładziny od płaszczyzny nie większe niż 2 mm na długości łaty dwumetrowej.  </w:t>
      </w:r>
    </w:p>
    <w:p w:rsidR="007B6659" w:rsidRDefault="007B6659" w:rsidP="007B6659">
      <w:pPr>
        <w:pStyle w:val="Default"/>
        <w:ind w:left="567"/>
      </w:pPr>
      <w:r>
        <w:t>- przed spoinowaniem płytki</w:t>
      </w:r>
      <w:r w:rsidRPr="00FD3809">
        <w:t xml:space="preserve"> głuche, odparzone, usz</w:t>
      </w:r>
      <w:r>
        <w:t>kodz</w:t>
      </w:r>
      <w:r w:rsidRPr="00FD3809">
        <w:t xml:space="preserve">one należy skuć. </w:t>
      </w:r>
      <w:r>
        <w:t xml:space="preserve">     - w</w:t>
      </w:r>
      <w:r w:rsidRPr="00FD3809">
        <w:t>ykonać</w:t>
      </w:r>
      <w:r>
        <w:t xml:space="preserve"> u</w:t>
      </w:r>
      <w:r w:rsidRPr="00FD3809">
        <w:t>zupełnienia</w:t>
      </w:r>
      <w:r>
        <w:t xml:space="preserve">  </w:t>
      </w:r>
      <w:r w:rsidRPr="00FD3809">
        <w:t>stosując</w:t>
      </w:r>
      <w:r>
        <w:t>:</w:t>
      </w:r>
      <w:r w:rsidRPr="00FD3809">
        <w:t xml:space="preserve"> </w:t>
      </w:r>
      <w:r>
        <w:t>obniżenie poziomu podłoża i kleje naprawcze szybkowiążące</w:t>
      </w:r>
      <w:r w:rsidRPr="00FD3809">
        <w:t>.</w:t>
      </w:r>
    </w:p>
    <w:p w:rsidR="007B6659" w:rsidRDefault="007B6659" w:rsidP="007B6659">
      <w:pPr>
        <w:pStyle w:val="Default"/>
        <w:ind w:left="567"/>
      </w:pPr>
      <w:r>
        <w:t>- t</w:t>
      </w:r>
      <w:r w:rsidRPr="00FD3809">
        <w:t>eren prowadzenia prac  oczyścić z resztek materiałów.</w:t>
      </w:r>
    </w:p>
    <w:p w:rsidR="007B6659" w:rsidRPr="00FD3809" w:rsidRDefault="007B6659" w:rsidP="007B6659">
      <w:pPr>
        <w:pStyle w:val="Default"/>
      </w:pPr>
    </w:p>
    <w:p w:rsidR="007B6659" w:rsidRDefault="007B6659" w:rsidP="007B6659">
      <w:pPr>
        <w:tabs>
          <w:tab w:val="left" w:pos="357"/>
        </w:tabs>
        <w:spacing w:after="60" w:line="312" w:lineRule="auto"/>
        <w:ind w:left="567" w:hanging="567"/>
        <w:rPr>
          <w:rFonts w:ascii="Arial" w:eastAsia="Times New Roman" w:hAnsi="Arial" w:cs="Arial"/>
          <w:sz w:val="24"/>
          <w:szCs w:val="24"/>
        </w:rPr>
      </w:pPr>
      <w:r w:rsidRPr="00730A86">
        <w:rPr>
          <w:rFonts w:ascii="Arial" w:eastAsia="Times New Roman" w:hAnsi="Arial" w:cs="Arial"/>
          <w:b/>
          <w:sz w:val="24"/>
          <w:szCs w:val="24"/>
        </w:rPr>
        <w:t>5.2.2</w:t>
      </w:r>
      <w:r>
        <w:rPr>
          <w:rFonts w:ascii="Arial" w:eastAsia="Times New Roman" w:hAnsi="Arial" w:cs="Arial"/>
          <w:sz w:val="24"/>
          <w:szCs w:val="24"/>
        </w:rPr>
        <w:t xml:space="preserve"> Urabianie zapraw budowlanych </w:t>
      </w:r>
    </w:p>
    <w:p w:rsidR="007B6659" w:rsidRDefault="007B6659" w:rsidP="00C918C1">
      <w:pPr>
        <w:pStyle w:val="Akapitzlist"/>
        <w:numPr>
          <w:ilvl w:val="0"/>
          <w:numId w:val="51"/>
        </w:numPr>
        <w:tabs>
          <w:tab w:val="left" w:pos="357"/>
        </w:tabs>
        <w:suppressAutoHyphens w:val="0"/>
        <w:spacing w:after="60" w:line="312" w:lineRule="auto"/>
        <w:jc w:val="left"/>
        <w:rPr>
          <w:rFonts w:ascii="Arial" w:hAnsi="Arial" w:cs="Arial"/>
          <w:szCs w:val="24"/>
        </w:rPr>
      </w:pPr>
      <w:r>
        <w:rPr>
          <w:rFonts w:ascii="Arial" w:hAnsi="Arial" w:cs="Arial"/>
          <w:szCs w:val="24"/>
        </w:rPr>
        <w:t>Odpowiednio wydzielone i oznakowane stanowisko: mieszalnika</w:t>
      </w:r>
    </w:p>
    <w:p w:rsidR="007B6659" w:rsidRDefault="007B6659" w:rsidP="007B6659">
      <w:pPr>
        <w:tabs>
          <w:tab w:val="left" w:pos="357"/>
        </w:tabs>
        <w:spacing w:after="60" w:line="312" w:lineRule="auto"/>
        <w:ind w:left="360"/>
        <w:rPr>
          <w:rFonts w:ascii="Arial" w:eastAsia="Times New Roman" w:hAnsi="Arial" w:cs="Arial"/>
          <w:sz w:val="24"/>
          <w:szCs w:val="24"/>
        </w:rPr>
      </w:pPr>
      <w:r>
        <w:rPr>
          <w:rFonts w:ascii="Arial" w:eastAsia="Times New Roman" w:hAnsi="Arial" w:cs="Arial"/>
          <w:sz w:val="24"/>
          <w:szCs w:val="24"/>
        </w:rPr>
        <w:t xml:space="preserve">      zapraw</w:t>
      </w:r>
      <w:r w:rsidRPr="00931E32">
        <w:rPr>
          <w:rFonts w:ascii="Arial" w:eastAsia="Times New Roman" w:hAnsi="Arial" w:cs="Arial"/>
          <w:sz w:val="24"/>
          <w:szCs w:val="24"/>
        </w:rPr>
        <w:t>, składowisko kruszyw i spoiw budowlanych</w:t>
      </w:r>
      <w:r>
        <w:rPr>
          <w:rFonts w:ascii="Arial" w:eastAsia="Times New Roman" w:hAnsi="Arial" w:cs="Arial"/>
          <w:sz w:val="24"/>
          <w:szCs w:val="24"/>
        </w:rPr>
        <w:t xml:space="preserve">,  punktu poboru  </w:t>
      </w:r>
    </w:p>
    <w:p w:rsidR="007B6659" w:rsidRPr="007D513A" w:rsidRDefault="007B6659" w:rsidP="007B6659">
      <w:pPr>
        <w:tabs>
          <w:tab w:val="left" w:pos="357"/>
        </w:tabs>
        <w:spacing w:after="60" w:line="312" w:lineRule="auto"/>
        <w:ind w:left="360"/>
        <w:rPr>
          <w:rFonts w:ascii="Arial" w:eastAsia="Times New Roman" w:hAnsi="Arial" w:cs="Arial"/>
          <w:sz w:val="24"/>
          <w:szCs w:val="24"/>
        </w:rPr>
      </w:pPr>
      <w:r>
        <w:rPr>
          <w:rFonts w:ascii="Arial" w:eastAsia="Times New Roman" w:hAnsi="Arial" w:cs="Arial"/>
          <w:sz w:val="24"/>
          <w:szCs w:val="24"/>
        </w:rPr>
        <w:t xml:space="preserve">      wody</w:t>
      </w:r>
      <w:r w:rsidRPr="007D513A">
        <w:rPr>
          <w:rFonts w:ascii="Arial" w:eastAsia="Times New Roman" w:hAnsi="Arial" w:cs="Arial"/>
          <w:sz w:val="24"/>
          <w:szCs w:val="24"/>
        </w:rPr>
        <w:t>.</w:t>
      </w:r>
    </w:p>
    <w:p w:rsidR="007B6659" w:rsidRDefault="007B6659" w:rsidP="00C918C1">
      <w:pPr>
        <w:pStyle w:val="Default"/>
        <w:numPr>
          <w:ilvl w:val="0"/>
          <w:numId w:val="51"/>
        </w:numPr>
      </w:pPr>
      <w:r>
        <w:t xml:space="preserve">Teren prowadzenia prac </w:t>
      </w:r>
      <w:r w:rsidRPr="00FD3809">
        <w:t>oczyścić z resztek materiałów.</w:t>
      </w:r>
    </w:p>
    <w:p w:rsidR="007B6659" w:rsidRDefault="007B6659" w:rsidP="007B6659">
      <w:pPr>
        <w:pStyle w:val="Default"/>
        <w:ind w:left="360"/>
      </w:pPr>
    </w:p>
    <w:p w:rsidR="007B6659" w:rsidRPr="00DD560E" w:rsidRDefault="007B6659" w:rsidP="007B6659">
      <w:pPr>
        <w:tabs>
          <w:tab w:val="left" w:pos="357"/>
        </w:tabs>
        <w:spacing w:after="60" w:line="312" w:lineRule="auto"/>
        <w:ind w:left="567" w:hanging="567"/>
        <w:rPr>
          <w:rFonts w:ascii="Arial" w:eastAsia="Times New Roman" w:hAnsi="Arial" w:cs="Arial"/>
          <w:sz w:val="24"/>
          <w:szCs w:val="24"/>
        </w:rPr>
      </w:pPr>
    </w:p>
    <w:p w:rsidR="007B6659" w:rsidRDefault="007B6659" w:rsidP="007B6659">
      <w:pPr>
        <w:autoSpaceDE w:val="0"/>
        <w:autoSpaceDN w:val="0"/>
        <w:adjustRightInd w:val="0"/>
        <w:spacing w:after="60" w:line="312" w:lineRule="auto"/>
        <w:ind w:left="426" w:hanging="426"/>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rsidR="007B6659" w:rsidRPr="00D96D6A" w:rsidRDefault="007B6659" w:rsidP="007B6659">
      <w:pPr>
        <w:autoSpaceDE w:val="0"/>
        <w:autoSpaceDN w:val="0"/>
        <w:adjustRightInd w:val="0"/>
        <w:spacing w:after="60" w:line="312" w:lineRule="auto"/>
        <w:ind w:left="284" w:hanging="284"/>
        <w:rPr>
          <w:rFonts w:ascii="Arial" w:hAnsi="Arial" w:cs="Arial"/>
          <w:b/>
          <w:bCs/>
          <w:color w:val="000000"/>
          <w:sz w:val="24"/>
          <w:szCs w:val="24"/>
        </w:rPr>
      </w:pPr>
      <w:r>
        <w:rPr>
          <w:rFonts w:ascii="Arial" w:hAnsi="Arial" w:cs="Arial"/>
          <w:b/>
          <w:bCs/>
          <w:color w:val="000000"/>
          <w:sz w:val="24"/>
          <w:szCs w:val="24"/>
        </w:rPr>
        <w:lastRenderedPageBreak/>
        <w:t xml:space="preserve">    odbiorem wyrobów i robót budowlanych w nawiązaniu do dokumentów odniesienia.</w:t>
      </w:r>
    </w:p>
    <w:p w:rsidR="007B6659" w:rsidRPr="00CC2DFC" w:rsidRDefault="007B6659" w:rsidP="007B6659">
      <w:pPr>
        <w:autoSpaceDE w:val="0"/>
        <w:autoSpaceDN w:val="0"/>
        <w:adjustRightInd w:val="0"/>
        <w:spacing w:after="60" w:line="312" w:lineRule="auto"/>
        <w:ind w:left="284" w:hanging="567"/>
        <w:rPr>
          <w:rFonts w:ascii="Arial" w:hAnsi="Arial" w:cs="Arial"/>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6 </w:t>
      </w:r>
      <w:r w:rsidRPr="005D7825">
        <w:rPr>
          <w:rFonts w:ascii="Arial" w:hAnsi="Arial" w:cs="Arial"/>
          <w:bCs/>
          <w:color w:val="000000"/>
          <w:sz w:val="24"/>
          <w:szCs w:val="24"/>
        </w:rPr>
        <w:t>STWiORB nr S</w:t>
      </w:r>
      <w:r>
        <w:rPr>
          <w:rFonts w:ascii="Arial" w:hAnsi="Arial" w:cs="Arial"/>
          <w:bCs/>
          <w:color w:val="000000"/>
          <w:sz w:val="24"/>
          <w:szCs w:val="24"/>
        </w:rPr>
        <w:t xml:space="preserve">T-0 </w:t>
      </w:r>
    </w:p>
    <w:p w:rsidR="007B6659" w:rsidRPr="00CC2DFC" w:rsidRDefault="007B6659" w:rsidP="007B6659">
      <w:pPr>
        <w:autoSpaceDE w:val="0"/>
        <w:autoSpaceDN w:val="0"/>
        <w:adjustRightInd w:val="0"/>
        <w:spacing w:after="60" w:line="312" w:lineRule="auto"/>
        <w:rPr>
          <w:rFonts w:ascii="Arial" w:hAnsi="Arial" w:cs="Arial"/>
          <w:b/>
          <w:bCs/>
          <w:color w:val="000000"/>
          <w:sz w:val="24"/>
          <w:szCs w:val="24"/>
        </w:rPr>
      </w:pPr>
      <w:r w:rsidRPr="00D96D6A">
        <w:rPr>
          <w:rFonts w:ascii="Arial" w:hAnsi="Arial" w:cs="Arial"/>
          <w:b/>
          <w:bCs/>
          <w:color w:val="000000"/>
          <w:sz w:val="24"/>
          <w:szCs w:val="24"/>
        </w:rPr>
        <w:t xml:space="preserve">7. </w:t>
      </w:r>
      <w:r>
        <w:rPr>
          <w:rFonts w:ascii="Arial" w:hAnsi="Arial" w:cs="Arial"/>
          <w:b/>
          <w:bCs/>
          <w:color w:val="000000"/>
          <w:sz w:val="24"/>
          <w:szCs w:val="24"/>
        </w:rPr>
        <w:t>Rozdział VII. Wymagania dotyczące obmiaru i przedmiaru robót.</w:t>
      </w:r>
    </w:p>
    <w:p w:rsidR="007B6659" w:rsidRDefault="007B6659" w:rsidP="007B6659">
      <w:pPr>
        <w:pStyle w:val="Tekstpodstawowy"/>
        <w:spacing w:after="60" w:line="312" w:lineRule="auto"/>
        <w:ind w:left="426" w:hanging="426"/>
        <w:rPr>
          <w:bCs/>
          <w:color w:val="000000"/>
          <w:sz w:val="24"/>
          <w:szCs w:val="24"/>
        </w:rPr>
      </w:pPr>
      <w:r w:rsidRPr="00983C71">
        <w:rPr>
          <w:b/>
          <w:sz w:val="24"/>
          <w:szCs w:val="24"/>
        </w:rPr>
        <w:t>7.1</w:t>
      </w:r>
      <w:r w:rsidRPr="00AE0F27">
        <w:rPr>
          <w:sz w:val="24"/>
          <w:szCs w:val="24"/>
        </w:rPr>
        <w:t xml:space="preserve">Ogólne zasady  wg.  </w:t>
      </w:r>
      <w:r>
        <w:rPr>
          <w:bCs/>
          <w:sz w:val="24"/>
          <w:szCs w:val="24"/>
        </w:rPr>
        <w:t>pkt. 7</w:t>
      </w:r>
      <w:r w:rsidRPr="00AE0F27">
        <w:rPr>
          <w:bCs/>
          <w:sz w:val="24"/>
          <w:szCs w:val="24"/>
        </w:rPr>
        <w:t xml:space="preserve"> </w:t>
      </w:r>
      <w:r w:rsidRPr="00AE0F27">
        <w:rPr>
          <w:bCs/>
          <w:color w:val="000000"/>
          <w:sz w:val="24"/>
          <w:szCs w:val="24"/>
        </w:rPr>
        <w:t xml:space="preserve">STWiORB nr </w:t>
      </w:r>
      <w:r>
        <w:rPr>
          <w:bCs/>
          <w:color w:val="000000"/>
          <w:sz w:val="24"/>
          <w:szCs w:val="24"/>
        </w:rPr>
        <w:t xml:space="preserve">ST-0 </w:t>
      </w:r>
    </w:p>
    <w:p w:rsidR="007B6659" w:rsidRDefault="007B6659" w:rsidP="007B6659">
      <w:pPr>
        <w:pStyle w:val="Tekstpodstawowy"/>
        <w:spacing w:after="60" w:line="312" w:lineRule="auto"/>
        <w:ind w:left="426" w:hanging="426"/>
        <w:rPr>
          <w:color w:val="000000"/>
          <w:sz w:val="24"/>
          <w:szCs w:val="24"/>
        </w:rPr>
      </w:pPr>
      <w:r w:rsidRPr="00983C71">
        <w:rPr>
          <w:b/>
          <w:sz w:val="24"/>
          <w:szCs w:val="24"/>
        </w:rPr>
        <w:t>7.2</w:t>
      </w:r>
      <w:r>
        <w:rPr>
          <w:b/>
          <w:sz w:val="24"/>
          <w:szCs w:val="24"/>
        </w:rPr>
        <w:t>.</w:t>
      </w:r>
      <w:r w:rsidRPr="00931E32">
        <w:rPr>
          <w:sz w:val="24"/>
          <w:szCs w:val="24"/>
        </w:rPr>
        <w:t>Tynkowanie</w:t>
      </w:r>
      <w:r>
        <w:rPr>
          <w:sz w:val="24"/>
          <w:szCs w:val="24"/>
        </w:rPr>
        <w:t>, licowanie ścian i sufitów płytą, kładzenie płytek</w:t>
      </w:r>
      <w:r>
        <w:rPr>
          <w:b/>
          <w:sz w:val="24"/>
          <w:szCs w:val="24"/>
        </w:rPr>
        <w:t xml:space="preserve"> </w:t>
      </w:r>
      <w:r w:rsidRPr="00AE0F27">
        <w:rPr>
          <w:color w:val="000000"/>
          <w:sz w:val="24"/>
          <w:szCs w:val="24"/>
        </w:rPr>
        <w:t>oblicza się w metrach</w:t>
      </w:r>
      <w:r>
        <w:rPr>
          <w:color w:val="000000"/>
          <w:sz w:val="24"/>
          <w:szCs w:val="24"/>
        </w:rPr>
        <w:t xml:space="preserve"> kwadratowych .</w:t>
      </w:r>
    </w:p>
    <w:p w:rsidR="007B6659" w:rsidRPr="00D05DBC"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rsidR="007B6659" w:rsidRPr="005B2FAC"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Cs/>
          <w:color w:val="000000"/>
          <w:sz w:val="24"/>
          <w:szCs w:val="24"/>
        </w:rPr>
        <w:t xml:space="preserve">   </w:t>
      </w:r>
      <w:r w:rsidRPr="005B2FAC">
        <w:rPr>
          <w:rFonts w:ascii="Arial" w:hAnsi="Arial" w:cs="Arial"/>
          <w:bCs/>
          <w:color w:val="000000"/>
          <w:sz w:val="24"/>
          <w:szCs w:val="24"/>
        </w:rPr>
        <w:t>Według</w:t>
      </w:r>
      <w:r>
        <w:rPr>
          <w:rFonts w:ascii="Arial" w:hAnsi="Arial" w:cs="Arial"/>
          <w:bCs/>
          <w:color w:val="000000"/>
          <w:sz w:val="24"/>
          <w:szCs w:val="24"/>
        </w:rPr>
        <w:t xml:space="preserve"> </w:t>
      </w:r>
      <w:r w:rsidRPr="00AE0F27">
        <w:rPr>
          <w:rFonts w:ascii="Arial" w:eastAsia="Times New Roman" w:hAnsi="Arial" w:cs="Arial"/>
          <w:bCs/>
          <w:sz w:val="24"/>
          <w:szCs w:val="24"/>
        </w:rPr>
        <w:t xml:space="preserve">pkt. </w:t>
      </w:r>
      <w:r>
        <w:rPr>
          <w:rFonts w:ascii="Arial" w:eastAsia="Times New Roman" w:hAnsi="Arial" w:cs="Arial"/>
          <w:bCs/>
          <w:sz w:val="24"/>
          <w:szCs w:val="24"/>
        </w:rPr>
        <w:t xml:space="preserve">8 </w:t>
      </w:r>
      <w:r w:rsidRPr="00AE0F27">
        <w:rPr>
          <w:rFonts w:ascii="Arial" w:hAnsi="Arial" w:cs="Arial"/>
          <w:bCs/>
          <w:color w:val="000000"/>
          <w:sz w:val="24"/>
          <w:szCs w:val="24"/>
        </w:rPr>
        <w:t xml:space="preserve">STWiORB nr </w:t>
      </w:r>
      <w:r>
        <w:rPr>
          <w:rFonts w:ascii="Arial" w:hAnsi="Arial" w:cs="Arial"/>
          <w:bCs/>
          <w:color w:val="000000"/>
          <w:sz w:val="24"/>
          <w:szCs w:val="24"/>
        </w:rPr>
        <w:t xml:space="preserve"> ST-0</w:t>
      </w:r>
    </w:p>
    <w:p w:rsidR="007B6659" w:rsidRPr="00CB7EE8" w:rsidRDefault="007B6659" w:rsidP="007B6659">
      <w:pPr>
        <w:autoSpaceDE w:val="0"/>
        <w:autoSpaceDN w:val="0"/>
        <w:adjustRightInd w:val="0"/>
        <w:spacing w:after="60" w:line="312" w:lineRule="auto"/>
        <w:rPr>
          <w:rFonts w:ascii="Arial" w:hAnsi="Arial" w:cs="Arial"/>
          <w:b/>
          <w:bCs/>
          <w:color w:val="000000"/>
          <w:sz w:val="24"/>
          <w:szCs w:val="24"/>
        </w:rPr>
      </w:pPr>
      <w:r w:rsidRPr="00CB7EE8">
        <w:rPr>
          <w:rFonts w:ascii="Arial" w:hAnsi="Arial" w:cs="Arial"/>
          <w:b/>
          <w:bCs/>
          <w:color w:val="000000"/>
          <w:sz w:val="24"/>
          <w:szCs w:val="24"/>
        </w:rPr>
        <w:t xml:space="preserve">9. </w:t>
      </w:r>
      <w:r>
        <w:rPr>
          <w:rFonts w:ascii="Arial" w:hAnsi="Arial" w:cs="Arial"/>
          <w:b/>
          <w:bCs/>
          <w:color w:val="000000"/>
          <w:sz w:val="24"/>
          <w:szCs w:val="24"/>
        </w:rPr>
        <w:t xml:space="preserve">Rozdział IX. </w:t>
      </w:r>
      <w:r w:rsidRPr="00CB7EE8">
        <w:rPr>
          <w:rFonts w:ascii="Arial" w:hAnsi="Arial" w:cs="Arial"/>
          <w:b/>
          <w:bCs/>
          <w:color w:val="000000"/>
          <w:sz w:val="24"/>
          <w:szCs w:val="24"/>
        </w:rPr>
        <w:t>Sposób rozliczania robót.</w:t>
      </w:r>
    </w:p>
    <w:p w:rsidR="007B6659" w:rsidRPr="005B2FAC" w:rsidRDefault="007B6659" w:rsidP="007B6659">
      <w:pPr>
        <w:autoSpaceDE w:val="0"/>
        <w:autoSpaceDN w:val="0"/>
        <w:adjustRightInd w:val="0"/>
        <w:spacing w:after="60" w:line="312" w:lineRule="auto"/>
        <w:rPr>
          <w:rFonts w:ascii="Arial" w:hAnsi="Arial" w:cs="Arial"/>
          <w:color w:val="000000"/>
          <w:sz w:val="24"/>
          <w:szCs w:val="24"/>
        </w:rPr>
      </w:pPr>
      <w:r>
        <w:rPr>
          <w:rFonts w:ascii="Arial" w:hAnsi="Arial" w:cs="Arial"/>
          <w:bCs/>
          <w:color w:val="000000"/>
          <w:sz w:val="24"/>
          <w:szCs w:val="24"/>
        </w:rPr>
        <w:t xml:space="preserve">    </w:t>
      </w:r>
      <w:r w:rsidRPr="005B2FAC">
        <w:rPr>
          <w:rFonts w:ascii="Arial" w:hAnsi="Arial" w:cs="Arial"/>
          <w:bCs/>
          <w:color w:val="000000"/>
          <w:sz w:val="24"/>
          <w:szCs w:val="24"/>
        </w:rPr>
        <w:t>Według</w:t>
      </w:r>
      <w:r>
        <w:rPr>
          <w:rFonts w:ascii="Arial" w:hAnsi="Arial" w:cs="Arial"/>
          <w:bCs/>
          <w:color w:val="000000"/>
          <w:sz w:val="24"/>
          <w:szCs w:val="24"/>
        </w:rPr>
        <w:t xml:space="preserve"> </w:t>
      </w:r>
      <w:r w:rsidRPr="00AE0F27">
        <w:rPr>
          <w:rFonts w:ascii="Arial" w:eastAsia="Times New Roman" w:hAnsi="Arial" w:cs="Arial"/>
          <w:bCs/>
          <w:sz w:val="24"/>
          <w:szCs w:val="24"/>
        </w:rPr>
        <w:t xml:space="preserve">pkt. </w:t>
      </w:r>
      <w:r>
        <w:rPr>
          <w:rFonts w:ascii="Arial" w:eastAsia="Times New Roman" w:hAnsi="Arial" w:cs="Arial"/>
          <w:bCs/>
          <w:sz w:val="24"/>
          <w:szCs w:val="24"/>
        </w:rPr>
        <w:t xml:space="preserve">9 </w:t>
      </w:r>
      <w:r w:rsidRPr="00AE0F27">
        <w:rPr>
          <w:rFonts w:ascii="Arial" w:hAnsi="Arial" w:cs="Arial"/>
          <w:bCs/>
          <w:color w:val="000000"/>
          <w:sz w:val="24"/>
          <w:szCs w:val="24"/>
        </w:rPr>
        <w:t xml:space="preserve">STWiORB nr </w:t>
      </w:r>
      <w:r>
        <w:rPr>
          <w:rFonts w:ascii="Arial" w:hAnsi="Arial" w:cs="Arial"/>
          <w:bCs/>
          <w:color w:val="000000"/>
          <w:sz w:val="24"/>
          <w:szCs w:val="24"/>
        </w:rPr>
        <w:t>ST-0</w:t>
      </w:r>
    </w:p>
    <w:p w:rsidR="007B6659" w:rsidRPr="00CB7EE8" w:rsidRDefault="007B6659" w:rsidP="007B6659">
      <w:pPr>
        <w:autoSpaceDE w:val="0"/>
        <w:autoSpaceDN w:val="0"/>
        <w:adjustRightInd w:val="0"/>
        <w:spacing w:after="60" w:line="312" w:lineRule="auto"/>
        <w:rPr>
          <w:rFonts w:ascii="Arial" w:hAnsi="Arial" w:cs="Arial"/>
          <w:b/>
          <w:bCs/>
          <w:color w:val="000000"/>
          <w:sz w:val="24"/>
          <w:szCs w:val="24"/>
        </w:rPr>
      </w:pPr>
      <w:r w:rsidRPr="00CB7EE8">
        <w:rPr>
          <w:rFonts w:ascii="Arial" w:hAnsi="Arial" w:cs="Arial"/>
          <w:b/>
          <w:bCs/>
          <w:color w:val="000000"/>
          <w:sz w:val="24"/>
          <w:szCs w:val="24"/>
        </w:rPr>
        <w:t xml:space="preserve">10. </w:t>
      </w:r>
      <w:r>
        <w:rPr>
          <w:rFonts w:ascii="Arial" w:hAnsi="Arial" w:cs="Arial"/>
          <w:b/>
          <w:bCs/>
          <w:color w:val="000000"/>
          <w:sz w:val="24"/>
          <w:szCs w:val="24"/>
        </w:rPr>
        <w:t>Rozdział X . Dokumenty odniesienia</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Rozporządzenie Ministra Infrastruktury z dnia 06.02.2003 r. (Dz. U. Nr .47 poz. 401) w sprawie bezpieczeństwa i higieny pracy podczas wykonywania robót budowlanych.</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PN-85/B-04500 Zaprawy budowlane. Badania cech fizycznych    wytrzymałościowych.</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PN-EN1008:2004 Woda zarobowa do betonu.</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 xml:space="preserve">PN-85/B-04500 Zaprawy budowlane. Badania cech fizycznych     </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 xml:space="preserve">       wytrzymałościowych.</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PN-63/B-06251 Roboty betonowe i żelbetowe . Wymagania techniczne</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PN-EN 206-1:2003 Beton.</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PN-EN 196-1:1996 Cement. Metody badań. Oznaczanie wytrzymałości.</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PN-EN 196-3:1996 Cement. Metody badań. Oznaczanie czasów wiązania i stałości objętości.</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PN-EN 196-6:1997 Cement. Metody badań. Oznaczanie stopnia zmielenia.</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PN-B-30000:1996   Cement portlandzki.</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PN-B/B-30001        Cement portlandzki z dodatkami.</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PN-75/B-10121 Okładziny z</w:t>
      </w:r>
      <w:r>
        <w:rPr>
          <w:rFonts w:ascii="Arial" w:hAnsi="Arial" w:cs="Arial"/>
          <w:sz w:val="24"/>
          <w:szCs w:val="24"/>
        </w:rPr>
        <w:t xml:space="preserve"> płytek ściennych i podłogowych</w:t>
      </w:r>
      <w:r w:rsidRPr="00A54807">
        <w:rPr>
          <w:rFonts w:ascii="Arial" w:hAnsi="Arial" w:cs="Arial"/>
          <w:sz w:val="24"/>
          <w:szCs w:val="24"/>
        </w:rPr>
        <w:t>.</w:t>
      </w:r>
      <w:r>
        <w:rPr>
          <w:rFonts w:ascii="Arial" w:hAnsi="Arial" w:cs="Arial"/>
          <w:sz w:val="24"/>
          <w:szCs w:val="24"/>
        </w:rPr>
        <w:t xml:space="preserve"> </w:t>
      </w:r>
      <w:r w:rsidRPr="00A54807">
        <w:rPr>
          <w:rFonts w:ascii="Arial" w:hAnsi="Arial" w:cs="Arial"/>
          <w:sz w:val="24"/>
          <w:szCs w:val="24"/>
        </w:rPr>
        <w:t>Wymagania i badania przy odbiorze.</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PN-78/B-12031 Płytki ceramiczne ścienne i podłogowe.</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BN-79/B-6033-5 Kleje do płytek ceramicznych.</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 xml:space="preserve">PN-65/B-14504 Zaprawy budowlane cementowe. </w:t>
      </w:r>
    </w:p>
    <w:p w:rsidR="007B6659" w:rsidRDefault="007B6659" w:rsidP="007B6659">
      <w:pPr>
        <w:ind w:right="12"/>
        <w:rPr>
          <w:rFonts w:ascii="Arial" w:hAnsi="Arial" w:cs="Arial"/>
          <w:sz w:val="24"/>
          <w:szCs w:val="24"/>
        </w:rPr>
      </w:pPr>
      <w:r w:rsidRPr="0017663F">
        <w:rPr>
          <w:rFonts w:ascii="Arial" w:hAnsi="Arial" w:cs="Arial"/>
          <w:sz w:val="24"/>
          <w:szCs w:val="24"/>
        </w:rPr>
        <w:t xml:space="preserve">PN-EN 685: Elastyczne pokrycia podłogowe. Klasyfikacja.  </w:t>
      </w:r>
      <w:r>
        <w:rPr>
          <w:rFonts w:ascii="Arial" w:hAnsi="Arial" w:cs="Arial"/>
          <w:sz w:val="24"/>
          <w:szCs w:val="24"/>
        </w:rPr>
        <w:t xml:space="preserve">                                 </w:t>
      </w:r>
      <w:r w:rsidRPr="0017663F">
        <w:rPr>
          <w:rFonts w:ascii="Arial" w:hAnsi="Arial" w:cs="Arial"/>
          <w:sz w:val="24"/>
          <w:szCs w:val="24"/>
        </w:rPr>
        <w:t xml:space="preserve">PN-EN 14259:2005 Kleje do wykładzin podłogowych. Wymagania dotyczące mechanicznych i elektrycznych właściwości użytkowych. </w:t>
      </w:r>
      <w:r>
        <w:rPr>
          <w:rFonts w:ascii="Arial" w:hAnsi="Arial" w:cs="Arial"/>
          <w:sz w:val="24"/>
          <w:szCs w:val="24"/>
        </w:rPr>
        <w:t xml:space="preserve">                                  ,.</w:t>
      </w:r>
      <w:r w:rsidRPr="0017663F">
        <w:rPr>
          <w:rFonts w:ascii="Arial" w:hAnsi="Arial" w:cs="Arial"/>
          <w:sz w:val="24"/>
          <w:szCs w:val="24"/>
        </w:rPr>
        <w:t xml:space="preserve">PN-EN 649:2002      Elastyczne pokrycia podłogowe. </w:t>
      </w:r>
      <w:r>
        <w:rPr>
          <w:rFonts w:ascii="Arial" w:hAnsi="Arial" w:cs="Arial"/>
          <w:sz w:val="24"/>
          <w:szCs w:val="24"/>
        </w:rPr>
        <w:t xml:space="preserve">                               </w:t>
      </w:r>
      <w:r w:rsidRPr="0017663F">
        <w:rPr>
          <w:rFonts w:ascii="Arial" w:hAnsi="Arial" w:cs="Arial"/>
          <w:sz w:val="24"/>
          <w:szCs w:val="24"/>
        </w:rPr>
        <w:t xml:space="preserve">Warunki techniczne wykonania i odbioru robót budowlanych – tom I część 4 : </w:t>
      </w:r>
    </w:p>
    <w:p w:rsidR="007B6659" w:rsidRPr="0017663F" w:rsidRDefault="007B6659" w:rsidP="007B6659">
      <w:pPr>
        <w:ind w:right="12"/>
        <w:rPr>
          <w:rFonts w:ascii="Arial" w:hAnsi="Arial" w:cs="Arial"/>
          <w:sz w:val="24"/>
          <w:szCs w:val="24"/>
        </w:rPr>
      </w:pPr>
      <w:r w:rsidRPr="0017663F">
        <w:rPr>
          <w:rFonts w:ascii="Arial" w:hAnsi="Arial" w:cs="Arial"/>
          <w:sz w:val="24"/>
          <w:szCs w:val="24"/>
        </w:rPr>
        <w:t xml:space="preserve">Podłogi i posadzki. </w:t>
      </w:r>
      <w:r>
        <w:rPr>
          <w:rFonts w:ascii="Arial" w:hAnsi="Arial" w:cs="Arial"/>
          <w:sz w:val="24"/>
          <w:szCs w:val="24"/>
        </w:rPr>
        <w:t xml:space="preserve">                                                                                              </w:t>
      </w:r>
      <w:r w:rsidRPr="0017663F">
        <w:rPr>
          <w:rFonts w:ascii="Arial" w:hAnsi="Arial" w:cs="Arial"/>
          <w:sz w:val="24"/>
          <w:szCs w:val="24"/>
        </w:rPr>
        <w:t xml:space="preserve">Wyd. 4 Arkady W-wa 1990 r. Warunki wykonania i odbioru robót budowlanych część </w:t>
      </w:r>
      <w:r>
        <w:rPr>
          <w:rFonts w:ascii="Arial" w:hAnsi="Arial" w:cs="Arial"/>
          <w:sz w:val="24"/>
          <w:szCs w:val="24"/>
        </w:rPr>
        <w:t xml:space="preserve"> </w:t>
      </w:r>
      <w:r w:rsidRPr="0017663F">
        <w:rPr>
          <w:rFonts w:ascii="Arial" w:hAnsi="Arial" w:cs="Arial"/>
          <w:sz w:val="24"/>
          <w:szCs w:val="24"/>
        </w:rPr>
        <w:t xml:space="preserve">„B” </w:t>
      </w:r>
      <w:r w:rsidRPr="0017663F">
        <w:rPr>
          <w:rFonts w:ascii="Arial" w:hAnsi="Arial" w:cs="Arial"/>
          <w:sz w:val="24"/>
          <w:szCs w:val="24"/>
        </w:rPr>
        <w:lastRenderedPageBreak/>
        <w:t xml:space="preserve">zeszyt 5 : Okładziny i wykładziny z płytek ceramicznych. Wydanie ITB – 2004 r. Instrukcje   </w:t>
      </w:r>
    </w:p>
    <w:p w:rsidR="007B6659" w:rsidRDefault="007B6659" w:rsidP="007B6659">
      <w:pPr>
        <w:spacing w:after="0" w:line="256" w:lineRule="auto"/>
        <w:ind w:left="566"/>
      </w:pPr>
      <w:r>
        <w:t xml:space="preserve"> </w:t>
      </w:r>
    </w:p>
    <w:p w:rsidR="007B6659" w:rsidRPr="00A54807" w:rsidRDefault="007B6659" w:rsidP="007B6659">
      <w:pPr>
        <w:spacing w:after="0" w:line="360" w:lineRule="auto"/>
        <w:rPr>
          <w:rFonts w:ascii="Arial" w:hAnsi="Arial" w:cs="Arial"/>
          <w:sz w:val="24"/>
          <w:szCs w:val="24"/>
        </w:rPr>
      </w:pPr>
    </w:p>
    <w:p w:rsidR="007B6659" w:rsidRPr="00442FF1" w:rsidRDefault="007B6659" w:rsidP="007B6659">
      <w:pPr>
        <w:spacing w:after="0" w:line="360" w:lineRule="auto"/>
        <w:ind w:firstLine="708"/>
        <w:rPr>
          <w:rFonts w:ascii="Arial" w:hAnsi="Arial" w:cs="Arial"/>
          <w:sz w:val="24"/>
          <w:szCs w:val="24"/>
        </w:rPr>
      </w:pPr>
      <w:r>
        <w:rPr>
          <w:rFonts w:ascii="Arial" w:hAnsi="Arial" w:cs="Arial"/>
          <w:sz w:val="24"/>
          <w:szCs w:val="24"/>
        </w:rPr>
        <w:t xml:space="preserve"> Wykonał</w:t>
      </w:r>
      <w:r w:rsidRPr="00442FF1">
        <w:rPr>
          <w:rFonts w:ascii="Arial" w:hAnsi="Arial" w:cs="Arial"/>
          <w:sz w:val="24"/>
          <w:szCs w:val="24"/>
        </w:rPr>
        <w:t>:</w:t>
      </w:r>
    </w:p>
    <w:p w:rsidR="007B6659" w:rsidRDefault="007B6659" w:rsidP="007B6659">
      <w:pPr>
        <w:pStyle w:val="Akapitzlist"/>
        <w:spacing w:after="0" w:line="360" w:lineRule="auto"/>
        <w:ind w:left="1644"/>
        <w:rPr>
          <w:rFonts w:ascii="Arial" w:hAnsi="Arial" w:cs="Arial"/>
          <w:szCs w:val="24"/>
        </w:rPr>
      </w:pPr>
    </w:p>
    <w:p w:rsidR="007B6659" w:rsidRPr="00442FF1" w:rsidRDefault="007B6659" w:rsidP="007B6659">
      <w:pPr>
        <w:spacing w:after="0" w:line="240" w:lineRule="auto"/>
        <w:ind w:firstLine="284"/>
        <w:rPr>
          <w:rFonts w:ascii="Arial" w:hAnsi="Arial" w:cs="Arial"/>
          <w:sz w:val="24"/>
          <w:szCs w:val="24"/>
        </w:rPr>
      </w:pPr>
      <w:r>
        <w:rPr>
          <w:rFonts w:ascii="Arial" w:hAnsi="Arial" w:cs="Arial"/>
          <w:sz w:val="24"/>
          <w:szCs w:val="24"/>
        </w:rPr>
        <w:t xml:space="preserve">    ………………………</w:t>
      </w:r>
    </w:p>
    <w:p w:rsidR="007B6659" w:rsidRPr="00442FF1" w:rsidRDefault="007B6659" w:rsidP="007B6659">
      <w:pPr>
        <w:spacing w:after="0" w:line="240" w:lineRule="auto"/>
        <w:rPr>
          <w:rFonts w:ascii="Arial" w:hAnsi="Arial" w:cs="Arial"/>
          <w:sz w:val="20"/>
          <w:szCs w:val="20"/>
        </w:rPr>
      </w:pPr>
      <w:r w:rsidRPr="00442FF1">
        <w:rPr>
          <w:rFonts w:ascii="Arial" w:hAnsi="Arial" w:cs="Arial"/>
          <w:sz w:val="20"/>
          <w:szCs w:val="20"/>
        </w:rPr>
        <w:t xml:space="preserve"> </w:t>
      </w:r>
      <w:r>
        <w:rPr>
          <w:rFonts w:ascii="Arial" w:hAnsi="Arial" w:cs="Arial"/>
          <w:sz w:val="20"/>
          <w:szCs w:val="20"/>
        </w:rPr>
        <w:t xml:space="preserve">            </w:t>
      </w:r>
      <w:r w:rsidRPr="00442FF1">
        <w:rPr>
          <w:rFonts w:ascii="Arial" w:hAnsi="Arial" w:cs="Arial"/>
          <w:sz w:val="20"/>
          <w:szCs w:val="20"/>
        </w:rPr>
        <w:t xml:space="preserve"> (pieczęć i podpis)</w:t>
      </w:r>
    </w:p>
    <w:p w:rsidR="007B6659" w:rsidRPr="00442FF1" w:rsidRDefault="007B6659" w:rsidP="007B665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Pr="00B3134B" w:rsidRDefault="007B6659" w:rsidP="007B665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SZCZEGÓŁOWA </w:t>
      </w:r>
      <w:r w:rsidRPr="00B3134B">
        <w:rPr>
          <w:rFonts w:ascii="Arial" w:hAnsi="Arial" w:cs="Arial"/>
          <w:b/>
          <w:bCs/>
          <w:color w:val="000000"/>
          <w:sz w:val="24"/>
          <w:szCs w:val="24"/>
        </w:rPr>
        <w:t>SPECYFIKACJA TECHNICZNA</w:t>
      </w:r>
      <w:r>
        <w:rPr>
          <w:rFonts w:ascii="Arial" w:hAnsi="Arial" w:cs="Arial"/>
          <w:b/>
          <w:bCs/>
          <w:color w:val="000000"/>
          <w:sz w:val="24"/>
          <w:szCs w:val="24"/>
        </w:rPr>
        <w:t xml:space="preserve"> (SST)</w:t>
      </w: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ST-5 ROBOTY POSADZKARSKIE </w:t>
      </w: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DLA STWiORB nr ST-0</w:t>
      </w: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8"/>
          <w:szCs w:val="28"/>
        </w:rPr>
      </w:pPr>
      <w:r>
        <w:rPr>
          <w:rFonts w:ascii="Arial" w:eastAsia="Times New Roman" w:hAnsi="Arial"/>
          <w:b/>
          <w:sz w:val="24"/>
          <w:szCs w:val="24"/>
          <w:lang w:eastAsia="ar-SA"/>
        </w:rPr>
        <w:t xml:space="preserve">                       </w:t>
      </w:r>
    </w:p>
    <w:p w:rsidR="007B6659" w:rsidRPr="006E2C51" w:rsidRDefault="007B6659" w:rsidP="007B6659">
      <w:pPr>
        <w:spacing w:after="0" w:line="240" w:lineRule="auto"/>
        <w:jc w:val="center"/>
        <w:rPr>
          <w:rFonts w:ascii="Arial" w:hAnsi="Arial"/>
          <w:b/>
          <w:sz w:val="24"/>
          <w:szCs w:val="24"/>
          <w:u w:val="single"/>
        </w:rPr>
      </w:pPr>
      <w:r w:rsidRPr="006E2C51">
        <w:rPr>
          <w:rFonts w:ascii="Arial" w:hAnsi="Arial"/>
          <w:b/>
          <w:sz w:val="24"/>
          <w:szCs w:val="24"/>
          <w:u w:val="single"/>
        </w:rPr>
        <w:t>ZAMAWIAJĄCY</w:t>
      </w:r>
    </w:p>
    <w:p w:rsidR="007B6659" w:rsidRPr="00B3134B" w:rsidRDefault="007B6659" w:rsidP="007B6659">
      <w:pPr>
        <w:spacing w:after="0" w:line="240" w:lineRule="auto"/>
        <w:jc w:val="center"/>
        <w:rPr>
          <w:rFonts w:ascii="Arial" w:hAnsi="Arial"/>
          <w:b/>
          <w:sz w:val="24"/>
          <w:szCs w:val="24"/>
        </w:rPr>
      </w:pPr>
    </w:p>
    <w:p w:rsidR="007B6659" w:rsidRPr="00B3134B" w:rsidRDefault="007B6659" w:rsidP="007B6659">
      <w:pPr>
        <w:spacing w:after="0" w:line="240" w:lineRule="auto"/>
        <w:ind w:left="2124" w:hanging="2124"/>
        <w:jc w:val="center"/>
        <w:rPr>
          <w:rFonts w:ascii="Arial" w:hAnsi="Arial"/>
          <w:b/>
          <w:sz w:val="24"/>
          <w:szCs w:val="24"/>
        </w:rPr>
      </w:pPr>
      <w:r>
        <w:rPr>
          <w:rFonts w:ascii="Arial" w:hAnsi="Arial"/>
          <w:b/>
          <w:sz w:val="24"/>
          <w:szCs w:val="24"/>
        </w:rPr>
        <w:t>AMW REWITA sp. z o.o.</w:t>
      </w:r>
    </w:p>
    <w:p w:rsidR="007B6659" w:rsidRPr="00B3134B" w:rsidRDefault="007B6659" w:rsidP="007B6659">
      <w:pPr>
        <w:spacing w:after="0" w:line="240" w:lineRule="auto"/>
        <w:ind w:left="2124" w:hanging="2124"/>
        <w:jc w:val="center"/>
        <w:rPr>
          <w:rFonts w:ascii="Arial" w:hAnsi="Arial"/>
          <w:b/>
          <w:sz w:val="24"/>
          <w:szCs w:val="24"/>
        </w:rPr>
      </w:pPr>
      <w:r>
        <w:rPr>
          <w:rFonts w:ascii="Arial" w:hAnsi="Arial"/>
          <w:b/>
          <w:sz w:val="24"/>
          <w:szCs w:val="24"/>
        </w:rPr>
        <w:t>ul.</w:t>
      </w:r>
      <w:r w:rsidRPr="00B3134B">
        <w:rPr>
          <w:rFonts w:ascii="Arial" w:hAnsi="Arial"/>
          <w:b/>
          <w:sz w:val="24"/>
          <w:szCs w:val="24"/>
        </w:rPr>
        <w:t xml:space="preserve"> </w:t>
      </w:r>
      <w:r>
        <w:rPr>
          <w:rFonts w:ascii="Arial" w:hAnsi="Arial"/>
          <w:b/>
          <w:sz w:val="24"/>
          <w:szCs w:val="24"/>
        </w:rPr>
        <w:t>Św. Jacka Odrowąża 15, 03</w:t>
      </w:r>
      <w:r w:rsidRPr="006E2C51">
        <w:rPr>
          <w:rFonts w:ascii="Arial" w:hAnsi="Arial"/>
          <w:b/>
          <w:sz w:val="24"/>
          <w:szCs w:val="24"/>
        </w:rPr>
        <w:t>-</w:t>
      </w:r>
      <w:r>
        <w:rPr>
          <w:rFonts w:ascii="Arial" w:hAnsi="Arial"/>
          <w:b/>
          <w:sz w:val="24"/>
          <w:szCs w:val="24"/>
        </w:rPr>
        <w:t>31</w:t>
      </w:r>
      <w:r w:rsidRPr="006E2C51">
        <w:rPr>
          <w:rFonts w:ascii="Arial" w:hAnsi="Arial"/>
          <w:b/>
          <w:sz w:val="24"/>
          <w:szCs w:val="24"/>
        </w:rPr>
        <w:t xml:space="preserve">0 </w:t>
      </w:r>
      <w:r>
        <w:rPr>
          <w:rFonts w:ascii="Arial" w:hAnsi="Arial"/>
          <w:b/>
          <w:sz w:val="24"/>
          <w:szCs w:val="24"/>
        </w:rPr>
        <w:t>Warszawa</w:t>
      </w:r>
    </w:p>
    <w:p w:rsidR="007B6659" w:rsidRPr="00EB11FF" w:rsidRDefault="007B6659" w:rsidP="007B6659">
      <w:pPr>
        <w:autoSpaceDE w:val="0"/>
        <w:autoSpaceDN w:val="0"/>
        <w:adjustRightInd w:val="0"/>
        <w:spacing w:after="0" w:line="240" w:lineRule="auto"/>
        <w:jc w:val="center"/>
        <w:rPr>
          <w:rFonts w:ascii="Arial" w:hAnsi="Arial" w:cs="Arial"/>
          <w:b/>
          <w:bCs/>
          <w:color w:val="000000"/>
          <w:sz w:val="28"/>
          <w:szCs w:val="28"/>
        </w:rPr>
      </w:pPr>
    </w:p>
    <w:p w:rsidR="007B6659" w:rsidRDefault="007B6659" w:rsidP="007B6659">
      <w:pPr>
        <w:autoSpaceDE w:val="0"/>
        <w:autoSpaceDN w:val="0"/>
        <w:adjustRightInd w:val="0"/>
        <w:spacing w:after="0" w:line="240" w:lineRule="auto"/>
        <w:rPr>
          <w:rFonts w:ascii="Times New Roman" w:hAnsi="Times New Roman"/>
          <w:color w:val="000000"/>
          <w:sz w:val="24"/>
          <w:szCs w:val="24"/>
        </w:rPr>
      </w:pPr>
    </w:p>
    <w:p w:rsidR="007B6659" w:rsidRDefault="007B6659" w:rsidP="007B6659">
      <w:pPr>
        <w:spacing w:after="0" w:line="240" w:lineRule="auto"/>
        <w:jc w:val="both"/>
        <w:rPr>
          <w:rFonts w:ascii="Arial" w:eastAsia="Times New Roman" w:hAnsi="Arial"/>
          <w:b/>
          <w:sz w:val="24"/>
          <w:szCs w:val="24"/>
          <w:lang w:eastAsia="ar-SA"/>
        </w:rPr>
      </w:pPr>
    </w:p>
    <w:p w:rsidR="007B6659" w:rsidRDefault="007B6659" w:rsidP="007B6659">
      <w:pPr>
        <w:spacing w:after="0" w:line="240" w:lineRule="auto"/>
        <w:jc w:val="both"/>
        <w:rPr>
          <w:rFonts w:ascii="Arial" w:eastAsia="Times New Roman" w:hAnsi="Arial"/>
          <w:b/>
          <w:sz w:val="24"/>
          <w:szCs w:val="24"/>
          <w:lang w:eastAsia="ar-SA"/>
        </w:rPr>
      </w:pPr>
      <w:r>
        <w:rPr>
          <w:rFonts w:ascii="Arial" w:eastAsia="Times New Roman" w:hAnsi="Arial"/>
          <w:b/>
          <w:sz w:val="24"/>
          <w:szCs w:val="24"/>
          <w:lang w:eastAsia="ar-SA"/>
        </w:rPr>
        <w:t>OPRACOWANIE: Obsługa Procesu Inwestycyjno- Budowlanego</w:t>
      </w:r>
    </w:p>
    <w:p w:rsidR="007B6659" w:rsidRDefault="007B6659" w:rsidP="007B6659">
      <w:pPr>
        <w:spacing w:after="0" w:line="240" w:lineRule="auto"/>
        <w:ind w:left="1416" w:firstLine="569"/>
        <w:jc w:val="both"/>
        <w:rPr>
          <w:rFonts w:ascii="Arial" w:eastAsia="Times New Roman" w:hAnsi="Arial"/>
          <w:b/>
          <w:sz w:val="24"/>
          <w:szCs w:val="24"/>
          <w:lang w:eastAsia="ar-SA"/>
        </w:rPr>
      </w:pPr>
      <w:r>
        <w:rPr>
          <w:rFonts w:ascii="Arial" w:eastAsia="Times New Roman" w:hAnsi="Arial"/>
          <w:b/>
          <w:sz w:val="24"/>
          <w:szCs w:val="24"/>
          <w:lang w:eastAsia="ar-SA"/>
        </w:rPr>
        <w:t>Marek Paśnik , Aleja I Armii Wojska Polskiego28</w:t>
      </w:r>
    </w:p>
    <w:p w:rsidR="007B6659" w:rsidRPr="00B3134B" w:rsidRDefault="007B6659" w:rsidP="007B6659">
      <w:pPr>
        <w:spacing w:after="0" w:line="240" w:lineRule="auto"/>
        <w:ind w:left="1416" w:firstLine="569"/>
        <w:jc w:val="both"/>
        <w:rPr>
          <w:rFonts w:ascii="Arial" w:eastAsia="Times New Roman" w:hAnsi="Arial"/>
          <w:b/>
          <w:sz w:val="24"/>
          <w:szCs w:val="24"/>
          <w:lang w:eastAsia="ar-SA"/>
        </w:rPr>
      </w:pPr>
      <w:r>
        <w:rPr>
          <w:rFonts w:ascii="Arial" w:eastAsia="Times New Roman" w:hAnsi="Arial"/>
          <w:b/>
          <w:sz w:val="24"/>
          <w:szCs w:val="24"/>
          <w:lang w:eastAsia="ar-SA"/>
        </w:rPr>
        <w:t xml:space="preserve"> </w:t>
      </w:r>
      <w:r w:rsidRPr="00B3134B">
        <w:rPr>
          <w:rFonts w:ascii="Arial" w:eastAsia="Times New Roman" w:hAnsi="Arial"/>
          <w:b/>
          <w:sz w:val="24"/>
          <w:szCs w:val="24"/>
          <w:lang w:eastAsia="ar-SA"/>
        </w:rPr>
        <w:t>7</w:t>
      </w:r>
      <w:r>
        <w:rPr>
          <w:rFonts w:ascii="Arial" w:eastAsia="Times New Roman" w:hAnsi="Arial"/>
          <w:b/>
          <w:sz w:val="24"/>
          <w:szCs w:val="24"/>
          <w:lang w:eastAsia="ar-SA"/>
        </w:rPr>
        <w:t>8–100 Kołobrzeg</w:t>
      </w:r>
    </w:p>
    <w:p w:rsidR="007B6659" w:rsidRPr="00B3134B" w:rsidRDefault="007B6659" w:rsidP="007B6659">
      <w:pPr>
        <w:spacing w:after="0" w:line="240" w:lineRule="auto"/>
        <w:ind w:left="1277" w:firstLine="708"/>
        <w:jc w:val="both"/>
        <w:rPr>
          <w:rFonts w:ascii="Arial" w:eastAsia="Times New Roman" w:hAnsi="Arial"/>
          <w:b/>
          <w:sz w:val="24"/>
          <w:szCs w:val="24"/>
          <w:lang w:eastAsia="ar-SA"/>
        </w:rPr>
      </w:pP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tabs>
          <w:tab w:val="left" w:pos="2417"/>
        </w:tabs>
        <w:spacing w:after="0" w:line="240" w:lineRule="auto"/>
        <w:jc w:val="both"/>
        <w:rPr>
          <w:rFonts w:ascii="Arial" w:eastAsia="Times New Roman" w:hAnsi="Arial"/>
          <w:b/>
          <w:sz w:val="24"/>
          <w:szCs w:val="24"/>
          <w:lang w:eastAsia="ar-SA"/>
        </w:rPr>
      </w:pPr>
      <w:r>
        <w:rPr>
          <w:rFonts w:ascii="Arial" w:eastAsia="Times New Roman" w:hAnsi="Arial"/>
          <w:b/>
          <w:sz w:val="24"/>
          <w:szCs w:val="24"/>
          <w:lang w:eastAsia="ar-SA"/>
        </w:rPr>
        <w:t>Autor:</w:t>
      </w:r>
    </w:p>
    <w:p w:rsidR="007B6659" w:rsidRDefault="007B6659" w:rsidP="007B6659">
      <w:pPr>
        <w:tabs>
          <w:tab w:val="left" w:pos="709"/>
          <w:tab w:val="left" w:pos="851"/>
        </w:tabs>
        <w:spacing w:after="0" w:line="360" w:lineRule="auto"/>
        <w:ind w:left="1134" w:hanging="1134"/>
        <w:jc w:val="both"/>
        <w:rPr>
          <w:rFonts w:ascii="Arial" w:eastAsia="Times New Roman" w:hAnsi="Arial"/>
          <w:b/>
          <w:sz w:val="24"/>
          <w:szCs w:val="24"/>
          <w:lang w:eastAsia="ar-SA"/>
        </w:rPr>
      </w:pPr>
    </w:p>
    <w:p w:rsidR="007B6659" w:rsidRDefault="007B6659" w:rsidP="007B6659">
      <w:pPr>
        <w:spacing w:after="0" w:line="360" w:lineRule="auto"/>
        <w:ind w:left="708" w:firstLine="426"/>
        <w:jc w:val="both"/>
        <w:rPr>
          <w:rFonts w:ascii="Arial" w:eastAsia="Times New Roman" w:hAnsi="Arial"/>
          <w:b/>
          <w:sz w:val="24"/>
          <w:szCs w:val="24"/>
          <w:lang w:eastAsia="ar-SA"/>
        </w:rPr>
      </w:pPr>
    </w:p>
    <w:p w:rsidR="007B6659" w:rsidRDefault="007B6659" w:rsidP="007B6659">
      <w:pPr>
        <w:spacing w:after="0" w:line="360" w:lineRule="auto"/>
        <w:jc w:val="both"/>
        <w:rPr>
          <w:rFonts w:ascii="Arial" w:eastAsia="Times New Roman" w:hAnsi="Arial"/>
          <w:b/>
          <w:sz w:val="24"/>
          <w:szCs w:val="24"/>
          <w:lang w:eastAsia="ar-SA"/>
        </w:rPr>
      </w:pPr>
      <w:r>
        <w:rPr>
          <w:rFonts w:ascii="Arial" w:eastAsia="Times New Roman" w:hAnsi="Arial"/>
          <w:b/>
          <w:sz w:val="24"/>
          <w:szCs w:val="24"/>
          <w:lang w:eastAsia="ar-SA"/>
        </w:rPr>
        <w:t xml:space="preserve">                                 Marek PAŚNIK              ……………………………..</w:t>
      </w:r>
    </w:p>
    <w:p w:rsidR="007B6659" w:rsidRPr="00A76CA1" w:rsidRDefault="007B6659" w:rsidP="007B6659">
      <w:pPr>
        <w:spacing w:after="0" w:line="360" w:lineRule="auto"/>
        <w:ind w:left="4956"/>
        <w:jc w:val="both"/>
        <w:rPr>
          <w:rFonts w:ascii="Arial" w:eastAsia="Times New Roman" w:hAnsi="Arial"/>
          <w:sz w:val="18"/>
          <w:szCs w:val="18"/>
          <w:lang w:eastAsia="ar-SA"/>
        </w:rPr>
      </w:pPr>
      <w:r>
        <w:rPr>
          <w:rFonts w:ascii="Arial" w:eastAsia="Times New Roman" w:hAnsi="Arial"/>
          <w:sz w:val="18"/>
          <w:szCs w:val="18"/>
          <w:lang w:eastAsia="ar-SA"/>
        </w:rPr>
        <w:t xml:space="preserve">               </w:t>
      </w:r>
      <w:r w:rsidRPr="00A76CA1">
        <w:rPr>
          <w:rFonts w:ascii="Arial" w:eastAsia="Times New Roman" w:hAnsi="Arial"/>
          <w:sz w:val="18"/>
          <w:szCs w:val="18"/>
          <w:lang w:eastAsia="ar-SA"/>
        </w:rPr>
        <w:t>(pieczęć i podpis)</w:t>
      </w: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Pr="00B3134B" w:rsidRDefault="007B6659" w:rsidP="007B6659">
      <w:pPr>
        <w:spacing w:after="0" w:line="240" w:lineRule="auto"/>
        <w:ind w:left="2126" w:hanging="2126"/>
        <w:jc w:val="center"/>
        <w:rPr>
          <w:rFonts w:ascii="Arial" w:eastAsia="Times New Roman" w:hAnsi="Arial"/>
          <w:b/>
          <w:sz w:val="24"/>
          <w:szCs w:val="24"/>
          <w:lang w:eastAsia="ar-SA"/>
        </w:rPr>
      </w:pPr>
      <w:r>
        <w:rPr>
          <w:rFonts w:ascii="Arial" w:eastAsia="Times New Roman" w:hAnsi="Arial"/>
          <w:b/>
          <w:sz w:val="24"/>
          <w:szCs w:val="24"/>
          <w:lang w:eastAsia="ar-SA"/>
        </w:rPr>
        <w:t xml:space="preserve">MIEJSCOWOŚĆ: KOŁOBRZEG </w:t>
      </w: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r>
        <w:rPr>
          <w:rFonts w:ascii="Arial" w:eastAsia="Times New Roman" w:hAnsi="Arial"/>
          <w:b/>
          <w:sz w:val="24"/>
          <w:szCs w:val="24"/>
          <w:lang w:eastAsia="ar-SA"/>
        </w:rPr>
        <w:t>KWIECIEŃ 2018r.</w:t>
      </w: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widowControl w:val="0"/>
        <w:spacing w:after="0" w:line="240" w:lineRule="auto"/>
        <w:rPr>
          <w:rFonts w:ascii="Arial" w:hAnsi="Arial" w:cs="Arial"/>
          <w:b/>
          <w:bCs/>
          <w:color w:val="000000"/>
          <w:sz w:val="24"/>
          <w:szCs w:val="24"/>
        </w:rPr>
      </w:pPr>
    </w:p>
    <w:p w:rsidR="007B6659" w:rsidRDefault="007B6659" w:rsidP="007B6659">
      <w:pPr>
        <w:widowControl w:val="0"/>
        <w:spacing w:after="0" w:line="240" w:lineRule="auto"/>
        <w:rPr>
          <w:rFonts w:ascii="Times New Roman" w:eastAsia="Times New Roman" w:hAnsi="Times New Roman"/>
          <w:b/>
          <w:sz w:val="24"/>
          <w:szCs w:val="24"/>
          <w:u w:val="single"/>
        </w:rPr>
      </w:pPr>
    </w:p>
    <w:p w:rsidR="007B6659" w:rsidRPr="00DD1829" w:rsidRDefault="007B6659" w:rsidP="007B6659">
      <w:pPr>
        <w:widowControl w:val="0"/>
        <w:spacing w:after="0" w:line="240" w:lineRule="auto"/>
        <w:rPr>
          <w:rFonts w:ascii="Times New Roman" w:eastAsia="Times New Roman" w:hAnsi="Times New Roman"/>
          <w:b/>
          <w:sz w:val="24"/>
          <w:szCs w:val="24"/>
        </w:rPr>
      </w:pPr>
      <w:r w:rsidRPr="00DD1829">
        <w:rPr>
          <w:rFonts w:ascii="Times New Roman" w:eastAsia="Times New Roman" w:hAnsi="Times New Roman"/>
          <w:b/>
          <w:sz w:val="24"/>
          <w:szCs w:val="24"/>
          <w:u w:val="single"/>
        </w:rPr>
        <w:t>SPIS TREŚCI:</w:t>
      </w:r>
    </w:p>
    <w:p w:rsidR="007B6659" w:rsidRPr="00DD1829" w:rsidRDefault="007B6659" w:rsidP="007B6659">
      <w:pPr>
        <w:widowControl w:val="0"/>
        <w:spacing w:after="0" w:line="240" w:lineRule="auto"/>
        <w:rPr>
          <w:rFonts w:ascii="Times New Roman" w:eastAsia="Times New Roman" w:hAnsi="Times New Roman"/>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 xml:space="preserve">1.  Rozdział I.     Część ogólna. </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spacing w:after="0" w:line="240" w:lineRule="auto"/>
        <w:rPr>
          <w:rFonts w:ascii="Arial" w:eastAsia="Times New Roman" w:hAnsi="Arial" w:cs="Arial"/>
          <w:sz w:val="24"/>
          <w:szCs w:val="24"/>
        </w:rPr>
      </w:pPr>
      <w:r w:rsidRPr="00DD1829">
        <w:rPr>
          <w:rFonts w:ascii="Arial" w:eastAsia="Times New Roman" w:hAnsi="Arial" w:cs="Arial"/>
          <w:sz w:val="24"/>
          <w:szCs w:val="24"/>
        </w:rPr>
        <w:t xml:space="preserve">2.  Rozdział II.    Wymagania szczegółowe dotyczące właściwości wyrobów  </w:t>
      </w:r>
    </w:p>
    <w:p w:rsidR="007B6659" w:rsidRPr="00DD1829" w:rsidRDefault="007B6659" w:rsidP="007B6659">
      <w:pPr>
        <w:widowControl w:val="0"/>
        <w:spacing w:after="0" w:line="240" w:lineRule="auto"/>
        <w:rPr>
          <w:rFonts w:ascii="Arial" w:eastAsia="Times New Roman" w:hAnsi="Arial" w:cs="Arial"/>
          <w:sz w:val="24"/>
          <w:szCs w:val="24"/>
        </w:rPr>
      </w:pPr>
      <w:r w:rsidRPr="00DD1829">
        <w:rPr>
          <w:rFonts w:ascii="Arial" w:eastAsia="Times New Roman" w:hAnsi="Arial" w:cs="Arial"/>
          <w:sz w:val="24"/>
          <w:szCs w:val="24"/>
        </w:rPr>
        <w:t>budowlanych.</w:t>
      </w:r>
    </w:p>
    <w:p w:rsidR="007B6659" w:rsidRPr="00DD1829" w:rsidRDefault="007B6659" w:rsidP="007B6659">
      <w:pPr>
        <w:widowControl w:val="0"/>
        <w:spacing w:after="0" w:line="240" w:lineRule="auto"/>
        <w:rPr>
          <w:rFonts w:ascii="Arial" w:eastAsia="Times New Roman" w:hAnsi="Arial" w:cs="Arial"/>
          <w:sz w:val="24"/>
          <w:szCs w:val="24"/>
        </w:rPr>
      </w:pPr>
    </w:p>
    <w:p w:rsidR="007B665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 xml:space="preserve">3. Rozdział III.   Wymagania szczegółowe dotyczące sprzętu i maszyn do </w:t>
      </w: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wykonywania robót  budowlanych.</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4. Rozdział IV.   Wymagania dotyczące środków transportu.</w:t>
      </w:r>
    </w:p>
    <w:p w:rsidR="007B6659" w:rsidRPr="00DD1829" w:rsidRDefault="007B6659" w:rsidP="007B6659">
      <w:pPr>
        <w:widowControl w:val="0"/>
        <w:spacing w:after="0" w:line="240" w:lineRule="auto"/>
        <w:rPr>
          <w:rFonts w:ascii="Arial" w:eastAsia="Times New Roman" w:hAnsi="Arial" w:cs="Arial"/>
          <w:sz w:val="24"/>
          <w:szCs w:val="24"/>
        </w:rPr>
      </w:pPr>
    </w:p>
    <w:p w:rsidR="007B665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 xml:space="preserve">5. Rozdział V.    Wymagania szczegółowe dotyczące wykonania robót </w:t>
      </w: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budowlanych.</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6. Rozdział VI.   Kontrola, badania oraz odbiory wyrobów i robót budowlanych.</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7. Rozdział VII.  Wymagania dotyczące przedmiaru i obmiaru robót.</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8. Rozdział VIII. Odbiór robót budowlanych.</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9. Rozdział IX.   Rozliczenie robót.</w:t>
      </w:r>
    </w:p>
    <w:p w:rsidR="007B6659" w:rsidRPr="00DD1829" w:rsidRDefault="007B6659" w:rsidP="007B6659">
      <w:pPr>
        <w:widowControl w:val="0"/>
        <w:spacing w:after="0" w:line="240" w:lineRule="auto"/>
        <w:rPr>
          <w:rFonts w:ascii="Arial" w:eastAsia="Times New Roman" w:hAnsi="Arial" w:cs="Arial"/>
          <w:sz w:val="24"/>
          <w:szCs w:val="24"/>
        </w:rPr>
      </w:pPr>
    </w:p>
    <w:p w:rsidR="007B6659" w:rsidRPr="00DD1829" w:rsidRDefault="007B6659" w:rsidP="007B6659">
      <w:pPr>
        <w:widowControl w:val="0"/>
        <w:tabs>
          <w:tab w:val="left" w:pos="360"/>
        </w:tabs>
        <w:spacing w:after="0" w:line="240" w:lineRule="auto"/>
        <w:rPr>
          <w:rFonts w:ascii="Arial" w:eastAsia="Times New Roman" w:hAnsi="Arial" w:cs="Arial"/>
          <w:sz w:val="24"/>
          <w:szCs w:val="24"/>
        </w:rPr>
      </w:pPr>
      <w:r w:rsidRPr="00DD1829">
        <w:rPr>
          <w:rFonts w:ascii="Arial" w:eastAsia="Times New Roman" w:hAnsi="Arial" w:cs="Arial"/>
          <w:sz w:val="24"/>
          <w:szCs w:val="24"/>
        </w:rPr>
        <w:t>10. Rozdział X.    Dokumenty odniesienia.</w:t>
      </w: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1. Rozdział I. </w:t>
      </w:r>
    </w:p>
    <w:p w:rsidR="007B6659" w:rsidRDefault="007B6659" w:rsidP="007B6659">
      <w:pPr>
        <w:widowControl w:val="0"/>
        <w:autoSpaceDE w:val="0"/>
        <w:autoSpaceDN w:val="0"/>
        <w:spacing w:after="0" w:line="240" w:lineRule="auto"/>
        <w:rPr>
          <w:rFonts w:ascii="Arial" w:eastAsia="Times New Roman" w:hAnsi="Arial" w:cs="Arial"/>
          <w:b/>
          <w:bCs/>
          <w:sz w:val="24"/>
          <w:szCs w:val="24"/>
        </w:rPr>
      </w:pPr>
    </w:p>
    <w:p w:rsidR="007B6659" w:rsidRPr="005D7825" w:rsidRDefault="007B6659" w:rsidP="007B6659">
      <w:pPr>
        <w:widowControl w:val="0"/>
        <w:autoSpaceDE w:val="0"/>
        <w:autoSpaceDN w:val="0"/>
        <w:spacing w:after="0" w:line="240" w:lineRule="auto"/>
        <w:rPr>
          <w:rFonts w:ascii="Arial" w:eastAsia="Times New Roman" w:hAnsi="Arial" w:cs="Arial"/>
          <w:bCs/>
          <w:sz w:val="24"/>
          <w:szCs w:val="24"/>
        </w:rPr>
      </w:pPr>
      <w:r w:rsidRPr="005D7825">
        <w:rPr>
          <w:rFonts w:ascii="Arial" w:eastAsia="Times New Roman" w:hAnsi="Arial" w:cs="Arial"/>
          <w:bCs/>
          <w:sz w:val="24"/>
          <w:szCs w:val="24"/>
        </w:rPr>
        <w:t xml:space="preserve">Część ogólna zgodnie z pkt. 1 </w:t>
      </w:r>
      <w:r w:rsidRPr="005D7825">
        <w:rPr>
          <w:rFonts w:ascii="Arial" w:hAnsi="Arial" w:cs="Arial"/>
          <w:bCs/>
          <w:color w:val="000000"/>
          <w:sz w:val="24"/>
          <w:szCs w:val="24"/>
        </w:rPr>
        <w:t xml:space="preserve">STWiORB nr </w:t>
      </w:r>
      <w:r>
        <w:rPr>
          <w:rFonts w:ascii="Arial" w:hAnsi="Arial" w:cs="Arial"/>
          <w:bCs/>
          <w:color w:val="000000"/>
          <w:sz w:val="24"/>
          <w:szCs w:val="24"/>
        </w:rPr>
        <w:t xml:space="preserve">ST-0 </w:t>
      </w:r>
    </w:p>
    <w:p w:rsidR="007B6659" w:rsidRPr="004D0541" w:rsidRDefault="007B6659" w:rsidP="007B6659">
      <w:pPr>
        <w:autoSpaceDE w:val="0"/>
        <w:autoSpaceDN w:val="0"/>
        <w:adjustRightInd w:val="0"/>
        <w:spacing w:after="0" w:line="240" w:lineRule="auto"/>
        <w:rPr>
          <w:rFonts w:ascii="Arial" w:hAnsi="Arial" w:cs="Arial"/>
          <w:b/>
          <w:bCs/>
          <w:color w:val="000000"/>
          <w:sz w:val="28"/>
          <w:szCs w:val="24"/>
        </w:rPr>
      </w:pPr>
    </w:p>
    <w:p w:rsidR="007B6659" w:rsidRPr="0044103C"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1.2</w:t>
      </w:r>
      <w:r w:rsidRPr="00D96D6A">
        <w:rPr>
          <w:rFonts w:ascii="Arial" w:hAnsi="Arial" w:cs="Arial"/>
          <w:b/>
          <w:bCs/>
          <w:color w:val="000000"/>
          <w:sz w:val="24"/>
          <w:szCs w:val="24"/>
        </w:rPr>
        <w:t>. Przedmiot S</w:t>
      </w:r>
      <w:r>
        <w:rPr>
          <w:rFonts w:ascii="Arial" w:hAnsi="Arial" w:cs="Arial"/>
          <w:b/>
          <w:bCs/>
          <w:color w:val="000000"/>
          <w:sz w:val="24"/>
          <w:szCs w:val="24"/>
        </w:rPr>
        <w:t>S</w:t>
      </w:r>
      <w:r w:rsidRPr="00D96D6A">
        <w:rPr>
          <w:rFonts w:ascii="Arial" w:hAnsi="Arial" w:cs="Arial"/>
          <w:b/>
          <w:bCs/>
          <w:color w:val="000000"/>
          <w:sz w:val="24"/>
          <w:szCs w:val="24"/>
        </w:rPr>
        <w:t>T</w:t>
      </w:r>
      <w:r>
        <w:rPr>
          <w:rFonts w:ascii="Arial" w:hAnsi="Arial" w:cs="Arial"/>
          <w:b/>
          <w:bCs/>
          <w:color w:val="000000"/>
          <w:sz w:val="24"/>
          <w:szCs w:val="24"/>
        </w:rPr>
        <w:t>.</w:t>
      </w:r>
    </w:p>
    <w:p w:rsidR="007B6659" w:rsidRDefault="007B6659" w:rsidP="007B6659">
      <w:pPr>
        <w:autoSpaceDE w:val="0"/>
        <w:autoSpaceDN w:val="0"/>
        <w:adjustRightInd w:val="0"/>
        <w:spacing w:after="60" w:line="312" w:lineRule="auto"/>
        <w:rPr>
          <w:rFonts w:ascii="Arial" w:hAnsi="Arial" w:cs="Arial"/>
          <w:bCs/>
          <w:color w:val="000000"/>
          <w:sz w:val="24"/>
          <w:szCs w:val="24"/>
        </w:rPr>
      </w:pPr>
      <w:r>
        <w:rPr>
          <w:rFonts w:ascii="Arial" w:hAnsi="Arial" w:cs="Arial"/>
          <w:bCs/>
          <w:color w:val="000000"/>
          <w:sz w:val="24"/>
          <w:szCs w:val="24"/>
        </w:rPr>
        <w:t>Przedmiotem niniejszej S</w:t>
      </w:r>
      <w:r w:rsidRPr="00946AB7">
        <w:rPr>
          <w:rFonts w:ascii="Arial" w:hAnsi="Arial" w:cs="Arial"/>
          <w:bCs/>
          <w:color w:val="000000"/>
          <w:sz w:val="24"/>
          <w:szCs w:val="24"/>
        </w:rPr>
        <w:t xml:space="preserve">zczegółowej </w:t>
      </w:r>
      <w:r>
        <w:rPr>
          <w:rFonts w:ascii="Arial" w:hAnsi="Arial" w:cs="Arial"/>
          <w:bCs/>
          <w:color w:val="000000"/>
          <w:sz w:val="24"/>
          <w:szCs w:val="24"/>
        </w:rPr>
        <w:t>Specyfikacji T</w:t>
      </w:r>
      <w:r w:rsidRPr="00946AB7">
        <w:rPr>
          <w:rFonts w:ascii="Arial" w:hAnsi="Arial" w:cs="Arial"/>
          <w:bCs/>
          <w:color w:val="000000"/>
          <w:sz w:val="24"/>
          <w:szCs w:val="24"/>
        </w:rPr>
        <w:t xml:space="preserve">echnicznej są </w:t>
      </w:r>
    </w:p>
    <w:p w:rsidR="007B6659" w:rsidRDefault="007B6659" w:rsidP="007B6659">
      <w:pPr>
        <w:autoSpaceDE w:val="0"/>
        <w:autoSpaceDN w:val="0"/>
        <w:adjustRightInd w:val="0"/>
        <w:spacing w:after="60" w:line="312" w:lineRule="auto"/>
        <w:rPr>
          <w:rFonts w:ascii="Arial" w:hAnsi="Arial" w:cs="Arial"/>
          <w:bCs/>
          <w:color w:val="000000"/>
          <w:sz w:val="24"/>
          <w:szCs w:val="24"/>
        </w:rPr>
      </w:pPr>
      <w:r w:rsidRPr="00946AB7">
        <w:rPr>
          <w:rFonts w:ascii="Arial" w:hAnsi="Arial" w:cs="Arial"/>
          <w:bCs/>
          <w:color w:val="000000"/>
          <w:sz w:val="24"/>
          <w:szCs w:val="24"/>
        </w:rPr>
        <w:t>wymagania dotyczące wykonania i odbioru prac budowlanych jn:</w:t>
      </w:r>
    </w:p>
    <w:p w:rsidR="007B6659" w:rsidRPr="004C1D68" w:rsidRDefault="007B6659" w:rsidP="00C918C1">
      <w:pPr>
        <w:pStyle w:val="Akapitzlist"/>
        <w:numPr>
          <w:ilvl w:val="0"/>
          <w:numId w:val="40"/>
        </w:numPr>
        <w:suppressAutoHyphens w:val="0"/>
        <w:spacing w:before="240" w:after="200" w:line="312" w:lineRule="auto"/>
        <w:jc w:val="left"/>
        <w:rPr>
          <w:rFonts w:ascii="Arial" w:hAnsi="Arial" w:cs="Arial"/>
          <w:szCs w:val="24"/>
        </w:rPr>
      </w:pPr>
      <w:r w:rsidRPr="004C1D68">
        <w:rPr>
          <w:rFonts w:ascii="Arial" w:hAnsi="Arial" w:cs="Arial"/>
          <w:szCs w:val="24"/>
        </w:rPr>
        <w:t>Zerwanie starej posadzki z płytek terrakota</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Wykonanie wylewki cienkowarstwowej z wyrównaniem poziomów</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Układanie płytek z ter</w:t>
      </w:r>
      <w:r w:rsidRPr="005249FE">
        <w:rPr>
          <w:rFonts w:ascii="Arial" w:hAnsi="Arial" w:cs="Arial"/>
          <w:szCs w:val="24"/>
        </w:rPr>
        <w:t>akoty</w:t>
      </w:r>
      <w:r>
        <w:rPr>
          <w:rFonts w:ascii="Arial" w:hAnsi="Arial" w:cs="Arial"/>
          <w:szCs w:val="24"/>
        </w:rPr>
        <w:t xml:space="preserve"> na posadzce komory chłodni i uzupełnienie po wymianie stolarki drzwiowej wewnętrznej</w:t>
      </w:r>
      <w:r w:rsidRPr="005249FE">
        <w:rPr>
          <w:rFonts w:ascii="Arial" w:hAnsi="Arial" w:cs="Arial"/>
          <w:szCs w:val="24"/>
        </w:rPr>
        <w:t xml:space="preserve"> </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 xml:space="preserve">Układanie płytek w pomieszczeniach gastronomicznych- uzupełnienia       po wymianie stolarki drzwiowej wewnętrznej </w:t>
      </w:r>
    </w:p>
    <w:p w:rsidR="007B6659" w:rsidRDefault="007B6659" w:rsidP="00C918C1">
      <w:pPr>
        <w:pStyle w:val="Akapitzlist"/>
        <w:numPr>
          <w:ilvl w:val="0"/>
          <w:numId w:val="40"/>
        </w:numPr>
        <w:suppressAutoHyphens w:val="0"/>
        <w:spacing w:before="240" w:after="200" w:line="312" w:lineRule="auto"/>
        <w:jc w:val="left"/>
        <w:rPr>
          <w:rFonts w:ascii="Arial" w:hAnsi="Arial" w:cs="Arial"/>
          <w:szCs w:val="24"/>
        </w:rPr>
      </w:pPr>
      <w:r>
        <w:rPr>
          <w:rFonts w:ascii="Arial" w:hAnsi="Arial" w:cs="Arial"/>
          <w:szCs w:val="24"/>
        </w:rPr>
        <w:t>Wykonanie wylewek cementowych wyrównujących różnice grubości po skuciach płytek układanej na zaprawie</w:t>
      </w:r>
    </w:p>
    <w:p w:rsidR="007B6659" w:rsidRDefault="007B6659" w:rsidP="007B6659">
      <w:pPr>
        <w:spacing w:before="240" w:line="312" w:lineRule="auto"/>
        <w:rPr>
          <w:rFonts w:ascii="Arial" w:hAnsi="Arial" w:cs="Arial"/>
          <w:b/>
          <w:bCs/>
          <w:color w:val="000000"/>
          <w:sz w:val="24"/>
          <w:szCs w:val="24"/>
        </w:rPr>
      </w:pPr>
      <w:r w:rsidRPr="00881DB2">
        <w:rPr>
          <w:rFonts w:ascii="Arial" w:hAnsi="Arial" w:cs="Arial"/>
          <w:b/>
          <w:sz w:val="24"/>
          <w:szCs w:val="24"/>
        </w:rPr>
        <w:t>1</w:t>
      </w:r>
      <w:r>
        <w:rPr>
          <w:rFonts w:ascii="Arial" w:hAnsi="Arial" w:cs="Arial"/>
          <w:b/>
          <w:bCs/>
          <w:color w:val="000000"/>
          <w:sz w:val="24"/>
          <w:szCs w:val="24"/>
        </w:rPr>
        <w:t>.3</w:t>
      </w:r>
      <w:r w:rsidRPr="00D96D6A">
        <w:rPr>
          <w:rFonts w:ascii="Arial" w:hAnsi="Arial" w:cs="Arial"/>
          <w:b/>
          <w:bCs/>
          <w:color w:val="000000"/>
          <w:sz w:val="24"/>
          <w:szCs w:val="24"/>
        </w:rPr>
        <w:t>. Zakres stosowania S</w:t>
      </w:r>
      <w:r>
        <w:rPr>
          <w:rFonts w:ascii="Arial" w:hAnsi="Arial" w:cs="Arial"/>
          <w:b/>
          <w:bCs/>
          <w:color w:val="000000"/>
          <w:sz w:val="24"/>
          <w:szCs w:val="24"/>
        </w:rPr>
        <w:t>S</w:t>
      </w:r>
      <w:r w:rsidRPr="00D96D6A">
        <w:rPr>
          <w:rFonts w:ascii="Arial" w:hAnsi="Arial" w:cs="Arial"/>
          <w:b/>
          <w:bCs/>
          <w:color w:val="000000"/>
          <w:sz w:val="24"/>
          <w:szCs w:val="24"/>
        </w:rPr>
        <w:t>T</w:t>
      </w:r>
      <w:r>
        <w:rPr>
          <w:rFonts w:ascii="Arial" w:hAnsi="Arial" w:cs="Arial"/>
          <w:b/>
          <w:bCs/>
          <w:color w:val="000000"/>
          <w:sz w:val="24"/>
          <w:szCs w:val="24"/>
        </w:rPr>
        <w:t>.</w:t>
      </w:r>
    </w:p>
    <w:p w:rsidR="007B6659" w:rsidRDefault="007B6659" w:rsidP="007B6659">
      <w:pPr>
        <w:autoSpaceDE w:val="0"/>
        <w:autoSpaceDN w:val="0"/>
        <w:adjustRightInd w:val="0"/>
        <w:spacing w:after="60" w:line="312" w:lineRule="auto"/>
        <w:rPr>
          <w:rFonts w:ascii="Arial" w:hAnsi="Arial" w:cs="Arial"/>
          <w:bCs/>
          <w:color w:val="000000"/>
          <w:sz w:val="24"/>
          <w:szCs w:val="24"/>
        </w:rPr>
      </w:pPr>
      <w:r>
        <w:rPr>
          <w:rFonts w:ascii="Arial" w:eastAsia="Times New Roman" w:hAnsi="Arial" w:cs="Arial"/>
          <w:bCs/>
          <w:sz w:val="24"/>
          <w:szCs w:val="24"/>
        </w:rPr>
        <w:t xml:space="preserve">       Zgodnie z pkt. 1.2 </w:t>
      </w:r>
      <w:r w:rsidRPr="005D7825">
        <w:rPr>
          <w:rFonts w:ascii="Arial" w:hAnsi="Arial" w:cs="Arial"/>
          <w:bCs/>
          <w:color w:val="000000"/>
          <w:sz w:val="24"/>
          <w:szCs w:val="24"/>
        </w:rPr>
        <w:t xml:space="preserve">STWiORB nr </w:t>
      </w:r>
      <w:r>
        <w:rPr>
          <w:rFonts w:ascii="Arial" w:hAnsi="Arial" w:cs="Arial"/>
          <w:bCs/>
          <w:color w:val="000000"/>
          <w:sz w:val="24"/>
          <w:szCs w:val="24"/>
        </w:rPr>
        <w:t>ST-0 , wykon</w:t>
      </w:r>
      <w:r w:rsidRPr="00946AB7">
        <w:rPr>
          <w:rFonts w:ascii="Arial" w:hAnsi="Arial" w:cs="Arial"/>
          <w:bCs/>
          <w:color w:val="000000"/>
          <w:sz w:val="24"/>
          <w:szCs w:val="24"/>
        </w:rPr>
        <w:t>anie</w:t>
      </w:r>
      <w:r>
        <w:rPr>
          <w:rFonts w:ascii="Arial" w:hAnsi="Arial" w:cs="Arial"/>
          <w:bCs/>
          <w:color w:val="000000"/>
          <w:sz w:val="24"/>
          <w:szCs w:val="24"/>
        </w:rPr>
        <w:t xml:space="preserve"> robót wymienionych w pkt.  </w:t>
      </w:r>
    </w:p>
    <w:p w:rsidR="007B6659" w:rsidRDefault="007B6659" w:rsidP="007B6659">
      <w:pPr>
        <w:autoSpaceDE w:val="0"/>
        <w:autoSpaceDN w:val="0"/>
        <w:adjustRightInd w:val="0"/>
        <w:spacing w:after="60" w:line="312" w:lineRule="auto"/>
        <w:rPr>
          <w:rFonts w:ascii="Arial" w:hAnsi="Arial" w:cs="Arial"/>
          <w:bCs/>
          <w:color w:val="000000"/>
          <w:sz w:val="24"/>
          <w:szCs w:val="24"/>
        </w:rPr>
      </w:pPr>
      <w:r>
        <w:rPr>
          <w:rFonts w:ascii="Arial" w:hAnsi="Arial" w:cs="Arial"/>
          <w:bCs/>
          <w:color w:val="000000"/>
          <w:sz w:val="24"/>
          <w:szCs w:val="24"/>
        </w:rPr>
        <w:t xml:space="preserve">       1.2.</w:t>
      </w:r>
    </w:p>
    <w:p w:rsidR="007B6659" w:rsidRPr="004D0541" w:rsidRDefault="007B6659" w:rsidP="007B6659">
      <w:pPr>
        <w:autoSpaceDE w:val="0"/>
        <w:autoSpaceDN w:val="0"/>
        <w:adjustRightInd w:val="0"/>
        <w:spacing w:after="60" w:line="312" w:lineRule="auto"/>
        <w:rPr>
          <w:rFonts w:ascii="Arial" w:hAnsi="Arial" w:cs="Arial"/>
          <w:b/>
          <w:bCs/>
          <w:color w:val="000000"/>
          <w:sz w:val="24"/>
          <w:szCs w:val="24"/>
        </w:rPr>
      </w:pPr>
      <w:r w:rsidRPr="00C06839">
        <w:rPr>
          <w:rFonts w:ascii="Arial" w:hAnsi="Arial" w:cs="Arial"/>
          <w:b/>
          <w:bCs/>
          <w:color w:val="000000"/>
          <w:sz w:val="24"/>
          <w:szCs w:val="24"/>
        </w:rPr>
        <w:t>1.5. Roboty towarzyszące i tymczasowe</w:t>
      </w:r>
      <w:r>
        <w:rPr>
          <w:rFonts w:ascii="Arial" w:hAnsi="Arial" w:cs="Arial"/>
          <w:b/>
          <w:bCs/>
          <w:color w:val="000000"/>
          <w:sz w:val="24"/>
          <w:szCs w:val="24"/>
        </w:rPr>
        <w:t>.</w:t>
      </w:r>
    </w:p>
    <w:p w:rsidR="007B6659" w:rsidRPr="00946AB7"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1.3 </w:t>
      </w:r>
      <w:r w:rsidRPr="005D7825">
        <w:rPr>
          <w:rFonts w:ascii="Arial" w:hAnsi="Arial" w:cs="Arial"/>
          <w:bCs/>
          <w:color w:val="000000"/>
          <w:sz w:val="24"/>
          <w:szCs w:val="24"/>
        </w:rPr>
        <w:t xml:space="preserve">STWiORB nr </w:t>
      </w:r>
      <w:r>
        <w:rPr>
          <w:rFonts w:ascii="Arial" w:hAnsi="Arial" w:cs="Arial"/>
          <w:bCs/>
          <w:color w:val="000000"/>
          <w:sz w:val="24"/>
          <w:szCs w:val="24"/>
        </w:rPr>
        <w:t xml:space="preserve">ST-0 </w:t>
      </w:r>
    </w:p>
    <w:p w:rsidR="007B6659"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1.6. Informacje o terenie budowy.</w:t>
      </w:r>
    </w:p>
    <w:p w:rsidR="007B6659" w:rsidRPr="00946AB7"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1.4 </w:t>
      </w:r>
      <w:r w:rsidRPr="005D7825">
        <w:rPr>
          <w:rFonts w:ascii="Arial" w:hAnsi="Arial" w:cs="Arial"/>
          <w:bCs/>
          <w:color w:val="000000"/>
          <w:sz w:val="24"/>
          <w:szCs w:val="24"/>
        </w:rPr>
        <w:t xml:space="preserve">STWiORB nr </w:t>
      </w:r>
      <w:r>
        <w:rPr>
          <w:rFonts w:ascii="Arial" w:hAnsi="Arial" w:cs="Arial"/>
          <w:bCs/>
          <w:color w:val="000000"/>
          <w:sz w:val="24"/>
          <w:szCs w:val="24"/>
        </w:rPr>
        <w:t xml:space="preserve">ST-0 </w:t>
      </w:r>
    </w:p>
    <w:p w:rsidR="007B6659" w:rsidRDefault="007B6659" w:rsidP="007B6659">
      <w:pPr>
        <w:autoSpaceDE w:val="0"/>
        <w:autoSpaceDN w:val="0"/>
        <w:adjustRightInd w:val="0"/>
        <w:spacing w:after="60" w:line="312" w:lineRule="auto"/>
        <w:rPr>
          <w:rFonts w:ascii="Arial" w:hAnsi="Arial" w:cs="Arial"/>
          <w:b/>
          <w:sz w:val="24"/>
          <w:szCs w:val="24"/>
        </w:rPr>
      </w:pPr>
      <w:r w:rsidRPr="0062209A">
        <w:rPr>
          <w:rFonts w:ascii="Arial" w:hAnsi="Arial" w:cs="Arial"/>
          <w:b/>
          <w:sz w:val="24"/>
          <w:szCs w:val="24"/>
        </w:rPr>
        <w:t>1.7. Nazwy i kody</w:t>
      </w:r>
    </w:p>
    <w:p w:rsidR="007B6659" w:rsidRDefault="007B6659" w:rsidP="007B6659">
      <w:pPr>
        <w:widowControl w:val="0"/>
        <w:autoSpaceDE w:val="0"/>
        <w:autoSpaceDN w:val="0"/>
        <w:spacing w:after="60" w:line="312" w:lineRule="auto"/>
        <w:rPr>
          <w:rFonts w:ascii="Arial" w:hAnsi="Arial" w:cs="Arial"/>
          <w:sz w:val="24"/>
          <w:szCs w:val="24"/>
        </w:rPr>
      </w:pPr>
      <w:r>
        <w:rPr>
          <w:rFonts w:ascii="Arial" w:hAnsi="Arial" w:cs="Arial"/>
          <w:sz w:val="24"/>
          <w:szCs w:val="24"/>
        </w:rPr>
        <w:t xml:space="preserve">       </w:t>
      </w:r>
      <w:r w:rsidRPr="0083181C">
        <w:rPr>
          <w:rFonts w:ascii="Arial" w:hAnsi="Arial" w:cs="Arial"/>
          <w:sz w:val="24"/>
          <w:szCs w:val="24"/>
        </w:rPr>
        <w:t xml:space="preserve">Prace opisane SST obejmować będą roboty określone </w:t>
      </w:r>
      <w:r>
        <w:rPr>
          <w:rFonts w:ascii="Arial" w:hAnsi="Arial" w:cs="Arial"/>
          <w:sz w:val="24"/>
          <w:szCs w:val="24"/>
        </w:rPr>
        <w:t xml:space="preserve"> kodem CPV:   </w:t>
      </w:r>
    </w:p>
    <w:p w:rsidR="007B6659" w:rsidRDefault="007B6659" w:rsidP="007B6659">
      <w:pPr>
        <w:widowControl w:val="0"/>
        <w:autoSpaceDE w:val="0"/>
        <w:autoSpaceDN w:val="0"/>
        <w:spacing w:after="60" w:line="312" w:lineRule="auto"/>
        <w:rPr>
          <w:rFonts w:ascii="Arial" w:hAnsi="Arial" w:cs="Arial"/>
          <w:bCs/>
        </w:rPr>
      </w:pPr>
      <w:r>
        <w:rPr>
          <w:rFonts w:ascii="Arial" w:hAnsi="Arial" w:cs="Arial"/>
          <w:bCs/>
        </w:rPr>
        <w:t xml:space="preserve">       </w:t>
      </w:r>
      <w:r w:rsidRPr="0083181C">
        <w:rPr>
          <w:rFonts w:ascii="Arial" w:hAnsi="Arial" w:cs="Arial"/>
          <w:bCs/>
        </w:rPr>
        <w:t>45</w:t>
      </w:r>
      <w:r>
        <w:rPr>
          <w:rFonts w:ascii="Arial" w:hAnsi="Arial" w:cs="Arial"/>
          <w:bCs/>
        </w:rPr>
        <w:t>4100</w:t>
      </w:r>
      <w:r w:rsidRPr="0083181C">
        <w:rPr>
          <w:rFonts w:ascii="Arial" w:hAnsi="Arial" w:cs="Arial"/>
          <w:bCs/>
        </w:rPr>
        <w:t>00-</w:t>
      </w:r>
      <w:r>
        <w:rPr>
          <w:rFonts w:ascii="Arial" w:hAnsi="Arial" w:cs="Arial"/>
          <w:bCs/>
        </w:rPr>
        <w:t xml:space="preserve">4 – Okładziny ścian , tynkowanie , 45431000-7 układanie płytek  </w:t>
      </w:r>
    </w:p>
    <w:p w:rsidR="007B6659" w:rsidRDefault="007B6659" w:rsidP="007B6659">
      <w:pPr>
        <w:widowControl w:val="0"/>
        <w:autoSpaceDE w:val="0"/>
        <w:autoSpaceDN w:val="0"/>
        <w:spacing w:after="60" w:line="312" w:lineRule="auto"/>
        <w:rPr>
          <w:rFonts w:ascii="Arial" w:hAnsi="Arial" w:cs="Arial"/>
          <w:b/>
          <w:bCs/>
          <w:sz w:val="24"/>
          <w:szCs w:val="24"/>
        </w:rPr>
      </w:pPr>
      <w:r>
        <w:rPr>
          <w:rFonts w:ascii="Arial" w:hAnsi="Arial" w:cs="Arial"/>
          <w:bCs/>
        </w:rPr>
        <w:t xml:space="preserve"> </w:t>
      </w:r>
      <w:r w:rsidRPr="006D1763">
        <w:rPr>
          <w:rFonts w:ascii="Arial" w:hAnsi="Arial" w:cs="Arial"/>
          <w:b/>
          <w:bCs/>
        </w:rPr>
        <w:t>1.</w:t>
      </w:r>
      <w:r>
        <w:rPr>
          <w:rFonts w:ascii="Arial" w:hAnsi="Arial" w:cs="Arial"/>
          <w:b/>
          <w:bCs/>
          <w:sz w:val="24"/>
          <w:szCs w:val="24"/>
        </w:rPr>
        <w:t>8</w:t>
      </w:r>
      <w:r w:rsidRPr="007E3339">
        <w:rPr>
          <w:rFonts w:ascii="Arial" w:hAnsi="Arial" w:cs="Arial"/>
          <w:b/>
          <w:bCs/>
          <w:sz w:val="24"/>
          <w:szCs w:val="24"/>
        </w:rPr>
        <w:t xml:space="preserve">. </w:t>
      </w:r>
      <w:r w:rsidRPr="007A2DBE">
        <w:rPr>
          <w:rFonts w:ascii="Arial" w:hAnsi="Arial" w:cs="Arial"/>
          <w:b/>
          <w:bCs/>
          <w:sz w:val="24"/>
          <w:szCs w:val="24"/>
        </w:rPr>
        <w:t>Okre</w:t>
      </w:r>
      <w:r w:rsidRPr="007A2DBE">
        <w:rPr>
          <w:rFonts w:ascii="Arial" w:hAnsi="Arial" w:cs="Arial"/>
          <w:b/>
          <w:sz w:val="24"/>
          <w:szCs w:val="24"/>
        </w:rPr>
        <w:t>ś</w:t>
      </w:r>
      <w:r w:rsidRPr="007A2DBE">
        <w:rPr>
          <w:rFonts w:ascii="Arial" w:hAnsi="Arial" w:cs="Arial"/>
          <w:b/>
          <w:bCs/>
          <w:sz w:val="24"/>
          <w:szCs w:val="24"/>
        </w:rPr>
        <w:t>lenia podstawowe</w:t>
      </w:r>
      <w:r>
        <w:rPr>
          <w:rFonts w:ascii="Arial" w:hAnsi="Arial" w:cs="Arial"/>
          <w:b/>
          <w:bCs/>
          <w:sz w:val="24"/>
          <w:szCs w:val="24"/>
        </w:rPr>
        <w:t>.</w:t>
      </w:r>
    </w:p>
    <w:p w:rsidR="007B6659" w:rsidRPr="0083181C" w:rsidRDefault="007B6659" w:rsidP="007B6659">
      <w:pPr>
        <w:autoSpaceDE w:val="0"/>
        <w:autoSpaceDN w:val="0"/>
        <w:adjustRightInd w:val="0"/>
        <w:spacing w:after="60" w:line="312" w:lineRule="auto"/>
        <w:rPr>
          <w:rFonts w:ascii="Arial" w:hAnsi="Arial" w:cs="Arial"/>
          <w:bCs/>
          <w:sz w:val="24"/>
          <w:szCs w:val="24"/>
        </w:rPr>
      </w:pPr>
      <w:r w:rsidRPr="0083181C">
        <w:rPr>
          <w:rFonts w:ascii="Arial" w:hAnsi="Arial" w:cs="Arial"/>
          <w:bCs/>
          <w:sz w:val="24"/>
          <w:szCs w:val="24"/>
        </w:rPr>
        <w:t xml:space="preserve">       Określenia podane w niniejszej SST są zgodne z obowiązującymi   </w:t>
      </w:r>
    </w:p>
    <w:p w:rsidR="007B6659" w:rsidRPr="0083181C" w:rsidRDefault="007B6659" w:rsidP="007B6659">
      <w:pPr>
        <w:autoSpaceDE w:val="0"/>
        <w:autoSpaceDN w:val="0"/>
        <w:adjustRightInd w:val="0"/>
        <w:spacing w:after="60" w:line="312" w:lineRule="auto"/>
        <w:rPr>
          <w:rFonts w:ascii="Arial" w:hAnsi="Arial" w:cs="Arial"/>
          <w:bCs/>
          <w:sz w:val="24"/>
          <w:szCs w:val="24"/>
        </w:rPr>
      </w:pPr>
      <w:r w:rsidRPr="0083181C">
        <w:rPr>
          <w:rFonts w:ascii="Arial" w:hAnsi="Arial" w:cs="Arial"/>
          <w:bCs/>
          <w:sz w:val="24"/>
          <w:szCs w:val="24"/>
        </w:rPr>
        <w:t xml:space="preserve">       odpowiednimi normami i podane w pkt. 1.</w:t>
      </w:r>
      <w:r>
        <w:rPr>
          <w:rFonts w:ascii="Arial" w:hAnsi="Arial" w:cs="Arial"/>
          <w:bCs/>
          <w:sz w:val="24"/>
          <w:szCs w:val="24"/>
        </w:rPr>
        <w:t>6</w:t>
      </w:r>
      <w:r w:rsidRPr="0083181C">
        <w:rPr>
          <w:rFonts w:ascii="Arial" w:hAnsi="Arial" w:cs="Arial"/>
          <w:bCs/>
          <w:sz w:val="24"/>
          <w:szCs w:val="24"/>
        </w:rPr>
        <w:t xml:space="preserve"> </w:t>
      </w:r>
      <w:r w:rsidRPr="0083181C">
        <w:rPr>
          <w:rFonts w:ascii="Arial" w:hAnsi="Arial" w:cs="Arial"/>
          <w:bCs/>
          <w:color w:val="000000"/>
          <w:sz w:val="24"/>
          <w:szCs w:val="24"/>
        </w:rPr>
        <w:t xml:space="preserve">STWiORB nr </w:t>
      </w:r>
      <w:r>
        <w:rPr>
          <w:rFonts w:ascii="Arial" w:hAnsi="Arial" w:cs="Arial"/>
          <w:bCs/>
          <w:color w:val="000000"/>
          <w:sz w:val="24"/>
          <w:szCs w:val="24"/>
        </w:rPr>
        <w:t>ST-0</w:t>
      </w:r>
    </w:p>
    <w:p w:rsidR="007B6659" w:rsidRDefault="007B6659" w:rsidP="007B6659">
      <w:pPr>
        <w:autoSpaceDE w:val="0"/>
        <w:autoSpaceDN w:val="0"/>
        <w:adjustRightInd w:val="0"/>
        <w:spacing w:after="60" w:line="312" w:lineRule="auto"/>
        <w:rPr>
          <w:rFonts w:ascii="Arial" w:hAnsi="Arial" w:cs="Arial"/>
          <w:b/>
          <w:bCs/>
          <w:sz w:val="24"/>
          <w:szCs w:val="24"/>
        </w:rPr>
      </w:pPr>
    </w:p>
    <w:p w:rsidR="007B6659" w:rsidRDefault="007B6659" w:rsidP="007B6659">
      <w:pPr>
        <w:autoSpaceDE w:val="0"/>
        <w:autoSpaceDN w:val="0"/>
        <w:adjustRightInd w:val="0"/>
        <w:spacing w:after="60" w:line="312" w:lineRule="auto"/>
        <w:rPr>
          <w:rFonts w:ascii="Arial" w:hAnsi="Arial" w:cs="Arial"/>
          <w:b/>
          <w:bCs/>
          <w:sz w:val="24"/>
          <w:szCs w:val="24"/>
        </w:rPr>
      </w:pPr>
      <w:r w:rsidRPr="007C3D48">
        <w:rPr>
          <w:rFonts w:ascii="Arial" w:hAnsi="Arial" w:cs="Arial"/>
          <w:b/>
          <w:bCs/>
          <w:sz w:val="24"/>
          <w:szCs w:val="24"/>
        </w:rPr>
        <w:t xml:space="preserve">2. </w:t>
      </w:r>
      <w:r>
        <w:rPr>
          <w:rFonts w:ascii="Arial" w:hAnsi="Arial" w:cs="Arial"/>
          <w:b/>
          <w:bCs/>
          <w:sz w:val="24"/>
          <w:szCs w:val="24"/>
        </w:rPr>
        <w:t xml:space="preserve">Rozdział II. </w:t>
      </w:r>
      <w:r w:rsidRPr="007C3D48">
        <w:rPr>
          <w:rFonts w:ascii="Arial" w:hAnsi="Arial" w:cs="Arial"/>
          <w:b/>
          <w:bCs/>
          <w:sz w:val="24"/>
          <w:szCs w:val="24"/>
        </w:rPr>
        <w:t xml:space="preserve">Wymagania </w:t>
      </w:r>
      <w:r>
        <w:rPr>
          <w:rFonts w:ascii="Arial" w:hAnsi="Arial" w:cs="Arial"/>
          <w:b/>
          <w:bCs/>
          <w:sz w:val="24"/>
          <w:szCs w:val="24"/>
        </w:rPr>
        <w:t xml:space="preserve">szczegółowe </w:t>
      </w:r>
      <w:r w:rsidRPr="007C3D48">
        <w:rPr>
          <w:rFonts w:ascii="Arial" w:hAnsi="Arial" w:cs="Arial"/>
          <w:b/>
          <w:bCs/>
          <w:sz w:val="24"/>
          <w:szCs w:val="24"/>
        </w:rPr>
        <w:t xml:space="preserve">dotyczące właściwości wyrobów </w:t>
      </w:r>
    </w:p>
    <w:p w:rsidR="007B6659" w:rsidRDefault="007B6659" w:rsidP="007B6659">
      <w:pPr>
        <w:autoSpaceDE w:val="0"/>
        <w:autoSpaceDN w:val="0"/>
        <w:adjustRightInd w:val="0"/>
        <w:spacing w:after="60" w:line="312" w:lineRule="auto"/>
        <w:rPr>
          <w:rFonts w:ascii="Arial" w:hAnsi="Arial" w:cs="Arial"/>
          <w:b/>
          <w:bCs/>
          <w:sz w:val="24"/>
          <w:szCs w:val="24"/>
        </w:rPr>
      </w:pPr>
      <w:r>
        <w:rPr>
          <w:rFonts w:ascii="Arial" w:hAnsi="Arial" w:cs="Arial"/>
          <w:b/>
          <w:bCs/>
          <w:sz w:val="24"/>
          <w:szCs w:val="24"/>
        </w:rPr>
        <w:t xml:space="preserve">    </w:t>
      </w:r>
      <w:r w:rsidRPr="007C3D48">
        <w:rPr>
          <w:rFonts w:ascii="Arial" w:hAnsi="Arial" w:cs="Arial"/>
          <w:b/>
          <w:bCs/>
          <w:sz w:val="24"/>
          <w:szCs w:val="24"/>
        </w:rPr>
        <w:t>Budowlanych</w:t>
      </w:r>
      <w:r>
        <w:rPr>
          <w:rFonts w:ascii="Arial" w:hAnsi="Arial" w:cs="Arial"/>
          <w:b/>
          <w:bCs/>
          <w:sz w:val="24"/>
          <w:szCs w:val="24"/>
        </w:rPr>
        <w:t xml:space="preserve"> występujących w robotach objętych SST</w:t>
      </w:r>
    </w:p>
    <w:p w:rsidR="007B6659" w:rsidRDefault="007B6659" w:rsidP="007B6659">
      <w:pPr>
        <w:autoSpaceDE w:val="0"/>
        <w:autoSpaceDN w:val="0"/>
        <w:adjustRightInd w:val="0"/>
        <w:spacing w:after="60" w:line="312" w:lineRule="auto"/>
        <w:rPr>
          <w:rFonts w:ascii="Arial" w:hAnsi="Arial" w:cs="Arial"/>
          <w:bCs/>
          <w:color w:val="000000"/>
          <w:sz w:val="24"/>
          <w:szCs w:val="24"/>
        </w:rPr>
      </w:pPr>
      <w:r>
        <w:rPr>
          <w:rFonts w:ascii="Arial" w:hAnsi="Arial" w:cs="Arial"/>
          <w:b/>
          <w:bCs/>
          <w:sz w:val="24"/>
          <w:szCs w:val="24"/>
        </w:rPr>
        <w:t xml:space="preserve">2.1. </w:t>
      </w:r>
      <w:r>
        <w:rPr>
          <w:rFonts w:ascii="Arial" w:eastAsia="Times New Roman" w:hAnsi="Arial" w:cs="Arial"/>
          <w:sz w:val="24"/>
          <w:szCs w:val="24"/>
        </w:rPr>
        <w:t xml:space="preserve">Wymagania ogólne zgodnie z pkt. 2  </w:t>
      </w:r>
      <w:r w:rsidRPr="0083181C">
        <w:rPr>
          <w:rFonts w:ascii="Arial" w:hAnsi="Arial" w:cs="Arial"/>
          <w:bCs/>
          <w:color w:val="000000"/>
          <w:sz w:val="24"/>
          <w:szCs w:val="24"/>
        </w:rPr>
        <w:t xml:space="preserve">STWiORB nr </w:t>
      </w:r>
      <w:r>
        <w:rPr>
          <w:rFonts w:ascii="Arial" w:hAnsi="Arial" w:cs="Arial"/>
          <w:bCs/>
          <w:color w:val="000000"/>
          <w:sz w:val="24"/>
          <w:szCs w:val="24"/>
        </w:rPr>
        <w:t>ST-0</w:t>
      </w:r>
    </w:p>
    <w:p w:rsidR="007B6659" w:rsidRDefault="007B6659" w:rsidP="007B6659">
      <w:pPr>
        <w:autoSpaceDE w:val="0"/>
        <w:autoSpaceDN w:val="0"/>
        <w:adjustRightInd w:val="0"/>
        <w:spacing w:after="60" w:line="312" w:lineRule="auto"/>
        <w:rPr>
          <w:rFonts w:ascii="Arial" w:eastAsia="Times New Roman" w:hAnsi="Arial" w:cs="Arial"/>
          <w:sz w:val="24"/>
          <w:szCs w:val="24"/>
        </w:rPr>
      </w:pPr>
      <w:r w:rsidRPr="000F7071">
        <w:rPr>
          <w:rFonts w:ascii="Arial" w:eastAsia="Times New Roman" w:hAnsi="Arial" w:cs="Arial"/>
          <w:b/>
          <w:sz w:val="24"/>
          <w:szCs w:val="24"/>
        </w:rPr>
        <w:t>2.2.</w:t>
      </w:r>
      <w:r>
        <w:rPr>
          <w:rFonts w:ascii="Arial" w:eastAsia="Times New Roman" w:hAnsi="Arial" w:cs="Arial"/>
          <w:sz w:val="24"/>
          <w:szCs w:val="24"/>
        </w:rPr>
        <w:t xml:space="preserve"> Wymagania szczegółowe</w:t>
      </w:r>
    </w:p>
    <w:p w:rsidR="007B6659" w:rsidRDefault="007B6659" w:rsidP="007B6659">
      <w:pPr>
        <w:pStyle w:val="Zwykytekst"/>
        <w:spacing w:after="60" w:line="312" w:lineRule="auto"/>
        <w:ind w:left="567" w:hanging="567"/>
        <w:rPr>
          <w:rFonts w:ascii="Arial" w:eastAsia="Times New Roman" w:hAnsi="Arial" w:cs="Arial"/>
          <w:sz w:val="24"/>
          <w:szCs w:val="24"/>
        </w:rPr>
      </w:pPr>
      <w:r>
        <w:rPr>
          <w:rFonts w:ascii="Arial" w:eastAsia="Times New Roman" w:hAnsi="Arial" w:cs="Arial"/>
          <w:sz w:val="24"/>
          <w:szCs w:val="24"/>
        </w:rPr>
        <w:lastRenderedPageBreak/>
        <w:t xml:space="preserve">       W pracach opisanych niniejszą SST stosować:</w:t>
      </w:r>
    </w:p>
    <w:p w:rsidR="007B6659" w:rsidRDefault="007B6659" w:rsidP="007B6659">
      <w:pPr>
        <w:pStyle w:val="Default"/>
        <w:spacing w:after="37" w:line="276" w:lineRule="auto"/>
        <w:rPr>
          <w:sz w:val="23"/>
          <w:szCs w:val="23"/>
        </w:rPr>
      </w:pPr>
      <w:r>
        <w:rPr>
          <w:rFonts w:eastAsia="Times New Roman"/>
        </w:rPr>
        <w:t xml:space="preserve">        a)   zaprawa </w:t>
      </w:r>
      <w:r>
        <w:rPr>
          <w:sz w:val="23"/>
          <w:szCs w:val="23"/>
        </w:rPr>
        <w:t>cementową  marki M-80</w:t>
      </w:r>
    </w:p>
    <w:p w:rsidR="007B6659" w:rsidRDefault="007B6659" w:rsidP="007B6659">
      <w:pPr>
        <w:pStyle w:val="Default"/>
        <w:spacing w:after="37" w:line="276" w:lineRule="auto"/>
        <w:jc w:val="both"/>
        <w:rPr>
          <w:rFonts w:eastAsia="Times New Roman"/>
        </w:rPr>
      </w:pPr>
      <w:r>
        <w:rPr>
          <w:rFonts w:eastAsia="Times New Roman"/>
        </w:rPr>
        <w:t xml:space="preserve">        b)  woda zarobowa woda pitna</w:t>
      </w:r>
    </w:p>
    <w:p w:rsidR="007B6659" w:rsidRDefault="007B6659" w:rsidP="007B6659">
      <w:pPr>
        <w:pStyle w:val="Zwykytekst"/>
        <w:spacing w:after="60" w:line="276" w:lineRule="auto"/>
        <w:rPr>
          <w:rFonts w:ascii="Arial" w:eastAsia="Times New Roman" w:hAnsi="Arial" w:cs="Arial"/>
          <w:sz w:val="24"/>
          <w:szCs w:val="24"/>
        </w:rPr>
      </w:pPr>
      <w:r>
        <w:rPr>
          <w:rFonts w:ascii="Arial" w:eastAsia="Times New Roman" w:hAnsi="Arial" w:cs="Arial"/>
          <w:sz w:val="24"/>
          <w:szCs w:val="24"/>
        </w:rPr>
        <w:t xml:space="preserve">        c)  cement</w:t>
      </w:r>
    </w:p>
    <w:p w:rsidR="007B6659" w:rsidRDefault="007B6659" w:rsidP="007B6659">
      <w:pPr>
        <w:pStyle w:val="Zwykytekst"/>
        <w:spacing w:after="60" w:line="276" w:lineRule="auto"/>
        <w:rPr>
          <w:rFonts w:ascii="Arial" w:eastAsia="Times New Roman" w:hAnsi="Arial" w:cs="Arial"/>
          <w:sz w:val="24"/>
          <w:szCs w:val="24"/>
        </w:rPr>
      </w:pPr>
      <w:r>
        <w:rPr>
          <w:rFonts w:ascii="Arial" w:eastAsia="Times New Roman" w:hAnsi="Arial" w:cs="Arial"/>
          <w:sz w:val="24"/>
          <w:szCs w:val="24"/>
        </w:rPr>
        <w:t xml:space="preserve">        d)  wapno </w:t>
      </w:r>
    </w:p>
    <w:p w:rsidR="007B6659" w:rsidRDefault="007B6659" w:rsidP="007B6659">
      <w:pPr>
        <w:pStyle w:val="Default"/>
        <w:spacing w:line="276" w:lineRule="auto"/>
      </w:pPr>
      <w:r>
        <w:t xml:space="preserve">        e) Kruszywo</w:t>
      </w:r>
    </w:p>
    <w:p w:rsidR="007B6659" w:rsidRDefault="007B6659" w:rsidP="007B6659">
      <w:pPr>
        <w:pStyle w:val="Default"/>
        <w:spacing w:line="276" w:lineRule="auto"/>
      </w:pPr>
      <w:r>
        <w:t xml:space="preserve">         f) zaprawa do klejenia płytek</w:t>
      </w:r>
    </w:p>
    <w:p w:rsidR="007B6659" w:rsidRDefault="007B6659" w:rsidP="007B6659">
      <w:pPr>
        <w:pStyle w:val="Default"/>
        <w:spacing w:line="276" w:lineRule="auto"/>
      </w:pPr>
      <w:r>
        <w:t xml:space="preserve">        g) fuga do spoinowania płytek</w:t>
      </w:r>
    </w:p>
    <w:p w:rsidR="007B6659" w:rsidRDefault="007B6659" w:rsidP="007B6659">
      <w:pPr>
        <w:pStyle w:val="Default"/>
        <w:spacing w:line="276" w:lineRule="auto"/>
      </w:pPr>
      <w:r>
        <w:t xml:space="preserve">        h) płytki terrakota,  </w:t>
      </w:r>
    </w:p>
    <w:p w:rsidR="007B6659" w:rsidRDefault="007B6659" w:rsidP="007B6659">
      <w:pPr>
        <w:pStyle w:val="Default"/>
        <w:spacing w:line="276" w:lineRule="auto"/>
      </w:pPr>
      <w:r>
        <w:t xml:space="preserve">         i) beton B-12,5 na podkłady betonowe podposadzkowe</w:t>
      </w:r>
    </w:p>
    <w:p w:rsidR="007B6659" w:rsidRDefault="007B6659" w:rsidP="007B6659">
      <w:pPr>
        <w:pStyle w:val="Default"/>
        <w:spacing w:after="37" w:line="276" w:lineRule="auto"/>
        <w:ind w:left="284"/>
        <w:rPr>
          <w:sz w:val="23"/>
          <w:szCs w:val="23"/>
        </w:rPr>
      </w:pPr>
    </w:p>
    <w:p w:rsidR="007B6659" w:rsidRDefault="007B6659" w:rsidP="007B6659">
      <w:pPr>
        <w:pStyle w:val="Zwykytekst"/>
        <w:spacing w:after="60" w:line="312" w:lineRule="auto"/>
        <w:rPr>
          <w:rFonts w:ascii="Arial" w:eastAsia="Times New Roman" w:hAnsi="Arial" w:cs="Arial"/>
          <w:sz w:val="24"/>
          <w:szCs w:val="24"/>
        </w:rPr>
      </w:pPr>
      <w:r w:rsidRPr="000F7071">
        <w:rPr>
          <w:rFonts w:ascii="Arial" w:eastAsia="Times New Roman" w:hAnsi="Arial" w:cs="Arial"/>
          <w:b/>
          <w:sz w:val="24"/>
          <w:szCs w:val="24"/>
        </w:rPr>
        <w:t>2.3</w:t>
      </w:r>
      <w:r>
        <w:rPr>
          <w:rFonts w:ascii="Arial" w:eastAsia="Times New Roman" w:hAnsi="Arial" w:cs="Arial"/>
          <w:sz w:val="24"/>
          <w:szCs w:val="24"/>
        </w:rPr>
        <w:t xml:space="preserve">. W przypadku wykonywania mieszanek betonowych bezpośrednio na placu </w:t>
      </w:r>
    </w:p>
    <w:p w:rsidR="007B6659" w:rsidRDefault="007B6659" w:rsidP="007B6659">
      <w:pPr>
        <w:pStyle w:val="Zwykytekst"/>
        <w:spacing w:after="60" w:line="312" w:lineRule="auto"/>
        <w:rPr>
          <w:rFonts w:ascii="Arial" w:eastAsia="Times New Roman" w:hAnsi="Arial" w:cs="Arial"/>
          <w:sz w:val="24"/>
          <w:szCs w:val="24"/>
        </w:rPr>
      </w:pPr>
      <w:r>
        <w:rPr>
          <w:rFonts w:ascii="Arial" w:eastAsia="Times New Roman" w:hAnsi="Arial" w:cs="Arial"/>
          <w:sz w:val="24"/>
          <w:szCs w:val="24"/>
        </w:rPr>
        <w:t xml:space="preserve">      budowy należy przestrzegać poniższych zasad:</w:t>
      </w:r>
    </w:p>
    <w:p w:rsidR="007B6659" w:rsidRDefault="007B6659" w:rsidP="007B6659">
      <w:pPr>
        <w:pStyle w:val="Tekstpodstawowy"/>
        <w:rPr>
          <w:sz w:val="24"/>
          <w:szCs w:val="24"/>
        </w:rPr>
      </w:pPr>
      <w:r w:rsidRPr="000F7071">
        <w:rPr>
          <w:b/>
          <w:sz w:val="24"/>
          <w:szCs w:val="24"/>
        </w:rPr>
        <w:t>2.3.1</w:t>
      </w:r>
      <w:r>
        <w:rPr>
          <w:sz w:val="24"/>
          <w:szCs w:val="24"/>
        </w:rPr>
        <w:t xml:space="preserve"> Cement.</w:t>
      </w:r>
    </w:p>
    <w:p w:rsidR="007B6659" w:rsidRDefault="007B6659" w:rsidP="007B6659">
      <w:pPr>
        <w:widowControl w:val="0"/>
        <w:ind w:left="420"/>
        <w:rPr>
          <w:rFonts w:ascii="Arial" w:hAnsi="Arial" w:cs="Arial"/>
          <w:sz w:val="24"/>
          <w:szCs w:val="24"/>
        </w:rPr>
      </w:pPr>
      <w:r w:rsidRPr="000F7071">
        <w:rPr>
          <w:rFonts w:ascii="Arial" w:hAnsi="Arial" w:cs="Arial"/>
          <w:sz w:val="24"/>
          <w:szCs w:val="24"/>
        </w:rPr>
        <w:t>Dopuszczalne jest stosowanie cementu portlandzkiego odpowiadającego wymaganiom normy PN-B-30000:1990 i charakteryzującego się następującym składem:</w:t>
      </w:r>
    </w:p>
    <w:p w:rsidR="007B6659" w:rsidRPr="000F7071" w:rsidRDefault="007B6659" w:rsidP="007B6659">
      <w:pPr>
        <w:widowControl w:val="0"/>
        <w:ind w:left="420"/>
        <w:rPr>
          <w:rFonts w:ascii="Arial" w:hAnsi="Arial" w:cs="Arial"/>
          <w:sz w:val="24"/>
          <w:szCs w:val="24"/>
        </w:rPr>
      </w:pPr>
      <w:r>
        <w:rPr>
          <w:rFonts w:ascii="Arial" w:hAnsi="Arial" w:cs="Arial"/>
          <w:sz w:val="24"/>
          <w:szCs w:val="24"/>
        </w:rPr>
        <w:t xml:space="preserve">-     </w:t>
      </w:r>
      <w:r w:rsidRPr="000F7071">
        <w:rPr>
          <w:rFonts w:ascii="Arial" w:hAnsi="Arial" w:cs="Arial"/>
          <w:sz w:val="24"/>
          <w:szCs w:val="24"/>
        </w:rPr>
        <w:t>zawartość krzemianu trójwapniowego olitu (C3S) 50-60%;</w:t>
      </w:r>
    </w:p>
    <w:p w:rsidR="007B6659" w:rsidRPr="000F7071" w:rsidRDefault="007B6659" w:rsidP="00C918C1">
      <w:pPr>
        <w:widowControl w:val="0"/>
        <w:numPr>
          <w:ilvl w:val="0"/>
          <w:numId w:val="44"/>
        </w:numPr>
        <w:spacing w:after="0"/>
        <w:rPr>
          <w:rFonts w:ascii="Arial" w:hAnsi="Arial" w:cs="Arial"/>
          <w:sz w:val="24"/>
          <w:szCs w:val="24"/>
        </w:rPr>
      </w:pPr>
      <w:r w:rsidRPr="000F7071">
        <w:rPr>
          <w:rFonts w:ascii="Arial" w:hAnsi="Arial" w:cs="Arial"/>
          <w:sz w:val="24"/>
          <w:szCs w:val="24"/>
        </w:rPr>
        <w:t>zawartość glinianu trójwapniowego olitu (C3A) do 7%;</w:t>
      </w:r>
    </w:p>
    <w:p w:rsidR="007B6659" w:rsidRPr="000F7071" w:rsidRDefault="007B6659" w:rsidP="00C918C1">
      <w:pPr>
        <w:widowControl w:val="0"/>
        <w:numPr>
          <w:ilvl w:val="0"/>
          <w:numId w:val="44"/>
        </w:numPr>
        <w:spacing w:after="0"/>
        <w:rPr>
          <w:rFonts w:ascii="Arial" w:hAnsi="Arial" w:cs="Arial"/>
          <w:sz w:val="24"/>
          <w:szCs w:val="24"/>
        </w:rPr>
      </w:pPr>
      <w:r w:rsidRPr="000F7071">
        <w:rPr>
          <w:rFonts w:ascii="Arial" w:hAnsi="Arial" w:cs="Arial"/>
          <w:sz w:val="24"/>
          <w:szCs w:val="24"/>
        </w:rPr>
        <w:t>zawartość alkaidów do 0,6%;</w:t>
      </w:r>
    </w:p>
    <w:p w:rsidR="007B6659" w:rsidRPr="000F7071" w:rsidRDefault="007B6659" w:rsidP="00C918C1">
      <w:pPr>
        <w:widowControl w:val="0"/>
        <w:numPr>
          <w:ilvl w:val="0"/>
          <w:numId w:val="44"/>
        </w:numPr>
        <w:spacing w:after="0"/>
        <w:rPr>
          <w:rFonts w:ascii="Arial" w:hAnsi="Arial" w:cs="Arial"/>
          <w:sz w:val="24"/>
          <w:szCs w:val="24"/>
        </w:rPr>
      </w:pPr>
      <w:r w:rsidRPr="000F7071">
        <w:rPr>
          <w:rFonts w:ascii="Arial" w:hAnsi="Arial" w:cs="Arial"/>
          <w:sz w:val="24"/>
          <w:szCs w:val="24"/>
        </w:rPr>
        <w:t>zawartość</w:t>
      </w:r>
      <w:r>
        <w:rPr>
          <w:rFonts w:ascii="Arial" w:hAnsi="Arial" w:cs="Arial"/>
          <w:sz w:val="24"/>
          <w:szCs w:val="24"/>
        </w:rPr>
        <w:t xml:space="preserve"> </w:t>
      </w:r>
      <w:r w:rsidRPr="000F7071">
        <w:rPr>
          <w:rFonts w:ascii="Arial" w:hAnsi="Arial" w:cs="Arial"/>
          <w:sz w:val="24"/>
          <w:szCs w:val="24"/>
        </w:rPr>
        <w:t>alkaidów pod warunkiem zastosowania kruszywa nieaktywnego do 0,9%;</w:t>
      </w:r>
    </w:p>
    <w:p w:rsidR="007B6659" w:rsidRPr="000F7071" w:rsidRDefault="007B6659" w:rsidP="00C918C1">
      <w:pPr>
        <w:widowControl w:val="0"/>
        <w:numPr>
          <w:ilvl w:val="0"/>
          <w:numId w:val="44"/>
        </w:numPr>
        <w:spacing w:after="0"/>
        <w:rPr>
          <w:rFonts w:ascii="Arial" w:hAnsi="Arial" w:cs="Arial"/>
          <w:sz w:val="24"/>
          <w:szCs w:val="24"/>
        </w:rPr>
      </w:pPr>
      <w:r w:rsidRPr="000F7071">
        <w:rPr>
          <w:rFonts w:ascii="Arial" w:hAnsi="Arial" w:cs="Arial"/>
          <w:sz w:val="24"/>
          <w:szCs w:val="24"/>
        </w:rPr>
        <w:t>zawartość C4AF+2C3A (zalecane) do 20%.</w:t>
      </w:r>
    </w:p>
    <w:p w:rsidR="007B6659" w:rsidRPr="000F7071" w:rsidRDefault="007B6659" w:rsidP="007B6659">
      <w:pPr>
        <w:widowControl w:val="0"/>
        <w:rPr>
          <w:rFonts w:ascii="Arial" w:hAnsi="Arial" w:cs="Arial"/>
          <w:sz w:val="24"/>
          <w:szCs w:val="24"/>
        </w:rPr>
      </w:pPr>
    </w:p>
    <w:p w:rsidR="007B6659" w:rsidRPr="000F7071" w:rsidRDefault="007B6659" w:rsidP="007B6659">
      <w:pPr>
        <w:pStyle w:val="Tekstpodstawowy"/>
        <w:ind w:left="420"/>
        <w:rPr>
          <w:sz w:val="24"/>
          <w:szCs w:val="24"/>
        </w:rPr>
      </w:pPr>
      <w:r w:rsidRPr="000F7071">
        <w:rPr>
          <w:sz w:val="24"/>
          <w:szCs w:val="24"/>
        </w:rPr>
        <w:t>Cement w opakowaniu powinien być pakowany w worki papierowe co najmniej trzywarstwowe wg PN-76/R-79005. Masa worka z cementem powinna wynosić 25 kg. Na workach powinien być umieszczony trwały , wyraźny napis zawierający następujące dane:</w:t>
      </w:r>
    </w:p>
    <w:p w:rsidR="007B6659" w:rsidRPr="000F7071" w:rsidRDefault="007B6659" w:rsidP="00C918C1">
      <w:pPr>
        <w:widowControl w:val="0"/>
        <w:numPr>
          <w:ilvl w:val="0"/>
          <w:numId w:val="43"/>
        </w:numPr>
        <w:spacing w:after="0" w:line="240" w:lineRule="auto"/>
        <w:rPr>
          <w:rFonts w:ascii="Arial" w:hAnsi="Arial" w:cs="Arial"/>
          <w:sz w:val="24"/>
          <w:szCs w:val="24"/>
        </w:rPr>
      </w:pPr>
      <w:r w:rsidRPr="000F7071">
        <w:rPr>
          <w:rFonts w:ascii="Arial" w:hAnsi="Arial" w:cs="Arial"/>
          <w:sz w:val="24"/>
          <w:szCs w:val="24"/>
        </w:rPr>
        <w:t>oznaczenie;</w:t>
      </w:r>
    </w:p>
    <w:p w:rsidR="007B6659" w:rsidRPr="000F7071" w:rsidRDefault="007B6659" w:rsidP="00C918C1">
      <w:pPr>
        <w:widowControl w:val="0"/>
        <w:numPr>
          <w:ilvl w:val="0"/>
          <w:numId w:val="43"/>
        </w:numPr>
        <w:spacing w:after="0" w:line="240" w:lineRule="auto"/>
        <w:rPr>
          <w:rFonts w:ascii="Arial" w:hAnsi="Arial" w:cs="Arial"/>
          <w:sz w:val="24"/>
          <w:szCs w:val="24"/>
        </w:rPr>
      </w:pPr>
      <w:r w:rsidRPr="000F7071">
        <w:rPr>
          <w:rFonts w:ascii="Arial" w:hAnsi="Arial" w:cs="Arial"/>
          <w:sz w:val="24"/>
          <w:szCs w:val="24"/>
        </w:rPr>
        <w:t>nazwa wytwórni i miejscowości;</w:t>
      </w:r>
    </w:p>
    <w:p w:rsidR="007B6659" w:rsidRPr="000F7071" w:rsidRDefault="007B6659" w:rsidP="00C918C1">
      <w:pPr>
        <w:widowControl w:val="0"/>
        <w:numPr>
          <w:ilvl w:val="0"/>
          <w:numId w:val="43"/>
        </w:numPr>
        <w:spacing w:after="0" w:line="240" w:lineRule="auto"/>
        <w:rPr>
          <w:rFonts w:ascii="Arial" w:hAnsi="Arial" w:cs="Arial"/>
          <w:sz w:val="24"/>
          <w:szCs w:val="24"/>
        </w:rPr>
      </w:pPr>
      <w:r w:rsidRPr="000F7071">
        <w:rPr>
          <w:rFonts w:ascii="Arial" w:hAnsi="Arial" w:cs="Arial"/>
          <w:sz w:val="24"/>
          <w:szCs w:val="24"/>
        </w:rPr>
        <w:t>masa worka z cementem;</w:t>
      </w:r>
    </w:p>
    <w:p w:rsidR="007B6659" w:rsidRPr="000F7071" w:rsidRDefault="007B6659" w:rsidP="00C918C1">
      <w:pPr>
        <w:widowControl w:val="0"/>
        <w:numPr>
          <w:ilvl w:val="0"/>
          <w:numId w:val="43"/>
        </w:numPr>
        <w:spacing w:after="0" w:line="240" w:lineRule="auto"/>
        <w:rPr>
          <w:rFonts w:ascii="Arial" w:hAnsi="Arial" w:cs="Arial"/>
          <w:sz w:val="24"/>
          <w:szCs w:val="24"/>
        </w:rPr>
      </w:pPr>
      <w:r w:rsidRPr="000F7071">
        <w:rPr>
          <w:rFonts w:ascii="Arial" w:hAnsi="Arial" w:cs="Arial"/>
          <w:sz w:val="24"/>
          <w:szCs w:val="24"/>
        </w:rPr>
        <w:t>data wysyłki;</w:t>
      </w:r>
    </w:p>
    <w:p w:rsidR="007B6659" w:rsidRPr="000F7071" w:rsidRDefault="007B6659" w:rsidP="00C918C1">
      <w:pPr>
        <w:widowControl w:val="0"/>
        <w:numPr>
          <w:ilvl w:val="0"/>
          <w:numId w:val="43"/>
        </w:numPr>
        <w:spacing w:after="0" w:line="240" w:lineRule="auto"/>
        <w:rPr>
          <w:rFonts w:ascii="Arial" w:hAnsi="Arial" w:cs="Arial"/>
          <w:sz w:val="24"/>
          <w:szCs w:val="24"/>
        </w:rPr>
      </w:pPr>
      <w:r w:rsidRPr="000F7071">
        <w:rPr>
          <w:rFonts w:ascii="Arial" w:hAnsi="Arial" w:cs="Arial"/>
          <w:sz w:val="24"/>
          <w:szCs w:val="24"/>
        </w:rPr>
        <w:t>termin trwałości cementu.</w:t>
      </w:r>
    </w:p>
    <w:p w:rsidR="007B6659" w:rsidRPr="000F7071" w:rsidRDefault="007B6659" w:rsidP="007B6659">
      <w:pPr>
        <w:widowControl w:val="0"/>
        <w:rPr>
          <w:rFonts w:ascii="Arial" w:hAnsi="Arial" w:cs="Arial"/>
          <w:sz w:val="24"/>
          <w:szCs w:val="24"/>
        </w:rPr>
      </w:pPr>
    </w:p>
    <w:p w:rsidR="007B6659" w:rsidRPr="000F7071" w:rsidRDefault="007B6659" w:rsidP="007B6659">
      <w:pPr>
        <w:widowControl w:val="0"/>
        <w:ind w:left="420"/>
        <w:rPr>
          <w:rFonts w:ascii="Arial" w:hAnsi="Arial" w:cs="Arial"/>
          <w:sz w:val="24"/>
          <w:szCs w:val="24"/>
        </w:rPr>
      </w:pPr>
      <w:r w:rsidRPr="000F7071">
        <w:rPr>
          <w:rFonts w:ascii="Arial" w:hAnsi="Arial" w:cs="Arial"/>
          <w:sz w:val="24"/>
          <w:szCs w:val="24"/>
        </w:rPr>
        <w:t xml:space="preserve">Każda partia wysyłanego cementu powinna być zaopatrzona w sygnaturę odbiorczą kontroli jakości zgodnie z PN-EN 147-2 i przed użyciem do </w:t>
      </w:r>
      <w:r>
        <w:rPr>
          <w:rFonts w:ascii="Arial" w:hAnsi="Arial" w:cs="Arial"/>
          <w:sz w:val="24"/>
          <w:szCs w:val="24"/>
        </w:rPr>
        <w:t>zapraw</w:t>
      </w:r>
      <w:r w:rsidRPr="000F7071">
        <w:rPr>
          <w:rFonts w:ascii="Arial" w:hAnsi="Arial" w:cs="Arial"/>
          <w:sz w:val="24"/>
          <w:szCs w:val="24"/>
        </w:rPr>
        <w:t xml:space="preserve"> musi uzyskać akceptację. Ponadto zaleca się przeprowadzenie kontroli obejmującej:</w:t>
      </w:r>
    </w:p>
    <w:p w:rsidR="007B6659" w:rsidRPr="000F7071" w:rsidRDefault="007B6659" w:rsidP="00C918C1">
      <w:pPr>
        <w:widowControl w:val="0"/>
        <w:numPr>
          <w:ilvl w:val="0"/>
          <w:numId w:val="45"/>
        </w:numPr>
        <w:spacing w:after="0" w:line="240" w:lineRule="auto"/>
        <w:rPr>
          <w:rFonts w:ascii="Arial" w:hAnsi="Arial" w:cs="Arial"/>
          <w:sz w:val="24"/>
          <w:szCs w:val="24"/>
        </w:rPr>
      </w:pPr>
      <w:r w:rsidRPr="000F7071">
        <w:rPr>
          <w:rFonts w:ascii="Arial" w:hAnsi="Arial" w:cs="Arial"/>
          <w:sz w:val="24"/>
          <w:szCs w:val="24"/>
        </w:rPr>
        <w:lastRenderedPageBreak/>
        <w:t>oznaczenie czasu wiązania i oznaczenie zmiany objętości wg PN-EN 196-1:1996,  PN-EN 196-3:1996 i PN-EN 196-6:1996;</w:t>
      </w:r>
    </w:p>
    <w:p w:rsidR="007B6659" w:rsidRDefault="007B6659" w:rsidP="00C918C1">
      <w:pPr>
        <w:widowControl w:val="0"/>
        <w:numPr>
          <w:ilvl w:val="0"/>
          <w:numId w:val="45"/>
        </w:numPr>
        <w:spacing w:after="0" w:line="240" w:lineRule="auto"/>
        <w:rPr>
          <w:rFonts w:ascii="Arial" w:hAnsi="Arial" w:cs="Arial"/>
          <w:sz w:val="24"/>
          <w:szCs w:val="24"/>
        </w:rPr>
      </w:pPr>
      <w:r w:rsidRPr="000F7071">
        <w:rPr>
          <w:rFonts w:ascii="Arial" w:hAnsi="Arial" w:cs="Arial"/>
          <w:sz w:val="24"/>
          <w:szCs w:val="24"/>
        </w:rPr>
        <w:t>sprawdzenie zawartości grudek (zbryleń) nie dających się rozgnieść w palcach i nie rozpadających się w wodzie.</w:t>
      </w:r>
    </w:p>
    <w:p w:rsidR="007B6659" w:rsidRPr="000F7071" w:rsidRDefault="007B6659" w:rsidP="007B6659">
      <w:pPr>
        <w:widowControl w:val="0"/>
        <w:spacing w:after="0" w:line="240" w:lineRule="auto"/>
        <w:ind w:left="420"/>
        <w:rPr>
          <w:rFonts w:ascii="Arial" w:hAnsi="Arial" w:cs="Arial"/>
          <w:sz w:val="24"/>
          <w:szCs w:val="24"/>
        </w:rPr>
      </w:pPr>
    </w:p>
    <w:p w:rsidR="007B6659" w:rsidRPr="000F7071" w:rsidRDefault="007B6659" w:rsidP="007B6659">
      <w:pPr>
        <w:widowControl w:val="0"/>
        <w:ind w:left="420"/>
        <w:rPr>
          <w:rFonts w:ascii="Arial" w:hAnsi="Arial" w:cs="Arial"/>
          <w:sz w:val="24"/>
          <w:szCs w:val="24"/>
        </w:rPr>
      </w:pPr>
      <w:r w:rsidRPr="000F7071">
        <w:rPr>
          <w:rFonts w:ascii="Arial" w:hAnsi="Arial" w:cs="Arial"/>
          <w:sz w:val="24"/>
          <w:szCs w:val="24"/>
        </w:rPr>
        <w:t xml:space="preserve">W przypadku gdy w/w kontrola wykaże niezgodność z normami cement nie może być użyty do </w:t>
      </w:r>
      <w:r>
        <w:rPr>
          <w:rFonts w:ascii="Arial" w:hAnsi="Arial" w:cs="Arial"/>
          <w:sz w:val="24"/>
          <w:szCs w:val="24"/>
        </w:rPr>
        <w:t>zapraw</w:t>
      </w:r>
      <w:r w:rsidRPr="000F7071">
        <w:rPr>
          <w:rFonts w:ascii="Arial" w:hAnsi="Arial" w:cs="Arial"/>
          <w:sz w:val="24"/>
          <w:szCs w:val="24"/>
        </w:rPr>
        <w:t>.</w:t>
      </w:r>
    </w:p>
    <w:p w:rsidR="007B6659" w:rsidRPr="000F7071" w:rsidRDefault="007B6659" w:rsidP="007B6659">
      <w:pPr>
        <w:widowControl w:val="0"/>
        <w:ind w:left="420"/>
        <w:rPr>
          <w:rFonts w:ascii="Arial" w:hAnsi="Arial" w:cs="Arial"/>
          <w:sz w:val="24"/>
          <w:szCs w:val="24"/>
        </w:rPr>
      </w:pPr>
      <w:r w:rsidRPr="000F7071">
        <w:rPr>
          <w:rFonts w:ascii="Arial" w:hAnsi="Arial" w:cs="Arial"/>
          <w:sz w:val="24"/>
          <w:szCs w:val="24"/>
        </w:rPr>
        <w:t>Przechowywanie cementu</w:t>
      </w:r>
      <w:r>
        <w:rPr>
          <w:rFonts w:ascii="Arial" w:hAnsi="Arial" w:cs="Arial"/>
          <w:sz w:val="24"/>
          <w:szCs w:val="24"/>
        </w:rPr>
        <w:t xml:space="preserve"> i gotowych zapraw klejowych</w:t>
      </w:r>
      <w:r w:rsidRPr="000F7071">
        <w:rPr>
          <w:rFonts w:ascii="Arial" w:hAnsi="Arial" w:cs="Arial"/>
          <w:sz w:val="24"/>
          <w:szCs w:val="24"/>
        </w:rPr>
        <w:t>:</w:t>
      </w:r>
    </w:p>
    <w:p w:rsidR="007B6659" w:rsidRPr="000F7071" w:rsidRDefault="007B6659" w:rsidP="00C918C1">
      <w:pPr>
        <w:pStyle w:val="Tekstpodstawowywcity2"/>
        <w:widowControl w:val="0"/>
        <w:numPr>
          <w:ilvl w:val="0"/>
          <w:numId w:val="46"/>
        </w:numPr>
        <w:tabs>
          <w:tab w:val="clear" w:pos="709"/>
        </w:tabs>
        <w:autoSpaceDE w:val="0"/>
        <w:autoSpaceDN w:val="0"/>
        <w:spacing w:line="276" w:lineRule="auto"/>
        <w:jc w:val="left"/>
        <w:rPr>
          <w:rFonts w:ascii="Arial" w:hAnsi="Arial" w:cs="Arial"/>
          <w:szCs w:val="24"/>
        </w:rPr>
      </w:pPr>
      <w:r w:rsidRPr="000F7071">
        <w:rPr>
          <w:rFonts w:ascii="Arial" w:hAnsi="Arial" w:cs="Arial"/>
          <w:szCs w:val="24"/>
        </w:rPr>
        <w:t>pakowan</w:t>
      </w:r>
      <w:r>
        <w:rPr>
          <w:rFonts w:ascii="Arial" w:hAnsi="Arial" w:cs="Arial"/>
          <w:szCs w:val="24"/>
        </w:rPr>
        <w:t>ych</w:t>
      </w:r>
      <w:r w:rsidRPr="000F7071">
        <w:rPr>
          <w:rFonts w:ascii="Arial" w:hAnsi="Arial" w:cs="Arial"/>
          <w:szCs w:val="24"/>
        </w:rPr>
        <w:t xml:space="preserve"> – składy otwarte (wydzielone miejsca zadaszone i zabezpieczone z boków przed opadami) lub magazyny zamknięte (budynki lub pomieszczenia o szczelnych dachach i ścianach);</w:t>
      </w:r>
    </w:p>
    <w:p w:rsidR="007B6659" w:rsidRPr="000F7071" w:rsidRDefault="007B6659" w:rsidP="00C918C1">
      <w:pPr>
        <w:pStyle w:val="Tekstpodstawowywcity2"/>
        <w:widowControl w:val="0"/>
        <w:numPr>
          <w:ilvl w:val="0"/>
          <w:numId w:val="47"/>
        </w:numPr>
        <w:tabs>
          <w:tab w:val="clear" w:pos="709"/>
        </w:tabs>
        <w:autoSpaceDE w:val="0"/>
        <w:autoSpaceDN w:val="0"/>
        <w:spacing w:line="276" w:lineRule="auto"/>
        <w:jc w:val="left"/>
        <w:rPr>
          <w:rFonts w:ascii="Arial" w:hAnsi="Arial" w:cs="Arial"/>
          <w:szCs w:val="24"/>
        </w:rPr>
      </w:pPr>
      <w:r w:rsidRPr="000F7071">
        <w:rPr>
          <w:rFonts w:ascii="Arial" w:hAnsi="Arial" w:cs="Arial"/>
          <w:szCs w:val="24"/>
        </w:rPr>
        <w:t>luzem – magazyny specjalne (zbiorniki stalowe, żelbetowe lub betonowe przystosowane do pneumatycznego załadowania i wyładowania cementu luzem, zaopatrzone w urządzenia do przeprowadzania kontroli objętości cementu znajdującego się w zbiorniku lub otwory do przeprowadzania pomiarów poziomu cementu, włazy do czyszczenia oraz klamry na zewnętrznych ścianach;</w:t>
      </w:r>
    </w:p>
    <w:p w:rsidR="007B6659" w:rsidRPr="000F7071" w:rsidRDefault="007B6659" w:rsidP="00C918C1">
      <w:pPr>
        <w:pStyle w:val="Tekstpodstawowywcity2"/>
        <w:widowControl w:val="0"/>
        <w:numPr>
          <w:ilvl w:val="0"/>
          <w:numId w:val="48"/>
        </w:numPr>
        <w:tabs>
          <w:tab w:val="clear" w:pos="709"/>
        </w:tabs>
        <w:autoSpaceDE w:val="0"/>
        <w:autoSpaceDN w:val="0"/>
        <w:spacing w:line="276" w:lineRule="auto"/>
        <w:jc w:val="left"/>
        <w:rPr>
          <w:rFonts w:ascii="Arial" w:hAnsi="Arial" w:cs="Arial"/>
          <w:szCs w:val="24"/>
        </w:rPr>
      </w:pPr>
      <w:r w:rsidRPr="000F7071">
        <w:rPr>
          <w:rFonts w:ascii="Arial" w:hAnsi="Arial" w:cs="Arial"/>
          <w:szCs w:val="24"/>
        </w:rPr>
        <w:t>podłoża składów otwartych powinny być twarde i suche, odpowiednio pochylone, zabezpieczające cement</w:t>
      </w:r>
      <w:r>
        <w:rPr>
          <w:rFonts w:ascii="Arial" w:hAnsi="Arial" w:cs="Arial"/>
          <w:szCs w:val="24"/>
        </w:rPr>
        <w:t>, zaprawy</w:t>
      </w:r>
      <w:r w:rsidRPr="000F7071">
        <w:rPr>
          <w:rFonts w:ascii="Arial" w:hAnsi="Arial" w:cs="Arial"/>
          <w:szCs w:val="24"/>
        </w:rPr>
        <w:t xml:space="preserve"> przed ściekaniem wody deszczowej i zanieczyszczeniem;</w:t>
      </w:r>
    </w:p>
    <w:p w:rsidR="007B6659" w:rsidRPr="000F7071" w:rsidRDefault="007B6659" w:rsidP="00C918C1">
      <w:pPr>
        <w:pStyle w:val="Tekstpodstawowywcity2"/>
        <w:widowControl w:val="0"/>
        <w:numPr>
          <w:ilvl w:val="0"/>
          <w:numId w:val="49"/>
        </w:numPr>
        <w:tabs>
          <w:tab w:val="clear" w:pos="709"/>
        </w:tabs>
        <w:autoSpaceDE w:val="0"/>
        <w:autoSpaceDN w:val="0"/>
        <w:spacing w:line="276" w:lineRule="auto"/>
        <w:jc w:val="left"/>
        <w:rPr>
          <w:rFonts w:ascii="Arial" w:hAnsi="Arial" w:cs="Arial"/>
          <w:szCs w:val="24"/>
        </w:rPr>
      </w:pPr>
      <w:r w:rsidRPr="000F7071">
        <w:rPr>
          <w:rFonts w:ascii="Arial" w:hAnsi="Arial" w:cs="Arial"/>
          <w:szCs w:val="24"/>
        </w:rPr>
        <w:t>podłogi magazynów zamkniętych powinny być suche i czyste, zabezpieczające cement</w:t>
      </w:r>
      <w:r>
        <w:rPr>
          <w:rFonts w:ascii="Arial" w:hAnsi="Arial" w:cs="Arial"/>
          <w:szCs w:val="24"/>
        </w:rPr>
        <w:t>, zaprawy</w:t>
      </w:r>
      <w:r w:rsidRPr="000F7071">
        <w:rPr>
          <w:rFonts w:ascii="Arial" w:hAnsi="Arial" w:cs="Arial"/>
          <w:szCs w:val="24"/>
        </w:rPr>
        <w:t xml:space="preserve"> przed zawilgoceniem i zanieczyszczeniem;</w:t>
      </w:r>
    </w:p>
    <w:p w:rsidR="007B6659" w:rsidRPr="000F7071" w:rsidRDefault="007B6659" w:rsidP="007B6659">
      <w:pPr>
        <w:pStyle w:val="Tekstpodstawowywcity2"/>
        <w:rPr>
          <w:rFonts w:ascii="Arial" w:hAnsi="Arial" w:cs="Arial"/>
          <w:szCs w:val="24"/>
        </w:rPr>
      </w:pPr>
    </w:p>
    <w:p w:rsidR="007B6659" w:rsidRPr="000F7071" w:rsidRDefault="007B6659" w:rsidP="007B6659">
      <w:pPr>
        <w:pStyle w:val="Tekstpodstawowywcity2"/>
        <w:rPr>
          <w:rFonts w:ascii="Arial" w:hAnsi="Arial" w:cs="Arial"/>
          <w:szCs w:val="24"/>
        </w:rPr>
      </w:pPr>
      <w:r w:rsidRPr="000F7071">
        <w:rPr>
          <w:rFonts w:ascii="Arial" w:hAnsi="Arial" w:cs="Arial"/>
          <w:b/>
          <w:szCs w:val="24"/>
        </w:rPr>
        <w:t>2.3.2</w:t>
      </w:r>
      <w:r>
        <w:rPr>
          <w:rFonts w:ascii="Arial" w:hAnsi="Arial" w:cs="Arial"/>
          <w:szCs w:val="24"/>
        </w:rPr>
        <w:t xml:space="preserve"> Kruszywo.</w:t>
      </w:r>
    </w:p>
    <w:p w:rsidR="007B6659" w:rsidRPr="000F7071" w:rsidRDefault="007B6659" w:rsidP="007B6659">
      <w:pPr>
        <w:widowControl w:val="0"/>
        <w:ind w:left="420"/>
        <w:rPr>
          <w:rFonts w:ascii="Arial" w:hAnsi="Arial" w:cs="Arial"/>
          <w:sz w:val="24"/>
          <w:szCs w:val="24"/>
        </w:rPr>
      </w:pPr>
      <w:r w:rsidRPr="000F7071">
        <w:rPr>
          <w:rFonts w:ascii="Arial" w:hAnsi="Arial" w:cs="Arial"/>
          <w:sz w:val="24"/>
          <w:szCs w:val="24"/>
        </w:rPr>
        <w:t xml:space="preserve">Do </w:t>
      </w:r>
      <w:r>
        <w:rPr>
          <w:rFonts w:ascii="Arial" w:hAnsi="Arial" w:cs="Arial"/>
          <w:sz w:val="24"/>
          <w:szCs w:val="24"/>
        </w:rPr>
        <w:t>zapraw</w:t>
      </w:r>
      <w:r w:rsidRPr="000F7071">
        <w:rPr>
          <w:rFonts w:ascii="Arial" w:hAnsi="Arial" w:cs="Arial"/>
          <w:sz w:val="24"/>
          <w:szCs w:val="24"/>
        </w:rPr>
        <w:t xml:space="preserve"> należy stosować kruszywo mineralne odpowiadające wymaganiom normy PN-B-06712/A1:1997, z tym, że marka kruszywa nie powinna być niższa niż klasa </w:t>
      </w:r>
      <w:r>
        <w:rPr>
          <w:rFonts w:ascii="Arial" w:hAnsi="Arial" w:cs="Arial"/>
          <w:sz w:val="24"/>
          <w:szCs w:val="24"/>
        </w:rPr>
        <w:t>zaprawy</w:t>
      </w:r>
      <w:r w:rsidRPr="000F7071">
        <w:rPr>
          <w:rFonts w:ascii="Arial" w:hAnsi="Arial" w:cs="Arial"/>
          <w:sz w:val="24"/>
          <w:szCs w:val="24"/>
        </w:rPr>
        <w:t>. Ziarna kruszywa nie powinny być większe niż:</w:t>
      </w:r>
    </w:p>
    <w:p w:rsidR="007B6659" w:rsidRPr="000F7071" w:rsidRDefault="007B6659" w:rsidP="007B6659">
      <w:pPr>
        <w:widowControl w:val="0"/>
        <w:ind w:left="420"/>
        <w:rPr>
          <w:rFonts w:ascii="Arial" w:hAnsi="Arial" w:cs="Arial"/>
          <w:sz w:val="24"/>
          <w:szCs w:val="24"/>
        </w:rPr>
      </w:pPr>
      <w:r w:rsidRPr="000F7071">
        <w:rPr>
          <w:rFonts w:ascii="Arial" w:hAnsi="Arial" w:cs="Arial"/>
          <w:sz w:val="24"/>
          <w:szCs w:val="24"/>
        </w:rPr>
        <w:t xml:space="preserve">Kontrola partii kruszywa przed użyciem go do wykonania mieszanki </w:t>
      </w:r>
      <w:r>
        <w:rPr>
          <w:rFonts w:ascii="Arial" w:hAnsi="Arial" w:cs="Arial"/>
          <w:sz w:val="24"/>
          <w:szCs w:val="24"/>
        </w:rPr>
        <w:t>zaprawy</w:t>
      </w:r>
      <w:r w:rsidRPr="000F7071">
        <w:rPr>
          <w:rFonts w:ascii="Arial" w:hAnsi="Arial" w:cs="Arial"/>
          <w:sz w:val="24"/>
          <w:szCs w:val="24"/>
        </w:rPr>
        <w:t xml:space="preserve"> obejmuje oznaczenia:</w:t>
      </w:r>
    </w:p>
    <w:p w:rsidR="007B6659" w:rsidRPr="000F7071" w:rsidRDefault="007B6659" w:rsidP="00C918C1">
      <w:pPr>
        <w:widowControl w:val="0"/>
        <w:numPr>
          <w:ilvl w:val="0"/>
          <w:numId w:val="50"/>
        </w:numPr>
        <w:spacing w:after="0"/>
        <w:rPr>
          <w:rFonts w:ascii="Arial" w:hAnsi="Arial" w:cs="Arial"/>
          <w:sz w:val="24"/>
          <w:szCs w:val="24"/>
        </w:rPr>
      </w:pPr>
      <w:r w:rsidRPr="000F7071">
        <w:rPr>
          <w:rFonts w:ascii="Arial" w:hAnsi="Arial" w:cs="Arial"/>
          <w:sz w:val="24"/>
          <w:szCs w:val="24"/>
        </w:rPr>
        <w:t>składu ziarnowego wg PN-EN 933-1:2000;</w:t>
      </w:r>
    </w:p>
    <w:p w:rsidR="007B6659" w:rsidRPr="000F7071" w:rsidRDefault="007B6659" w:rsidP="00C918C1">
      <w:pPr>
        <w:widowControl w:val="0"/>
        <w:numPr>
          <w:ilvl w:val="0"/>
          <w:numId w:val="50"/>
        </w:numPr>
        <w:spacing w:after="0"/>
        <w:rPr>
          <w:rFonts w:ascii="Arial" w:hAnsi="Arial" w:cs="Arial"/>
          <w:sz w:val="24"/>
          <w:szCs w:val="24"/>
        </w:rPr>
      </w:pPr>
      <w:r w:rsidRPr="000F7071">
        <w:rPr>
          <w:rFonts w:ascii="Arial" w:hAnsi="Arial" w:cs="Arial"/>
          <w:sz w:val="24"/>
          <w:szCs w:val="24"/>
        </w:rPr>
        <w:t>kształtu ziaren wg PN-EN 933-4:2001;</w:t>
      </w:r>
    </w:p>
    <w:p w:rsidR="007B6659" w:rsidRPr="000F7071" w:rsidRDefault="007B6659" w:rsidP="00C918C1">
      <w:pPr>
        <w:widowControl w:val="0"/>
        <w:numPr>
          <w:ilvl w:val="0"/>
          <w:numId w:val="50"/>
        </w:numPr>
        <w:spacing w:after="0"/>
        <w:rPr>
          <w:rFonts w:ascii="Arial" w:hAnsi="Arial" w:cs="Arial"/>
          <w:sz w:val="24"/>
          <w:szCs w:val="24"/>
        </w:rPr>
      </w:pPr>
      <w:r w:rsidRPr="000F7071">
        <w:rPr>
          <w:rFonts w:ascii="Arial" w:hAnsi="Arial" w:cs="Arial"/>
          <w:sz w:val="24"/>
          <w:szCs w:val="24"/>
        </w:rPr>
        <w:t>zawartość pyłów mineralnych wg PN-78/B-06714/13;</w:t>
      </w:r>
    </w:p>
    <w:p w:rsidR="007B6659" w:rsidRPr="000F7071" w:rsidRDefault="007B6659" w:rsidP="00C918C1">
      <w:pPr>
        <w:widowControl w:val="0"/>
        <w:numPr>
          <w:ilvl w:val="0"/>
          <w:numId w:val="50"/>
        </w:numPr>
        <w:spacing w:after="0"/>
        <w:rPr>
          <w:rFonts w:ascii="Arial" w:hAnsi="Arial" w:cs="Arial"/>
          <w:sz w:val="24"/>
          <w:szCs w:val="24"/>
        </w:rPr>
      </w:pPr>
      <w:r w:rsidRPr="000F7071">
        <w:rPr>
          <w:rFonts w:ascii="Arial" w:hAnsi="Arial" w:cs="Arial"/>
          <w:sz w:val="24"/>
          <w:szCs w:val="24"/>
        </w:rPr>
        <w:t>zawartość zanieczyszczeń obcych wg PN-76/B-06714/12;</w:t>
      </w:r>
    </w:p>
    <w:p w:rsidR="007B6659" w:rsidRDefault="007B6659" w:rsidP="00C918C1">
      <w:pPr>
        <w:widowControl w:val="0"/>
        <w:numPr>
          <w:ilvl w:val="0"/>
          <w:numId w:val="50"/>
        </w:numPr>
        <w:spacing w:after="0"/>
        <w:rPr>
          <w:rFonts w:ascii="Arial" w:hAnsi="Arial" w:cs="Arial"/>
          <w:sz w:val="24"/>
          <w:szCs w:val="24"/>
        </w:rPr>
      </w:pPr>
      <w:r w:rsidRPr="000F7071">
        <w:rPr>
          <w:rFonts w:ascii="Arial" w:hAnsi="Arial" w:cs="Arial"/>
          <w:sz w:val="24"/>
          <w:szCs w:val="24"/>
        </w:rPr>
        <w:t>wilgotność kruszywa wg PN-EN 1997-6:2002.</w:t>
      </w:r>
    </w:p>
    <w:p w:rsidR="007B6659" w:rsidRPr="00082950" w:rsidRDefault="007B6659" w:rsidP="007B6659">
      <w:pPr>
        <w:widowControl w:val="0"/>
        <w:spacing w:after="0" w:line="240" w:lineRule="auto"/>
        <w:ind w:left="420"/>
        <w:rPr>
          <w:rFonts w:ascii="Arial" w:hAnsi="Arial" w:cs="Arial"/>
          <w:b/>
          <w:sz w:val="24"/>
          <w:szCs w:val="24"/>
        </w:rPr>
      </w:pPr>
      <w:r w:rsidRPr="00082950">
        <w:rPr>
          <w:rFonts w:ascii="Arial" w:hAnsi="Arial" w:cs="Arial"/>
          <w:b/>
          <w:sz w:val="24"/>
          <w:szCs w:val="24"/>
        </w:rPr>
        <w:t>2.4.</w:t>
      </w:r>
      <w:r>
        <w:rPr>
          <w:rFonts w:ascii="Arial" w:hAnsi="Arial" w:cs="Arial"/>
          <w:b/>
          <w:sz w:val="24"/>
          <w:szCs w:val="24"/>
        </w:rPr>
        <w:t xml:space="preserve"> </w:t>
      </w:r>
      <w:r w:rsidRPr="00082950">
        <w:rPr>
          <w:rFonts w:ascii="Arial" w:hAnsi="Arial" w:cs="Arial"/>
          <w:sz w:val="24"/>
          <w:szCs w:val="24"/>
        </w:rPr>
        <w:t>Płytki terrakota.</w:t>
      </w:r>
    </w:p>
    <w:p w:rsidR="007B6659" w:rsidRPr="00CC7BDD" w:rsidRDefault="007B6659" w:rsidP="007B6659">
      <w:pPr>
        <w:spacing w:after="0"/>
        <w:ind w:left="551" w:right="12"/>
        <w:rPr>
          <w:rFonts w:ascii="Arial" w:hAnsi="Arial" w:cs="Arial"/>
          <w:sz w:val="24"/>
          <w:szCs w:val="24"/>
        </w:rPr>
      </w:pPr>
      <w:r>
        <w:rPr>
          <w:rFonts w:ascii="Arial" w:hAnsi="Arial" w:cs="Arial"/>
          <w:sz w:val="24"/>
          <w:szCs w:val="24"/>
        </w:rPr>
        <w:t xml:space="preserve">     </w:t>
      </w:r>
      <w:r w:rsidRPr="00CC7BDD">
        <w:rPr>
          <w:rFonts w:ascii="Arial" w:hAnsi="Arial" w:cs="Arial"/>
          <w:sz w:val="24"/>
          <w:szCs w:val="24"/>
        </w:rPr>
        <w:t xml:space="preserve">Należy zastosować terakotę, o następujących parametrach: </w:t>
      </w:r>
    </w:p>
    <w:p w:rsidR="007B6659" w:rsidRPr="00CC7BDD" w:rsidRDefault="007B6659" w:rsidP="007B6659">
      <w:pPr>
        <w:spacing w:after="0" w:line="249" w:lineRule="auto"/>
        <w:ind w:left="551" w:right="12"/>
        <w:jc w:val="both"/>
        <w:rPr>
          <w:rFonts w:ascii="Arial" w:hAnsi="Arial" w:cs="Arial"/>
          <w:sz w:val="24"/>
          <w:szCs w:val="24"/>
        </w:rPr>
      </w:pPr>
      <w:r>
        <w:rPr>
          <w:rFonts w:ascii="Arial" w:hAnsi="Arial" w:cs="Arial"/>
          <w:sz w:val="24"/>
          <w:szCs w:val="24"/>
        </w:rPr>
        <w:t xml:space="preserve">     - </w:t>
      </w:r>
      <w:r w:rsidRPr="00CC7BDD">
        <w:rPr>
          <w:rFonts w:ascii="Arial" w:hAnsi="Arial" w:cs="Arial"/>
          <w:sz w:val="24"/>
          <w:szCs w:val="24"/>
        </w:rPr>
        <w:t xml:space="preserve">Odporność na plamienie: 5 klasa,  </w:t>
      </w:r>
    </w:p>
    <w:p w:rsidR="007B6659" w:rsidRPr="00CC7BDD" w:rsidRDefault="007B6659" w:rsidP="007B6659">
      <w:pPr>
        <w:spacing w:after="14" w:line="249" w:lineRule="auto"/>
        <w:ind w:left="551" w:right="12"/>
        <w:jc w:val="both"/>
        <w:rPr>
          <w:rFonts w:ascii="Arial" w:hAnsi="Arial" w:cs="Arial"/>
          <w:sz w:val="24"/>
          <w:szCs w:val="24"/>
        </w:rPr>
      </w:pPr>
      <w:r>
        <w:rPr>
          <w:rFonts w:ascii="Arial" w:hAnsi="Arial" w:cs="Arial"/>
          <w:sz w:val="24"/>
          <w:szCs w:val="24"/>
        </w:rPr>
        <w:t xml:space="preserve">     -</w:t>
      </w:r>
      <w:r w:rsidRPr="00CC7BDD">
        <w:rPr>
          <w:rFonts w:ascii="Arial" w:hAnsi="Arial" w:cs="Arial"/>
          <w:sz w:val="24"/>
          <w:szCs w:val="24"/>
        </w:rPr>
        <w:t xml:space="preserve">Ścieralność: 10 klasa,  </w:t>
      </w:r>
    </w:p>
    <w:p w:rsidR="007B6659" w:rsidRPr="00CC7BDD" w:rsidRDefault="007B6659" w:rsidP="007B6659">
      <w:pPr>
        <w:spacing w:after="14" w:line="240" w:lineRule="auto"/>
        <w:ind w:left="551" w:right="12"/>
        <w:jc w:val="both"/>
        <w:rPr>
          <w:rFonts w:ascii="Arial" w:hAnsi="Arial" w:cs="Arial"/>
          <w:sz w:val="24"/>
          <w:szCs w:val="24"/>
        </w:rPr>
      </w:pPr>
      <w:r>
        <w:rPr>
          <w:rFonts w:ascii="Arial" w:hAnsi="Arial" w:cs="Arial"/>
          <w:sz w:val="24"/>
          <w:szCs w:val="24"/>
        </w:rPr>
        <w:t xml:space="preserve">     -</w:t>
      </w:r>
      <w:r w:rsidRPr="00CC7BDD">
        <w:rPr>
          <w:rFonts w:ascii="Arial" w:hAnsi="Arial" w:cs="Arial"/>
          <w:sz w:val="24"/>
          <w:szCs w:val="24"/>
        </w:rPr>
        <w:t xml:space="preserve">Nasiąkliwość: 0,1 %  </w:t>
      </w:r>
    </w:p>
    <w:p w:rsidR="007B6659" w:rsidRDefault="007B6659" w:rsidP="007B6659">
      <w:pPr>
        <w:spacing w:after="63" w:line="240" w:lineRule="auto"/>
        <w:ind w:left="551" w:right="12"/>
        <w:jc w:val="both"/>
        <w:rPr>
          <w:rFonts w:ascii="Arial" w:hAnsi="Arial" w:cs="Arial"/>
          <w:sz w:val="24"/>
          <w:szCs w:val="24"/>
        </w:rPr>
      </w:pPr>
      <w:r>
        <w:rPr>
          <w:rFonts w:ascii="Arial" w:hAnsi="Arial" w:cs="Arial"/>
          <w:sz w:val="24"/>
          <w:szCs w:val="24"/>
        </w:rPr>
        <w:t xml:space="preserve">     -</w:t>
      </w:r>
      <w:r w:rsidRPr="00CC7BDD">
        <w:rPr>
          <w:rFonts w:ascii="Arial" w:hAnsi="Arial" w:cs="Arial"/>
          <w:sz w:val="24"/>
          <w:szCs w:val="24"/>
        </w:rPr>
        <w:t xml:space="preserve">Właściwości przeciwpoślizgowe:klasa min. R9 – </w:t>
      </w:r>
      <w:r>
        <w:rPr>
          <w:rFonts w:ascii="Arial" w:hAnsi="Arial" w:cs="Arial"/>
          <w:sz w:val="24"/>
          <w:szCs w:val="24"/>
        </w:rPr>
        <w:t>k</w:t>
      </w:r>
      <w:r w:rsidRPr="00CC7BDD">
        <w:rPr>
          <w:rFonts w:ascii="Arial" w:hAnsi="Arial" w:cs="Arial"/>
          <w:sz w:val="24"/>
          <w:szCs w:val="24"/>
        </w:rPr>
        <w:t xml:space="preserve">lasie antypoślizgowości </w:t>
      </w:r>
      <w:r>
        <w:rPr>
          <w:rFonts w:ascii="Arial" w:hAnsi="Arial" w:cs="Arial"/>
          <w:sz w:val="24"/>
          <w:szCs w:val="24"/>
        </w:rPr>
        <w:t xml:space="preserve"> </w:t>
      </w:r>
    </w:p>
    <w:p w:rsidR="007B6659" w:rsidRPr="00CC7BDD" w:rsidRDefault="007B6659" w:rsidP="007B6659">
      <w:pPr>
        <w:spacing w:after="63" w:line="240" w:lineRule="auto"/>
        <w:ind w:left="551" w:right="12"/>
        <w:jc w:val="both"/>
        <w:rPr>
          <w:rFonts w:ascii="Arial" w:hAnsi="Arial" w:cs="Arial"/>
          <w:sz w:val="24"/>
          <w:szCs w:val="24"/>
        </w:rPr>
      </w:pPr>
      <w:r>
        <w:rPr>
          <w:rFonts w:ascii="Arial" w:hAnsi="Arial" w:cs="Arial"/>
          <w:sz w:val="24"/>
          <w:szCs w:val="24"/>
        </w:rPr>
        <w:t xml:space="preserve">       </w:t>
      </w:r>
      <w:r w:rsidRPr="00CC7BDD">
        <w:rPr>
          <w:rFonts w:ascii="Arial" w:hAnsi="Arial" w:cs="Arial"/>
          <w:sz w:val="24"/>
          <w:szCs w:val="24"/>
        </w:rPr>
        <w:t xml:space="preserve">klasy „B”  </w:t>
      </w:r>
    </w:p>
    <w:p w:rsidR="007B6659" w:rsidRDefault="007B6659" w:rsidP="007B6659">
      <w:pPr>
        <w:spacing w:after="14" w:line="240" w:lineRule="auto"/>
        <w:ind w:left="551" w:right="12"/>
        <w:jc w:val="both"/>
        <w:rPr>
          <w:rFonts w:ascii="Arial" w:hAnsi="Arial" w:cs="Arial"/>
          <w:sz w:val="24"/>
          <w:szCs w:val="24"/>
        </w:rPr>
      </w:pPr>
      <w:r>
        <w:rPr>
          <w:rFonts w:ascii="Arial" w:hAnsi="Arial" w:cs="Arial"/>
          <w:sz w:val="24"/>
          <w:szCs w:val="24"/>
        </w:rPr>
        <w:t xml:space="preserve">     -</w:t>
      </w:r>
      <w:r w:rsidRPr="00CC7BDD">
        <w:rPr>
          <w:rFonts w:ascii="Arial" w:hAnsi="Arial" w:cs="Arial"/>
          <w:sz w:val="24"/>
          <w:szCs w:val="24"/>
        </w:rPr>
        <w:t>Wytrzymałość na zginanie: min. 35 MPa</w:t>
      </w:r>
      <w:r>
        <w:rPr>
          <w:rFonts w:ascii="Arial" w:hAnsi="Arial" w:cs="Arial"/>
          <w:sz w:val="24"/>
          <w:szCs w:val="24"/>
        </w:rPr>
        <w:t xml:space="preserve">, </w:t>
      </w:r>
      <w:r w:rsidRPr="00CC7BDD">
        <w:rPr>
          <w:rFonts w:ascii="Arial" w:hAnsi="Arial" w:cs="Arial"/>
          <w:sz w:val="24"/>
          <w:szCs w:val="24"/>
        </w:rPr>
        <w:t xml:space="preserve">Całość powierzchni </w:t>
      </w:r>
      <w:r>
        <w:rPr>
          <w:rFonts w:ascii="Arial" w:hAnsi="Arial" w:cs="Arial"/>
          <w:sz w:val="24"/>
          <w:szCs w:val="24"/>
        </w:rPr>
        <w:t xml:space="preserve"> </w:t>
      </w:r>
    </w:p>
    <w:p w:rsidR="007B6659" w:rsidRDefault="007B6659" w:rsidP="007B6659">
      <w:pPr>
        <w:spacing w:after="14" w:line="240" w:lineRule="auto"/>
        <w:ind w:left="551" w:right="12"/>
        <w:jc w:val="both"/>
        <w:rPr>
          <w:rFonts w:ascii="Arial" w:hAnsi="Arial" w:cs="Arial"/>
          <w:sz w:val="24"/>
          <w:szCs w:val="24"/>
        </w:rPr>
      </w:pPr>
      <w:r>
        <w:rPr>
          <w:rFonts w:ascii="Arial" w:hAnsi="Arial" w:cs="Arial"/>
          <w:sz w:val="24"/>
          <w:szCs w:val="24"/>
        </w:rPr>
        <w:lastRenderedPageBreak/>
        <w:t xml:space="preserve">      </w:t>
      </w:r>
      <w:r w:rsidRPr="00CC7BDD">
        <w:rPr>
          <w:rFonts w:ascii="Arial" w:hAnsi="Arial" w:cs="Arial"/>
          <w:sz w:val="24"/>
          <w:szCs w:val="24"/>
        </w:rPr>
        <w:t>spoinować fugą wodoodporną i mrozoodporną,</w:t>
      </w:r>
      <w:r>
        <w:rPr>
          <w:rFonts w:ascii="Arial" w:hAnsi="Arial" w:cs="Arial"/>
          <w:sz w:val="24"/>
          <w:szCs w:val="24"/>
        </w:rPr>
        <w:t xml:space="preserve">    </w:t>
      </w:r>
      <w:r w:rsidRPr="00CC7BDD">
        <w:rPr>
          <w:rFonts w:ascii="Arial" w:hAnsi="Arial" w:cs="Arial"/>
          <w:sz w:val="24"/>
          <w:szCs w:val="24"/>
        </w:rPr>
        <w:t xml:space="preserve">szer. fugi 3 mm. </w:t>
      </w:r>
    </w:p>
    <w:p w:rsidR="007B6659" w:rsidRDefault="007B6659" w:rsidP="007B6659">
      <w:pPr>
        <w:spacing w:after="14" w:line="240" w:lineRule="auto"/>
        <w:ind w:left="551" w:right="12"/>
        <w:jc w:val="both"/>
        <w:rPr>
          <w:rFonts w:ascii="Arial" w:hAnsi="Arial" w:cs="Arial"/>
          <w:sz w:val="24"/>
          <w:szCs w:val="24"/>
        </w:rPr>
      </w:pPr>
      <w:r>
        <w:rPr>
          <w:rFonts w:ascii="Arial" w:hAnsi="Arial" w:cs="Arial"/>
          <w:sz w:val="24"/>
          <w:szCs w:val="24"/>
        </w:rPr>
        <w:t xml:space="preserve">     - barwa: szara , powłoka łatwa w utrzymaniu czystości z atestem  </w:t>
      </w:r>
    </w:p>
    <w:p w:rsidR="007B6659" w:rsidRPr="00CC7BDD" w:rsidRDefault="007B6659" w:rsidP="007B6659">
      <w:pPr>
        <w:spacing w:after="14" w:line="240" w:lineRule="auto"/>
        <w:ind w:left="551" w:right="12"/>
        <w:jc w:val="both"/>
        <w:rPr>
          <w:rFonts w:ascii="Arial" w:hAnsi="Arial" w:cs="Arial"/>
          <w:sz w:val="24"/>
          <w:szCs w:val="24"/>
        </w:rPr>
      </w:pPr>
      <w:r>
        <w:rPr>
          <w:rFonts w:ascii="Arial" w:hAnsi="Arial" w:cs="Arial"/>
          <w:sz w:val="24"/>
          <w:szCs w:val="24"/>
        </w:rPr>
        <w:t xml:space="preserve">       higienicznym</w:t>
      </w:r>
    </w:p>
    <w:p w:rsidR="007B6659" w:rsidRDefault="007B6659" w:rsidP="007B6659">
      <w:pPr>
        <w:spacing w:line="240" w:lineRule="auto"/>
        <w:ind w:left="551" w:right="12"/>
        <w:rPr>
          <w:rFonts w:ascii="Arial" w:hAnsi="Arial" w:cs="Arial"/>
          <w:sz w:val="24"/>
          <w:szCs w:val="24"/>
        </w:rPr>
      </w:pPr>
      <w:r w:rsidRPr="00414EFE">
        <w:rPr>
          <w:rFonts w:ascii="Arial" w:hAnsi="Arial" w:cs="Arial"/>
          <w:b/>
          <w:sz w:val="24"/>
          <w:szCs w:val="24"/>
        </w:rPr>
        <w:t>2.</w:t>
      </w:r>
      <w:r>
        <w:rPr>
          <w:rFonts w:ascii="Arial" w:hAnsi="Arial" w:cs="Arial"/>
          <w:b/>
          <w:sz w:val="24"/>
          <w:szCs w:val="24"/>
        </w:rPr>
        <w:t>5</w:t>
      </w:r>
      <w:r w:rsidRPr="00414EFE">
        <w:rPr>
          <w:rFonts w:ascii="Arial" w:hAnsi="Arial" w:cs="Arial"/>
          <w:b/>
          <w:sz w:val="24"/>
          <w:szCs w:val="24"/>
        </w:rPr>
        <w:t>.</w:t>
      </w:r>
      <w:r>
        <w:rPr>
          <w:rFonts w:ascii="Arial" w:hAnsi="Arial" w:cs="Arial"/>
          <w:sz w:val="24"/>
          <w:szCs w:val="24"/>
        </w:rPr>
        <w:t xml:space="preserve"> Fuga do spoinowania płytek:</w:t>
      </w:r>
    </w:p>
    <w:p w:rsidR="007B6659" w:rsidRDefault="007B6659" w:rsidP="007B6659">
      <w:pPr>
        <w:spacing w:line="240" w:lineRule="auto"/>
        <w:ind w:left="551" w:right="12"/>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kolor :szara, beż</w:t>
      </w:r>
    </w:p>
    <w:p w:rsidR="007B6659" w:rsidRDefault="007B6659" w:rsidP="007B6659">
      <w:pPr>
        <w:spacing w:line="240" w:lineRule="auto"/>
        <w:ind w:left="551" w:right="12"/>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mrozoodporna</w:t>
      </w:r>
    </w:p>
    <w:p w:rsidR="007B6659" w:rsidRDefault="007B6659" w:rsidP="007B6659">
      <w:pPr>
        <w:spacing w:line="240" w:lineRule="auto"/>
        <w:ind w:left="551" w:right="12"/>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odporna na zagrzybianie i pleśń</w:t>
      </w:r>
    </w:p>
    <w:p w:rsidR="007B6659" w:rsidRDefault="007B6659" w:rsidP="007B6659">
      <w:pPr>
        <w:spacing w:line="240" w:lineRule="auto"/>
        <w:ind w:left="551" w:right="12"/>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elastyczna</w:t>
      </w:r>
    </w:p>
    <w:p w:rsidR="007B6659" w:rsidRDefault="007B6659" w:rsidP="007B6659">
      <w:pPr>
        <w:spacing w:line="240" w:lineRule="auto"/>
        <w:ind w:left="551" w:right="12"/>
        <w:rPr>
          <w:rFonts w:ascii="Arial" w:hAnsi="Arial" w:cs="Arial"/>
          <w:sz w:val="24"/>
          <w:szCs w:val="24"/>
        </w:rPr>
      </w:pPr>
      <w:r>
        <w:rPr>
          <w:rFonts w:ascii="Arial" w:hAnsi="Arial" w:cs="Arial"/>
          <w:sz w:val="24"/>
          <w:szCs w:val="24"/>
        </w:rPr>
        <w:t xml:space="preserve">   - atest higieniczny</w:t>
      </w:r>
    </w:p>
    <w:p w:rsidR="007B6659" w:rsidRDefault="007B6659" w:rsidP="007B6659">
      <w:pPr>
        <w:spacing w:after="0" w:line="240" w:lineRule="auto"/>
        <w:rPr>
          <w:rFonts w:ascii="Arial" w:hAnsi="Arial" w:cs="Arial"/>
          <w:bCs/>
          <w:color w:val="000000"/>
          <w:sz w:val="24"/>
          <w:szCs w:val="24"/>
        </w:rPr>
      </w:pPr>
      <w:r>
        <w:rPr>
          <w:rFonts w:ascii="Arial" w:hAnsi="Arial" w:cs="Arial"/>
          <w:b/>
          <w:bCs/>
          <w:color w:val="000000"/>
          <w:sz w:val="24"/>
          <w:szCs w:val="24"/>
        </w:rPr>
        <w:t xml:space="preserve">        2.6. </w:t>
      </w:r>
      <w:r w:rsidRPr="00942358">
        <w:rPr>
          <w:rFonts w:ascii="Arial" w:hAnsi="Arial" w:cs="Arial"/>
          <w:bCs/>
          <w:color w:val="000000"/>
          <w:sz w:val="24"/>
          <w:szCs w:val="24"/>
        </w:rPr>
        <w:t xml:space="preserve">klej do płytek : mrozoodporny, elastyczny ,odporny na zagrzybianie i </w:t>
      </w:r>
      <w:r>
        <w:rPr>
          <w:rFonts w:ascii="Arial" w:hAnsi="Arial" w:cs="Arial"/>
          <w:bCs/>
          <w:color w:val="000000"/>
          <w:sz w:val="24"/>
          <w:szCs w:val="24"/>
        </w:rPr>
        <w:t xml:space="preserve"> </w:t>
      </w:r>
    </w:p>
    <w:p w:rsidR="007B6659" w:rsidRDefault="007B6659" w:rsidP="007B6659">
      <w:pPr>
        <w:spacing w:after="0" w:line="240" w:lineRule="auto"/>
        <w:rPr>
          <w:rFonts w:ascii="Arial" w:hAnsi="Arial" w:cs="Arial"/>
          <w:bCs/>
          <w:color w:val="000000"/>
          <w:sz w:val="24"/>
          <w:szCs w:val="24"/>
        </w:rPr>
      </w:pPr>
      <w:r>
        <w:rPr>
          <w:rFonts w:ascii="Arial" w:hAnsi="Arial" w:cs="Arial"/>
          <w:bCs/>
          <w:color w:val="000000"/>
          <w:sz w:val="24"/>
          <w:szCs w:val="24"/>
        </w:rPr>
        <w:t xml:space="preserve">                 </w:t>
      </w:r>
      <w:r w:rsidRPr="00942358">
        <w:rPr>
          <w:rFonts w:ascii="Arial" w:hAnsi="Arial" w:cs="Arial"/>
          <w:bCs/>
          <w:color w:val="000000"/>
          <w:sz w:val="24"/>
          <w:szCs w:val="24"/>
        </w:rPr>
        <w:t>pleśń o parametrach nie gorszych niż Atlas- Plus</w:t>
      </w:r>
    </w:p>
    <w:p w:rsidR="007B6659" w:rsidRDefault="007B6659" w:rsidP="007B6659">
      <w:pPr>
        <w:spacing w:after="0" w:line="240" w:lineRule="auto"/>
        <w:rPr>
          <w:rFonts w:ascii="Arial" w:hAnsi="Arial" w:cs="Arial"/>
          <w:bCs/>
          <w:color w:val="000000"/>
          <w:sz w:val="24"/>
          <w:szCs w:val="24"/>
        </w:rPr>
      </w:pPr>
      <w:r>
        <w:rPr>
          <w:rFonts w:ascii="Arial" w:hAnsi="Arial" w:cs="Arial"/>
          <w:b/>
          <w:bCs/>
          <w:color w:val="000000"/>
          <w:sz w:val="24"/>
          <w:szCs w:val="24"/>
        </w:rPr>
        <w:t xml:space="preserve">        2.7. </w:t>
      </w:r>
      <w:r w:rsidRPr="00157314">
        <w:rPr>
          <w:rFonts w:ascii="Arial" w:hAnsi="Arial" w:cs="Arial"/>
          <w:bCs/>
          <w:color w:val="000000"/>
          <w:sz w:val="24"/>
          <w:szCs w:val="24"/>
        </w:rPr>
        <w:t xml:space="preserve">taśma uszczelniająco-izolująca systemowa o parametrach nie gorszych </w:t>
      </w:r>
      <w:r>
        <w:rPr>
          <w:rFonts w:ascii="Arial" w:hAnsi="Arial" w:cs="Arial"/>
          <w:bCs/>
          <w:color w:val="000000"/>
          <w:sz w:val="24"/>
          <w:szCs w:val="24"/>
        </w:rPr>
        <w:t xml:space="preserve"> </w:t>
      </w:r>
    </w:p>
    <w:p w:rsidR="007B6659" w:rsidRDefault="007B6659" w:rsidP="007B6659">
      <w:pPr>
        <w:spacing w:after="0" w:line="240" w:lineRule="auto"/>
        <w:rPr>
          <w:rFonts w:ascii="Arial" w:hAnsi="Arial" w:cs="Arial"/>
          <w:bCs/>
          <w:color w:val="000000"/>
          <w:sz w:val="24"/>
          <w:szCs w:val="24"/>
        </w:rPr>
      </w:pPr>
      <w:r>
        <w:rPr>
          <w:rFonts w:ascii="Arial" w:hAnsi="Arial" w:cs="Arial"/>
          <w:bCs/>
          <w:color w:val="000000"/>
          <w:sz w:val="24"/>
          <w:szCs w:val="24"/>
        </w:rPr>
        <w:t xml:space="preserve">               </w:t>
      </w:r>
      <w:r w:rsidRPr="00157314">
        <w:rPr>
          <w:rFonts w:ascii="Arial" w:hAnsi="Arial" w:cs="Arial"/>
          <w:bCs/>
          <w:color w:val="000000"/>
          <w:sz w:val="24"/>
          <w:szCs w:val="24"/>
        </w:rPr>
        <w:t>niż SUPER- FLEX</w:t>
      </w:r>
    </w:p>
    <w:p w:rsidR="007B6659" w:rsidRDefault="007B6659" w:rsidP="007B6659">
      <w:pPr>
        <w:spacing w:after="0" w:line="240" w:lineRule="auto"/>
        <w:rPr>
          <w:rFonts w:ascii="Arial" w:hAnsi="Arial" w:cs="Arial"/>
          <w:b/>
          <w:bCs/>
          <w:color w:val="000000"/>
          <w:sz w:val="24"/>
          <w:szCs w:val="24"/>
        </w:rPr>
      </w:pPr>
    </w:p>
    <w:p w:rsidR="007B6659" w:rsidRPr="00DD560E"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3. Rozdział III. Sprzęt.</w:t>
      </w:r>
    </w:p>
    <w:p w:rsidR="007B6659" w:rsidRPr="00DD560E" w:rsidRDefault="007B6659" w:rsidP="007B6659">
      <w:pPr>
        <w:spacing w:after="60" w:line="312" w:lineRule="auto"/>
        <w:rPr>
          <w:rFonts w:ascii="Arial" w:eastAsia="Times New Roman" w:hAnsi="Arial" w:cs="Arial"/>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3 </w:t>
      </w:r>
      <w:r w:rsidRPr="005D7825">
        <w:rPr>
          <w:rFonts w:ascii="Arial" w:hAnsi="Arial" w:cs="Arial"/>
          <w:bCs/>
          <w:color w:val="000000"/>
          <w:sz w:val="24"/>
          <w:szCs w:val="24"/>
        </w:rPr>
        <w:t xml:space="preserve">STWiORB nr </w:t>
      </w:r>
      <w:r>
        <w:rPr>
          <w:rFonts w:ascii="Arial" w:hAnsi="Arial" w:cs="Arial"/>
          <w:bCs/>
          <w:color w:val="000000"/>
          <w:sz w:val="24"/>
          <w:szCs w:val="24"/>
        </w:rPr>
        <w:t>ST-0</w:t>
      </w:r>
    </w:p>
    <w:p w:rsidR="007B6659"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4. Rozdział IV. Transport.</w:t>
      </w:r>
    </w:p>
    <w:p w:rsidR="007B6659" w:rsidRDefault="007B6659" w:rsidP="007B6659">
      <w:pPr>
        <w:autoSpaceDE w:val="0"/>
        <w:autoSpaceDN w:val="0"/>
        <w:adjustRightInd w:val="0"/>
        <w:spacing w:after="60" w:line="312" w:lineRule="auto"/>
        <w:rPr>
          <w:rFonts w:ascii="Arial" w:hAnsi="Arial" w:cs="Arial"/>
          <w:sz w:val="24"/>
          <w:szCs w:val="24"/>
        </w:rPr>
      </w:pPr>
      <w:r>
        <w:rPr>
          <w:rFonts w:ascii="Arial" w:hAnsi="Arial" w:cs="Arial"/>
          <w:sz w:val="24"/>
          <w:szCs w:val="24"/>
        </w:rPr>
        <w:t xml:space="preserve"> 4.1 Wymagania ogólne </w:t>
      </w:r>
    </w:p>
    <w:p w:rsidR="007B6659" w:rsidRDefault="007B6659" w:rsidP="007B6659">
      <w:pPr>
        <w:autoSpaceDE w:val="0"/>
        <w:autoSpaceDN w:val="0"/>
        <w:adjustRightInd w:val="0"/>
        <w:spacing w:after="60" w:line="312" w:lineRule="auto"/>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4 </w:t>
      </w:r>
      <w:r w:rsidRPr="005D7825">
        <w:rPr>
          <w:rFonts w:ascii="Arial" w:hAnsi="Arial" w:cs="Arial"/>
          <w:bCs/>
          <w:color w:val="000000"/>
          <w:sz w:val="24"/>
          <w:szCs w:val="24"/>
        </w:rPr>
        <w:t xml:space="preserve">STWiORB nr </w:t>
      </w:r>
      <w:r>
        <w:rPr>
          <w:rFonts w:ascii="Arial" w:hAnsi="Arial" w:cs="Arial"/>
          <w:bCs/>
          <w:color w:val="000000"/>
          <w:sz w:val="24"/>
          <w:szCs w:val="24"/>
        </w:rPr>
        <w:t xml:space="preserve">ST-0 </w:t>
      </w:r>
    </w:p>
    <w:p w:rsidR="007B6659" w:rsidRDefault="007B6659" w:rsidP="007B6659">
      <w:pPr>
        <w:autoSpaceDE w:val="0"/>
        <w:autoSpaceDN w:val="0"/>
        <w:adjustRightInd w:val="0"/>
        <w:spacing w:after="60" w:line="312" w:lineRule="auto"/>
        <w:rPr>
          <w:rFonts w:ascii="Arial" w:hAnsi="Arial" w:cs="Arial"/>
          <w:bCs/>
          <w:color w:val="000000"/>
          <w:sz w:val="24"/>
          <w:szCs w:val="24"/>
        </w:rPr>
      </w:pPr>
      <w:r>
        <w:rPr>
          <w:rFonts w:ascii="Arial" w:hAnsi="Arial" w:cs="Arial"/>
          <w:bCs/>
          <w:color w:val="000000"/>
          <w:sz w:val="24"/>
          <w:szCs w:val="24"/>
        </w:rPr>
        <w:t xml:space="preserve"> 4.2 Wymagania szczegółowe</w:t>
      </w:r>
    </w:p>
    <w:p w:rsidR="007B6659" w:rsidRDefault="007B6659" w:rsidP="007B6659">
      <w:pPr>
        <w:autoSpaceDE w:val="0"/>
        <w:autoSpaceDN w:val="0"/>
        <w:adjustRightInd w:val="0"/>
        <w:spacing w:after="60" w:line="312" w:lineRule="auto"/>
        <w:rPr>
          <w:rFonts w:ascii="Arial" w:hAnsi="Arial" w:cs="Arial"/>
          <w:sz w:val="24"/>
          <w:szCs w:val="24"/>
        </w:rPr>
      </w:pPr>
      <w:r>
        <w:rPr>
          <w:rFonts w:ascii="Arial" w:hAnsi="Arial" w:cs="Arial"/>
          <w:sz w:val="24"/>
          <w:szCs w:val="24"/>
        </w:rPr>
        <w:t xml:space="preserve">       Nie przewiduje się wymagań szczegółowych</w:t>
      </w:r>
    </w:p>
    <w:p w:rsidR="007B6659"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5. Rozdział V. Wymagania dotyczące wykonania robót budowlanych.</w:t>
      </w:r>
    </w:p>
    <w:p w:rsidR="007B6659" w:rsidRDefault="007B6659" w:rsidP="007B6659">
      <w:pPr>
        <w:autoSpaceDE w:val="0"/>
        <w:autoSpaceDN w:val="0"/>
        <w:adjustRightInd w:val="0"/>
        <w:spacing w:after="60" w:line="312" w:lineRule="auto"/>
        <w:ind w:left="567" w:hanging="567"/>
        <w:rPr>
          <w:rFonts w:ascii="Arial" w:hAnsi="Arial" w:cs="Arial"/>
          <w:bCs/>
          <w:color w:val="000000"/>
          <w:sz w:val="24"/>
          <w:szCs w:val="24"/>
        </w:rPr>
      </w:pPr>
      <w:r w:rsidRPr="00A16ABB">
        <w:rPr>
          <w:rFonts w:ascii="Arial" w:hAnsi="Arial" w:cs="Arial"/>
          <w:b/>
          <w:bCs/>
          <w:color w:val="000000"/>
          <w:sz w:val="24"/>
          <w:szCs w:val="24"/>
        </w:rPr>
        <w:t>5.1</w:t>
      </w:r>
      <w:r w:rsidRPr="0031680F">
        <w:rPr>
          <w:rFonts w:ascii="Arial" w:hAnsi="Arial" w:cs="Arial"/>
          <w:b/>
          <w:bCs/>
          <w:color w:val="000000"/>
          <w:sz w:val="24"/>
          <w:szCs w:val="24"/>
        </w:rPr>
        <w:t>.</w:t>
      </w:r>
      <w:r>
        <w:rPr>
          <w:rFonts w:ascii="Arial" w:hAnsi="Arial" w:cs="Arial"/>
          <w:bCs/>
          <w:color w:val="000000"/>
          <w:sz w:val="24"/>
          <w:szCs w:val="24"/>
        </w:rPr>
        <w:t xml:space="preserve">Wymagania ogólne </w:t>
      </w:r>
    </w:p>
    <w:p w:rsidR="007B6659" w:rsidRPr="00AE0F27" w:rsidRDefault="007B6659" w:rsidP="007B6659">
      <w:pPr>
        <w:autoSpaceDE w:val="0"/>
        <w:autoSpaceDN w:val="0"/>
        <w:adjustRightInd w:val="0"/>
        <w:spacing w:after="60" w:line="312" w:lineRule="auto"/>
        <w:ind w:left="567" w:hanging="567"/>
        <w:rPr>
          <w:rFonts w:ascii="Arial" w:hAnsi="Arial" w:cs="Arial"/>
          <w:bCs/>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5 </w:t>
      </w:r>
      <w:r>
        <w:rPr>
          <w:rFonts w:ascii="Arial" w:hAnsi="Arial" w:cs="Arial"/>
          <w:bCs/>
          <w:color w:val="000000"/>
          <w:sz w:val="24"/>
          <w:szCs w:val="24"/>
        </w:rPr>
        <w:t xml:space="preserve">STWiORB nr ST-0 </w:t>
      </w:r>
    </w:p>
    <w:p w:rsidR="007B6659" w:rsidRDefault="007B6659" w:rsidP="007B6659">
      <w:pPr>
        <w:tabs>
          <w:tab w:val="left" w:pos="360"/>
        </w:tabs>
        <w:spacing w:after="60" w:line="312" w:lineRule="auto"/>
        <w:ind w:left="567" w:hanging="567"/>
        <w:rPr>
          <w:rFonts w:ascii="Arial" w:eastAsia="Times New Roman" w:hAnsi="Arial" w:cs="Arial"/>
          <w:sz w:val="24"/>
          <w:szCs w:val="24"/>
        </w:rPr>
      </w:pPr>
      <w:r w:rsidRPr="00AE0F27">
        <w:rPr>
          <w:rFonts w:ascii="Arial" w:eastAsia="Times New Roman" w:hAnsi="Arial" w:cs="Arial"/>
          <w:b/>
          <w:sz w:val="24"/>
          <w:szCs w:val="24"/>
        </w:rPr>
        <w:t>5.2</w:t>
      </w:r>
      <w:r w:rsidRPr="00AE0F27">
        <w:rPr>
          <w:rFonts w:ascii="Arial" w:eastAsia="Times New Roman" w:hAnsi="Arial" w:cs="Arial"/>
          <w:sz w:val="24"/>
          <w:szCs w:val="24"/>
        </w:rPr>
        <w:t>. Wymagania szczegółowe dotyczące wykonania robót budowlanych.</w:t>
      </w:r>
    </w:p>
    <w:p w:rsidR="007B6659" w:rsidRDefault="007B6659" w:rsidP="007B6659">
      <w:pPr>
        <w:pStyle w:val="Default"/>
        <w:spacing w:after="37"/>
        <w:ind w:left="567"/>
      </w:pPr>
      <w:r>
        <w:t xml:space="preserve"> </w:t>
      </w:r>
      <w:r w:rsidRPr="00FD3809">
        <w:t>Przed przystąpieniem do robót</w:t>
      </w:r>
      <w:r>
        <w:t>:</w:t>
      </w:r>
    </w:p>
    <w:p w:rsidR="007B6659" w:rsidRDefault="007B6659" w:rsidP="007B6659">
      <w:pPr>
        <w:pStyle w:val="Default"/>
        <w:spacing w:after="37"/>
        <w:ind w:left="567"/>
      </w:pPr>
      <w:r>
        <w:t>-</w:t>
      </w:r>
      <w:r w:rsidRPr="00FD3809">
        <w:t xml:space="preserve"> teren prowadzenia robót budowlanych wygrodzić i oznakować zgodnie z </w:t>
      </w:r>
      <w:r>
        <w:t xml:space="preserve"> </w:t>
      </w:r>
    </w:p>
    <w:p w:rsidR="007B6659" w:rsidRDefault="007B6659" w:rsidP="007B6659">
      <w:pPr>
        <w:pStyle w:val="Default"/>
        <w:spacing w:after="37"/>
        <w:ind w:left="567"/>
      </w:pPr>
      <w:r>
        <w:t xml:space="preserve">  </w:t>
      </w:r>
      <w:r w:rsidRPr="00FD3809">
        <w:t>wymogami BHP.</w:t>
      </w:r>
    </w:p>
    <w:p w:rsidR="007B6659" w:rsidRDefault="007B6659" w:rsidP="007B6659">
      <w:pPr>
        <w:pStyle w:val="Default"/>
        <w:spacing w:after="37"/>
        <w:ind w:left="567"/>
      </w:pPr>
      <w:r>
        <w:t>-</w:t>
      </w:r>
      <w:r w:rsidRPr="00FD3809">
        <w:t xml:space="preserve"> </w:t>
      </w:r>
      <w:r>
        <w:t xml:space="preserve">winny </w:t>
      </w:r>
      <w:r w:rsidRPr="00FD3809">
        <w:t>być zakończone</w:t>
      </w:r>
      <w:r>
        <w:t>:</w:t>
      </w:r>
      <w:r w:rsidRPr="00FD3809">
        <w:t xml:space="preserve"> wszystkie roboty</w:t>
      </w:r>
      <w:r>
        <w:t xml:space="preserve"> wyburzeniowe, rozbiórkowe, </w:t>
      </w:r>
    </w:p>
    <w:p w:rsidR="007B6659" w:rsidRDefault="007B6659" w:rsidP="007B6659">
      <w:pPr>
        <w:pStyle w:val="Default"/>
        <w:spacing w:after="37"/>
        <w:ind w:left="567"/>
      </w:pPr>
      <w:r>
        <w:t xml:space="preserve">  instalacyjne</w:t>
      </w:r>
    </w:p>
    <w:p w:rsidR="007B6659" w:rsidRDefault="007B6659" w:rsidP="007B6659">
      <w:pPr>
        <w:pStyle w:val="Default"/>
        <w:spacing w:after="37"/>
        <w:ind w:left="567"/>
      </w:pPr>
      <w:r>
        <w:t>- pr</w:t>
      </w:r>
      <w:r w:rsidRPr="00FD3809">
        <w:t xml:space="preserve">zed przystąpieniem do robót </w:t>
      </w:r>
      <w:r>
        <w:t xml:space="preserve">związanych z układaniem płytek terrakota  </w:t>
      </w:r>
    </w:p>
    <w:p w:rsidR="007B6659" w:rsidRDefault="007B6659" w:rsidP="007B6659">
      <w:pPr>
        <w:pStyle w:val="Default"/>
        <w:spacing w:after="37"/>
        <w:ind w:left="567"/>
      </w:pPr>
      <w:r>
        <w:t xml:space="preserve">  </w:t>
      </w:r>
      <w:r w:rsidRPr="00FD3809">
        <w:t xml:space="preserve">zakończone wszystkie roboty stanu surowego, roboty instalacyjne </w:t>
      </w:r>
      <w:r>
        <w:t xml:space="preserve">oraz </w:t>
      </w:r>
    </w:p>
    <w:p w:rsidR="007B6659" w:rsidRPr="00FD3809" w:rsidRDefault="007B6659" w:rsidP="007B6659">
      <w:pPr>
        <w:pStyle w:val="Default"/>
        <w:spacing w:after="37"/>
        <w:ind w:left="567"/>
      </w:pPr>
      <w:r>
        <w:t xml:space="preserve">  wylewki wyrównawcze pod posadzki</w:t>
      </w:r>
      <w:r w:rsidRPr="00FD3809">
        <w:t>.</w:t>
      </w:r>
    </w:p>
    <w:p w:rsidR="007B6659" w:rsidRDefault="007B6659" w:rsidP="007B6659">
      <w:pPr>
        <w:pStyle w:val="Default"/>
        <w:ind w:left="567"/>
      </w:pPr>
      <w:r>
        <w:t>- b</w:t>
      </w:r>
      <w:r w:rsidRPr="00FD3809">
        <w:t xml:space="preserve">ezpośrednio przed </w:t>
      </w:r>
      <w:r>
        <w:t>ułożeniem płytek</w:t>
      </w:r>
      <w:r w:rsidRPr="00FD3809">
        <w:t xml:space="preserve"> podłoże oczyścić z kurzu, rdzy i </w:t>
      </w:r>
      <w:r>
        <w:t xml:space="preserve">   </w:t>
      </w:r>
    </w:p>
    <w:p w:rsidR="007B6659" w:rsidRPr="00FD3809" w:rsidRDefault="007B6659" w:rsidP="007B6659">
      <w:pPr>
        <w:pStyle w:val="Default"/>
        <w:ind w:left="567"/>
      </w:pPr>
      <w:r>
        <w:t>t</w:t>
      </w:r>
      <w:r w:rsidRPr="00FD3809">
        <w:t>łuszczu</w:t>
      </w:r>
      <w:r>
        <w:t>, zagruntować preparatem o parametrach nie gorszych niż UNI-GRUNT</w:t>
      </w:r>
      <w:r w:rsidRPr="00FD3809">
        <w:t>.</w:t>
      </w:r>
    </w:p>
    <w:p w:rsidR="007B6659" w:rsidRPr="00FD3809" w:rsidRDefault="007B6659" w:rsidP="007B6659">
      <w:pPr>
        <w:pStyle w:val="Default"/>
        <w:ind w:left="567"/>
      </w:pPr>
      <w:r>
        <w:lastRenderedPageBreak/>
        <w:t>- wykonać trasowanie płytek, płytki cięte , szlifować na krawędzi przecięcia. - - na zakończeniu okładziny cokolika  z okładziną ścienną  stosować listwy systemowe</w:t>
      </w:r>
      <w:r w:rsidRPr="00FD3809">
        <w:t>.</w:t>
      </w:r>
    </w:p>
    <w:p w:rsidR="007B6659" w:rsidRDefault="007B6659" w:rsidP="007B6659">
      <w:pPr>
        <w:pStyle w:val="Default"/>
        <w:ind w:left="567"/>
      </w:pPr>
      <w:r>
        <w:t xml:space="preserve">- odchylenie krawędzi płytek od kierunku poziomego lub pionowego nie powinno być większe niż 2 mm/m, odchylenie powierzchni okładziny od płaszczyzny nie większe niż 2 mm na długości łaty dwumetrowej.  </w:t>
      </w:r>
    </w:p>
    <w:p w:rsidR="007B6659" w:rsidRDefault="007B6659" w:rsidP="007B6659">
      <w:pPr>
        <w:pStyle w:val="Default"/>
        <w:ind w:left="567"/>
      </w:pPr>
      <w:r>
        <w:t>- przed spoinowaniem płytki</w:t>
      </w:r>
      <w:r w:rsidRPr="00FD3809">
        <w:t xml:space="preserve"> głuche, odparzone, usz</w:t>
      </w:r>
      <w:r>
        <w:t>kodz</w:t>
      </w:r>
      <w:r w:rsidRPr="00FD3809">
        <w:t xml:space="preserve">one należy skuć. </w:t>
      </w:r>
      <w:r>
        <w:t xml:space="preserve">     - w</w:t>
      </w:r>
      <w:r w:rsidRPr="00FD3809">
        <w:t>ykonać</w:t>
      </w:r>
      <w:r>
        <w:t xml:space="preserve"> u</w:t>
      </w:r>
      <w:r w:rsidRPr="00FD3809">
        <w:t>zupełnienia</w:t>
      </w:r>
      <w:r>
        <w:t xml:space="preserve">  </w:t>
      </w:r>
      <w:r w:rsidRPr="00FD3809">
        <w:t>stosując</w:t>
      </w:r>
      <w:r>
        <w:t>:</w:t>
      </w:r>
      <w:r w:rsidRPr="00FD3809">
        <w:t xml:space="preserve"> </w:t>
      </w:r>
      <w:r>
        <w:t>obniżenie poziomu podłoża i kleje naprawcze szybkowiążące</w:t>
      </w:r>
      <w:r w:rsidRPr="00FD3809">
        <w:t>.</w:t>
      </w:r>
    </w:p>
    <w:p w:rsidR="007B6659" w:rsidRDefault="007B6659" w:rsidP="007B6659">
      <w:pPr>
        <w:pStyle w:val="Default"/>
        <w:ind w:left="567"/>
      </w:pPr>
      <w:r>
        <w:t>- t</w:t>
      </w:r>
      <w:r w:rsidRPr="00FD3809">
        <w:t>eren prowadzenia prac  oczyścić z resztek materiałów.</w:t>
      </w:r>
    </w:p>
    <w:p w:rsidR="007B6659" w:rsidRPr="00FD3809" w:rsidRDefault="007B6659" w:rsidP="007B6659">
      <w:pPr>
        <w:pStyle w:val="Default"/>
      </w:pPr>
    </w:p>
    <w:p w:rsidR="007B6659" w:rsidRDefault="007B6659" w:rsidP="007B6659">
      <w:pPr>
        <w:tabs>
          <w:tab w:val="left" w:pos="357"/>
        </w:tabs>
        <w:spacing w:after="60" w:line="312" w:lineRule="auto"/>
        <w:ind w:left="567" w:hanging="567"/>
        <w:rPr>
          <w:rFonts w:ascii="Arial" w:eastAsia="Times New Roman" w:hAnsi="Arial" w:cs="Arial"/>
          <w:sz w:val="24"/>
          <w:szCs w:val="24"/>
        </w:rPr>
      </w:pPr>
      <w:r w:rsidRPr="00730A86">
        <w:rPr>
          <w:rFonts w:ascii="Arial" w:eastAsia="Times New Roman" w:hAnsi="Arial" w:cs="Arial"/>
          <w:b/>
          <w:sz w:val="24"/>
          <w:szCs w:val="24"/>
        </w:rPr>
        <w:t>5.2.2</w:t>
      </w:r>
      <w:r>
        <w:rPr>
          <w:rFonts w:ascii="Arial" w:eastAsia="Times New Roman" w:hAnsi="Arial" w:cs="Arial"/>
          <w:sz w:val="24"/>
          <w:szCs w:val="24"/>
        </w:rPr>
        <w:t xml:space="preserve"> Urabianie zapraw budowlanych </w:t>
      </w:r>
    </w:p>
    <w:p w:rsidR="007B6659" w:rsidRPr="00157314" w:rsidRDefault="007B6659" w:rsidP="007B6659">
      <w:pPr>
        <w:tabs>
          <w:tab w:val="left" w:pos="357"/>
        </w:tabs>
        <w:spacing w:after="60" w:line="312" w:lineRule="auto"/>
        <w:ind w:left="360"/>
        <w:rPr>
          <w:rFonts w:ascii="Arial" w:eastAsia="Times New Roman" w:hAnsi="Arial" w:cs="Arial"/>
          <w:sz w:val="24"/>
          <w:szCs w:val="24"/>
        </w:rPr>
      </w:pPr>
      <w:r>
        <w:rPr>
          <w:rFonts w:ascii="Arial" w:eastAsia="Times New Roman" w:hAnsi="Arial" w:cs="Arial"/>
          <w:sz w:val="24"/>
          <w:szCs w:val="24"/>
        </w:rPr>
        <w:t xml:space="preserve">1) </w:t>
      </w:r>
      <w:r w:rsidRPr="00157314">
        <w:rPr>
          <w:rFonts w:ascii="Arial" w:eastAsia="Times New Roman" w:hAnsi="Arial" w:cs="Arial"/>
          <w:sz w:val="24"/>
          <w:szCs w:val="24"/>
        </w:rPr>
        <w:t>Odpowiednio wydzielone i oznakowane stanowisko: mieszalnika</w:t>
      </w:r>
    </w:p>
    <w:p w:rsidR="007B6659" w:rsidRDefault="007B6659" w:rsidP="007B6659">
      <w:pPr>
        <w:tabs>
          <w:tab w:val="left" w:pos="357"/>
        </w:tabs>
        <w:spacing w:after="60" w:line="312" w:lineRule="auto"/>
        <w:ind w:left="360"/>
        <w:rPr>
          <w:rFonts w:ascii="Arial" w:eastAsia="Times New Roman" w:hAnsi="Arial" w:cs="Arial"/>
          <w:sz w:val="24"/>
          <w:szCs w:val="24"/>
        </w:rPr>
      </w:pPr>
      <w:r>
        <w:rPr>
          <w:rFonts w:ascii="Arial" w:eastAsia="Times New Roman" w:hAnsi="Arial" w:cs="Arial"/>
          <w:sz w:val="24"/>
          <w:szCs w:val="24"/>
        </w:rPr>
        <w:t xml:space="preserve">      zapraw</w:t>
      </w:r>
      <w:r w:rsidRPr="00931E32">
        <w:rPr>
          <w:rFonts w:ascii="Arial" w:eastAsia="Times New Roman" w:hAnsi="Arial" w:cs="Arial"/>
          <w:sz w:val="24"/>
          <w:szCs w:val="24"/>
        </w:rPr>
        <w:t>, składowisko kruszyw i spoiw budowlanych</w:t>
      </w:r>
      <w:r>
        <w:rPr>
          <w:rFonts w:ascii="Arial" w:eastAsia="Times New Roman" w:hAnsi="Arial" w:cs="Arial"/>
          <w:sz w:val="24"/>
          <w:szCs w:val="24"/>
        </w:rPr>
        <w:t xml:space="preserve">,  punktu poboru  </w:t>
      </w:r>
    </w:p>
    <w:p w:rsidR="007B6659" w:rsidRPr="007D513A" w:rsidRDefault="007B6659" w:rsidP="007B6659">
      <w:pPr>
        <w:tabs>
          <w:tab w:val="left" w:pos="357"/>
        </w:tabs>
        <w:spacing w:after="60" w:line="312" w:lineRule="auto"/>
        <w:ind w:left="360"/>
        <w:rPr>
          <w:rFonts w:ascii="Arial" w:eastAsia="Times New Roman" w:hAnsi="Arial" w:cs="Arial"/>
          <w:sz w:val="24"/>
          <w:szCs w:val="24"/>
        </w:rPr>
      </w:pPr>
      <w:r>
        <w:rPr>
          <w:rFonts w:ascii="Arial" w:eastAsia="Times New Roman" w:hAnsi="Arial" w:cs="Arial"/>
          <w:sz w:val="24"/>
          <w:szCs w:val="24"/>
        </w:rPr>
        <w:t xml:space="preserve">      wody</w:t>
      </w:r>
      <w:r w:rsidRPr="007D513A">
        <w:rPr>
          <w:rFonts w:ascii="Arial" w:eastAsia="Times New Roman" w:hAnsi="Arial" w:cs="Arial"/>
          <w:sz w:val="24"/>
          <w:szCs w:val="24"/>
        </w:rPr>
        <w:t>.</w:t>
      </w:r>
    </w:p>
    <w:p w:rsidR="007B6659" w:rsidRDefault="007B6659" w:rsidP="007B6659">
      <w:pPr>
        <w:pStyle w:val="Default"/>
        <w:ind w:left="360"/>
      </w:pPr>
      <w:r>
        <w:t xml:space="preserve">2) Teren prowadzenia prac </w:t>
      </w:r>
      <w:r w:rsidRPr="00FD3809">
        <w:t>oczyścić z resztek materiałów.</w:t>
      </w:r>
    </w:p>
    <w:p w:rsidR="007B6659" w:rsidRDefault="007B6659" w:rsidP="007B6659">
      <w:pPr>
        <w:pStyle w:val="Default"/>
        <w:ind w:left="360"/>
      </w:pPr>
    </w:p>
    <w:p w:rsidR="007B6659" w:rsidRDefault="007B6659" w:rsidP="007B6659">
      <w:pPr>
        <w:autoSpaceDE w:val="0"/>
        <w:autoSpaceDN w:val="0"/>
        <w:adjustRightInd w:val="0"/>
        <w:spacing w:after="60" w:line="312" w:lineRule="auto"/>
        <w:ind w:left="426" w:hanging="426"/>
        <w:rPr>
          <w:rFonts w:ascii="Arial" w:hAnsi="Arial" w:cs="Arial"/>
          <w:b/>
          <w:bCs/>
          <w:color w:val="000000"/>
          <w:sz w:val="24"/>
          <w:szCs w:val="24"/>
        </w:rPr>
      </w:pPr>
      <w:r>
        <w:rPr>
          <w:rFonts w:ascii="Arial" w:hAnsi="Arial" w:cs="Arial"/>
          <w:b/>
          <w:bCs/>
          <w:color w:val="000000"/>
          <w:sz w:val="24"/>
          <w:szCs w:val="24"/>
        </w:rPr>
        <w:t>6. Rozdział VI. Opis działań związanych z kontrolą, badaniami oraz</w:t>
      </w:r>
    </w:p>
    <w:p w:rsidR="007B6659" w:rsidRPr="00D96D6A" w:rsidRDefault="007B6659" w:rsidP="007B6659">
      <w:pPr>
        <w:autoSpaceDE w:val="0"/>
        <w:autoSpaceDN w:val="0"/>
        <w:adjustRightInd w:val="0"/>
        <w:spacing w:after="60" w:line="312" w:lineRule="auto"/>
        <w:ind w:left="284" w:hanging="284"/>
        <w:rPr>
          <w:rFonts w:ascii="Arial" w:hAnsi="Arial" w:cs="Arial"/>
          <w:b/>
          <w:bCs/>
          <w:color w:val="000000"/>
          <w:sz w:val="24"/>
          <w:szCs w:val="24"/>
        </w:rPr>
      </w:pPr>
      <w:r>
        <w:rPr>
          <w:rFonts w:ascii="Arial" w:hAnsi="Arial" w:cs="Arial"/>
          <w:b/>
          <w:bCs/>
          <w:color w:val="000000"/>
          <w:sz w:val="24"/>
          <w:szCs w:val="24"/>
        </w:rPr>
        <w:t xml:space="preserve">    odbiorem wyrobów i robót budowlanych w nawiązaniu do dokumentów odniesienia.</w:t>
      </w:r>
    </w:p>
    <w:p w:rsidR="007B6659" w:rsidRPr="00CC2DFC" w:rsidRDefault="007B6659" w:rsidP="007B6659">
      <w:pPr>
        <w:autoSpaceDE w:val="0"/>
        <w:autoSpaceDN w:val="0"/>
        <w:adjustRightInd w:val="0"/>
        <w:spacing w:after="60" w:line="312" w:lineRule="auto"/>
        <w:ind w:left="284" w:hanging="567"/>
        <w:rPr>
          <w:rFonts w:ascii="Arial" w:hAnsi="Arial" w:cs="Arial"/>
          <w:color w:val="000000"/>
          <w:sz w:val="24"/>
          <w:szCs w:val="24"/>
        </w:rPr>
      </w:pPr>
      <w:r>
        <w:rPr>
          <w:rFonts w:ascii="Arial" w:hAnsi="Arial" w:cs="Arial"/>
          <w:sz w:val="24"/>
          <w:szCs w:val="24"/>
        </w:rPr>
        <w:t xml:space="preserve">       Zgodnie </w:t>
      </w:r>
      <w:r>
        <w:rPr>
          <w:rFonts w:ascii="Arial" w:eastAsia="Times New Roman" w:hAnsi="Arial" w:cs="Arial"/>
          <w:bCs/>
          <w:sz w:val="24"/>
          <w:szCs w:val="24"/>
        </w:rPr>
        <w:t xml:space="preserve">z pkt. 6 </w:t>
      </w:r>
      <w:r w:rsidRPr="005D7825">
        <w:rPr>
          <w:rFonts w:ascii="Arial" w:hAnsi="Arial" w:cs="Arial"/>
          <w:bCs/>
          <w:color w:val="000000"/>
          <w:sz w:val="24"/>
          <w:szCs w:val="24"/>
        </w:rPr>
        <w:t>STWiORB nr S</w:t>
      </w:r>
      <w:r>
        <w:rPr>
          <w:rFonts w:ascii="Arial" w:hAnsi="Arial" w:cs="Arial"/>
          <w:bCs/>
          <w:color w:val="000000"/>
          <w:sz w:val="24"/>
          <w:szCs w:val="24"/>
        </w:rPr>
        <w:t xml:space="preserve">T-0 </w:t>
      </w:r>
    </w:p>
    <w:p w:rsidR="007B6659" w:rsidRPr="00CC2DFC" w:rsidRDefault="007B6659" w:rsidP="007B6659">
      <w:pPr>
        <w:autoSpaceDE w:val="0"/>
        <w:autoSpaceDN w:val="0"/>
        <w:adjustRightInd w:val="0"/>
        <w:spacing w:after="60" w:line="312" w:lineRule="auto"/>
        <w:rPr>
          <w:rFonts w:ascii="Arial" w:hAnsi="Arial" w:cs="Arial"/>
          <w:b/>
          <w:bCs/>
          <w:color w:val="000000"/>
          <w:sz w:val="24"/>
          <w:szCs w:val="24"/>
        </w:rPr>
      </w:pPr>
      <w:r w:rsidRPr="00D96D6A">
        <w:rPr>
          <w:rFonts w:ascii="Arial" w:hAnsi="Arial" w:cs="Arial"/>
          <w:b/>
          <w:bCs/>
          <w:color w:val="000000"/>
          <w:sz w:val="24"/>
          <w:szCs w:val="24"/>
        </w:rPr>
        <w:t xml:space="preserve">7. </w:t>
      </w:r>
      <w:r>
        <w:rPr>
          <w:rFonts w:ascii="Arial" w:hAnsi="Arial" w:cs="Arial"/>
          <w:b/>
          <w:bCs/>
          <w:color w:val="000000"/>
          <w:sz w:val="24"/>
          <w:szCs w:val="24"/>
        </w:rPr>
        <w:t>Rozdział VII. Wymagania dotyczące obmiaru i przedmiaru robót.</w:t>
      </w:r>
    </w:p>
    <w:p w:rsidR="007B6659" w:rsidRDefault="007B6659" w:rsidP="007B6659">
      <w:pPr>
        <w:pStyle w:val="Tekstpodstawowy"/>
        <w:spacing w:after="60" w:line="312" w:lineRule="auto"/>
        <w:ind w:left="426" w:hanging="426"/>
        <w:rPr>
          <w:bCs/>
          <w:color w:val="000000"/>
          <w:sz w:val="24"/>
          <w:szCs w:val="24"/>
        </w:rPr>
      </w:pPr>
      <w:r w:rsidRPr="00983C71">
        <w:rPr>
          <w:b/>
          <w:sz w:val="24"/>
          <w:szCs w:val="24"/>
        </w:rPr>
        <w:t>7.1</w:t>
      </w:r>
      <w:r w:rsidRPr="00AE0F27">
        <w:rPr>
          <w:sz w:val="24"/>
          <w:szCs w:val="24"/>
        </w:rPr>
        <w:t xml:space="preserve">Ogólne zasady  wg.  </w:t>
      </w:r>
      <w:r>
        <w:rPr>
          <w:bCs/>
          <w:sz w:val="24"/>
          <w:szCs w:val="24"/>
        </w:rPr>
        <w:t>pkt. 7</w:t>
      </w:r>
      <w:r w:rsidRPr="00AE0F27">
        <w:rPr>
          <w:bCs/>
          <w:sz w:val="24"/>
          <w:szCs w:val="24"/>
        </w:rPr>
        <w:t xml:space="preserve"> </w:t>
      </w:r>
      <w:r w:rsidRPr="00AE0F27">
        <w:rPr>
          <w:bCs/>
          <w:color w:val="000000"/>
          <w:sz w:val="24"/>
          <w:szCs w:val="24"/>
        </w:rPr>
        <w:t xml:space="preserve">STWiORB nr </w:t>
      </w:r>
      <w:r>
        <w:rPr>
          <w:bCs/>
          <w:color w:val="000000"/>
          <w:sz w:val="24"/>
          <w:szCs w:val="24"/>
        </w:rPr>
        <w:t xml:space="preserve">ST-0 </w:t>
      </w:r>
    </w:p>
    <w:p w:rsidR="007B6659" w:rsidRDefault="007B6659" w:rsidP="007B6659">
      <w:pPr>
        <w:pStyle w:val="Tekstpodstawowy"/>
        <w:spacing w:after="60" w:line="312" w:lineRule="auto"/>
        <w:ind w:left="426" w:hanging="426"/>
        <w:rPr>
          <w:color w:val="000000"/>
          <w:sz w:val="24"/>
          <w:szCs w:val="24"/>
        </w:rPr>
      </w:pPr>
      <w:r w:rsidRPr="00983C71">
        <w:rPr>
          <w:b/>
          <w:sz w:val="24"/>
          <w:szCs w:val="24"/>
        </w:rPr>
        <w:t>7.2</w:t>
      </w:r>
      <w:r>
        <w:rPr>
          <w:b/>
          <w:sz w:val="24"/>
          <w:szCs w:val="24"/>
        </w:rPr>
        <w:t>.</w:t>
      </w:r>
      <w:r>
        <w:rPr>
          <w:sz w:val="24"/>
          <w:szCs w:val="24"/>
        </w:rPr>
        <w:t xml:space="preserve"> Kładzenie płytek</w:t>
      </w:r>
      <w:r>
        <w:rPr>
          <w:b/>
          <w:sz w:val="24"/>
          <w:szCs w:val="24"/>
        </w:rPr>
        <w:t xml:space="preserve"> </w:t>
      </w:r>
      <w:r w:rsidRPr="00AE0F27">
        <w:rPr>
          <w:color w:val="000000"/>
          <w:sz w:val="24"/>
          <w:szCs w:val="24"/>
        </w:rPr>
        <w:t>oblicza się w metrach</w:t>
      </w:r>
      <w:r>
        <w:rPr>
          <w:color w:val="000000"/>
          <w:sz w:val="24"/>
          <w:szCs w:val="24"/>
        </w:rPr>
        <w:t xml:space="preserve"> kwadratowych .</w:t>
      </w: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Pr="00D05DBC"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
          <w:bCs/>
          <w:color w:val="000000"/>
          <w:sz w:val="24"/>
          <w:szCs w:val="24"/>
        </w:rPr>
        <w:t>8. Rozdział VIII. Opis sposobu odbioru robót budowlanych.</w:t>
      </w:r>
    </w:p>
    <w:p w:rsidR="007B6659" w:rsidRPr="005B2FAC" w:rsidRDefault="007B6659" w:rsidP="007B6659">
      <w:pPr>
        <w:autoSpaceDE w:val="0"/>
        <w:autoSpaceDN w:val="0"/>
        <w:adjustRightInd w:val="0"/>
        <w:spacing w:after="60" w:line="312" w:lineRule="auto"/>
        <w:rPr>
          <w:rFonts w:ascii="Arial" w:hAnsi="Arial" w:cs="Arial"/>
          <w:b/>
          <w:bCs/>
          <w:color w:val="000000"/>
          <w:sz w:val="24"/>
          <w:szCs w:val="24"/>
        </w:rPr>
      </w:pPr>
      <w:r>
        <w:rPr>
          <w:rFonts w:ascii="Arial" w:hAnsi="Arial" w:cs="Arial"/>
          <w:bCs/>
          <w:color w:val="000000"/>
          <w:sz w:val="24"/>
          <w:szCs w:val="24"/>
        </w:rPr>
        <w:t xml:space="preserve">   </w:t>
      </w:r>
      <w:r w:rsidRPr="005B2FAC">
        <w:rPr>
          <w:rFonts w:ascii="Arial" w:hAnsi="Arial" w:cs="Arial"/>
          <w:bCs/>
          <w:color w:val="000000"/>
          <w:sz w:val="24"/>
          <w:szCs w:val="24"/>
        </w:rPr>
        <w:t>Według</w:t>
      </w:r>
      <w:r>
        <w:rPr>
          <w:rFonts w:ascii="Arial" w:hAnsi="Arial" w:cs="Arial"/>
          <w:bCs/>
          <w:color w:val="000000"/>
          <w:sz w:val="24"/>
          <w:szCs w:val="24"/>
        </w:rPr>
        <w:t xml:space="preserve"> </w:t>
      </w:r>
      <w:r w:rsidRPr="00AE0F27">
        <w:rPr>
          <w:rFonts w:ascii="Arial" w:eastAsia="Times New Roman" w:hAnsi="Arial" w:cs="Arial"/>
          <w:bCs/>
          <w:sz w:val="24"/>
          <w:szCs w:val="24"/>
        </w:rPr>
        <w:t xml:space="preserve">pkt. </w:t>
      </w:r>
      <w:r>
        <w:rPr>
          <w:rFonts w:ascii="Arial" w:eastAsia="Times New Roman" w:hAnsi="Arial" w:cs="Arial"/>
          <w:bCs/>
          <w:sz w:val="24"/>
          <w:szCs w:val="24"/>
        </w:rPr>
        <w:t xml:space="preserve">8 </w:t>
      </w:r>
      <w:r w:rsidRPr="00AE0F27">
        <w:rPr>
          <w:rFonts w:ascii="Arial" w:hAnsi="Arial" w:cs="Arial"/>
          <w:bCs/>
          <w:color w:val="000000"/>
          <w:sz w:val="24"/>
          <w:szCs w:val="24"/>
        </w:rPr>
        <w:t xml:space="preserve">STWiORB nr </w:t>
      </w:r>
      <w:r>
        <w:rPr>
          <w:rFonts w:ascii="Arial" w:hAnsi="Arial" w:cs="Arial"/>
          <w:bCs/>
          <w:color w:val="000000"/>
          <w:sz w:val="24"/>
          <w:szCs w:val="24"/>
        </w:rPr>
        <w:t xml:space="preserve"> ST-0</w:t>
      </w: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Pr="00CB7EE8" w:rsidRDefault="007B6659" w:rsidP="007B6659">
      <w:pPr>
        <w:autoSpaceDE w:val="0"/>
        <w:autoSpaceDN w:val="0"/>
        <w:adjustRightInd w:val="0"/>
        <w:spacing w:after="60" w:line="312" w:lineRule="auto"/>
        <w:rPr>
          <w:rFonts w:ascii="Arial" w:hAnsi="Arial" w:cs="Arial"/>
          <w:b/>
          <w:bCs/>
          <w:color w:val="000000"/>
          <w:sz w:val="24"/>
          <w:szCs w:val="24"/>
        </w:rPr>
      </w:pPr>
      <w:r w:rsidRPr="00CB7EE8">
        <w:rPr>
          <w:rFonts w:ascii="Arial" w:hAnsi="Arial" w:cs="Arial"/>
          <w:b/>
          <w:bCs/>
          <w:color w:val="000000"/>
          <w:sz w:val="24"/>
          <w:szCs w:val="24"/>
        </w:rPr>
        <w:t xml:space="preserve">9. </w:t>
      </w:r>
      <w:r>
        <w:rPr>
          <w:rFonts w:ascii="Arial" w:hAnsi="Arial" w:cs="Arial"/>
          <w:b/>
          <w:bCs/>
          <w:color w:val="000000"/>
          <w:sz w:val="24"/>
          <w:szCs w:val="24"/>
        </w:rPr>
        <w:t xml:space="preserve">Rozdział IX. </w:t>
      </w:r>
      <w:r w:rsidRPr="00CB7EE8">
        <w:rPr>
          <w:rFonts w:ascii="Arial" w:hAnsi="Arial" w:cs="Arial"/>
          <w:b/>
          <w:bCs/>
          <w:color w:val="000000"/>
          <w:sz w:val="24"/>
          <w:szCs w:val="24"/>
        </w:rPr>
        <w:t>Sposób rozliczania robót.</w:t>
      </w:r>
    </w:p>
    <w:p w:rsidR="007B6659" w:rsidRPr="005B2FAC" w:rsidRDefault="007B6659" w:rsidP="007B6659">
      <w:pPr>
        <w:autoSpaceDE w:val="0"/>
        <w:autoSpaceDN w:val="0"/>
        <w:adjustRightInd w:val="0"/>
        <w:spacing w:after="60" w:line="312" w:lineRule="auto"/>
        <w:rPr>
          <w:rFonts w:ascii="Arial" w:hAnsi="Arial" w:cs="Arial"/>
          <w:color w:val="000000"/>
          <w:sz w:val="24"/>
          <w:szCs w:val="24"/>
        </w:rPr>
      </w:pPr>
      <w:r>
        <w:rPr>
          <w:rFonts w:ascii="Arial" w:hAnsi="Arial" w:cs="Arial"/>
          <w:bCs/>
          <w:color w:val="000000"/>
          <w:sz w:val="24"/>
          <w:szCs w:val="24"/>
        </w:rPr>
        <w:t xml:space="preserve">    </w:t>
      </w:r>
      <w:r w:rsidRPr="005B2FAC">
        <w:rPr>
          <w:rFonts w:ascii="Arial" w:hAnsi="Arial" w:cs="Arial"/>
          <w:bCs/>
          <w:color w:val="000000"/>
          <w:sz w:val="24"/>
          <w:szCs w:val="24"/>
        </w:rPr>
        <w:t>Według</w:t>
      </w:r>
      <w:r>
        <w:rPr>
          <w:rFonts w:ascii="Arial" w:hAnsi="Arial" w:cs="Arial"/>
          <w:bCs/>
          <w:color w:val="000000"/>
          <w:sz w:val="24"/>
          <w:szCs w:val="24"/>
        </w:rPr>
        <w:t xml:space="preserve"> </w:t>
      </w:r>
      <w:r w:rsidRPr="00AE0F27">
        <w:rPr>
          <w:rFonts w:ascii="Arial" w:eastAsia="Times New Roman" w:hAnsi="Arial" w:cs="Arial"/>
          <w:bCs/>
          <w:sz w:val="24"/>
          <w:szCs w:val="24"/>
        </w:rPr>
        <w:t xml:space="preserve">pkt. </w:t>
      </w:r>
      <w:r>
        <w:rPr>
          <w:rFonts w:ascii="Arial" w:eastAsia="Times New Roman" w:hAnsi="Arial" w:cs="Arial"/>
          <w:bCs/>
          <w:sz w:val="24"/>
          <w:szCs w:val="24"/>
        </w:rPr>
        <w:t xml:space="preserve">9 </w:t>
      </w:r>
      <w:r w:rsidRPr="00AE0F27">
        <w:rPr>
          <w:rFonts w:ascii="Arial" w:hAnsi="Arial" w:cs="Arial"/>
          <w:bCs/>
          <w:color w:val="000000"/>
          <w:sz w:val="24"/>
          <w:szCs w:val="24"/>
        </w:rPr>
        <w:t xml:space="preserve">STWiORB nr </w:t>
      </w:r>
      <w:r>
        <w:rPr>
          <w:rFonts w:ascii="Arial" w:hAnsi="Arial" w:cs="Arial"/>
          <w:bCs/>
          <w:color w:val="000000"/>
          <w:sz w:val="24"/>
          <w:szCs w:val="24"/>
        </w:rPr>
        <w:t>ST-0</w:t>
      </w: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Pr="00CB7EE8" w:rsidRDefault="007B6659" w:rsidP="007B6659">
      <w:pPr>
        <w:autoSpaceDE w:val="0"/>
        <w:autoSpaceDN w:val="0"/>
        <w:adjustRightInd w:val="0"/>
        <w:spacing w:after="60" w:line="312" w:lineRule="auto"/>
        <w:rPr>
          <w:rFonts w:ascii="Arial" w:hAnsi="Arial" w:cs="Arial"/>
          <w:b/>
          <w:bCs/>
          <w:color w:val="000000"/>
          <w:sz w:val="24"/>
          <w:szCs w:val="24"/>
        </w:rPr>
      </w:pPr>
      <w:r w:rsidRPr="00CB7EE8">
        <w:rPr>
          <w:rFonts w:ascii="Arial" w:hAnsi="Arial" w:cs="Arial"/>
          <w:b/>
          <w:bCs/>
          <w:color w:val="000000"/>
          <w:sz w:val="24"/>
          <w:szCs w:val="24"/>
        </w:rPr>
        <w:t xml:space="preserve">10. </w:t>
      </w:r>
      <w:r>
        <w:rPr>
          <w:rFonts w:ascii="Arial" w:hAnsi="Arial" w:cs="Arial"/>
          <w:b/>
          <w:bCs/>
          <w:color w:val="000000"/>
          <w:sz w:val="24"/>
          <w:szCs w:val="24"/>
        </w:rPr>
        <w:t>Rozdział X . Dokumenty odniesienia</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Rozporządzenie Ministra Infrastruktury z dnia 06.02.2003 r. (Dz. U. Nr .47 poz. 401) w sprawie bezpieczeństwa i higieny pracy podczas wykonywania robót budowlanych.</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PN-85/B-04500 Zaprawy budowlane. Badania cech fizycznych    wytrzymałościowych.</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PN-EN1008:2004 Woda zarobowa do betonu.</w:t>
      </w:r>
    </w:p>
    <w:p w:rsidR="007B6659" w:rsidRPr="00A54807" w:rsidRDefault="007B6659" w:rsidP="007B6659">
      <w:pPr>
        <w:spacing w:after="0"/>
        <w:rPr>
          <w:rFonts w:ascii="Arial" w:hAnsi="Arial" w:cs="Arial"/>
          <w:sz w:val="24"/>
          <w:szCs w:val="24"/>
        </w:rPr>
      </w:pPr>
    </w:p>
    <w:p w:rsidR="007B6659" w:rsidRDefault="007B6659" w:rsidP="007B6659">
      <w:pPr>
        <w:spacing w:after="0"/>
        <w:rPr>
          <w:rFonts w:ascii="Arial" w:hAnsi="Arial" w:cs="Arial"/>
          <w:sz w:val="24"/>
          <w:szCs w:val="24"/>
        </w:rPr>
      </w:pPr>
      <w:r w:rsidRPr="00A54807">
        <w:rPr>
          <w:rFonts w:ascii="Arial" w:hAnsi="Arial" w:cs="Arial"/>
          <w:sz w:val="24"/>
          <w:szCs w:val="24"/>
        </w:rPr>
        <w:t xml:space="preserve">PN-85/B-04500 Zaprawy budowlane. Badania cech fizycznych </w:t>
      </w:r>
    </w:p>
    <w:p w:rsidR="007B6659" w:rsidRPr="00A54807" w:rsidRDefault="007B6659" w:rsidP="007B6659">
      <w:pPr>
        <w:spacing w:after="0"/>
        <w:rPr>
          <w:rFonts w:ascii="Arial" w:hAnsi="Arial" w:cs="Arial"/>
          <w:sz w:val="24"/>
          <w:szCs w:val="24"/>
        </w:rPr>
      </w:pPr>
      <w:r w:rsidRPr="00A54807">
        <w:rPr>
          <w:rFonts w:ascii="Arial" w:hAnsi="Arial" w:cs="Arial"/>
          <w:sz w:val="24"/>
          <w:szCs w:val="24"/>
        </w:rPr>
        <w:lastRenderedPageBreak/>
        <w:t xml:space="preserve">       wytrzymałościowych.</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PN-63/B-06251 Roboty betonowe i żelbetowe . Wymagania techniczne</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PN-EN 206-1:2003 Beton.</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PN-EN 196-1:1996 Cement. Metody badań. Oznaczanie wytrzymałości.</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PN-EN 196-3:1996 Cement. Metody badań. Oznaczanie czasów wiązania i stałości objętości.</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PN-EN 196-6:1997 Cement. Metody badań. Oznaczanie stopnia zmielenia.</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PN-B-30000:1996   Cement portlandzki.</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PN-B/B-30001        Cement portlandzki z dodatkami.</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PN-75/B-10121 Okładziny z</w:t>
      </w:r>
      <w:r>
        <w:rPr>
          <w:rFonts w:ascii="Arial" w:hAnsi="Arial" w:cs="Arial"/>
          <w:sz w:val="24"/>
          <w:szCs w:val="24"/>
        </w:rPr>
        <w:t xml:space="preserve"> płytek ściennych i podłogowych</w:t>
      </w:r>
      <w:r w:rsidRPr="00A54807">
        <w:rPr>
          <w:rFonts w:ascii="Arial" w:hAnsi="Arial" w:cs="Arial"/>
          <w:sz w:val="24"/>
          <w:szCs w:val="24"/>
        </w:rPr>
        <w:t>.</w:t>
      </w:r>
      <w:r>
        <w:rPr>
          <w:rFonts w:ascii="Arial" w:hAnsi="Arial" w:cs="Arial"/>
          <w:sz w:val="24"/>
          <w:szCs w:val="24"/>
        </w:rPr>
        <w:t xml:space="preserve"> </w:t>
      </w:r>
      <w:r w:rsidRPr="00A54807">
        <w:rPr>
          <w:rFonts w:ascii="Arial" w:hAnsi="Arial" w:cs="Arial"/>
          <w:sz w:val="24"/>
          <w:szCs w:val="24"/>
        </w:rPr>
        <w:t>Wymagania i badania przy odbiorze.</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PN-78/B-12031 Płytki ceramiczne ścienne i podłogowe.</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BN-79/B-6033-5 Kleje do płytek ceramicznych.</w:t>
      </w:r>
    </w:p>
    <w:p w:rsidR="007B6659" w:rsidRPr="00A54807" w:rsidRDefault="007B6659" w:rsidP="007B6659">
      <w:pPr>
        <w:spacing w:after="0"/>
        <w:rPr>
          <w:rFonts w:ascii="Arial" w:hAnsi="Arial" w:cs="Arial"/>
          <w:sz w:val="24"/>
          <w:szCs w:val="24"/>
        </w:rPr>
      </w:pPr>
      <w:r w:rsidRPr="00A54807">
        <w:rPr>
          <w:rFonts w:ascii="Arial" w:hAnsi="Arial" w:cs="Arial"/>
          <w:sz w:val="24"/>
          <w:szCs w:val="24"/>
        </w:rPr>
        <w:t xml:space="preserve">PN-65/B-14504 Zaprawy budowlane cementowe. </w:t>
      </w:r>
    </w:p>
    <w:p w:rsidR="007B6659" w:rsidRPr="0017663F" w:rsidRDefault="007B6659" w:rsidP="007B6659">
      <w:pPr>
        <w:ind w:right="12"/>
        <w:rPr>
          <w:rFonts w:ascii="Arial" w:hAnsi="Arial" w:cs="Arial"/>
          <w:sz w:val="24"/>
          <w:szCs w:val="24"/>
        </w:rPr>
      </w:pPr>
      <w:r w:rsidRPr="0017663F">
        <w:rPr>
          <w:rFonts w:ascii="Arial" w:hAnsi="Arial" w:cs="Arial"/>
          <w:sz w:val="24"/>
          <w:szCs w:val="24"/>
        </w:rPr>
        <w:t xml:space="preserve">PN-EN 685: Elastyczne pokrycia podłogowe. Klasyfikacja.  </w:t>
      </w:r>
      <w:r>
        <w:rPr>
          <w:rFonts w:ascii="Arial" w:hAnsi="Arial" w:cs="Arial"/>
          <w:sz w:val="24"/>
          <w:szCs w:val="24"/>
        </w:rPr>
        <w:t xml:space="preserve">                                 </w:t>
      </w:r>
      <w:r w:rsidRPr="0017663F">
        <w:rPr>
          <w:rFonts w:ascii="Arial" w:hAnsi="Arial" w:cs="Arial"/>
          <w:sz w:val="24"/>
          <w:szCs w:val="24"/>
        </w:rPr>
        <w:t xml:space="preserve">PN-EN 649:2002 Elastyczne pokrycia podłogowe. Warunki techniczne wykonania i odbioru robót budowlanych – tom I część 4 : Podłogi i posadzki. </w:t>
      </w:r>
      <w:r>
        <w:rPr>
          <w:rFonts w:ascii="Arial" w:hAnsi="Arial" w:cs="Arial"/>
          <w:sz w:val="24"/>
          <w:szCs w:val="24"/>
        </w:rPr>
        <w:t xml:space="preserve">                                                                                              </w:t>
      </w:r>
      <w:r w:rsidRPr="0017663F">
        <w:rPr>
          <w:rFonts w:ascii="Arial" w:hAnsi="Arial" w:cs="Arial"/>
          <w:sz w:val="24"/>
          <w:szCs w:val="24"/>
        </w:rPr>
        <w:t xml:space="preserve">Wyd. 4 Arkady W-wa 1990 r. Warunki wykonania i odbioru robót budowlanych część </w:t>
      </w:r>
      <w:r>
        <w:rPr>
          <w:rFonts w:ascii="Arial" w:hAnsi="Arial" w:cs="Arial"/>
          <w:sz w:val="24"/>
          <w:szCs w:val="24"/>
        </w:rPr>
        <w:t xml:space="preserve"> </w:t>
      </w:r>
      <w:r w:rsidRPr="0017663F">
        <w:rPr>
          <w:rFonts w:ascii="Arial" w:hAnsi="Arial" w:cs="Arial"/>
          <w:sz w:val="24"/>
          <w:szCs w:val="24"/>
        </w:rPr>
        <w:t xml:space="preserve">„B” zeszyt 5 : Okładziny i wykładziny z płytek ceramicznych. Wydanie ITB – 2004 r. Instrukcje   </w:t>
      </w:r>
    </w:p>
    <w:p w:rsidR="007B6659" w:rsidRDefault="007B6659" w:rsidP="007B6659">
      <w:pPr>
        <w:spacing w:after="0" w:line="256" w:lineRule="auto"/>
        <w:ind w:left="566"/>
      </w:pPr>
      <w:r>
        <w:t xml:space="preserve"> </w:t>
      </w:r>
    </w:p>
    <w:p w:rsidR="007B6659" w:rsidRPr="00A54807" w:rsidRDefault="007B6659" w:rsidP="007B6659">
      <w:pPr>
        <w:spacing w:after="0" w:line="360" w:lineRule="auto"/>
        <w:rPr>
          <w:rFonts w:ascii="Arial" w:hAnsi="Arial" w:cs="Arial"/>
          <w:sz w:val="24"/>
          <w:szCs w:val="24"/>
        </w:rPr>
      </w:pPr>
    </w:p>
    <w:p w:rsidR="007B6659" w:rsidRPr="00DD560E" w:rsidRDefault="007B6659" w:rsidP="007B6659">
      <w:pPr>
        <w:widowControl w:val="0"/>
        <w:tabs>
          <w:tab w:val="left" w:pos="780"/>
        </w:tabs>
        <w:autoSpaceDE w:val="0"/>
        <w:autoSpaceDN w:val="0"/>
        <w:spacing w:after="60" w:line="312" w:lineRule="auto"/>
        <w:ind w:left="720"/>
        <w:rPr>
          <w:rFonts w:ascii="Arial" w:hAnsi="Arial" w:cs="Arial"/>
          <w:sz w:val="24"/>
          <w:szCs w:val="24"/>
        </w:rPr>
      </w:pPr>
    </w:p>
    <w:p w:rsidR="007B6659" w:rsidRDefault="007B6659" w:rsidP="007B6659">
      <w:pPr>
        <w:spacing w:after="0" w:line="360" w:lineRule="auto"/>
        <w:ind w:left="720"/>
        <w:rPr>
          <w:rFonts w:ascii="Arial" w:hAnsi="Arial" w:cs="Arial"/>
          <w:sz w:val="24"/>
          <w:szCs w:val="24"/>
        </w:rPr>
      </w:pPr>
    </w:p>
    <w:p w:rsidR="007B6659" w:rsidRPr="00442FF1" w:rsidRDefault="007B6659" w:rsidP="007B6659">
      <w:pPr>
        <w:spacing w:after="0" w:line="360" w:lineRule="auto"/>
        <w:ind w:firstLine="708"/>
        <w:rPr>
          <w:rFonts w:ascii="Arial" w:hAnsi="Arial" w:cs="Arial"/>
          <w:sz w:val="24"/>
          <w:szCs w:val="24"/>
        </w:rPr>
      </w:pPr>
      <w:r>
        <w:rPr>
          <w:rFonts w:ascii="Arial" w:hAnsi="Arial" w:cs="Arial"/>
          <w:sz w:val="24"/>
          <w:szCs w:val="24"/>
        </w:rPr>
        <w:t xml:space="preserve"> Wykonał</w:t>
      </w:r>
      <w:r w:rsidRPr="00442FF1">
        <w:rPr>
          <w:rFonts w:ascii="Arial" w:hAnsi="Arial" w:cs="Arial"/>
          <w:sz w:val="24"/>
          <w:szCs w:val="24"/>
        </w:rPr>
        <w:t>:</w:t>
      </w:r>
    </w:p>
    <w:p w:rsidR="007B6659" w:rsidRDefault="007B6659" w:rsidP="007B6659">
      <w:pPr>
        <w:pStyle w:val="Akapitzlist"/>
        <w:spacing w:after="0" w:line="360" w:lineRule="auto"/>
        <w:ind w:left="1644"/>
        <w:rPr>
          <w:rFonts w:ascii="Arial" w:hAnsi="Arial" w:cs="Arial"/>
          <w:szCs w:val="24"/>
        </w:rPr>
      </w:pPr>
    </w:p>
    <w:p w:rsidR="007B6659" w:rsidRPr="00442FF1" w:rsidRDefault="007B6659" w:rsidP="007B6659">
      <w:pPr>
        <w:spacing w:after="0" w:line="240" w:lineRule="auto"/>
        <w:ind w:firstLine="284"/>
        <w:rPr>
          <w:rFonts w:ascii="Arial" w:hAnsi="Arial" w:cs="Arial"/>
          <w:sz w:val="24"/>
          <w:szCs w:val="24"/>
        </w:rPr>
      </w:pPr>
      <w:r>
        <w:rPr>
          <w:rFonts w:ascii="Arial" w:hAnsi="Arial" w:cs="Arial"/>
          <w:sz w:val="24"/>
          <w:szCs w:val="24"/>
        </w:rPr>
        <w:t xml:space="preserve">    ………………………</w:t>
      </w:r>
    </w:p>
    <w:p w:rsidR="007B6659" w:rsidRPr="00442FF1" w:rsidRDefault="007B6659" w:rsidP="007B6659">
      <w:pPr>
        <w:spacing w:after="0" w:line="240" w:lineRule="auto"/>
        <w:rPr>
          <w:rFonts w:ascii="Arial" w:hAnsi="Arial" w:cs="Arial"/>
          <w:sz w:val="20"/>
          <w:szCs w:val="20"/>
        </w:rPr>
      </w:pPr>
      <w:r w:rsidRPr="00442FF1">
        <w:rPr>
          <w:rFonts w:ascii="Arial" w:hAnsi="Arial" w:cs="Arial"/>
          <w:sz w:val="20"/>
          <w:szCs w:val="20"/>
        </w:rPr>
        <w:t xml:space="preserve"> </w:t>
      </w:r>
      <w:r>
        <w:rPr>
          <w:rFonts w:ascii="Arial" w:hAnsi="Arial" w:cs="Arial"/>
          <w:sz w:val="20"/>
          <w:szCs w:val="20"/>
        </w:rPr>
        <w:t xml:space="preserve">            </w:t>
      </w:r>
      <w:r w:rsidRPr="00442FF1">
        <w:rPr>
          <w:rFonts w:ascii="Arial" w:hAnsi="Arial" w:cs="Arial"/>
          <w:sz w:val="20"/>
          <w:szCs w:val="20"/>
        </w:rPr>
        <w:t xml:space="preserve"> (pieczęć i podpis)</w:t>
      </w:r>
    </w:p>
    <w:p w:rsidR="007B6659" w:rsidRPr="00442FF1" w:rsidRDefault="007B6659" w:rsidP="007B665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60" w:line="312" w:lineRule="auto"/>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Pr="008763C7" w:rsidRDefault="007B6659" w:rsidP="007B665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S</w:t>
      </w:r>
      <w:r w:rsidRPr="008763C7">
        <w:rPr>
          <w:rFonts w:ascii="Arial" w:hAnsi="Arial" w:cs="Arial"/>
          <w:b/>
          <w:bCs/>
          <w:color w:val="000000"/>
          <w:sz w:val="24"/>
          <w:szCs w:val="24"/>
        </w:rPr>
        <w:t>ZCZEGÓŁOWA SPECYFIKACJA TECHNICZNA (SST)</w:t>
      </w:r>
    </w:p>
    <w:p w:rsidR="007B6659" w:rsidRPr="008763C7" w:rsidRDefault="007B6659" w:rsidP="007B665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ST</w:t>
      </w:r>
      <w:r w:rsidRPr="008763C7">
        <w:rPr>
          <w:rFonts w:ascii="Arial" w:hAnsi="Arial" w:cs="Arial"/>
          <w:b/>
          <w:bCs/>
          <w:color w:val="000000"/>
          <w:sz w:val="24"/>
          <w:szCs w:val="24"/>
        </w:rPr>
        <w:t>-</w:t>
      </w:r>
      <w:r>
        <w:rPr>
          <w:rFonts w:ascii="Arial" w:hAnsi="Arial" w:cs="Arial"/>
          <w:b/>
          <w:bCs/>
          <w:color w:val="000000"/>
          <w:sz w:val="24"/>
          <w:szCs w:val="24"/>
        </w:rPr>
        <w:t>6</w:t>
      </w:r>
      <w:r w:rsidRPr="008763C7">
        <w:rPr>
          <w:rFonts w:ascii="Arial" w:hAnsi="Arial" w:cs="Arial"/>
          <w:b/>
          <w:bCs/>
          <w:color w:val="000000"/>
          <w:sz w:val="24"/>
          <w:szCs w:val="24"/>
        </w:rPr>
        <w:t xml:space="preserve"> Roboty w zakresie stolarki budowlanej</w:t>
      </w:r>
    </w:p>
    <w:p w:rsidR="007B6659" w:rsidRPr="008763C7" w:rsidRDefault="007B6659" w:rsidP="007B6659">
      <w:pPr>
        <w:autoSpaceDE w:val="0"/>
        <w:autoSpaceDN w:val="0"/>
        <w:adjustRightInd w:val="0"/>
        <w:spacing w:after="0" w:line="240" w:lineRule="auto"/>
        <w:jc w:val="center"/>
        <w:rPr>
          <w:rFonts w:ascii="Arial" w:hAnsi="Arial" w:cs="Arial"/>
          <w:b/>
          <w:bCs/>
          <w:color w:val="000000"/>
          <w:sz w:val="24"/>
          <w:szCs w:val="24"/>
        </w:rPr>
      </w:pPr>
      <w:r w:rsidRPr="008763C7">
        <w:rPr>
          <w:rFonts w:ascii="Arial" w:hAnsi="Arial" w:cs="Arial"/>
          <w:b/>
          <w:bCs/>
          <w:color w:val="000000"/>
          <w:sz w:val="24"/>
          <w:szCs w:val="24"/>
        </w:rPr>
        <w:t xml:space="preserve">DLA STWiORB nr </w:t>
      </w:r>
      <w:r>
        <w:rPr>
          <w:rFonts w:ascii="Arial" w:hAnsi="Arial" w:cs="Arial"/>
          <w:b/>
          <w:bCs/>
          <w:color w:val="000000"/>
          <w:sz w:val="24"/>
          <w:szCs w:val="24"/>
        </w:rPr>
        <w:t xml:space="preserve">ST-0 </w:t>
      </w:r>
    </w:p>
    <w:p w:rsidR="007B6659" w:rsidRPr="008763C7"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Pr="008763C7" w:rsidRDefault="007B6659" w:rsidP="007B6659">
      <w:pPr>
        <w:autoSpaceDE w:val="0"/>
        <w:autoSpaceDN w:val="0"/>
        <w:adjustRightInd w:val="0"/>
        <w:spacing w:after="0" w:line="240" w:lineRule="auto"/>
        <w:jc w:val="center"/>
        <w:rPr>
          <w:rFonts w:ascii="Arial" w:hAnsi="Arial" w:cs="Arial"/>
          <w:b/>
          <w:bCs/>
          <w:color w:val="000000"/>
          <w:sz w:val="24"/>
          <w:szCs w:val="24"/>
        </w:rPr>
      </w:pPr>
    </w:p>
    <w:p w:rsidR="007B6659" w:rsidRPr="008763C7" w:rsidRDefault="007B6659" w:rsidP="007B6659">
      <w:pPr>
        <w:autoSpaceDE w:val="0"/>
        <w:autoSpaceDN w:val="0"/>
        <w:adjustRightInd w:val="0"/>
        <w:spacing w:after="0" w:line="240" w:lineRule="auto"/>
        <w:jc w:val="center"/>
        <w:rPr>
          <w:rFonts w:ascii="Arial" w:hAnsi="Arial" w:cs="Arial"/>
          <w:b/>
          <w:bCs/>
          <w:color w:val="000000"/>
          <w:sz w:val="28"/>
          <w:szCs w:val="28"/>
        </w:rPr>
      </w:pPr>
    </w:p>
    <w:p w:rsidR="007B6659" w:rsidRPr="008763C7" w:rsidRDefault="007B6659" w:rsidP="007B6659">
      <w:pPr>
        <w:autoSpaceDE w:val="0"/>
        <w:autoSpaceDN w:val="0"/>
        <w:adjustRightInd w:val="0"/>
        <w:spacing w:after="0" w:line="240" w:lineRule="auto"/>
        <w:jc w:val="center"/>
        <w:rPr>
          <w:rFonts w:ascii="Arial" w:hAnsi="Arial" w:cs="Arial"/>
          <w:b/>
          <w:bCs/>
          <w:color w:val="000000"/>
          <w:sz w:val="28"/>
          <w:szCs w:val="28"/>
        </w:rPr>
      </w:pPr>
    </w:p>
    <w:p w:rsidR="007B6659" w:rsidRPr="008763C7" w:rsidRDefault="007B6659" w:rsidP="007B6659">
      <w:pPr>
        <w:spacing w:after="0" w:line="240" w:lineRule="auto"/>
        <w:jc w:val="center"/>
        <w:rPr>
          <w:rFonts w:ascii="Arial" w:hAnsi="Arial"/>
          <w:b/>
          <w:sz w:val="24"/>
          <w:szCs w:val="24"/>
          <w:u w:val="single"/>
        </w:rPr>
      </w:pPr>
      <w:r w:rsidRPr="008763C7">
        <w:rPr>
          <w:rFonts w:ascii="Arial" w:hAnsi="Arial"/>
          <w:b/>
          <w:sz w:val="24"/>
          <w:szCs w:val="24"/>
          <w:u w:val="single"/>
        </w:rPr>
        <w:t>ZAMAWIAJĄCY</w:t>
      </w:r>
    </w:p>
    <w:p w:rsidR="007B6659" w:rsidRPr="008763C7" w:rsidRDefault="007B6659" w:rsidP="007B6659">
      <w:pPr>
        <w:spacing w:after="0" w:line="240" w:lineRule="auto"/>
        <w:jc w:val="center"/>
        <w:rPr>
          <w:rFonts w:ascii="Arial" w:hAnsi="Arial"/>
          <w:b/>
          <w:sz w:val="24"/>
          <w:szCs w:val="24"/>
        </w:rPr>
      </w:pPr>
    </w:p>
    <w:p w:rsidR="007B6659" w:rsidRPr="00B3134B" w:rsidRDefault="007B6659" w:rsidP="007B6659">
      <w:pPr>
        <w:spacing w:after="0" w:line="240" w:lineRule="auto"/>
        <w:ind w:left="2124" w:hanging="2124"/>
        <w:jc w:val="center"/>
        <w:rPr>
          <w:rFonts w:ascii="Arial" w:hAnsi="Arial"/>
          <w:b/>
          <w:sz w:val="24"/>
          <w:szCs w:val="24"/>
        </w:rPr>
      </w:pPr>
      <w:r>
        <w:rPr>
          <w:rFonts w:ascii="Arial" w:hAnsi="Arial"/>
          <w:b/>
          <w:sz w:val="24"/>
          <w:szCs w:val="24"/>
        </w:rPr>
        <w:t>AMW REWITA sp. z o.o.</w:t>
      </w:r>
    </w:p>
    <w:p w:rsidR="007B6659" w:rsidRPr="00B3134B" w:rsidRDefault="007B6659" w:rsidP="007B6659">
      <w:pPr>
        <w:spacing w:after="0" w:line="240" w:lineRule="auto"/>
        <w:ind w:left="2124" w:hanging="2124"/>
        <w:jc w:val="center"/>
        <w:rPr>
          <w:rFonts w:ascii="Arial" w:hAnsi="Arial"/>
          <w:b/>
          <w:sz w:val="24"/>
          <w:szCs w:val="24"/>
        </w:rPr>
      </w:pPr>
      <w:r>
        <w:rPr>
          <w:rFonts w:ascii="Arial" w:hAnsi="Arial"/>
          <w:b/>
          <w:sz w:val="24"/>
          <w:szCs w:val="24"/>
        </w:rPr>
        <w:t>ul.</w:t>
      </w:r>
      <w:r w:rsidRPr="00B3134B">
        <w:rPr>
          <w:rFonts w:ascii="Arial" w:hAnsi="Arial"/>
          <w:b/>
          <w:sz w:val="24"/>
          <w:szCs w:val="24"/>
        </w:rPr>
        <w:t xml:space="preserve"> </w:t>
      </w:r>
      <w:r>
        <w:rPr>
          <w:rFonts w:ascii="Arial" w:hAnsi="Arial"/>
          <w:b/>
          <w:sz w:val="24"/>
          <w:szCs w:val="24"/>
        </w:rPr>
        <w:t>Św. Jacka Odrowąża 15, 03</w:t>
      </w:r>
      <w:r w:rsidRPr="006E2C51">
        <w:rPr>
          <w:rFonts w:ascii="Arial" w:hAnsi="Arial"/>
          <w:b/>
          <w:sz w:val="24"/>
          <w:szCs w:val="24"/>
        </w:rPr>
        <w:t>-</w:t>
      </w:r>
      <w:r>
        <w:rPr>
          <w:rFonts w:ascii="Arial" w:hAnsi="Arial"/>
          <w:b/>
          <w:sz w:val="24"/>
          <w:szCs w:val="24"/>
        </w:rPr>
        <w:t>31</w:t>
      </w:r>
      <w:r w:rsidRPr="006E2C51">
        <w:rPr>
          <w:rFonts w:ascii="Arial" w:hAnsi="Arial"/>
          <w:b/>
          <w:sz w:val="24"/>
          <w:szCs w:val="24"/>
        </w:rPr>
        <w:t xml:space="preserve">0 </w:t>
      </w:r>
      <w:r>
        <w:rPr>
          <w:rFonts w:ascii="Arial" w:hAnsi="Arial"/>
          <w:b/>
          <w:sz w:val="24"/>
          <w:szCs w:val="24"/>
        </w:rPr>
        <w:t>Warszawa</w:t>
      </w:r>
    </w:p>
    <w:p w:rsidR="007B6659" w:rsidRPr="00EB11FF" w:rsidRDefault="007B6659" w:rsidP="007B6659">
      <w:pPr>
        <w:autoSpaceDE w:val="0"/>
        <w:autoSpaceDN w:val="0"/>
        <w:adjustRightInd w:val="0"/>
        <w:spacing w:after="0" w:line="240" w:lineRule="auto"/>
        <w:jc w:val="center"/>
        <w:rPr>
          <w:rFonts w:ascii="Arial" w:hAnsi="Arial" w:cs="Arial"/>
          <w:b/>
          <w:bCs/>
          <w:color w:val="000000"/>
          <w:sz w:val="28"/>
          <w:szCs w:val="28"/>
        </w:rPr>
      </w:pPr>
    </w:p>
    <w:p w:rsidR="007B6659" w:rsidRDefault="007B6659" w:rsidP="007B6659">
      <w:pPr>
        <w:autoSpaceDE w:val="0"/>
        <w:autoSpaceDN w:val="0"/>
        <w:adjustRightInd w:val="0"/>
        <w:spacing w:after="0" w:line="240" w:lineRule="auto"/>
        <w:rPr>
          <w:rFonts w:ascii="Times New Roman" w:hAnsi="Times New Roman"/>
          <w:color w:val="000000"/>
          <w:sz w:val="24"/>
          <w:szCs w:val="24"/>
        </w:rPr>
      </w:pPr>
    </w:p>
    <w:p w:rsidR="007B6659" w:rsidRDefault="007B6659" w:rsidP="007B6659">
      <w:pPr>
        <w:spacing w:after="0" w:line="240" w:lineRule="auto"/>
        <w:jc w:val="both"/>
        <w:rPr>
          <w:rFonts w:ascii="Arial" w:eastAsia="Times New Roman" w:hAnsi="Arial"/>
          <w:b/>
          <w:sz w:val="24"/>
          <w:szCs w:val="24"/>
          <w:lang w:eastAsia="ar-SA"/>
        </w:rPr>
      </w:pPr>
    </w:p>
    <w:p w:rsidR="007B6659" w:rsidRDefault="007B6659" w:rsidP="007B6659">
      <w:pPr>
        <w:spacing w:after="0" w:line="240" w:lineRule="auto"/>
        <w:jc w:val="both"/>
        <w:rPr>
          <w:rFonts w:ascii="Arial" w:eastAsia="Times New Roman" w:hAnsi="Arial"/>
          <w:b/>
          <w:sz w:val="24"/>
          <w:szCs w:val="24"/>
          <w:lang w:eastAsia="ar-SA"/>
        </w:rPr>
      </w:pPr>
      <w:r>
        <w:rPr>
          <w:rFonts w:ascii="Arial" w:eastAsia="Times New Roman" w:hAnsi="Arial"/>
          <w:b/>
          <w:sz w:val="24"/>
          <w:szCs w:val="24"/>
          <w:lang w:eastAsia="ar-SA"/>
        </w:rPr>
        <w:t>OPRACOWANIE: Obsługa Procesu Inwestycyjno- Budowlanego</w:t>
      </w:r>
    </w:p>
    <w:p w:rsidR="007B6659" w:rsidRDefault="007B6659" w:rsidP="007B6659">
      <w:pPr>
        <w:spacing w:after="0" w:line="240" w:lineRule="auto"/>
        <w:ind w:left="1416" w:firstLine="569"/>
        <w:jc w:val="both"/>
        <w:rPr>
          <w:rFonts w:ascii="Arial" w:eastAsia="Times New Roman" w:hAnsi="Arial"/>
          <w:b/>
          <w:sz w:val="24"/>
          <w:szCs w:val="24"/>
          <w:lang w:eastAsia="ar-SA"/>
        </w:rPr>
      </w:pPr>
      <w:r>
        <w:rPr>
          <w:rFonts w:ascii="Arial" w:eastAsia="Times New Roman" w:hAnsi="Arial"/>
          <w:b/>
          <w:sz w:val="24"/>
          <w:szCs w:val="24"/>
          <w:lang w:eastAsia="ar-SA"/>
        </w:rPr>
        <w:t>Marek Paśnik , Aleja I Armii Wojska Polskiego28</w:t>
      </w:r>
    </w:p>
    <w:p w:rsidR="007B6659" w:rsidRPr="00B3134B" w:rsidRDefault="007B6659" w:rsidP="007B6659">
      <w:pPr>
        <w:spacing w:after="0" w:line="240" w:lineRule="auto"/>
        <w:ind w:left="1416" w:firstLine="569"/>
        <w:jc w:val="both"/>
        <w:rPr>
          <w:rFonts w:ascii="Arial" w:eastAsia="Times New Roman" w:hAnsi="Arial"/>
          <w:b/>
          <w:sz w:val="24"/>
          <w:szCs w:val="24"/>
          <w:lang w:eastAsia="ar-SA"/>
        </w:rPr>
      </w:pPr>
      <w:r>
        <w:rPr>
          <w:rFonts w:ascii="Arial" w:eastAsia="Times New Roman" w:hAnsi="Arial"/>
          <w:b/>
          <w:sz w:val="24"/>
          <w:szCs w:val="24"/>
          <w:lang w:eastAsia="ar-SA"/>
        </w:rPr>
        <w:t xml:space="preserve"> </w:t>
      </w:r>
      <w:r w:rsidRPr="00B3134B">
        <w:rPr>
          <w:rFonts w:ascii="Arial" w:eastAsia="Times New Roman" w:hAnsi="Arial"/>
          <w:b/>
          <w:sz w:val="24"/>
          <w:szCs w:val="24"/>
          <w:lang w:eastAsia="ar-SA"/>
        </w:rPr>
        <w:t>7</w:t>
      </w:r>
      <w:r>
        <w:rPr>
          <w:rFonts w:ascii="Arial" w:eastAsia="Times New Roman" w:hAnsi="Arial"/>
          <w:b/>
          <w:sz w:val="24"/>
          <w:szCs w:val="24"/>
          <w:lang w:eastAsia="ar-SA"/>
        </w:rPr>
        <w:t>8–100 Kołobrzeg</w:t>
      </w:r>
    </w:p>
    <w:p w:rsidR="007B6659" w:rsidRPr="00B3134B" w:rsidRDefault="007B6659" w:rsidP="007B6659">
      <w:pPr>
        <w:spacing w:after="0" w:line="240" w:lineRule="auto"/>
        <w:ind w:left="1277" w:firstLine="708"/>
        <w:jc w:val="both"/>
        <w:rPr>
          <w:rFonts w:ascii="Arial" w:eastAsia="Times New Roman" w:hAnsi="Arial"/>
          <w:b/>
          <w:sz w:val="24"/>
          <w:szCs w:val="24"/>
          <w:lang w:eastAsia="ar-SA"/>
        </w:rPr>
      </w:pPr>
    </w:p>
    <w:p w:rsidR="007B6659" w:rsidRPr="008763C7" w:rsidRDefault="007B6659" w:rsidP="007B6659">
      <w:pPr>
        <w:autoSpaceDE w:val="0"/>
        <w:autoSpaceDN w:val="0"/>
        <w:adjustRightInd w:val="0"/>
        <w:spacing w:after="0" w:line="240" w:lineRule="auto"/>
        <w:rPr>
          <w:rFonts w:ascii="Times New Roman" w:hAnsi="Times New Roman"/>
          <w:color w:val="000000"/>
          <w:sz w:val="24"/>
          <w:szCs w:val="24"/>
        </w:rPr>
      </w:pPr>
    </w:p>
    <w:p w:rsidR="007B6659" w:rsidRPr="008763C7" w:rsidRDefault="007B6659" w:rsidP="007B6659">
      <w:pPr>
        <w:spacing w:after="0" w:line="240" w:lineRule="auto"/>
        <w:jc w:val="both"/>
        <w:rPr>
          <w:rFonts w:ascii="Arial" w:eastAsia="Times New Roman" w:hAnsi="Arial"/>
          <w:b/>
          <w:sz w:val="24"/>
          <w:szCs w:val="24"/>
          <w:lang w:eastAsia="ar-SA"/>
        </w:rPr>
      </w:pPr>
    </w:p>
    <w:p w:rsidR="007B6659" w:rsidRPr="008763C7" w:rsidRDefault="007B6659" w:rsidP="007B6659">
      <w:pPr>
        <w:spacing w:after="0" w:line="240" w:lineRule="auto"/>
        <w:ind w:left="1277" w:firstLine="708"/>
        <w:jc w:val="both"/>
        <w:rPr>
          <w:rFonts w:ascii="Arial" w:eastAsia="Times New Roman" w:hAnsi="Arial"/>
          <w:b/>
          <w:sz w:val="24"/>
          <w:szCs w:val="24"/>
          <w:lang w:eastAsia="ar-SA"/>
        </w:rPr>
      </w:pPr>
    </w:p>
    <w:p w:rsidR="007B6659" w:rsidRPr="008763C7" w:rsidRDefault="007B6659" w:rsidP="007B6659">
      <w:pPr>
        <w:spacing w:after="0" w:line="240" w:lineRule="auto"/>
        <w:ind w:left="2126" w:hanging="2126"/>
        <w:jc w:val="both"/>
        <w:rPr>
          <w:rFonts w:ascii="Arial" w:eastAsia="Times New Roman" w:hAnsi="Arial"/>
          <w:b/>
          <w:sz w:val="24"/>
          <w:szCs w:val="24"/>
          <w:lang w:eastAsia="ar-SA"/>
        </w:rPr>
      </w:pPr>
    </w:p>
    <w:p w:rsidR="007B6659" w:rsidRPr="008763C7" w:rsidRDefault="007B6659" w:rsidP="007B6659">
      <w:pPr>
        <w:tabs>
          <w:tab w:val="left" w:pos="709"/>
          <w:tab w:val="left" w:pos="851"/>
        </w:tabs>
        <w:spacing w:after="0" w:line="360" w:lineRule="auto"/>
        <w:ind w:left="1134" w:hanging="1134"/>
        <w:jc w:val="both"/>
        <w:rPr>
          <w:rFonts w:ascii="Arial" w:eastAsia="Times New Roman" w:hAnsi="Arial"/>
          <w:b/>
          <w:sz w:val="24"/>
          <w:szCs w:val="24"/>
          <w:lang w:eastAsia="ar-SA"/>
        </w:rPr>
      </w:pPr>
      <w:r w:rsidRPr="008763C7">
        <w:rPr>
          <w:rFonts w:ascii="Arial" w:eastAsia="Times New Roman" w:hAnsi="Arial"/>
          <w:b/>
          <w:sz w:val="24"/>
          <w:szCs w:val="24"/>
          <w:lang w:eastAsia="ar-SA"/>
        </w:rPr>
        <w:t>Autor:</w:t>
      </w:r>
    </w:p>
    <w:p w:rsidR="007B6659" w:rsidRPr="008763C7" w:rsidRDefault="007B6659" w:rsidP="007B6659">
      <w:pPr>
        <w:tabs>
          <w:tab w:val="left" w:pos="709"/>
          <w:tab w:val="left" w:pos="851"/>
        </w:tabs>
        <w:spacing w:after="0" w:line="360" w:lineRule="auto"/>
        <w:ind w:left="1134" w:hanging="1134"/>
        <w:jc w:val="both"/>
        <w:rPr>
          <w:rFonts w:ascii="Arial" w:eastAsia="Times New Roman" w:hAnsi="Arial"/>
          <w:b/>
          <w:sz w:val="24"/>
          <w:szCs w:val="24"/>
          <w:lang w:eastAsia="ar-SA"/>
        </w:rPr>
      </w:pPr>
    </w:p>
    <w:p w:rsidR="007B6659" w:rsidRPr="008763C7" w:rsidRDefault="007B6659" w:rsidP="007B6659">
      <w:pPr>
        <w:spacing w:after="0" w:line="360" w:lineRule="auto"/>
        <w:ind w:left="708" w:firstLine="426"/>
        <w:jc w:val="both"/>
        <w:rPr>
          <w:rFonts w:ascii="Arial" w:eastAsia="Times New Roman" w:hAnsi="Arial"/>
          <w:b/>
          <w:sz w:val="24"/>
          <w:szCs w:val="24"/>
          <w:lang w:eastAsia="ar-SA"/>
        </w:rPr>
      </w:pPr>
    </w:p>
    <w:p w:rsidR="007B6659" w:rsidRPr="008763C7" w:rsidRDefault="007B6659" w:rsidP="007B6659">
      <w:pPr>
        <w:spacing w:after="0" w:line="360" w:lineRule="auto"/>
        <w:jc w:val="both"/>
        <w:rPr>
          <w:rFonts w:ascii="Arial" w:eastAsia="Times New Roman" w:hAnsi="Arial"/>
          <w:b/>
          <w:sz w:val="24"/>
          <w:szCs w:val="24"/>
          <w:lang w:eastAsia="ar-SA"/>
        </w:rPr>
      </w:pPr>
      <w:r>
        <w:rPr>
          <w:rFonts w:ascii="Arial" w:eastAsia="Times New Roman" w:hAnsi="Arial"/>
          <w:b/>
          <w:sz w:val="24"/>
          <w:szCs w:val="24"/>
          <w:lang w:eastAsia="ar-SA"/>
        </w:rPr>
        <w:t xml:space="preserve">               </w:t>
      </w:r>
      <w:r w:rsidRPr="008763C7">
        <w:rPr>
          <w:rFonts w:ascii="Arial" w:eastAsia="Times New Roman" w:hAnsi="Arial"/>
          <w:b/>
          <w:sz w:val="24"/>
          <w:szCs w:val="24"/>
          <w:lang w:eastAsia="ar-SA"/>
        </w:rPr>
        <w:t xml:space="preserve">  Marek PAŚNIK    </w:t>
      </w:r>
      <w:r>
        <w:rPr>
          <w:rFonts w:ascii="Arial" w:eastAsia="Times New Roman" w:hAnsi="Arial"/>
          <w:b/>
          <w:sz w:val="24"/>
          <w:szCs w:val="24"/>
          <w:lang w:eastAsia="ar-SA"/>
        </w:rPr>
        <w:t xml:space="preserve">                  </w:t>
      </w:r>
      <w:r w:rsidRPr="008763C7">
        <w:rPr>
          <w:rFonts w:ascii="Arial" w:eastAsia="Times New Roman" w:hAnsi="Arial"/>
          <w:b/>
          <w:sz w:val="24"/>
          <w:szCs w:val="24"/>
          <w:lang w:eastAsia="ar-SA"/>
        </w:rPr>
        <w:t xml:space="preserve">       ……………………………..</w:t>
      </w:r>
    </w:p>
    <w:p w:rsidR="007B6659" w:rsidRPr="008763C7" w:rsidRDefault="007B6659" w:rsidP="007B6659">
      <w:pPr>
        <w:spacing w:after="0" w:line="360" w:lineRule="auto"/>
        <w:ind w:left="4956"/>
        <w:jc w:val="both"/>
        <w:rPr>
          <w:rFonts w:ascii="Arial" w:eastAsia="Times New Roman" w:hAnsi="Arial"/>
          <w:sz w:val="18"/>
          <w:szCs w:val="18"/>
          <w:lang w:eastAsia="ar-SA"/>
        </w:rPr>
      </w:pPr>
      <w:r w:rsidRPr="008763C7">
        <w:rPr>
          <w:rFonts w:ascii="Arial" w:eastAsia="Times New Roman" w:hAnsi="Arial"/>
          <w:sz w:val="18"/>
          <w:szCs w:val="18"/>
          <w:lang w:eastAsia="ar-SA"/>
        </w:rPr>
        <w:t xml:space="preserve">               (pieczęć i podpis)</w:t>
      </w:r>
    </w:p>
    <w:p w:rsidR="007B6659" w:rsidRPr="008763C7" w:rsidRDefault="007B6659" w:rsidP="007B6659">
      <w:pPr>
        <w:tabs>
          <w:tab w:val="left" w:pos="993"/>
        </w:tabs>
        <w:spacing w:after="0" w:line="240" w:lineRule="auto"/>
        <w:jc w:val="both"/>
        <w:rPr>
          <w:rFonts w:ascii="Arial" w:eastAsia="Times New Roman" w:hAnsi="Arial"/>
          <w:b/>
          <w:sz w:val="24"/>
          <w:szCs w:val="24"/>
          <w:lang w:eastAsia="ar-SA"/>
        </w:rPr>
      </w:pPr>
    </w:p>
    <w:p w:rsidR="007B6659" w:rsidRPr="008763C7" w:rsidRDefault="007B6659" w:rsidP="007B6659">
      <w:pPr>
        <w:tabs>
          <w:tab w:val="left" w:pos="993"/>
        </w:tabs>
        <w:spacing w:after="0" w:line="240" w:lineRule="auto"/>
        <w:jc w:val="both"/>
        <w:rPr>
          <w:rFonts w:ascii="Arial" w:eastAsia="Times New Roman" w:hAnsi="Arial"/>
          <w:b/>
          <w:sz w:val="24"/>
          <w:szCs w:val="24"/>
          <w:lang w:eastAsia="ar-SA"/>
        </w:rPr>
      </w:pPr>
    </w:p>
    <w:p w:rsidR="007B6659" w:rsidRPr="008763C7" w:rsidRDefault="007B6659" w:rsidP="007B6659">
      <w:pPr>
        <w:tabs>
          <w:tab w:val="left" w:pos="993"/>
        </w:tabs>
        <w:spacing w:after="0" w:line="240" w:lineRule="auto"/>
        <w:jc w:val="both"/>
        <w:rPr>
          <w:rFonts w:ascii="Arial" w:eastAsia="Times New Roman" w:hAnsi="Arial"/>
          <w:b/>
          <w:sz w:val="24"/>
          <w:szCs w:val="24"/>
          <w:lang w:eastAsia="ar-SA"/>
        </w:rPr>
      </w:pPr>
    </w:p>
    <w:p w:rsidR="007B6659" w:rsidRPr="008763C7" w:rsidRDefault="007B6659" w:rsidP="007B6659">
      <w:pPr>
        <w:spacing w:after="0" w:line="240" w:lineRule="auto"/>
        <w:ind w:left="2126" w:hanging="2126"/>
        <w:jc w:val="center"/>
        <w:rPr>
          <w:rFonts w:ascii="Arial" w:eastAsia="Times New Roman" w:hAnsi="Arial"/>
          <w:b/>
          <w:sz w:val="24"/>
          <w:szCs w:val="24"/>
          <w:lang w:eastAsia="ar-SA"/>
        </w:rPr>
      </w:pPr>
    </w:p>
    <w:p w:rsidR="007B6659" w:rsidRPr="008763C7" w:rsidRDefault="007B6659" w:rsidP="007B6659">
      <w:pPr>
        <w:spacing w:after="0" w:line="240" w:lineRule="auto"/>
        <w:ind w:left="2126" w:hanging="2126"/>
        <w:jc w:val="center"/>
        <w:rPr>
          <w:rFonts w:ascii="Arial" w:eastAsia="Times New Roman" w:hAnsi="Arial"/>
          <w:b/>
          <w:sz w:val="24"/>
          <w:szCs w:val="24"/>
          <w:lang w:eastAsia="ar-SA"/>
        </w:rPr>
      </w:pPr>
      <w:r w:rsidRPr="008763C7">
        <w:rPr>
          <w:rFonts w:ascii="Arial" w:eastAsia="Times New Roman" w:hAnsi="Arial"/>
          <w:b/>
          <w:sz w:val="24"/>
          <w:szCs w:val="24"/>
          <w:lang w:eastAsia="ar-SA"/>
        </w:rPr>
        <w:t xml:space="preserve">MIEJSCOWOŚĆ: KOŁOBRZEG </w:t>
      </w: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r>
        <w:rPr>
          <w:rFonts w:ascii="Arial" w:eastAsia="Times New Roman" w:hAnsi="Arial"/>
          <w:b/>
          <w:sz w:val="24"/>
          <w:szCs w:val="24"/>
          <w:lang w:eastAsia="ar-SA"/>
        </w:rPr>
        <w:t xml:space="preserve">KWIECIEŃ </w:t>
      </w:r>
      <w:r w:rsidRPr="008763C7">
        <w:rPr>
          <w:rFonts w:ascii="Arial" w:eastAsia="Times New Roman" w:hAnsi="Arial"/>
          <w:b/>
          <w:sz w:val="24"/>
          <w:szCs w:val="24"/>
          <w:lang w:eastAsia="ar-SA"/>
        </w:rPr>
        <w:t>MARZEC 201</w:t>
      </w:r>
      <w:r>
        <w:rPr>
          <w:rFonts w:ascii="Arial" w:eastAsia="Times New Roman" w:hAnsi="Arial"/>
          <w:b/>
          <w:sz w:val="24"/>
          <w:szCs w:val="24"/>
          <w:lang w:eastAsia="ar-SA"/>
        </w:rPr>
        <w:t>8</w:t>
      </w: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Default="007B6659" w:rsidP="007B6659">
      <w:pPr>
        <w:autoSpaceDE w:val="0"/>
        <w:autoSpaceDN w:val="0"/>
        <w:adjustRightInd w:val="0"/>
        <w:spacing w:after="0" w:line="240" w:lineRule="auto"/>
        <w:jc w:val="center"/>
        <w:rPr>
          <w:rFonts w:ascii="Arial" w:eastAsia="Times New Roman" w:hAnsi="Arial"/>
          <w:b/>
          <w:sz w:val="24"/>
          <w:szCs w:val="24"/>
          <w:lang w:eastAsia="ar-SA"/>
        </w:rPr>
      </w:pPr>
    </w:p>
    <w:p w:rsidR="007B6659" w:rsidRPr="008763C7" w:rsidRDefault="007B6659" w:rsidP="007B6659">
      <w:pPr>
        <w:widowControl w:val="0"/>
        <w:spacing w:after="0" w:line="240" w:lineRule="auto"/>
        <w:rPr>
          <w:rFonts w:ascii="Times New Roman" w:eastAsia="Times New Roman" w:hAnsi="Times New Roman"/>
          <w:b/>
          <w:sz w:val="24"/>
          <w:szCs w:val="24"/>
        </w:rPr>
      </w:pPr>
      <w:r w:rsidRPr="008763C7">
        <w:rPr>
          <w:rFonts w:ascii="Times New Roman" w:eastAsia="Times New Roman" w:hAnsi="Times New Roman"/>
          <w:b/>
          <w:sz w:val="24"/>
          <w:szCs w:val="24"/>
          <w:u w:val="single"/>
        </w:rPr>
        <w:t>SPIS TREŚCI:</w:t>
      </w:r>
    </w:p>
    <w:p w:rsidR="007B6659" w:rsidRPr="008763C7" w:rsidRDefault="007B6659" w:rsidP="007B6659">
      <w:pPr>
        <w:widowControl w:val="0"/>
        <w:spacing w:after="0" w:line="240" w:lineRule="auto"/>
        <w:rPr>
          <w:rFonts w:ascii="Times New Roman" w:eastAsia="Times New Roman" w:hAnsi="Times New Roman"/>
          <w:sz w:val="24"/>
          <w:szCs w:val="24"/>
        </w:rPr>
      </w:pPr>
    </w:p>
    <w:p w:rsidR="007B6659" w:rsidRPr="008763C7" w:rsidRDefault="007B6659" w:rsidP="007B6659">
      <w:pPr>
        <w:widowControl w:val="0"/>
        <w:tabs>
          <w:tab w:val="left" w:pos="360"/>
        </w:tabs>
        <w:spacing w:after="0" w:line="240" w:lineRule="auto"/>
        <w:rPr>
          <w:rFonts w:ascii="Arial" w:eastAsia="Times New Roman" w:hAnsi="Arial" w:cs="Arial"/>
          <w:sz w:val="24"/>
          <w:szCs w:val="24"/>
        </w:rPr>
      </w:pPr>
      <w:r w:rsidRPr="008763C7">
        <w:rPr>
          <w:rFonts w:ascii="Arial" w:eastAsia="Times New Roman" w:hAnsi="Arial" w:cs="Arial"/>
          <w:sz w:val="24"/>
          <w:szCs w:val="24"/>
        </w:rPr>
        <w:t xml:space="preserve">1.  Rozdział I.     Część ogólna. </w:t>
      </w:r>
    </w:p>
    <w:p w:rsidR="007B6659" w:rsidRPr="008763C7" w:rsidRDefault="007B6659" w:rsidP="007B6659">
      <w:pPr>
        <w:widowControl w:val="0"/>
        <w:spacing w:after="0" w:line="240" w:lineRule="auto"/>
        <w:rPr>
          <w:rFonts w:ascii="Arial" w:eastAsia="Times New Roman" w:hAnsi="Arial" w:cs="Arial"/>
          <w:sz w:val="24"/>
          <w:szCs w:val="24"/>
        </w:rPr>
      </w:pPr>
    </w:p>
    <w:p w:rsidR="007B6659" w:rsidRPr="008763C7" w:rsidRDefault="007B6659" w:rsidP="007B6659">
      <w:pPr>
        <w:widowControl w:val="0"/>
        <w:spacing w:after="0" w:line="240" w:lineRule="auto"/>
        <w:rPr>
          <w:rFonts w:ascii="Arial" w:eastAsia="Times New Roman" w:hAnsi="Arial" w:cs="Arial"/>
          <w:sz w:val="24"/>
          <w:szCs w:val="24"/>
        </w:rPr>
      </w:pPr>
      <w:r w:rsidRPr="008763C7">
        <w:rPr>
          <w:rFonts w:ascii="Arial" w:eastAsia="Times New Roman" w:hAnsi="Arial" w:cs="Arial"/>
          <w:sz w:val="24"/>
          <w:szCs w:val="24"/>
        </w:rPr>
        <w:t xml:space="preserve">2.  Rozdział II.    Wymagania szczegółowe dotyczące właściwości wyrobów  </w:t>
      </w:r>
    </w:p>
    <w:p w:rsidR="007B6659" w:rsidRPr="008763C7" w:rsidRDefault="007B6659" w:rsidP="007B6659">
      <w:pPr>
        <w:widowControl w:val="0"/>
        <w:spacing w:after="0" w:line="240" w:lineRule="auto"/>
        <w:rPr>
          <w:rFonts w:ascii="Arial" w:eastAsia="Times New Roman" w:hAnsi="Arial" w:cs="Arial"/>
          <w:sz w:val="24"/>
          <w:szCs w:val="24"/>
        </w:rPr>
      </w:pPr>
      <w:r w:rsidRPr="008763C7">
        <w:rPr>
          <w:rFonts w:ascii="Arial" w:eastAsia="Times New Roman" w:hAnsi="Arial" w:cs="Arial"/>
          <w:sz w:val="24"/>
          <w:szCs w:val="24"/>
        </w:rPr>
        <w:t>budowlanych.</w:t>
      </w:r>
    </w:p>
    <w:p w:rsidR="007B6659" w:rsidRPr="008763C7" w:rsidRDefault="007B6659" w:rsidP="007B6659">
      <w:pPr>
        <w:widowControl w:val="0"/>
        <w:spacing w:after="0" w:line="240" w:lineRule="auto"/>
        <w:rPr>
          <w:rFonts w:ascii="Arial" w:eastAsia="Times New Roman" w:hAnsi="Arial" w:cs="Arial"/>
          <w:sz w:val="24"/>
          <w:szCs w:val="24"/>
        </w:rPr>
      </w:pPr>
    </w:p>
    <w:p w:rsidR="007B6659" w:rsidRPr="008763C7" w:rsidRDefault="007B6659" w:rsidP="007B6659">
      <w:pPr>
        <w:widowControl w:val="0"/>
        <w:tabs>
          <w:tab w:val="left" w:pos="360"/>
        </w:tabs>
        <w:spacing w:after="0" w:line="240" w:lineRule="auto"/>
        <w:rPr>
          <w:rFonts w:ascii="Arial" w:eastAsia="Times New Roman" w:hAnsi="Arial" w:cs="Arial"/>
          <w:sz w:val="24"/>
          <w:szCs w:val="24"/>
        </w:rPr>
      </w:pPr>
      <w:r w:rsidRPr="008763C7">
        <w:rPr>
          <w:rFonts w:ascii="Arial" w:eastAsia="Times New Roman" w:hAnsi="Arial" w:cs="Arial"/>
          <w:sz w:val="24"/>
          <w:szCs w:val="24"/>
        </w:rPr>
        <w:t xml:space="preserve">3. Rozdział III.   Wymagania szczegółowe dotyczące sprzętu i maszyn do </w:t>
      </w:r>
    </w:p>
    <w:p w:rsidR="007B6659" w:rsidRPr="008763C7" w:rsidRDefault="007B6659" w:rsidP="007B6659">
      <w:pPr>
        <w:widowControl w:val="0"/>
        <w:tabs>
          <w:tab w:val="left" w:pos="360"/>
        </w:tabs>
        <w:spacing w:after="0" w:line="240" w:lineRule="auto"/>
        <w:rPr>
          <w:rFonts w:ascii="Arial" w:eastAsia="Times New Roman" w:hAnsi="Arial" w:cs="Arial"/>
          <w:sz w:val="24"/>
          <w:szCs w:val="24"/>
        </w:rPr>
      </w:pPr>
      <w:r w:rsidRPr="008763C7">
        <w:rPr>
          <w:rFonts w:ascii="Arial" w:eastAsia="Times New Roman" w:hAnsi="Arial" w:cs="Arial"/>
          <w:sz w:val="24"/>
          <w:szCs w:val="24"/>
        </w:rPr>
        <w:t>wykonywania robót  budowlanych.</w:t>
      </w:r>
    </w:p>
    <w:p w:rsidR="007B6659" w:rsidRPr="008763C7" w:rsidRDefault="007B6659" w:rsidP="007B6659">
      <w:pPr>
        <w:widowControl w:val="0"/>
        <w:spacing w:after="0" w:line="240" w:lineRule="auto"/>
        <w:rPr>
          <w:rFonts w:ascii="Arial" w:eastAsia="Times New Roman" w:hAnsi="Arial" w:cs="Arial"/>
          <w:sz w:val="24"/>
          <w:szCs w:val="24"/>
        </w:rPr>
      </w:pPr>
    </w:p>
    <w:p w:rsidR="007B6659" w:rsidRPr="008763C7" w:rsidRDefault="007B6659" w:rsidP="007B6659">
      <w:pPr>
        <w:widowControl w:val="0"/>
        <w:tabs>
          <w:tab w:val="left" w:pos="360"/>
        </w:tabs>
        <w:spacing w:after="0" w:line="240" w:lineRule="auto"/>
        <w:rPr>
          <w:rFonts w:ascii="Arial" w:eastAsia="Times New Roman" w:hAnsi="Arial" w:cs="Arial"/>
          <w:sz w:val="24"/>
          <w:szCs w:val="24"/>
        </w:rPr>
      </w:pPr>
      <w:r w:rsidRPr="008763C7">
        <w:rPr>
          <w:rFonts w:ascii="Arial" w:eastAsia="Times New Roman" w:hAnsi="Arial" w:cs="Arial"/>
          <w:sz w:val="24"/>
          <w:szCs w:val="24"/>
        </w:rPr>
        <w:t>4. Rozdział IV.   Wymagania dotyczące środków transportu.</w:t>
      </w:r>
    </w:p>
    <w:p w:rsidR="007B6659" w:rsidRPr="008763C7" w:rsidRDefault="007B6659" w:rsidP="007B6659">
      <w:pPr>
        <w:widowControl w:val="0"/>
        <w:spacing w:after="0" w:line="240" w:lineRule="auto"/>
        <w:rPr>
          <w:rFonts w:ascii="Arial" w:eastAsia="Times New Roman" w:hAnsi="Arial" w:cs="Arial"/>
          <w:sz w:val="24"/>
          <w:szCs w:val="24"/>
        </w:rPr>
      </w:pPr>
    </w:p>
    <w:p w:rsidR="007B6659" w:rsidRPr="008763C7" w:rsidRDefault="007B6659" w:rsidP="007B6659">
      <w:pPr>
        <w:widowControl w:val="0"/>
        <w:tabs>
          <w:tab w:val="left" w:pos="360"/>
        </w:tabs>
        <w:spacing w:after="0" w:line="240" w:lineRule="auto"/>
        <w:rPr>
          <w:rFonts w:ascii="Arial" w:eastAsia="Times New Roman" w:hAnsi="Arial" w:cs="Arial"/>
          <w:sz w:val="24"/>
          <w:szCs w:val="24"/>
        </w:rPr>
      </w:pPr>
      <w:r w:rsidRPr="008763C7">
        <w:rPr>
          <w:rFonts w:ascii="Arial" w:eastAsia="Times New Roman" w:hAnsi="Arial" w:cs="Arial"/>
          <w:sz w:val="24"/>
          <w:szCs w:val="24"/>
        </w:rPr>
        <w:t xml:space="preserve">5. Rozdział V.    Wymagania szczegółowe dotyczące wykonania robót </w:t>
      </w:r>
    </w:p>
    <w:p w:rsidR="007B6659" w:rsidRPr="008763C7" w:rsidRDefault="007B6659" w:rsidP="007B6659">
      <w:pPr>
        <w:widowControl w:val="0"/>
        <w:tabs>
          <w:tab w:val="left" w:pos="360"/>
        </w:tabs>
        <w:spacing w:after="0" w:line="240" w:lineRule="auto"/>
        <w:rPr>
          <w:rFonts w:ascii="Arial" w:eastAsia="Times New Roman" w:hAnsi="Arial" w:cs="Arial"/>
          <w:sz w:val="24"/>
          <w:szCs w:val="24"/>
        </w:rPr>
      </w:pPr>
      <w:r w:rsidRPr="008763C7">
        <w:rPr>
          <w:rFonts w:ascii="Arial" w:eastAsia="Times New Roman" w:hAnsi="Arial" w:cs="Arial"/>
          <w:sz w:val="24"/>
          <w:szCs w:val="24"/>
        </w:rPr>
        <w:t>budowlanych.</w:t>
      </w:r>
    </w:p>
    <w:p w:rsidR="007B6659" w:rsidRPr="008763C7" w:rsidRDefault="007B6659" w:rsidP="007B6659">
      <w:pPr>
        <w:widowControl w:val="0"/>
        <w:spacing w:after="0" w:line="240" w:lineRule="auto"/>
        <w:rPr>
          <w:rFonts w:ascii="Arial" w:eastAsia="Times New Roman" w:hAnsi="Arial" w:cs="Arial"/>
          <w:sz w:val="24"/>
          <w:szCs w:val="24"/>
        </w:rPr>
      </w:pPr>
    </w:p>
    <w:p w:rsidR="007B6659" w:rsidRPr="008763C7" w:rsidRDefault="007B6659" w:rsidP="007B6659">
      <w:pPr>
        <w:widowControl w:val="0"/>
        <w:tabs>
          <w:tab w:val="left" w:pos="360"/>
        </w:tabs>
        <w:spacing w:after="0" w:line="240" w:lineRule="auto"/>
        <w:rPr>
          <w:rFonts w:ascii="Arial" w:eastAsia="Times New Roman" w:hAnsi="Arial" w:cs="Arial"/>
          <w:sz w:val="24"/>
          <w:szCs w:val="24"/>
        </w:rPr>
      </w:pPr>
      <w:r w:rsidRPr="008763C7">
        <w:rPr>
          <w:rFonts w:ascii="Arial" w:eastAsia="Times New Roman" w:hAnsi="Arial" w:cs="Arial"/>
          <w:sz w:val="24"/>
          <w:szCs w:val="24"/>
        </w:rPr>
        <w:t>6. Rozdział VI.   Kontrola, badania oraz odbiory wyrobów i robót budowlanych.</w:t>
      </w:r>
    </w:p>
    <w:p w:rsidR="007B6659" w:rsidRPr="008763C7" w:rsidRDefault="007B6659" w:rsidP="007B6659">
      <w:pPr>
        <w:widowControl w:val="0"/>
        <w:spacing w:after="0" w:line="240" w:lineRule="auto"/>
        <w:rPr>
          <w:rFonts w:ascii="Arial" w:eastAsia="Times New Roman" w:hAnsi="Arial" w:cs="Arial"/>
          <w:sz w:val="24"/>
          <w:szCs w:val="24"/>
        </w:rPr>
      </w:pPr>
    </w:p>
    <w:p w:rsidR="007B6659" w:rsidRPr="008763C7" w:rsidRDefault="007B6659" w:rsidP="007B6659">
      <w:pPr>
        <w:widowControl w:val="0"/>
        <w:tabs>
          <w:tab w:val="left" w:pos="360"/>
        </w:tabs>
        <w:spacing w:after="0" w:line="240" w:lineRule="auto"/>
        <w:rPr>
          <w:rFonts w:ascii="Arial" w:eastAsia="Times New Roman" w:hAnsi="Arial" w:cs="Arial"/>
          <w:sz w:val="24"/>
          <w:szCs w:val="24"/>
        </w:rPr>
      </w:pPr>
      <w:r w:rsidRPr="008763C7">
        <w:rPr>
          <w:rFonts w:ascii="Arial" w:eastAsia="Times New Roman" w:hAnsi="Arial" w:cs="Arial"/>
          <w:sz w:val="24"/>
          <w:szCs w:val="24"/>
        </w:rPr>
        <w:t>7. Rozdział VII.  Wymagania dotyczące przedmiaru i obmiaru robót.</w:t>
      </w:r>
    </w:p>
    <w:p w:rsidR="007B6659" w:rsidRPr="008763C7" w:rsidRDefault="007B6659" w:rsidP="007B6659">
      <w:pPr>
        <w:widowControl w:val="0"/>
        <w:spacing w:after="0" w:line="240" w:lineRule="auto"/>
        <w:rPr>
          <w:rFonts w:ascii="Arial" w:eastAsia="Times New Roman" w:hAnsi="Arial" w:cs="Arial"/>
          <w:sz w:val="24"/>
          <w:szCs w:val="24"/>
        </w:rPr>
      </w:pPr>
    </w:p>
    <w:p w:rsidR="007B6659" w:rsidRPr="008763C7" w:rsidRDefault="007B6659" w:rsidP="007B6659">
      <w:pPr>
        <w:widowControl w:val="0"/>
        <w:tabs>
          <w:tab w:val="left" w:pos="360"/>
        </w:tabs>
        <w:spacing w:after="0" w:line="240" w:lineRule="auto"/>
        <w:rPr>
          <w:rFonts w:ascii="Arial" w:eastAsia="Times New Roman" w:hAnsi="Arial" w:cs="Arial"/>
          <w:sz w:val="24"/>
          <w:szCs w:val="24"/>
        </w:rPr>
      </w:pPr>
      <w:r w:rsidRPr="008763C7">
        <w:rPr>
          <w:rFonts w:ascii="Arial" w:eastAsia="Times New Roman" w:hAnsi="Arial" w:cs="Arial"/>
          <w:sz w:val="24"/>
          <w:szCs w:val="24"/>
        </w:rPr>
        <w:t>8. Rozdział VIII. Odbiór robót budowlanych.</w:t>
      </w:r>
    </w:p>
    <w:p w:rsidR="007B6659" w:rsidRPr="008763C7" w:rsidRDefault="007B6659" w:rsidP="007B6659">
      <w:pPr>
        <w:widowControl w:val="0"/>
        <w:spacing w:after="0" w:line="240" w:lineRule="auto"/>
        <w:rPr>
          <w:rFonts w:ascii="Arial" w:eastAsia="Times New Roman" w:hAnsi="Arial" w:cs="Arial"/>
          <w:sz w:val="24"/>
          <w:szCs w:val="24"/>
        </w:rPr>
      </w:pPr>
    </w:p>
    <w:p w:rsidR="007B6659" w:rsidRPr="008763C7" w:rsidRDefault="007B6659" w:rsidP="007B6659">
      <w:pPr>
        <w:widowControl w:val="0"/>
        <w:tabs>
          <w:tab w:val="left" w:pos="360"/>
        </w:tabs>
        <w:spacing w:after="0" w:line="240" w:lineRule="auto"/>
        <w:rPr>
          <w:rFonts w:ascii="Arial" w:eastAsia="Times New Roman" w:hAnsi="Arial" w:cs="Arial"/>
          <w:sz w:val="24"/>
          <w:szCs w:val="24"/>
        </w:rPr>
      </w:pPr>
      <w:r w:rsidRPr="008763C7">
        <w:rPr>
          <w:rFonts w:ascii="Arial" w:eastAsia="Times New Roman" w:hAnsi="Arial" w:cs="Arial"/>
          <w:sz w:val="24"/>
          <w:szCs w:val="24"/>
        </w:rPr>
        <w:t>9. Rozdział IX.   Rozliczenie robót.</w:t>
      </w:r>
    </w:p>
    <w:p w:rsidR="007B6659" w:rsidRPr="008763C7" w:rsidRDefault="007B6659" w:rsidP="007B6659">
      <w:pPr>
        <w:widowControl w:val="0"/>
        <w:spacing w:after="0" w:line="240" w:lineRule="auto"/>
        <w:rPr>
          <w:rFonts w:ascii="Arial" w:eastAsia="Times New Roman" w:hAnsi="Arial" w:cs="Arial"/>
          <w:sz w:val="24"/>
          <w:szCs w:val="24"/>
        </w:rPr>
      </w:pPr>
    </w:p>
    <w:p w:rsidR="007B6659" w:rsidRPr="008763C7" w:rsidRDefault="007B6659" w:rsidP="007B6659">
      <w:pPr>
        <w:widowControl w:val="0"/>
        <w:tabs>
          <w:tab w:val="left" w:pos="360"/>
        </w:tabs>
        <w:spacing w:after="0" w:line="240" w:lineRule="auto"/>
        <w:rPr>
          <w:rFonts w:ascii="Arial" w:eastAsia="Times New Roman" w:hAnsi="Arial" w:cs="Arial"/>
          <w:sz w:val="24"/>
          <w:szCs w:val="24"/>
        </w:rPr>
      </w:pPr>
      <w:r w:rsidRPr="008763C7">
        <w:rPr>
          <w:rFonts w:ascii="Arial" w:eastAsia="Times New Roman" w:hAnsi="Arial" w:cs="Arial"/>
          <w:sz w:val="24"/>
          <w:szCs w:val="24"/>
        </w:rPr>
        <w:t>10. Rozdział X.    Dokumenty odniesienia.</w:t>
      </w: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Pr="008763C7" w:rsidRDefault="007B6659" w:rsidP="007B6659">
      <w:pPr>
        <w:widowControl w:val="0"/>
        <w:autoSpaceDE w:val="0"/>
        <w:autoSpaceDN w:val="0"/>
        <w:spacing w:after="0" w:line="240" w:lineRule="auto"/>
        <w:jc w:val="both"/>
        <w:rPr>
          <w:rFonts w:ascii="Arial" w:eastAsia="Times New Roman" w:hAnsi="Arial" w:cs="Arial"/>
          <w:b/>
          <w:bCs/>
          <w:sz w:val="24"/>
          <w:szCs w:val="24"/>
        </w:rPr>
      </w:pPr>
    </w:p>
    <w:p w:rsidR="007B6659" w:rsidRPr="008763C7" w:rsidRDefault="007B6659" w:rsidP="007B6659">
      <w:pPr>
        <w:widowControl w:val="0"/>
        <w:autoSpaceDE w:val="0"/>
        <w:autoSpaceDN w:val="0"/>
        <w:spacing w:after="0" w:line="240" w:lineRule="auto"/>
        <w:rPr>
          <w:rFonts w:ascii="Arial" w:eastAsia="Times New Roman" w:hAnsi="Arial" w:cs="Arial"/>
          <w:b/>
          <w:bCs/>
          <w:sz w:val="24"/>
          <w:szCs w:val="24"/>
        </w:rPr>
      </w:pPr>
      <w:r w:rsidRPr="008763C7">
        <w:rPr>
          <w:rFonts w:ascii="Arial" w:eastAsia="Times New Roman" w:hAnsi="Arial" w:cs="Arial"/>
          <w:b/>
          <w:bCs/>
          <w:sz w:val="24"/>
          <w:szCs w:val="24"/>
        </w:rPr>
        <w:lastRenderedPageBreak/>
        <w:t xml:space="preserve">1. Rozdział I. </w:t>
      </w:r>
    </w:p>
    <w:p w:rsidR="007B6659" w:rsidRPr="008763C7" w:rsidRDefault="007B6659" w:rsidP="007B6659">
      <w:pPr>
        <w:widowControl w:val="0"/>
        <w:autoSpaceDE w:val="0"/>
        <w:autoSpaceDN w:val="0"/>
        <w:spacing w:after="0" w:line="240" w:lineRule="auto"/>
        <w:rPr>
          <w:rFonts w:ascii="Arial" w:eastAsia="Times New Roman" w:hAnsi="Arial" w:cs="Arial"/>
          <w:b/>
          <w:bCs/>
          <w:sz w:val="24"/>
          <w:szCs w:val="24"/>
        </w:rPr>
      </w:pPr>
    </w:p>
    <w:p w:rsidR="007B6659" w:rsidRPr="008763C7" w:rsidRDefault="007B6659" w:rsidP="007B6659">
      <w:pPr>
        <w:widowControl w:val="0"/>
        <w:autoSpaceDE w:val="0"/>
        <w:autoSpaceDN w:val="0"/>
        <w:spacing w:after="0" w:line="240" w:lineRule="auto"/>
        <w:rPr>
          <w:rFonts w:ascii="Arial" w:eastAsia="Times New Roman" w:hAnsi="Arial" w:cs="Arial"/>
          <w:bCs/>
          <w:sz w:val="24"/>
          <w:szCs w:val="24"/>
        </w:rPr>
      </w:pPr>
      <w:r w:rsidRPr="008763C7">
        <w:rPr>
          <w:rFonts w:ascii="Arial" w:eastAsia="Times New Roman" w:hAnsi="Arial" w:cs="Arial"/>
          <w:bCs/>
          <w:sz w:val="24"/>
          <w:szCs w:val="24"/>
        </w:rPr>
        <w:t xml:space="preserve">Część ogólna zgodnie z pkt. 1 </w:t>
      </w:r>
      <w:r w:rsidRPr="008763C7">
        <w:rPr>
          <w:rFonts w:ascii="Arial" w:hAnsi="Arial" w:cs="Arial"/>
          <w:bCs/>
          <w:color w:val="000000"/>
          <w:sz w:val="24"/>
          <w:szCs w:val="24"/>
        </w:rPr>
        <w:t xml:space="preserve">STWiORB nr </w:t>
      </w:r>
      <w:r>
        <w:rPr>
          <w:rFonts w:ascii="Arial" w:hAnsi="Arial" w:cs="Arial"/>
          <w:bCs/>
          <w:color w:val="000000"/>
          <w:sz w:val="24"/>
          <w:szCs w:val="24"/>
        </w:rPr>
        <w:t xml:space="preserve">ST-0 </w:t>
      </w:r>
    </w:p>
    <w:p w:rsidR="007B6659" w:rsidRPr="008763C7" w:rsidRDefault="007B6659" w:rsidP="007B6659">
      <w:pPr>
        <w:autoSpaceDE w:val="0"/>
        <w:autoSpaceDN w:val="0"/>
        <w:adjustRightInd w:val="0"/>
        <w:spacing w:after="0" w:line="240" w:lineRule="auto"/>
        <w:rPr>
          <w:rFonts w:ascii="Arial" w:hAnsi="Arial" w:cs="Arial"/>
          <w:b/>
          <w:bCs/>
          <w:color w:val="000000"/>
          <w:sz w:val="28"/>
          <w:szCs w:val="24"/>
        </w:rPr>
      </w:pPr>
    </w:p>
    <w:p w:rsidR="007B6659" w:rsidRPr="008763C7" w:rsidRDefault="007B6659" w:rsidP="007B6659">
      <w:pPr>
        <w:autoSpaceDE w:val="0"/>
        <w:autoSpaceDN w:val="0"/>
        <w:adjustRightInd w:val="0"/>
        <w:spacing w:after="60" w:line="312" w:lineRule="auto"/>
        <w:rPr>
          <w:rFonts w:ascii="Arial" w:hAnsi="Arial" w:cs="Arial"/>
          <w:b/>
          <w:bCs/>
          <w:color w:val="000000"/>
          <w:sz w:val="24"/>
          <w:szCs w:val="24"/>
        </w:rPr>
      </w:pPr>
      <w:r w:rsidRPr="008763C7">
        <w:rPr>
          <w:rFonts w:ascii="Arial" w:hAnsi="Arial" w:cs="Arial"/>
          <w:b/>
          <w:bCs/>
          <w:color w:val="000000"/>
          <w:sz w:val="24"/>
          <w:szCs w:val="24"/>
        </w:rPr>
        <w:t>1.2. Przedmiot SST.</w:t>
      </w:r>
    </w:p>
    <w:p w:rsidR="007B6659" w:rsidRPr="008763C7" w:rsidRDefault="007B6659" w:rsidP="007B6659">
      <w:pPr>
        <w:autoSpaceDE w:val="0"/>
        <w:autoSpaceDN w:val="0"/>
        <w:adjustRightInd w:val="0"/>
        <w:spacing w:after="60" w:line="312" w:lineRule="auto"/>
        <w:rPr>
          <w:rFonts w:ascii="Arial" w:hAnsi="Arial" w:cs="Arial"/>
          <w:bCs/>
          <w:color w:val="000000"/>
          <w:sz w:val="24"/>
          <w:szCs w:val="24"/>
        </w:rPr>
      </w:pPr>
      <w:r w:rsidRPr="008763C7">
        <w:rPr>
          <w:rFonts w:ascii="Arial" w:hAnsi="Arial" w:cs="Arial"/>
          <w:bCs/>
          <w:color w:val="000000"/>
          <w:sz w:val="24"/>
          <w:szCs w:val="24"/>
        </w:rPr>
        <w:t xml:space="preserve">Przedmiotem niniejszej Szczegółowej Specyfikacji Technicznej są </w:t>
      </w:r>
    </w:p>
    <w:p w:rsidR="007B6659" w:rsidRPr="008763C7" w:rsidRDefault="007B6659" w:rsidP="007B6659">
      <w:pPr>
        <w:autoSpaceDE w:val="0"/>
        <w:autoSpaceDN w:val="0"/>
        <w:adjustRightInd w:val="0"/>
        <w:spacing w:after="60" w:line="312" w:lineRule="auto"/>
        <w:rPr>
          <w:rFonts w:ascii="Arial" w:hAnsi="Arial" w:cs="Arial"/>
          <w:bCs/>
          <w:color w:val="000000"/>
          <w:sz w:val="24"/>
          <w:szCs w:val="24"/>
        </w:rPr>
      </w:pPr>
      <w:r w:rsidRPr="008763C7">
        <w:rPr>
          <w:rFonts w:ascii="Arial" w:hAnsi="Arial" w:cs="Arial"/>
          <w:bCs/>
          <w:color w:val="000000"/>
          <w:sz w:val="24"/>
          <w:szCs w:val="24"/>
        </w:rPr>
        <w:t>wymagania dotyczące wykonania i odbioru prac budowlanych jn:</w:t>
      </w:r>
    </w:p>
    <w:p w:rsidR="007B6659" w:rsidRPr="008763C7" w:rsidRDefault="007B6659" w:rsidP="00C918C1">
      <w:pPr>
        <w:numPr>
          <w:ilvl w:val="0"/>
          <w:numId w:val="40"/>
        </w:numPr>
        <w:spacing w:before="240" w:line="312" w:lineRule="auto"/>
        <w:contextualSpacing/>
        <w:rPr>
          <w:rFonts w:ascii="Arial" w:hAnsi="Arial" w:cs="Arial"/>
          <w:sz w:val="24"/>
          <w:szCs w:val="24"/>
        </w:rPr>
      </w:pPr>
      <w:r w:rsidRPr="008763C7">
        <w:rPr>
          <w:rFonts w:ascii="Arial" w:hAnsi="Arial" w:cs="Arial"/>
          <w:sz w:val="24"/>
          <w:szCs w:val="24"/>
        </w:rPr>
        <w:t xml:space="preserve">Wymiana drzwi aluminiowych </w:t>
      </w:r>
      <w:r>
        <w:rPr>
          <w:rFonts w:ascii="Arial" w:hAnsi="Arial" w:cs="Arial"/>
          <w:sz w:val="24"/>
          <w:szCs w:val="24"/>
        </w:rPr>
        <w:t>w</w:t>
      </w:r>
      <w:r w:rsidRPr="008763C7">
        <w:rPr>
          <w:rFonts w:ascii="Arial" w:hAnsi="Arial" w:cs="Arial"/>
          <w:sz w:val="24"/>
          <w:szCs w:val="24"/>
        </w:rPr>
        <w:t>ewnętrznych,</w:t>
      </w:r>
      <w:r>
        <w:rPr>
          <w:rFonts w:ascii="Arial" w:hAnsi="Arial" w:cs="Arial"/>
          <w:sz w:val="24"/>
          <w:szCs w:val="24"/>
        </w:rPr>
        <w:t xml:space="preserve"> komór chłodni nr 1 i2</w:t>
      </w:r>
    </w:p>
    <w:p w:rsidR="007B6659" w:rsidRPr="008763C7" w:rsidRDefault="007B6659" w:rsidP="00C918C1">
      <w:pPr>
        <w:numPr>
          <w:ilvl w:val="0"/>
          <w:numId w:val="40"/>
        </w:numPr>
        <w:spacing w:before="240" w:line="312" w:lineRule="auto"/>
        <w:contextualSpacing/>
        <w:rPr>
          <w:rFonts w:ascii="Arial" w:hAnsi="Arial" w:cs="Arial"/>
          <w:sz w:val="24"/>
          <w:szCs w:val="24"/>
        </w:rPr>
      </w:pPr>
      <w:r w:rsidRPr="008763C7">
        <w:rPr>
          <w:rFonts w:ascii="Arial" w:hAnsi="Arial" w:cs="Arial"/>
          <w:sz w:val="24"/>
          <w:szCs w:val="24"/>
        </w:rPr>
        <w:t>Wymiana ościeżnic stalowych wewnętrznych,</w:t>
      </w:r>
      <w:r>
        <w:rPr>
          <w:rFonts w:ascii="Arial" w:hAnsi="Arial" w:cs="Arial"/>
          <w:sz w:val="24"/>
          <w:szCs w:val="24"/>
        </w:rPr>
        <w:t xml:space="preserve"> pomieszczeń gastronomicznych</w:t>
      </w:r>
    </w:p>
    <w:p w:rsidR="007B6659" w:rsidRPr="008763C7" w:rsidRDefault="007B6659" w:rsidP="00C918C1">
      <w:pPr>
        <w:numPr>
          <w:ilvl w:val="0"/>
          <w:numId w:val="40"/>
        </w:numPr>
        <w:spacing w:before="240" w:line="312" w:lineRule="auto"/>
        <w:contextualSpacing/>
        <w:rPr>
          <w:rFonts w:ascii="Arial" w:hAnsi="Arial" w:cs="Arial"/>
          <w:sz w:val="24"/>
          <w:szCs w:val="24"/>
        </w:rPr>
      </w:pPr>
      <w:r w:rsidRPr="008763C7">
        <w:rPr>
          <w:rFonts w:ascii="Arial" w:hAnsi="Arial" w:cs="Arial"/>
          <w:sz w:val="24"/>
          <w:szCs w:val="24"/>
        </w:rPr>
        <w:t xml:space="preserve">Wymiana skrzydeł drzwi wewnętrznych, </w:t>
      </w:r>
      <w:r>
        <w:rPr>
          <w:rFonts w:ascii="Arial" w:hAnsi="Arial" w:cs="Arial"/>
          <w:sz w:val="24"/>
          <w:szCs w:val="24"/>
        </w:rPr>
        <w:t>pomieszczeń gastronomicznych: magazyn-myjka, magazyn mrożonek, pomieszczenie techniczne, przygotowalnia i obróbka mięsa</w:t>
      </w:r>
    </w:p>
    <w:p w:rsidR="007B6659" w:rsidRPr="008763C7" w:rsidRDefault="007B6659" w:rsidP="007B6659">
      <w:pPr>
        <w:autoSpaceDE w:val="0"/>
        <w:autoSpaceDN w:val="0"/>
        <w:adjustRightInd w:val="0"/>
        <w:spacing w:after="60" w:line="312" w:lineRule="auto"/>
        <w:rPr>
          <w:rFonts w:ascii="Arial" w:hAnsi="Arial" w:cs="Arial"/>
          <w:b/>
          <w:bCs/>
          <w:color w:val="000000"/>
          <w:sz w:val="24"/>
          <w:szCs w:val="24"/>
        </w:rPr>
      </w:pPr>
      <w:r w:rsidRPr="008763C7">
        <w:rPr>
          <w:rFonts w:ascii="Arial" w:hAnsi="Arial" w:cs="Arial"/>
          <w:b/>
          <w:bCs/>
          <w:color w:val="000000"/>
          <w:sz w:val="24"/>
          <w:szCs w:val="24"/>
        </w:rPr>
        <w:t>1.3. Zakres stosowania SST.</w:t>
      </w:r>
    </w:p>
    <w:p w:rsidR="007B6659" w:rsidRPr="008763C7" w:rsidRDefault="007B6659" w:rsidP="007B6659">
      <w:pPr>
        <w:autoSpaceDE w:val="0"/>
        <w:autoSpaceDN w:val="0"/>
        <w:adjustRightInd w:val="0"/>
        <w:spacing w:after="60" w:line="312" w:lineRule="auto"/>
        <w:rPr>
          <w:rFonts w:ascii="Arial" w:hAnsi="Arial" w:cs="Arial"/>
          <w:b/>
          <w:bCs/>
          <w:color w:val="000000"/>
          <w:sz w:val="24"/>
          <w:szCs w:val="24"/>
        </w:rPr>
      </w:pPr>
      <w:r w:rsidRPr="008763C7">
        <w:rPr>
          <w:rFonts w:ascii="Arial" w:eastAsia="Times New Roman" w:hAnsi="Arial" w:cs="Arial"/>
          <w:bCs/>
          <w:sz w:val="24"/>
          <w:szCs w:val="24"/>
        </w:rPr>
        <w:t>Zgodnie z pkt. 1.</w:t>
      </w:r>
      <w:r>
        <w:rPr>
          <w:rFonts w:ascii="Arial" w:eastAsia="Times New Roman" w:hAnsi="Arial" w:cs="Arial"/>
          <w:bCs/>
          <w:sz w:val="24"/>
          <w:szCs w:val="24"/>
        </w:rPr>
        <w:t>2</w:t>
      </w:r>
      <w:r w:rsidRPr="008763C7">
        <w:rPr>
          <w:rFonts w:ascii="Arial" w:eastAsia="Times New Roman" w:hAnsi="Arial" w:cs="Arial"/>
          <w:bCs/>
          <w:sz w:val="24"/>
          <w:szCs w:val="24"/>
        </w:rPr>
        <w:t xml:space="preserve"> </w:t>
      </w:r>
      <w:r w:rsidRPr="008763C7">
        <w:rPr>
          <w:rFonts w:ascii="Arial" w:hAnsi="Arial" w:cs="Arial"/>
          <w:bCs/>
          <w:color w:val="000000"/>
          <w:sz w:val="24"/>
          <w:szCs w:val="24"/>
        </w:rPr>
        <w:t xml:space="preserve">STWiORB nr </w:t>
      </w:r>
      <w:r>
        <w:rPr>
          <w:rFonts w:ascii="Arial" w:hAnsi="Arial" w:cs="Arial"/>
          <w:bCs/>
          <w:color w:val="000000"/>
          <w:sz w:val="24"/>
          <w:szCs w:val="24"/>
        </w:rPr>
        <w:t>ST-0</w:t>
      </w:r>
    </w:p>
    <w:p w:rsidR="007B6659" w:rsidRPr="008763C7" w:rsidRDefault="007B6659" w:rsidP="007B6659">
      <w:pPr>
        <w:autoSpaceDE w:val="0"/>
        <w:autoSpaceDN w:val="0"/>
        <w:adjustRightInd w:val="0"/>
        <w:spacing w:after="60" w:line="312" w:lineRule="auto"/>
        <w:ind w:left="-142" w:firstLine="142"/>
        <w:rPr>
          <w:rFonts w:ascii="Arial" w:hAnsi="Arial" w:cs="Arial"/>
          <w:b/>
          <w:bCs/>
          <w:color w:val="000000"/>
          <w:sz w:val="24"/>
          <w:szCs w:val="24"/>
        </w:rPr>
      </w:pPr>
      <w:r w:rsidRPr="008763C7">
        <w:rPr>
          <w:rFonts w:ascii="Arial" w:hAnsi="Arial" w:cs="Arial"/>
          <w:b/>
          <w:bCs/>
          <w:color w:val="000000"/>
          <w:sz w:val="24"/>
          <w:szCs w:val="24"/>
        </w:rPr>
        <w:t>1.4. Zakres robót obj</w:t>
      </w:r>
      <w:r w:rsidRPr="008763C7">
        <w:rPr>
          <w:rFonts w:ascii="Arial" w:hAnsi="Arial" w:cs="Arial"/>
          <w:b/>
          <w:color w:val="000000"/>
          <w:sz w:val="24"/>
          <w:szCs w:val="24"/>
        </w:rPr>
        <w:t>ę</w:t>
      </w:r>
      <w:r w:rsidRPr="008763C7">
        <w:rPr>
          <w:rFonts w:ascii="Arial" w:hAnsi="Arial" w:cs="Arial"/>
          <w:b/>
          <w:bCs/>
          <w:color w:val="000000"/>
          <w:sz w:val="24"/>
          <w:szCs w:val="24"/>
        </w:rPr>
        <w:t>tych SST.</w:t>
      </w:r>
    </w:p>
    <w:p w:rsidR="007B6659" w:rsidRPr="008763C7" w:rsidRDefault="007B6659" w:rsidP="007B6659">
      <w:pPr>
        <w:autoSpaceDE w:val="0"/>
        <w:autoSpaceDN w:val="0"/>
        <w:adjustRightInd w:val="0"/>
        <w:spacing w:after="60" w:line="312" w:lineRule="auto"/>
        <w:rPr>
          <w:rFonts w:ascii="Arial" w:hAnsi="Arial" w:cs="Arial"/>
          <w:bCs/>
          <w:color w:val="000000"/>
          <w:sz w:val="24"/>
          <w:szCs w:val="24"/>
        </w:rPr>
      </w:pPr>
      <w:r w:rsidRPr="008763C7">
        <w:rPr>
          <w:rFonts w:ascii="Arial" w:hAnsi="Arial" w:cs="Arial"/>
          <w:color w:val="000000"/>
          <w:sz w:val="24"/>
          <w:szCs w:val="24"/>
        </w:rPr>
        <w:t xml:space="preserve">1.4.1 Wymagania ogólne </w:t>
      </w:r>
      <w:r w:rsidRPr="008763C7">
        <w:rPr>
          <w:rFonts w:ascii="Arial" w:eastAsia="Times New Roman" w:hAnsi="Arial" w:cs="Arial"/>
          <w:bCs/>
          <w:sz w:val="24"/>
          <w:szCs w:val="24"/>
        </w:rPr>
        <w:t>zgodnie z pkt. 1.</w:t>
      </w:r>
      <w:r>
        <w:rPr>
          <w:rFonts w:ascii="Arial" w:eastAsia="Times New Roman" w:hAnsi="Arial" w:cs="Arial"/>
          <w:bCs/>
          <w:sz w:val="24"/>
          <w:szCs w:val="24"/>
        </w:rPr>
        <w:t>7</w:t>
      </w:r>
      <w:r w:rsidRPr="008763C7">
        <w:rPr>
          <w:rFonts w:ascii="Arial" w:eastAsia="Times New Roman" w:hAnsi="Arial" w:cs="Arial"/>
          <w:bCs/>
          <w:sz w:val="24"/>
          <w:szCs w:val="24"/>
        </w:rPr>
        <w:t xml:space="preserve"> </w:t>
      </w:r>
      <w:r w:rsidRPr="008763C7">
        <w:rPr>
          <w:rFonts w:ascii="Arial" w:hAnsi="Arial" w:cs="Arial"/>
          <w:bCs/>
          <w:color w:val="000000"/>
          <w:sz w:val="24"/>
          <w:szCs w:val="24"/>
        </w:rPr>
        <w:t xml:space="preserve">STWiORB nr </w:t>
      </w:r>
      <w:r>
        <w:rPr>
          <w:rFonts w:ascii="Arial" w:hAnsi="Arial" w:cs="Arial"/>
          <w:bCs/>
          <w:color w:val="000000"/>
          <w:sz w:val="24"/>
          <w:szCs w:val="24"/>
        </w:rPr>
        <w:t>ST-0</w:t>
      </w:r>
    </w:p>
    <w:p w:rsidR="007B6659" w:rsidRPr="008763C7" w:rsidRDefault="007B6659" w:rsidP="007B6659">
      <w:pPr>
        <w:autoSpaceDE w:val="0"/>
        <w:autoSpaceDN w:val="0"/>
        <w:adjustRightInd w:val="0"/>
        <w:spacing w:after="60" w:line="312" w:lineRule="auto"/>
        <w:rPr>
          <w:rFonts w:ascii="Arial" w:hAnsi="Arial" w:cs="Arial"/>
          <w:bCs/>
          <w:color w:val="000000"/>
          <w:sz w:val="24"/>
          <w:szCs w:val="24"/>
        </w:rPr>
      </w:pPr>
      <w:r w:rsidRPr="008763C7">
        <w:rPr>
          <w:rFonts w:ascii="Arial" w:hAnsi="Arial" w:cs="Arial"/>
          <w:bCs/>
          <w:color w:val="000000"/>
          <w:sz w:val="24"/>
          <w:szCs w:val="24"/>
        </w:rPr>
        <w:t xml:space="preserve">1.4.2 Roboty, których dotyczy SST, obejmują wszystkie czynności </w:t>
      </w:r>
    </w:p>
    <w:p w:rsidR="007B6659" w:rsidRPr="008763C7" w:rsidRDefault="007B6659" w:rsidP="007B6659">
      <w:pPr>
        <w:autoSpaceDE w:val="0"/>
        <w:autoSpaceDN w:val="0"/>
        <w:adjustRightInd w:val="0"/>
        <w:spacing w:after="60" w:line="312" w:lineRule="auto"/>
        <w:rPr>
          <w:rFonts w:ascii="Arial" w:hAnsi="Arial" w:cs="Arial"/>
          <w:bCs/>
          <w:color w:val="000000"/>
          <w:sz w:val="24"/>
          <w:szCs w:val="24"/>
        </w:rPr>
      </w:pPr>
      <w:r w:rsidRPr="008763C7">
        <w:rPr>
          <w:rFonts w:ascii="Arial" w:hAnsi="Arial" w:cs="Arial"/>
          <w:bCs/>
          <w:color w:val="000000"/>
          <w:sz w:val="24"/>
          <w:szCs w:val="24"/>
        </w:rPr>
        <w:t xml:space="preserve">          umożliwiając i mające na celu wykonanie robót wymienionych w pkt. 1.2.</w:t>
      </w:r>
    </w:p>
    <w:p w:rsidR="007B6659" w:rsidRPr="008763C7" w:rsidRDefault="007B6659" w:rsidP="007B6659">
      <w:pPr>
        <w:autoSpaceDE w:val="0"/>
        <w:autoSpaceDN w:val="0"/>
        <w:adjustRightInd w:val="0"/>
        <w:spacing w:after="60" w:line="312" w:lineRule="auto"/>
        <w:rPr>
          <w:rFonts w:ascii="Arial" w:hAnsi="Arial" w:cs="Arial"/>
          <w:b/>
          <w:bCs/>
          <w:color w:val="000000"/>
          <w:sz w:val="24"/>
          <w:szCs w:val="24"/>
        </w:rPr>
      </w:pPr>
      <w:r w:rsidRPr="008763C7">
        <w:rPr>
          <w:rFonts w:ascii="Arial" w:hAnsi="Arial" w:cs="Arial"/>
          <w:b/>
          <w:bCs/>
          <w:color w:val="000000"/>
          <w:sz w:val="24"/>
          <w:szCs w:val="24"/>
        </w:rPr>
        <w:t>1.5. Roboty towarzyszące i tymczasowe.</w:t>
      </w:r>
    </w:p>
    <w:p w:rsidR="007B6659" w:rsidRPr="008763C7" w:rsidRDefault="007B6659" w:rsidP="007B6659">
      <w:pPr>
        <w:autoSpaceDE w:val="0"/>
        <w:autoSpaceDN w:val="0"/>
        <w:adjustRightInd w:val="0"/>
        <w:spacing w:after="60" w:line="312" w:lineRule="auto"/>
        <w:rPr>
          <w:rFonts w:ascii="Arial" w:hAnsi="Arial" w:cs="Arial"/>
          <w:b/>
          <w:bCs/>
          <w:color w:val="000000"/>
          <w:sz w:val="24"/>
          <w:szCs w:val="24"/>
        </w:rPr>
      </w:pPr>
      <w:r w:rsidRPr="008763C7">
        <w:rPr>
          <w:rFonts w:ascii="Arial" w:hAnsi="Arial" w:cs="Arial"/>
          <w:sz w:val="24"/>
          <w:szCs w:val="24"/>
        </w:rPr>
        <w:t xml:space="preserve">       Zgodnie </w:t>
      </w:r>
      <w:r w:rsidRPr="008763C7">
        <w:rPr>
          <w:rFonts w:ascii="Arial" w:eastAsia="Times New Roman" w:hAnsi="Arial" w:cs="Arial"/>
          <w:bCs/>
          <w:sz w:val="24"/>
          <w:szCs w:val="24"/>
        </w:rPr>
        <w:t>z pkt. 1.</w:t>
      </w:r>
      <w:r>
        <w:rPr>
          <w:rFonts w:ascii="Arial" w:eastAsia="Times New Roman" w:hAnsi="Arial" w:cs="Arial"/>
          <w:bCs/>
          <w:sz w:val="24"/>
          <w:szCs w:val="24"/>
        </w:rPr>
        <w:t>3</w:t>
      </w:r>
      <w:r w:rsidRPr="008763C7">
        <w:rPr>
          <w:rFonts w:ascii="Arial" w:eastAsia="Times New Roman" w:hAnsi="Arial" w:cs="Arial"/>
          <w:bCs/>
          <w:sz w:val="24"/>
          <w:szCs w:val="24"/>
        </w:rPr>
        <w:t xml:space="preserve"> </w:t>
      </w:r>
      <w:r w:rsidRPr="008763C7">
        <w:rPr>
          <w:rFonts w:ascii="Arial" w:hAnsi="Arial" w:cs="Arial"/>
          <w:bCs/>
          <w:color w:val="000000"/>
          <w:sz w:val="24"/>
          <w:szCs w:val="24"/>
        </w:rPr>
        <w:t xml:space="preserve">STWiORB nr </w:t>
      </w:r>
      <w:r>
        <w:rPr>
          <w:rFonts w:ascii="Arial" w:hAnsi="Arial" w:cs="Arial"/>
          <w:bCs/>
          <w:color w:val="000000"/>
          <w:sz w:val="24"/>
          <w:szCs w:val="24"/>
        </w:rPr>
        <w:t>ST-0</w:t>
      </w:r>
    </w:p>
    <w:p w:rsidR="007B6659" w:rsidRPr="008763C7" w:rsidRDefault="007B6659" w:rsidP="007B6659">
      <w:pPr>
        <w:autoSpaceDE w:val="0"/>
        <w:autoSpaceDN w:val="0"/>
        <w:adjustRightInd w:val="0"/>
        <w:spacing w:after="60" w:line="312" w:lineRule="auto"/>
        <w:rPr>
          <w:rFonts w:ascii="Arial" w:hAnsi="Arial" w:cs="Arial"/>
          <w:b/>
          <w:bCs/>
          <w:color w:val="000000"/>
          <w:sz w:val="24"/>
          <w:szCs w:val="24"/>
        </w:rPr>
      </w:pPr>
      <w:r w:rsidRPr="008763C7">
        <w:rPr>
          <w:rFonts w:ascii="Arial" w:hAnsi="Arial" w:cs="Arial"/>
          <w:b/>
          <w:bCs/>
          <w:color w:val="000000"/>
          <w:sz w:val="24"/>
          <w:szCs w:val="24"/>
        </w:rPr>
        <w:t>1.6. Informacje o terenie budowy.</w:t>
      </w:r>
    </w:p>
    <w:p w:rsidR="007B6659" w:rsidRPr="008763C7" w:rsidRDefault="007B6659" w:rsidP="007B6659">
      <w:pPr>
        <w:autoSpaceDE w:val="0"/>
        <w:autoSpaceDN w:val="0"/>
        <w:adjustRightInd w:val="0"/>
        <w:spacing w:after="60" w:line="312" w:lineRule="auto"/>
        <w:rPr>
          <w:rFonts w:ascii="Arial" w:hAnsi="Arial" w:cs="Arial"/>
          <w:b/>
          <w:bCs/>
          <w:color w:val="000000"/>
          <w:sz w:val="24"/>
          <w:szCs w:val="24"/>
        </w:rPr>
      </w:pPr>
      <w:r w:rsidRPr="008763C7">
        <w:rPr>
          <w:rFonts w:ascii="Arial" w:hAnsi="Arial" w:cs="Arial"/>
          <w:sz w:val="24"/>
          <w:szCs w:val="24"/>
        </w:rPr>
        <w:t xml:space="preserve">       Zgodnie </w:t>
      </w:r>
      <w:r w:rsidRPr="008763C7">
        <w:rPr>
          <w:rFonts w:ascii="Arial" w:eastAsia="Times New Roman" w:hAnsi="Arial" w:cs="Arial"/>
          <w:bCs/>
          <w:sz w:val="24"/>
          <w:szCs w:val="24"/>
        </w:rPr>
        <w:t>z pkt. 1.</w:t>
      </w:r>
      <w:r>
        <w:rPr>
          <w:rFonts w:ascii="Arial" w:eastAsia="Times New Roman" w:hAnsi="Arial" w:cs="Arial"/>
          <w:bCs/>
          <w:sz w:val="24"/>
          <w:szCs w:val="24"/>
        </w:rPr>
        <w:t>4</w:t>
      </w:r>
      <w:r w:rsidRPr="008763C7">
        <w:rPr>
          <w:rFonts w:ascii="Arial" w:eastAsia="Times New Roman" w:hAnsi="Arial" w:cs="Arial"/>
          <w:bCs/>
          <w:sz w:val="24"/>
          <w:szCs w:val="24"/>
        </w:rPr>
        <w:t xml:space="preserve"> </w:t>
      </w:r>
      <w:r w:rsidRPr="008763C7">
        <w:rPr>
          <w:rFonts w:ascii="Arial" w:hAnsi="Arial" w:cs="Arial"/>
          <w:bCs/>
          <w:color w:val="000000"/>
          <w:sz w:val="24"/>
          <w:szCs w:val="24"/>
        </w:rPr>
        <w:t>STWiORB nr S</w:t>
      </w:r>
      <w:r>
        <w:rPr>
          <w:rFonts w:ascii="Arial" w:hAnsi="Arial" w:cs="Arial"/>
          <w:bCs/>
          <w:color w:val="000000"/>
          <w:sz w:val="24"/>
          <w:szCs w:val="24"/>
        </w:rPr>
        <w:t>T-0</w:t>
      </w:r>
    </w:p>
    <w:p w:rsidR="007B6659" w:rsidRPr="008763C7" w:rsidRDefault="007B6659" w:rsidP="007B6659">
      <w:pPr>
        <w:autoSpaceDE w:val="0"/>
        <w:autoSpaceDN w:val="0"/>
        <w:adjustRightInd w:val="0"/>
        <w:spacing w:after="60" w:line="312" w:lineRule="auto"/>
        <w:rPr>
          <w:rFonts w:ascii="Arial" w:hAnsi="Arial" w:cs="Arial"/>
          <w:b/>
          <w:sz w:val="24"/>
          <w:szCs w:val="24"/>
        </w:rPr>
      </w:pPr>
      <w:r w:rsidRPr="008763C7">
        <w:rPr>
          <w:rFonts w:ascii="Arial" w:hAnsi="Arial" w:cs="Arial"/>
          <w:b/>
          <w:sz w:val="24"/>
          <w:szCs w:val="24"/>
        </w:rPr>
        <w:t>1.7. Nazwy i kody</w:t>
      </w:r>
    </w:p>
    <w:p w:rsidR="007B6659" w:rsidRPr="008763C7" w:rsidRDefault="007B6659" w:rsidP="007B6659">
      <w:pPr>
        <w:widowControl w:val="0"/>
        <w:autoSpaceDE w:val="0"/>
        <w:autoSpaceDN w:val="0"/>
        <w:spacing w:after="60" w:line="312" w:lineRule="auto"/>
        <w:rPr>
          <w:rFonts w:ascii="Arial" w:hAnsi="Arial" w:cs="Arial"/>
          <w:sz w:val="24"/>
          <w:szCs w:val="24"/>
        </w:rPr>
      </w:pPr>
      <w:r w:rsidRPr="008763C7">
        <w:rPr>
          <w:rFonts w:ascii="Arial" w:hAnsi="Arial" w:cs="Arial"/>
          <w:sz w:val="24"/>
          <w:szCs w:val="24"/>
        </w:rPr>
        <w:t xml:space="preserve">Prace opisane SST obejmować będą roboty określone  kodem CPV   </w:t>
      </w:r>
    </w:p>
    <w:p w:rsidR="007B6659" w:rsidRPr="008763C7" w:rsidRDefault="007B6659" w:rsidP="007B6659">
      <w:pPr>
        <w:widowControl w:val="0"/>
        <w:autoSpaceDE w:val="0"/>
        <w:autoSpaceDN w:val="0"/>
        <w:spacing w:after="60" w:line="312" w:lineRule="auto"/>
        <w:rPr>
          <w:rFonts w:ascii="Arial" w:hAnsi="Arial" w:cs="Arial"/>
          <w:bCs/>
          <w:sz w:val="24"/>
          <w:szCs w:val="24"/>
        </w:rPr>
      </w:pPr>
      <w:r w:rsidRPr="008763C7">
        <w:rPr>
          <w:rFonts w:ascii="Arial" w:hAnsi="Arial" w:cs="Arial"/>
          <w:bCs/>
          <w:sz w:val="24"/>
          <w:szCs w:val="24"/>
        </w:rPr>
        <w:t>45421100-</w:t>
      </w:r>
      <w:r>
        <w:rPr>
          <w:rFonts w:ascii="Arial" w:hAnsi="Arial" w:cs="Arial"/>
          <w:bCs/>
          <w:sz w:val="24"/>
          <w:szCs w:val="24"/>
        </w:rPr>
        <w:t>5</w:t>
      </w:r>
      <w:r w:rsidRPr="008763C7">
        <w:rPr>
          <w:rFonts w:ascii="Arial" w:hAnsi="Arial" w:cs="Arial"/>
          <w:bCs/>
          <w:sz w:val="24"/>
          <w:szCs w:val="24"/>
        </w:rPr>
        <w:t xml:space="preserve"> – Roboty w zakresie stolarki budowlanej</w:t>
      </w:r>
    </w:p>
    <w:p w:rsidR="007B6659" w:rsidRPr="008763C7" w:rsidRDefault="007B6659" w:rsidP="007B6659">
      <w:pPr>
        <w:autoSpaceDE w:val="0"/>
        <w:autoSpaceDN w:val="0"/>
        <w:adjustRightInd w:val="0"/>
        <w:spacing w:after="60" w:line="312" w:lineRule="auto"/>
        <w:rPr>
          <w:rFonts w:ascii="Arial" w:hAnsi="Arial" w:cs="Arial"/>
          <w:b/>
          <w:bCs/>
          <w:sz w:val="24"/>
          <w:szCs w:val="24"/>
        </w:rPr>
      </w:pPr>
      <w:r w:rsidRPr="008763C7">
        <w:rPr>
          <w:rFonts w:ascii="Arial" w:hAnsi="Arial" w:cs="Arial"/>
          <w:b/>
          <w:bCs/>
          <w:sz w:val="24"/>
          <w:szCs w:val="24"/>
        </w:rPr>
        <w:t>1.8. Okre</w:t>
      </w:r>
      <w:r w:rsidRPr="008763C7">
        <w:rPr>
          <w:rFonts w:ascii="Arial" w:hAnsi="Arial" w:cs="Arial"/>
          <w:b/>
          <w:sz w:val="24"/>
          <w:szCs w:val="24"/>
        </w:rPr>
        <w:t>ś</w:t>
      </w:r>
      <w:r w:rsidRPr="008763C7">
        <w:rPr>
          <w:rFonts w:ascii="Arial" w:hAnsi="Arial" w:cs="Arial"/>
          <w:b/>
          <w:bCs/>
          <w:sz w:val="24"/>
          <w:szCs w:val="24"/>
        </w:rPr>
        <w:t>lenia podstawowe.</w:t>
      </w:r>
    </w:p>
    <w:p w:rsidR="007B6659" w:rsidRPr="008763C7" w:rsidRDefault="007B6659" w:rsidP="007B6659">
      <w:pPr>
        <w:autoSpaceDE w:val="0"/>
        <w:autoSpaceDN w:val="0"/>
        <w:adjustRightInd w:val="0"/>
        <w:spacing w:after="60" w:line="312" w:lineRule="auto"/>
        <w:rPr>
          <w:rFonts w:ascii="Arial" w:hAnsi="Arial" w:cs="Arial"/>
          <w:bCs/>
          <w:sz w:val="24"/>
          <w:szCs w:val="24"/>
        </w:rPr>
      </w:pPr>
      <w:r w:rsidRPr="008763C7">
        <w:rPr>
          <w:rFonts w:ascii="Arial" w:hAnsi="Arial" w:cs="Arial"/>
          <w:bCs/>
          <w:sz w:val="24"/>
          <w:szCs w:val="24"/>
        </w:rPr>
        <w:t xml:space="preserve">       Określenia podane w niniejszej SST są zgodne z obowiązującymi   </w:t>
      </w:r>
    </w:p>
    <w:p w:rsidR="007B6659" w:rsidRPr="008763C7" w:rsidRDefault="007B6659" w:rsidP="007B6659">
      <w:pPr>
        <w:autoSpaceDE w:val="0"/>
        <w:autoSpaceDN w:val="0"/>
        <w:adjustRightInd w:val="0"/>
        <w:spacing w:after="60" w:line="312" w:lineRule="auto"/>
        <w:rPr>
          <w:rFonts w:ascii="Arial" w:hAnsi="Arial" w:cs="Arial"/>
          <w:bCs/>
          <w:sz w:val="24"/>
          <w:szCs w:val="24"/>
        </w:rPr>
      </w:pPr>
      <w:r w:rsidRPr="008763C7">
        <w:rPr>
          <w:rFonts w:ascii="Arial" w:hAnsi="Arial" w:cs="Arial"/>
          <w:bCs/>
          <w:sz w:val="24"/>
          <w:szCs w:val="24"/>
        </w:rPr>
        <w:t xml:space="preserve">       odpowiednimi normami i podane w pkt. 1.</w:t>
      </w:r>
      <w:r>
        <w:rPr>
          <w:rFonts w:ascii="Arial" w:hAnsi="Arial" w:cs="Arial"/>
          <w:bCs/>
          <w:sz w:val="24"/>
          <w:szCs w:val="24"/>
        </w:rPr>
        <w:t>6</w:t>
      </w:r>
      <w:r w:rsidRPr="008763C7">
        <w:rPr>
          <w:rFonts w:ascii="Arial" w:hAnsi="Arial" w:cs="Arial"/>
          <w:bCs/>
          <w:sz w:val="24"/>
          <w:szCs w:val="24"/>
        </w:rPr>
        <w:t xml:space="preserve"> </w:t>
      </w:r>
      <w:r w:rsidRPr="008763C7">
        <w:rPr>
          <w:rFonts w:ascii="Arial" w:hAnsi="Arial" w:cs="Arial"/>
          <w:bCs/>
          <w:color w:val="000000"/>
          <w:sz w:val="24"/>
          <w:szCs w:val="24"/>
        </w:rPr>
        <w:t>STWiORB nr S</w:t>
      </w:r>
      <w:r>
        <w:rPr>
          <w:rFonts w:ascii="Arial" w:hAnsi="Arial" w:cs="Arial"/>
          <w:bCs/>
          <w:color w:val="000000"/>
          <w:sz w:val="24"/>
          <w:szCs w:val="24"/>
        </w:rPr>
        <w:t>T-0</w:t>
      </w:r>
    </w:p>
    <w:p w:rsidR="007B6659" w:rsidRPr="008763C7" w:rsidRDefault="007B6659" w:rsidP="007B6659">
      <w:pPr>
        <w:autoSpaceDE w:val="0"/>
        <w:autoSpaceDN w:val="0"/>
        <w:adjustRightInd w:val="0"/>
        <w:spacing w:after="60" w:line="312" w:lineRule="auto"/>
        <w:rPr>
          <w:rFonts w:ascii="Arial" w:hAnsi="Arial" w:cs="Arial"/>
          <w:b/>
          <w:bCs/>
          <w:sz w:val="24"/>
          <w:szCs w:val="24"/>
        </w:rPr>
      </w:pPr>
    </w:p>
    <w:p w:rsidR="007B6659" w:rsidRPr="008763C7" w:rsidRDefault="007B6659" w:rsidP="007B6659">
      <w:pPr>
        <w:autoSpaceDE w:val="0"/>
        <w:autoSpaceDN w:val="0"/>
        <w:adjustRightInd w:val="0"/>
        <w:spacing w:after="60" w:line="312" w:lineRule="auto"/>
        <w:rPr>
          <w:rFonts w:ascii="Arial" w:hAnsi="Arial" w:cs="Arial"/>
          <w:b/>
          <w:bCs/>
          <w:sz w:val="24"/>
          <w:szCs w:val="24"/>
        </w:rPr>
      </w:pPr>
      <w:r w:rsidRPr="008763C7">
        <w:rPr>
          <w:rFonts w:ascii="Arial" w:hAnsi="Arial" w:cs="Arial"/>
          <w:b/>
          <w:bCs/>
          <w:sz w:val="24"/>
          <w:szCs w:val="24"/>
        </w:rPr>
        <w:t xml:space="preserve">2. Rozdział II. Wymagania szczegółowe dotyczące właściwości wyrobów </w:t>
      </w:r>
    </w:p>
    <w:p w:rsidR="007B6659" w:rsidRPr="008763C7" w:rsidRDefault="007B6659" w:rsidP="007B6659">
      <w:pPr>
        <w:autoSpaceDE w:val="0"/>
        <w:autoSpaceDN w:val="0"/>
        <w:adjustRightInd w:val="0"/>
        <w:spacing w:after="60" w:line="312" w:lineRule="auto"/>
        <w:rPr>
          <w:rFonts w:ascii="Arial" w:hAnsi="Arial" w:cs="Arial"/>
          <w:b/>
          <w:bCs/>
          <w:sz w:val="24"/>
          <w:szCs w:val="24"/>
        </w:rPr>
      </w:pPr>
      <w:r w:rsidRPr="008763C7">
        <w:rPr>
          <w:rFonts w:ascii="Arial" w:hAnsi="Arial" w:cs="Arial"/>
          <w:b/>
          <w:bCs/>
          <w:sz w:val="24"/>
          <w:szCs w:val="24"/>
        </w:rPr>
        <w:t>Budowlanych występujących w robotach objętych SST</w:t>
      </w:r>
    </w:p>
    <w:p w:rsidR="007B6659" w:rsidRPr="008763C7" w:rsidRDefault="007B6659" w:rsidP="007B6659">
      <w:pPr>
        <w:autoSpaceDE w:val="0"/>
        <w:autoSpaceDN w:val="0"/>
        <w:adjustRightInd w:val="0"/>
        <w:spacing w:after="60" w:line="312" w:lineRule="auto"/>
        <w:rPr>
          <w:rFonts w:ascii="Arial" w:hAnsi="Arial" w:cs="Arial"/>
          <w:bCs/>
          <w:sz w:val="24"/>
          <w:szCs w:val="24"/>
        </w:rPr>
      </w:pPr>
      <w:r w:rsidRPr="008763C7">
        <w:rPr>
          <w:rFonts w:ascii="Arial" w:hAnsi="Arial" w:cs="Arial"/>
          <w:b/>
          <w:bCs/>
          <w:sz w:val="24"/>
          <w:szCs w:val="24"/>
        </w:rPr>
        <w:t xml:space="preserve">2.1. </w:t>
      </w:r>
      <w:r w:rsidRPr="008763C7">
        <w:rPr>
          <w:rFonts w:ascii="Arial" w:eastAsia="Times New Roman" w:hAnsi="Arial" w:cs="Arial"/>
          <w:sz w:val="24"/>
          <w:szCs w:val="24"/>
        </w:rPr>
        <w:t>Wymagania ogólne zgodnie z pkt. 2</w:t>
      </w:r>
      <w:r w:rsidRPr="008763C7">
        <w:rPr>
          <w:rFonts w:ascii="Arial" w:hAnsi="Arial" w:cs="Arial"/>
          <w:bCs/>
          <w:color w:val="000000"/>
          <w:sz w:val="24"/>
          <w:szCs w:val="24"/>
        </w:rPr>
        <w:t xml:space="preserve">STWiORB nr </w:t>
      </w:r>
      <w:r>
        <w:rPr>
          <w:rFonts w:ascii="Arial" w:hAnsi="Arial" w:cs="Arial"/>
          <w:bCs/>
          <w:color w:val="000000"/>
          <w:sz w:val="24"/>
          <w:szCs w:val="24"/>
        </w:rPr>
        <w:t>ST-0</w:t>
      </w:r>
    </w:p>
    <w:p w:rsidR="007B6659" w:rsidRPr="008763C7" w:rsidRDefault="007B6659" w:rsidP="007B6659">
      <w:pPr>
        <w:spacing w:after="60" w:line="312" w:lineRule="auto"/>
        <w:ind w:left="567" w:hanging="567"/>
        <w:rPr>
          <w:rFonts w:ascii="Arial" w:eastAsia="Times New Roman" w:hAnsi="Arial" w:cs="Arial"/>
          <w:sz w:val="24"/>
          <w:szCs w:val="24"/>
        </w:rPr>
      </w:pPr>
      <w:r w:rsidRPr="008763C7">
        <w:rPr>
          <w:rFonts w:ascii="Arial" w:eastAsia="Times New Roman" w:hAnsi="Arial" w:cs="Arial"/>
          <w:b/>
          <w:sz w:val="24"/>
          <w:szCs w:val="24"/>
        </w:rPr>
        <w:t>2.2.</w:t>
      </w:r>
      <w:r w:rsidRPr="008763C7">
        <w:rPr>
          <w:rFonts w:ascii="Arial" w:eastAsia="Times New Roman" w:hAnsi="Arial" w:cs="Arial"/>
          <w:sz w:val="24"/>
          <w:szCs w:val="24"/>
        </w:rPr>
        <w:t xml:space="preserve"> Wymagania szczegółowe</w:t>
      </w:r>
    </w:p>
    <w:p w:rsidR="007B6659" w:rsidRPr="008763C7" w:rsidRDefault="007B6659" w:rsidP="007B6659">
      <w:pPr>
        <w:spacing w:after="60" w:line="312" w:lineRule="auto"/>
        <w:ind w:left="567" w:hanging="567"/>
        <w:rPr>
          <w:rFonts w:ascii="Arial" w:eastAsia="Times New Roman" w:hAnsi="Arial" w:cs="Arial"/>
          <w:sz w:val="24"/>
          <w:szCs w:val="24"/>
        </w:rPr>
      </w:pPr>
      <w:r w:rsidRPr="008763C7">
        <w:rPr>
          <w:rFonts w:ascii="Arial" w:eastAsia="Times New Roman" w:hAnsi="Arial" w:cs="Arial"/>
          <w:sz w:val="24"/>
          <w:szCs w:val="24"/>
        </w:rPr>
        <w:t xml:space="preserve">       W pracach opisanych niniejszą SST stosować</w:t>
      </w:r>
    </w:p>
    <w:p w:rsidR="007B6659" w:rsidRPr="008763C7" w:rsidRDefault="00311346" w:rsidP="00311346">
      <w:pPr>
        <w:spacing w:after="60" w:line="312" w:lineRule="auto"/>
        <w:rPr>
          <w:rFonts w:ascii="Arial" w:eastAsia="Times New Roman" w:hAnsi="Arial" w:cs="Arial"/>
          <w:sz w:val="24"/>
          <w:szCs w:val="24"/>
        </w:rPr>
      </w:pPr>
      <w:r>
        <w:rPr>
          <w:rFonts w:ascii="Arial" w:eastAsia="Times New Roman" w:hAnsi="Arial" w:cs="Arial"/>
          <w:sz w:val="24"/>
          <w:szCs w:val="24"/>
        </w:rPr>
        <w:t xml:space="preserve">       a) </w:t>
      </w:r>
      <w:r w:rsidR="007B6659" w:rsidRPr="008763C7">
        <w:rPr>
          <w:rFonts w:ascii="Arial" w:eastAsia="Times New Roman" w:hAnsi="Arial" w:cs="Arial"/>
          <w:sz w:val="24"/>
          <w:szCs w:val="24"/>
        </w:rPr>
        <w:t xml:space="preserve">ościeżnice wewnętrzne stalowe uniwersalne, </w:t>
      </w:r>
      <w:r w:rsidR="007B6659">
        <w:rPr>
          <w:rFonts w:ascii="Arial" w:eastAsia="Times New Roman" w:hAnsi="Arial" w:cs="Arial"/>
          <w:sz w:val="24"/>
          <w:szCs w:val="24"/>
        </w:rPr>
        <w:t>malowane w kolorze białym</w:t>
      </w:r>
    </w:p>
    <w:p w:rsidR="000232DB" w:rsidRDefault="00311346" w:rsidP="00311346">
      <w:pPr>
        <w:spacing w:after="60" w:line="312" w:lineRule="auto"/>
        <w:rPr>
          <w:rFonts w:ascii="Arial" w:eastAsia="Times New Roman" w:hAnsi="Arial" w:cs="Arial"/>
          <w:sz w:val="24"/>
          <w:szCs w:val="24"/>
        </w:rPr>
      </w:pPr>
      <w:r>
        <w:rPr>
          <w:rFonts w:ascii="Arial" w:eastAsia="Times New Roman" w:hAnsi="Arial" w:cs="Arial"/>
          <w:sz w:val="24"/>
          <w:szCs w:val="24"/>
        </w:rPr>
        <w:lastRenderedPageBreak/>
        <w:t xml:space="preserve">      b) </w:t>
      </w:r>
      <w:r w:rsidR="007B6659" w:rsidRPr="008763C7">
        <w:rPr>
          <w:rFonts w:ascii="Arial" w:eastAsia="Times New Roman" w:hAnsi="Arial" w:cs="Arial"/>
          <w:sz w:val="24"/>
          <w:szCs w:val="24"/>
        </w:rPr>
        <w:t xml:space="preserve">drzwi wewnętrzne </w:t>
      </w:r>
      <w:r w:rsidR="000232DB">
        <w:rPr>
          <w:rFonts w:ascii="Arial" w:eastAsia="Times New Roman" w:hAnsi="Arial" w:cs="Arial"/>
          <w:sz w:val="24"/>
          <w:szCs w:val="24"/>
        </w:rPr>
        <w:t xml:space="preserve">pomieszczeń gastronomicznych </w:t>
      </w:r>
      <w:r w:rsidR="007B6659" w:rsidRPr="008763C7">
        <w:rPr>
          <w:rFonts w:ascii="Arial" w:eastAsia="Times New Roman" w:hAnsi="Arial" w:cs="Arial"/>
          <w:sz w:val="24"/>
          <w:szCs w:val="24"/>
        </w:rPr>
        <w:t xml:space="preserve">płytowe, ramiak drewniany </w:t>
      </w:r>
    </w:p>
    <w:p w:rsidR="000232DB" w:rsidRDefault="000232DB" w:rsidP="00311346">
      <w:pPr>
        <w:spacing w:after="60" w:line="312" w:lineRule="auto"/>
        <w:rPr>
          <w:rFonts w:ascii="Arial" w:eastAsia="Times New Roman" w:hAnsi="Arial" w:cs="Arial"/>
          <w:sz w:val="24"/>
          <w:szCs w:val="24"/>
        </w:rPr>
      </w:pPr>
      <w:r>
        <w:rPr>
          <w:rFonts w:ascii="Arial" w:eastAsia="Times New Roman" w:hAnsi="Arial" w:cs="Arial"/>
          <w:sz w:val="24"/>
          <w:szCs w:val="24"/>
        </w:rPr>
        <w:t xml:space="preserve">          </w:t>
      </w:r>
      <w:r w:rsidR="007B6659" w:rsidRPr="008763C7">
        <w:rPr>
          <w:rFonts w:ascii="Arial" w:eastAsia="Times New Roman" w:hAnsi="Arial" w:cs="Arial"/>
          <w:sz w:val="24"/>
          <w:szCs w:val="24"/>
        </w:rPr>
        <w:t>obłożony dwiema gładkimi</w:t>
      </w:r>
      <w:r>
        <w:rPr>
          <w:rFonts w:ascii="Arial" w:eastAsia="Times New Roman" w:hAnsi="Arial" w:cs="Arial"/>
          <w:sz w:val="24"/>
          <w:szCs w:val="24"/>
        </w:rPr>
        <w:t xml:space="preserve"> </w:t>
      </w:r>
      <w:r w:rsidR="007B6659" w:rsidRPr="008763C7">
        <w:rPr>
          <w:rFonts w:ascii="Arial" w:eastAsia="Times New Roman" w:hAnsi="Arial" w:cs="Arial"/>
          <w:sz w:val="24"/>
          <w:szCs w:val="24"/>
        </w:rPr>
        <w:t xml:space="preserve">płytami HDF wypełnienie warstwa stabilizująca o </w:t>
      </w:r>
    </w:p>
    <w:p w:rsidR="00311346" w:rsidRDefault="000232DB" w:rsidP="00311346">
      <w:pPr>
        <w:spacing w:after="60" w:line="312" w:lineRule="auto"/>
        <w:rPr>
          <w:rFonts w:ascii="Arial" w:eastAsia="Times New Roman" w:hAnsi="Arial" w:cs="Arial"/>
          <w:sz w:val="24"/>
          <w:szCs w:val="24"/>
        </w:rPr>
      </w:pPr>
      <w:r>
        <w:rPr>
          <w:rFonts w:ascii="Arial" w:eastAsia="Times New Roman" w:hAnsi="Arial" w:cs="Arial"/>
          <w:sz w:val="24"/>
          <w:szCs w:val="24"/>
        </w:rPr>
        <w:t xml:space="preserve">          </w:t>
      </w:r>
      <w:r w:rsidR="007B6659" w:rsidRPr="008763C7">
        <w:rPr>
          <w:rFonts w:ascii="Arial" w:eastAsia="Times New Roman" w:hAnsi="Arial" w:cs="Arial"/>
          <w:sz w:val="24"/>
          <w:szCs w:val="24"/>
        </w:rPr>
        <w:t>strukturze plaster miodu,</w:t>
      </w:r>
      <w:r>
        <w:rPr>
          <w:rFonts w:ascii="Arial" w:eastAsia="Times New Roman" w:hAnsi="Arial" w:cs="Arial"/>
          <w:sz w:val="24"/>
          <w:szCs w:val="24"/>
        </w:rPr>
        <w:t xml:space="preserve"> konstrukcja ramiaka wzmocniona,</w:t>
      </w:r>
      <w:r w:rsidR="007B6659" w:rsidRPr="008763C7">
        <w:rPr>
          <w:rFonts w:ascii="Arial" w:eastAsia="Times New Roman" w:hAnsi="Arial" w:cs="Arial"/>
          <w:sz w:val="24"/>
          <w:szCs w:val="24"/>
        </w:rPr>
        <w:t xml:space="preserve"> </w:t>
      </w:r>
      <w:r w:rsidR="00311346">
        <w:rPr>
          <w:rFonts w:ascii="Arial" w:eastAsia="Times New Roman" w:hAnsi="Arial" w:cs="Arial"/>
          <w:sz w:val="24"/>
          <w:szCs w:val="24"/>
        </w:rPr>
        <w:t xml:space="preserve">   </w:t>
      </w:r>
    </w:p>
    <w:p w:rsidR="00311346" w:rsidRDefault="00311346" w:rsidP="00311346">
      <w:pPr>
        <w:spacing w:after="60" w:line="312" w:lineRule="auto"/>
        <w:rPr>
          <w:rFonts w:ascii="Arial" w:eastAsia="Times New Roman" w:hAnsi="Arial" w:cs="Arial"/>
          <w:sz w:val="24"/>
          <w:szCs w:val="24"/>
        </w:rPr>
      </w:pPr>
      <w:r>
        <w:rPr>
          <w:rFonts w:ascii="Arial" w:eastAsia="Times New Roman" w:hAnsi="Arial" w:cs="Arial"/>
          <w:sz w:val="24"/>
          <w:szCs w:val="24"/>
        </w:rPr>
        <w:t xml:space="preserve">          </w:t>
      </w:r>
      <w:r w:rsidR="007B6659" w:rsidRPr="008763C7">
        <w:rPr>
          <w:rFonts w:ascii="Arial" w:eastAsia="Times New Roman" w:hAnsi="Arial" w:cs="Arial"/>
          <w:sz w:val="24"/>
          <w:szCs w:val="24"/>
        </w:rPr>
        <w:t>drzwi wyposażone w zamek z wkładką,</w:t>
      </w:r>
      <w:r>
        <w:rPr>
          <w:rFonts w:ascii="Arial" w:eastAsia="Times New Roman" w:hAnsi="Arial" w:cs="Arial"/>
          <w:sz w:val="24"/>
          <w:szCs w:val="24"/>
        </w:rPr>
        <w:t xml:space="preserve"> konstrukcja </w:t>
      </w:r>
      <w:r w:rsidR="000232DB">
        <w:rPr>
          <w:rFonts w:ascii="Arial" w:eastAsia="Times New Roman" w:hAnsi="Arial" w:cs="Arial"/>
          <w:sz w:val="24"/>
          <w:szCs w:val="24"/>
        </w:rPr>
        <w:t xml:space="preserve">drzwi </w:t>
      </w:r>
      <w:r>
        <w:rPr>
          <w:rFonts w:ascii="Arial" w:eastAsia="Times New Roman" w:hAnsi="Arial" w:cs="Arial"/>
          <w:sz w:val="24"/>
          <w:szCs w:val="24"/>
        </w:rPr>
        <w:t xml:space="preserve">odporna na warunki  </w:t>
      </w:r>
    </w:p>
    <w:p w:rsidR="00F9543F" w:rsidRDefault="00311346" w:rsidP="00311346">
      <w:pPr>
        <w:spacing w:after="60" w:line="312" w:lineRule="auto"/>
        <w:rPr>
          <w:rFonts w:ascii="Arial" w:eastAsia="Times New Roman" w:hAnsi="Arial" w:cs="Arial"/>
          <w:sz w:val="24"/>
          <w:szCs w:val="24"/>
        </w:rPr>
      </w:pPr>
      <w:r>
        <w:rPr>
          <w:rFonts w:ascii="Arial" w:eastAsia="Times New Roman" w:hAnsi="Arial" w:cs="Arial"/>
          <w:sz w:val="24"/>
          <w:szCs w:val="24"/>
        </w:rPr>
        <w:t xml:space="preserve">          wilgotne</w:t>
      </w:r>
      <w:r w:rsidR="00F9543F">
        <w:rPr>
          <w:rFonts w:ascii="Arial" w:eastAsia="Times New Roman" w:hAnsi="Arial" w:cs="Arial"/>
          <w:sz w:val="24"/>
          <w:szCs w:val="24"/>
        </w:rPr>
        <w:t xml:space="preserve"> i niskie temperatury</w:t>
      </w:r>
      <w:r>
        <w:rPr>
          <w:rFonts w:ascii="Arial" w:eastAsia="Times New Roman" w:hAnsi="Arial" w:cs="Arial"/>
          <w:sz w:val="24"/>
          <w:szCs w:val="24"/>
        </w:rPr>
        <w:t xml:space="preserve">, w skrajnym przypadku na temperatury </w:t>
      </w:r>
      <w:r w:rsidR="00F9543F">
        <w:rPr>
          <w:rFonts w:ascii="Arial" w:eastAsia="Times New Roman" w:hAnsi="Arial" w:cs="Arial"/>
          <w:sz w:val="24"/>
          <w:szCs w:val="24"/>
        </w:rPr>
        <w:t xml:space="preserve">3- 5 </w:t>
      </w:r>
      <w:r w:rsidR="00F9543F">
        <w:rPr>
          <w:rFonts w:ascii="Arial" w:eastAsia="Times New Roman" w:hAnsi="Arial" w:cs="Arial"/>
          <w:sz w:val="24"/>
          <w:szCs w:val="24"/>
          <w:vertAlign w:val="superscript"/>
        </w:rPr>
        <w:t xml:space="preserve">o </w:t>
      </w:r>
      <w:r w:rsidR="00F9543F">
        <w:rPr>
          <w:rFonts w:ascii="Arial" w:eastAsia="Times New Roman" w:hAnsi="Arial" w:cs="Arial"/>
          <w:sz w:val="24"/>
          <w:szCs w:val="24"/>
        </w:rPr>
        <w:t>C</w:t>
      </w:r>
      <w:r>
        <w:rPr>
          <w:rFonts w:ascii="Arial" w:eastAsia="Times New Roman" w:hAnsi="Arial" w:cs="Arial"/>
          <w:sz w:val="24"/>
          <w:szCs w:val="24"/>
        </w:rPr>
        <w:t>.</w:t>
      </w:r>
    </w:p>
    <w:p w:rsidR="007B6659" w:rsidRPr="008763C7" w:rsidRDefault="00F9543F" w:rsidP="00311346">
      <w:pPr>
        <w:spacing w:after="60" w:line="312" w:lineRule="auto"/>
        <w:rPr>
          <w:rFonts w:ascii="Arial" w:eastAsia="Times New Roman" w:hAnsi="Arial" w:cs="Arial"/>
          <w:sz w:val="24"/>
          <w:szCs w:val="24"/>
        </w:rPr>
      </w:pPr>
      <w:r>
        <w:rPr>
          <w:rFonts w:ascii="Arial" w:eastAsia="Times New Roman" w:hAnsi="Arial" w:cs="Arial"/>
          <w:sz w:val="24"/>
          <w:szCs w:val="24"/>
        </w:rPr>
        <w:t xml:space="preserve">          Przeznaczenie: wyszczególnione pomieszczenia gastronomiczne kuchni.</w:t>
      </w:r>
      <w:r w:rsidR="007B6659" w:rsidRPr="008763C7">
        <w:rPr>
          <w:rFonts w:ascii="Arial" w:eastAsia="Times New Roman" w:hAnsi="Arial" w:cs="Arial"/>
          <w:sz w:val="24"/>
          <w:szCs w:val="24"/>
        </w:rPr>
        <w:t xml:space="preserve"> </w:t>
      </w:r>
    </w:p>
    <w:p w:rsidR="007B6659" w:rsidRPr="000232DB" w:rsidRDefault="007B6659" w:rsidP="00C918C1">
      <w:pPr>
        <w:numPr>
          <w:ilvl w:val="0"/>
          <w:numId w:val="39"/>
        </w:numPr>
        <w:spacing w:after="60" w:line="312" w:lineRule="auto"/>
        <w:ind w:left="720"/>
        <w:rPr>
          <w:rFonts w:ascii="Arial" w:eastAsia="Times New Roman" w:hAnsi="Arial" w:cs="Arial"/>
          <w:b/>
          <w:sz w:val="24"/>
          <w:szCs w:val="24"/>
        </w:rPr>
      </w:pPr>
      <w:r w:rsidRPr="008763C7">
        <w:rPr>
          <w:rFonts w:ascii="Arial" w:eastAsia="Times New Roman" w:hAnsi="Arial" w:cs="Arial"/>
          <w:sz w:val="24"/>
          <w:szCs w:val="24"/>
        </w:rPr>
        <w:t xml:space="preserve">drzwi </w:t>
      </w:r>
      <w:r>
        <w:rPr>
          <w:rFonts w:ascii="Arial" w:eastAsia="Times New Roman" w:hAnsi="Arial" w:cs="Arial"/>
          <w:sz w:val="24"/>
          <w:szCs w:val="24"/>
        </w:rPr>
        <w:t>w</w:t>
      </w:r>
      <w:r w:rsidRPr="008763C7">
        <w:rPr>
          <w:rFonts w:ascii="Arial" w:eastAsia="Times New Roman" w:hAnsi="Arial" w:cs="Arial"/>
          <w:sz w:val="24"/>
          <w:szCs w:val="24"/>
        </w:rPr>
        <w:t xml:space="preserve">ewnętrzne aluminiowe ocieplane </w:t>
      </w:r>
      <w:r>
        <w:rPr>
          <w:rFonts w:ascii="Arial" w:eastAsia="Times New Roman" w:hAnsi="Arial" w:cs="Arial"/>
          <w:sz w:val="24"/>
          <w:szCs w:val="24"/>
        </w:rPr>
        <w:t xml:space="preserve">jednoskrzydłowe </w:t>
      </w:r>
      <w:r w:rsidRPr="008763C7">
        <w:rPr>
          <w:rFonts w:ascii="Arial" w:eastAsia="Times New Roman" w:hAnsi="Arial" w:cs="Arial"/>
          <w:sz w:val="24"/>
          <w:szCs w:val="24"/>
        </w:rPr>
        <w:t>,</w:t>
      </w:r>
      <w:r>
        <w:rPr>
          <w:rFonts w:ascii="Arial" w:eastAsia="Times New Roman" w:hAnsi="Arial" w:cs="Arial"/>
          <w:sz w:val="24"/>
          <w:szCs w:val="24"/>
        </w:rPr>
        <w:t xml:space="preserve"> na zawiasach,</w:t>
      </w:r>
      <w:r w:rsidRPr="008763C7">
        <w:rPr>
          <w:rFonts w:ascii="Arial" w:eastAsia="Times New Roman" w:hAnsi="Arial" w:cs="Arial"/>
          <w:sz w:val="24"/>
          <w:szCs w:val="24"/>
        </w:rPr>
        <w:t xml:space="preserve"> </w:t>
      </w:r>
      <w:r>
        <w:rPr>
          <w:rFonts w:ascii="Arial" w:eastAsia="Times New Roman" w:hAnsi="Arial" w:cs="Arial"/>
          <w:sz w:val="24"/>
          <w:szCs w:val="24"/>
        </w:rPr>
        <w:t>klamka typu rygiel,</w:t>
      </w:r>
      <w:r w:rsidRPr="008763C7">
        <w:rPr>
          <w:rFonts w:ascii="Arial" w:eastAsia="Times New Roman" w:hAnsi="Arial" w:cs="Arial"/>
          <w:sz w:val="24"/>
          <w:szCs w:val="24"/>
        </w:rPr>
        <w:t>wyposażone w zamek z wkładką</w:t>
      </w:r>
      <w:r w:rsidR="00F9543F">
        <w:rPr>
          <w:rFonts w:ascii="Arial" w:eastAsia="Times New Roman" w:hAnsi="Arial" w:cs="Arial"/>
          <w:sz w:val="24"/>
          <w:szCs w:val="24"/>
        </w:rPr>
        <w:t xml:space="preserve"> – przeznaczenie komory chłodni</w:t>
      </w:r>
      <w:r w:rsidRPr="008763C7">
        <w:rPr>
          <w:rFonts w:ascii="Arial" w:eastAsia="Times New Roman" w:hAnsi="Arial" w:cs="Arial"/>
          <w:sz w:val="24"/>
          <w:szCs w:val="24"/>
        </w:rPr>
        <w:t xml:space="preserve"> </w:t>
      </w:r>
      <w:r w:rsidR="00F9543F">
        <w:rPr>
          <w:rFonts w:ascii="Arial" w:eastAsia="Times New Roman" w:hAnsi="Arial" w:cs="Arial"/>
          <w:sz w:val="24"/>
          <w:szCs w:val="24"/>
        </w:rPr>
        <w:t xml:space="preserve">. Kolorystyka </w:t>
      </w:r>
      <w:r w:rsidR="000232DB">
        <w:rPr>
          <w:rFonts w:ascii="Arial" w:eastAsia="Times New Roman" w:hAnsi="Arial" w:cs="Arial"/>
          <w:sz w:val="24"/>
          <w:szCs w:val="24"/>
        </w:rPr>
        <w:t xml:space="preserve">drzwi </w:t>
      </w:r>
      <w:r w:rsidR="00F9543F">
        <w:rPr>
          <w:rFonts w:ascii="Arial" w:eastAsia="Times New Roman" w:hAnsi="Arial" w:cs="Arial"/>
          <w:sz w:val="24"/>
          <w:szCs w:val="24"/>
        </w:rPr>
        <w:t>zgodnie z dostawą producenta okładzin komór chłodni</w:t>
      </w:r>
      <w:r w:rsidR="000232DB">
        <w:rPr>
          <w:rFonts w:ascii="Arial" w:eastAsia="Times New Roman" w:hAnsi="Arial" w:cs="Arial"/>
          <w:sz w:val="24"/>
          <w:szCs w:val="24"/>
        </w:rPr>
        <w:t>. Od wewnątrz białe, zewnętrzna strona w kolorze okładziny kolor srebrzysto stalowy lub szary.</w:t>
      </w:r>
    </w:p>
    <w:p w:rsidR="006A00EF" w:rsidRDefault="000232DB" w:rsidP="000232DB">
      <w:pPr>
        <w:spacing w:after="60" w:line="312" w:lineRule="auto"/>
        <w:ind w:left="720"/>
        <w:rPr>
          <w:rFonts w:ascii="Arial" w:eastAsia="Times New Roman" w:hAnsi="Arial" w:cs="Arial"/>
          <w:b/>
          <w:sz w:val="24"/>
          <w:szCs w:val="24"/>
        </w:rPr>
      </w:pPr>
      <w:r>
        <w:rPr>
          <w:rFonts w:ascii="Arial" w:eastAsia="Times New Roman" w:hAnsi="Arial" w:cs="Arial"/>
          <w:b/>
          <w:sz w:val="24"/>
          <w:szCs w:val="24"/>
        </w:rPr>
        <w:t xml:space="preserve">Parametry techniczne drzwi nie gorsze niż systemu : MATRIX </w:t>
      </w:r>
    </w:p>
    <w:p w:rsidR="000232DB" w:rsidRDefault="000232DB" w:rsidP="000232DB">
      <w:pPr>
        <w:spacing w:after="60" w:line="312" w:lineRule="auto"/>
        <w:ind w:left="720"/>
        <w:rPr>
          <w:rFonts w:ascii="Arial" w:eastAsia="Times New Roman" w:hAnsi="Arial" w:cs="Arial"/>
          <w:b/>
          <w:sz w:val="24"/>
          <w:szCs w:val="24"/>
        </w:rPr>
      </w:pPr>
      <w:r>
        <w:rPr>
          <w:rFonts w:ascii="Arial" w:eastAsia="Times New Roman" w:hAnsi="Arial" w:cs="Arial"/>
          <w:b/>
          <w:sz w:val="24"/>
          <w:szCs w:val="24"/>
        </w:rPr>
        <w:t>( producenta komór chłodni)</w:t>
      </w:r>
    </w:p>
    <w:p w:rsidR="006A00EF" w:rsidRPr="006A00EF" w:rsidRDefault="006A00EF" w:rsidP="000232DB">
      <w:pPr>
        <w:spacing w:after="60" w:line="312" w:lineRule="auto"/>
        <w:ind w:left="720"/>
        <w:rPr>
          <w:rFonts w:ascii="Arial" w:eastAsia="Times New Roman" w:hAnsi="Arial" w:cs="Arial"/>
          <w:sz w:val="24"/>
          <w:szCs w:val="24"/>
        </w:rPr>
      </w:pPr>
      <w:r>
        <w:rPr>
          <w:rFonts w:ascii="Arial" w:eastAsia="Times New Roman" w:hAnsi="Arial" w:cs="Arial"/>
          <w:sz w:val="24"/>
          <w:szCs w:val="24"/>
        </w:rPr>
        <w:t>Przeznaczenie: zamykanie pomieszczeń komór chłodni nr 1 i 2.</w:t>
      </w:r>
    </w:p>
    <w:p w:rsidR="007B6659" w:rsidRPr="008763C7" w:rsidRDefault="007B6659" w:rsidP="007B6659">
      <w:pPr>
        <w:spacing w:after="60" w:line="312" w:lineRule="auto"/>
        <w:rPr>
          <w:rFonts w:ascii="Arial" w:eastAsia="Times New Roman" w:hAnsi="Arial" w:cs="Arial"/>
          <w:sz w:val="24"/>
          <w:szCs w:val="24"/>
        </w:rPr>
      </w:pPr>
      <w:r w:rsidRPr="008763C7">
        <w:rPr>
          <w:rFonts w:ascii="Arial" w:eastAsia="Times New Roman" w:hAnsi="Arial" w:cs="Arial"/>
          <w:b/>
          <w:sz w:val="24"/>
          <w:szCs w:val="24"/>
        </w:rPr>
        <w:t>2.3</w:t>
      </w:r>
      <w:r w:rsidRPr="008763C7">
        <w:rPr>
          <w:rFonts w:ascii="Arial" w:eastAsia="Times New Roman" w:hAnsi="Arial" w:cs="Arial"/>
          <w:sz w:val="24"/>
          <w:szCs w:val="24"/>
        </w:rPr>
        <w:t xml:space="preserve">. Przy instalowaniu stolarki drzwiowej  bezpośrednio na placu </w:t>
      </w:r>
    </w:p>
    <w:p w:rsidR="007B6659" w:rsidRPr="008763C7" w:rsidRDefault="007B6659" w:rsidP="007B6659">
      <w:pPr>
        <w:spacing w:after="60" w:line="312" w:lineRule="auto"/>
        <w:rPr>
          <w:rFonts w:ascii="Arial" w:eastAsia="Times New Roman" w:hAnsi="Arial" w:cs="Arial"/>
          <w:sz w:val="24"/>
          <w:szCs w:val="24"/>
        </w:rPr>
      </w:pPr>
      <w:r w:rsidRPr="008763C7">
        <w:rPr>
          <w:rFonts w:ascii="Arial" w:eastAsia="Times New Roman" w:hAnsi="Arial" w:cs="Arial"/>
          <w:sz w:val="24"/>
          <w:szCs w:val="24"/>
        </w:rPr>
        <w:t xml:space="preserve">       budowy należy przestrzegać poniższych zasad:</w:t>
      </w:r>
    </w:p>
    <w:p w:rsidR="006A00EF" w:rsidRDefault="007B6659" w:rsidP="006A00EF">
      <w:pPr>
        <w:spacing w:after="120" w:line="480" w:lineRule="auto"/>
        <w:rPr>
          <w:rFonts w:ascii="Arial" w:hAnsi="Arial" w:cs="Arial"/>
          <w:sz w:val="24"/>
          <w:szCs w:val="24"/>
        </w:rPr>
      </w:pPr>
      <w:r w:rsidRPr="008763C7">
        <w:rPr>
          <w:rFonts w:ascii="Arial" w:hAnsi="Arial" w:cs="Arial"/>
          <w:b/>
          <w:sz w:val="24"/>
          <w:szCs w:val="24"/>
        </w:rPr>
        <w:t>2.3.1</w:t>
      </w:r>
      <w:r w:rsidRPr="008763C7">
        <w:rPr>
          <w:rFonts w:ascii="Arial" w:hAnsi="Arial" w:cs="Arial"/>
          <w:sz w:val="24"/>
          <w:szCs w:val="24"/>
        </w:rPr>
        <w:t xml:space="preserve"> Drzwi </w:t>
      </w:r>
      <w:r>
        <w:rPr>
          <w:rFonts w:ascii="Arial" w:hAnsi="Arial" w:cs="Arial"/>
          <w:sz w:val="24"/>
          <w:szCs w:val="24"/>
        </w:rPr>
        <w:t>w</w:t>
      </w:r>
      <w:r w:rsidRPr="008763C7">
        <w:rPr>
          <w:rFonts w:ascii="Arial" w:hAnsi="Arial" w:cs="Arial"/>
          <w:sz w:val="24"/>
          <w:szCs w:val="24"/>
        </w:rPr>
        <w:t xml:space="preserve">ewnętrzne ocieplane, aluminiowe </w:t>
      </w:r>
      <w:r>
        <w:rPr>
          <w:rFonts w:ascii="Arial" w:hAnsi="Arial" w:cs="Arial"/>
          <w:sz w:val="24"/>
          <w:szCs w:val="24"/>
        </w:rPr>
        <w:t xml:space="preserve"> do komór chłodni</w:t>
      </w:r>
      <w:r w:rsidRPr="008763C7">
        <w:rPr>
          <w:rFonts w:ascii="Arial" w:hAnsi="Arial" w:cs="Arial"/>
          <w:sz w:val="24"/>
          <w:szCs w:val="24"/>
        </w:rPr>
        <w:t>.</w:t>
      </w:r>
      <w:r w:rsidR="006A00EF">
        <w:rPr>
          <w:rFonts w:ascii="Arial" w:hAnsi="Arial" w:cs="Arial"/>
          <w:sz w:val="24"/>
          <w:szCs w:val="24"/>
        </w:rPr>
        <w:t xml:space="preserve">       </w:t>
      </w:r>
    </w:p>
    <w:p w:rsidR="006A00EF" w:rsidRDefault="006A00EF" w:rsidP="006A00EF">
      <w:pPr>
        <w:spacing w:after="120" w:line="480" w:lineRule="auto"/>
        <w:rPr>
          <w:rFonts w:ascii="Arial" w:hAnsi="Arial" w:cs="Arial"/>
          <w:sz w:val="24"/>
          <w:szCs w:val="24"/>
        </w:rPr>
      </w:pPr>
      <w:r>
        <w:rPr>
          <w:rFonts w:ascii="Arial" w:hAnsi="Arial" w:cs="Arial"/>
          <w:sz w:val="24"/>
          <w:szCs w:val="24"/>
        </w:rPr>
        <w:t xml:space="preserve">            </w:t>
      </w:r>
      <w:r w:rsidR="00311346">
        <w:rPr>
          <w:rFonts w:ascii="Arial" w:hAnsi="Arial" w:cs="Arial"/>
          <w:sz w:val="24"/>
          <w:szCs w:val="24"/>
        </w:rPr>
        <w:t>Jedno</w:t>
      </w:r>
      <w:r w:rsidR="007B6659" w:rsidRPr="008763C7">
        <w:rPr>
          <w:rFonts w:ascii="Arial" w:hAnsi="Arial" w:cs="Arial"/>
          <w:sz w:val="24"/>
          <w:szCs w:val="24"/>
        </w:rPr>
        <w:t xml:space="preserve">skrzydłowe rozwierne ocieplane, dwustronnie obłożone panelem z </w:t>
      </w:r>
      <w:r>
        <w:rPr>
          <w:rFonts w:ascii="Arial" w:hAnsi="Arial" w:cs="Arial"/>
          <w:sz w:val="24"/>
          <w:szCs w:val="24"/>
        </w:rPr>
        <w:t xml:space="preserve"> </w:t>
      </w:r>
    </w:p>
    <w:p w:rsidR="007B6659" w:rsidRPr="008763C7" w:rsidRDefault="006A00EF" w:rsidP="006A00EF">
      <w:pPr>
        <w:spacing w:after="120" w:line="480" w:lineRule="auto"/>
        <w:rPr>
          <w:rFonts w:ascii="Arial" w:hAnsi="Arial" w:cs="Arial"/>
          <w:sz w:val="24"/>
          <w:szCs w:val="24"/>
        </w:rPr>
      </w:pPr>
      <w:r>
        <w:rPr>
          <w:rFonts w:ascii="Arial" w:hAnsi="Arial" w:cs="Arial"/>
          <w:sz w:val="24"/>
          <w:szCs w:val="24"/>
        </w:rPr>
        <w:t xml:space="preserve">            b</w:t>
      </w:r>
      <w:r w:rsidR="007B6659" w:rsidRPr="008763C7">
        <w:rPr>
          <w:rFonts w:ascii="Arial" w:hAnsi="Arial" w:cs="Arial"/>
          <w:sz w:val="24"/>
          <w:szCs w:val="24"/>
        </w:rPr>
        <w:t>lachy</w:t>
      </w:r>
      <w:r>
        <w:rPr>
          <w:rFonts w:ascii="Arial" w:hAnsi="Arial" w:cs="Arial"/>
          <w:sz w:val="24"/>
          <w:szCs w:val="24"/>
        </w:rPr>
        <w:t xml:space="preserve"> </w:t>
      </w:r>
      <w:r w:rsidR="007B6659" w:rsidRPr="008763C7">
        <w:rPr>
          <w:rFonts w:ascii="Arial" w:hAnsi="Arial" w:cs="Arial"/>
          <w:sz w:val="24"/>
          <w:szCs w:val="24"/>
        </w:rPr>
        <w:t>powlekanej wypełnione pianką o grubości minimum 40mm .</w:t>
      </w:r>
    </w:p>
    <w:p w:rsidR="007B6659" w:rsidRPr="008763C7" w:rsidRDefault="007B6659" w:rsidP="007B6659">
      <w:pPr>
        <w:spacing w:after="120" w:line="360" w:lineRule="auto"/>
        <w:ind w:left="708"/>
        <w:rPr>
          <w:rFonts w:ascii="Arial" w:hAnsi="Arial" w:cs="Arial"/>
          <w:sz w:val="24"/>
          <w:szCs w:val="24"/>
        </w:rPr>
      </w:pPr>
      <w:r w:rsidRPr="008763C7">
        <w:rPr>
          <w:rFonts w:ascii="Arial" w:hAnsi="Arial" w:cs="Arial"/>
          <w:sz w:val="24"/>
          <w:szCs w:val="24"/>
        </w:rPr>
        <w:t>S</w:t>
      </w:r>
      <w:r w:rsidR="00311346">
        <w:rPr>
          <w:rFonts w:ascii="Arial" w:hAnsi="Arial" w:cs="Arial"/>
          <w:sz w:val="24"/>
          <w:szCs w:val="24"/>
        </w:rPr>
        <w:t>krz</w:t>
      </w:r>
      <w:r w:rsidRPr="008763C7">
        <w:rPr>
          <w:rFonts w:ascii="Arial" w:hAnsi="Arial" w:cs="Arial"/>
          <w:sz w:val="24"/>
          <w:szCs w:val="24"/>
        </w:rPr>
        <w:t>y</w:t>
      </w:r>
      <w:r w:rsidR="00311346">
        <w:rPr>
          <w:rFonts w:ascii="Arial" w:hAnsi="Arial" w:cs="Arial"/>
          <w:sz w:val="24"/>
          <w:szCs w:val="24"/>
        </w:rPr>
        <w:t>dło zawiaso</w:t>
      </w:r>
      <w:r w:rsidR="00F9543F">
        <w:rPr>
          <w:rFonts w:ascii="Arial" w:hAnsi="Arial" w:cs="Arial"/>
          <w:sz w:val="24"/>
          <w:szCs w:val="24"/>
        </w:rPr>
        <w:t>w</w:t>
      </w:r>
      <w:r w:rsidR="00311346">
        <w:rPr>
          <w:rFonts w:ascii="Arial" w:hAnsi="Arial" w:cs="Arial"/>
          <w:sz w:val="24"/>
          <w:szCs w:val="24"/>
        </w:rPr>
        <w:t>e</w:t>
      </w:r>
      <w:r w:rsidRPr="008763C7">
        <w:rPr>
          <w:rFonts w:ascii="Arial" w:hAnsi="Arial" w:cs="Arial"/>
          <w:sz w:val="24"/>
          <w:szCs w:val="24"/>
        </w:rPr>
        <w:t xml:space="preserve">, </w:t>
      </w:r>
      <w:r w:rsidR="00F9543F">
        <w:rPr>
          <w:rFonts w:ascii="Arial" w:hAnsi="Arial" w:cs="Arial"/>
          <w:sz w:val="24"/>
          <w:szCs w:val="24"/>
        </w:rPr>
        <w:t>bezklamkowe,</w:t>
      </w:r>
      <w:r w:rsidRPr="008763C7">
        <w:rPr>
          <w:rFonts w:ascii="Arial" w:hAnsi="Arial" w:cs="Arial"/>
          <w:sz w:val="24"/>
          <w:szCs w:val="24"/>
        </w:rPr>
        <w:t xml:space="preserve"> ryglowanie </w:t>
      </w:r>
      <w:r w:rsidR="00F9543F">
        <w:rPr>
          <w:rFonts w:ascii="Arial" w:hAnsi="Arial" w:cs="Arial"/>
          <w:sz w:val="24"/>
          <w:szCs w:val="24"/>
        </w:rPr>
        <w:t>zamka</w:t>
      </w:r>
      <w:r w:rsidRPr="008763C7">
        <w:rPr>
          <w:rFonts w:ascii="Arial" w:hAnsi="Arial" w:cs="Arial"/>
          <w:sz w:val="24"/>
          <w:szCs w:val="24"/>
        </w:rPr>
        <w:t xml:space="preserve">, dołem uszczelnienie szczotkowe skrzydła </w:t>
      </w:r>
      <w:r w:rsidR="00F9543F">
        <w:rPr>
          <w:rFonts w:ascii="Arial" w:hAnsi="Arial" w:cs="Arial"/>
          <w:sz w:val="24"/>
          <w:szCs w:val="24"/>
        </w:rPr>
        <w:t>lub uszczelkami</w:t>
      </w:r>
      <w:r w:rsidRPr="008763C7">
        <w:rPr>
          <w:rFonts w:ascii="Arial" w:hAnsi="Arial" w:cs="Arial"/>
          <w:sz w:val="24"/>
          <w:szCs w:val="24"/>
        </w:rPr>
        <w:t>.</w:t>
      </w:r>
    </w:p>
    <w:p w:rsidR="007B6659" w:rsidRPr="008763C7" w:rsidRDefault="007B6659" w:rsidP="007B6659">
      <w:pPr>
        <w:spacing w:after="120" w:line="360" w:lineRule="auto"/>
        <w:ind w:left="708"/>
        <w:rPr>
          <w:rFonts w:ascii="Arial" w:hAnsi="Arial" w:cs="Arial"/>
          <w:sz w:val="24"/>
          <w:szCs w:val="24"/>
        </w:rPr>
      </w:pPr>
      <w:r w:rsidRPr="008763C7">
        <w:rPr>
          <w:rFonts w:ascii="Arial" w:hAnsi="Arial" w:cs="Arial"/>
          <w:sz w:val="24"/>
          <w:szCs w:val="24"/>
        </w:rPr>
        <w:t>Uszczelki na całym obwodze skrzydła, otwarcie skrzydeł na zewnątrz pomieszczenia .</w:t>
      </w:r>
    </w:p>
    <w:p w:rsidR="00F9543F" w:rsidRDefault="007B6659" w:rsidP="007B6659">
      <w:pPr>
        <w:spacing w:after="120" w:line="360" w:lineRule="auto"/>
        <w:ind w:left="708"/>
        <w:rPr>
          <w:rFonts w:ascii="Arial" w:hAnsi="Arial" w:cs="Arial"/>
          <w:sz w:val="24"/>
          <w:szCs w:val="24"/>
        </w:rPr>
      </w:pPr>
      <w:r w:rsidRPr="008763C7">
        <w:rPr>
          <w:rFonts w:ascii="Arial" w:hAnsi="Arial" w:cs="Arial"/>
          <w:sz w:val="24"/>
          <w:szCs w:val="24"/>
        </w:rPr>
        <w:t>Zamek wpuszczany z wkładką patentową</w:t>
      </w:r>
      <w:r w:rsidR="00F9543F">
        <w:rPr>
          <w:rFonts w:ascii="Arial" w:hAnsi="Arial" w:cs="Arial"/>
          <w:sz w:val="24"/>
          <w:szCs w:val="24"/>
        </w:rPr>
        <w:t xml:space="preserve"> lub zamykanie na kłódkę</w:t>
      </w:r>
      <w:r w:rsidRPr="008763C7">
        <w:rPr>
          <w:rFonts w:ascii="Arial" w:hAnsi="Arial" w:cs="Arial"/>
          <w:sz w:val="24"/>
          <w:szCs w:val="24"/>
        </w:rPr>
        <w:t xml:space="preserve"> .</w:t>
      </w:r>
    </w:p>
    <w:p w:rsidR="000232DB" w:rsidRDefault="00F9543F" w:rsidP="007B6659">
      <w:pPr>
        <w:spacing w:after="120" w:line="360" w:lineRule="auto"/>
        <w:ind w:left="708"/>
        <w:rPr>
          <w:rFonts w:ascii="Arial" w:hAnsi="Arial" w:cs="Arial"/>
          <w:sz w:val="24"/>
          <w:szCs w:val="24"/>
        </w:rPr>
      </w:pPr>
      <w:r>
        <w:rPr>
          <w:rFonts w:ascii="Arial" w:hAnsi="Arial" w:cs="Arial"/>
          <w:sz w:val="24"/>
          <w:szCs w:val="24"/>
        </w:rPr>
        <w:t>Ostateczną decyzję w tej sprawie podejmuje użytkownik komory chłodni.</w:t>
      </w:r>
    </w:p>
    <w:p w:rsidR="007B6659" w:rsidRDefault="000232DB" w:rsidP="007B6659">
      <w:pPr>
        <w:spacing w:after="120" w:line="360" w:lineRule="auto"/>
        <w:ind w:left="708"/>
        <w:rPr>
          <w:rFonts w:ascii="Arial" w:hAnsi="Arial" w:cs="Arial"/>
          <w:sz w:val="24"/>
          <w:szCs w:val="24"/>
        </w:rPr>
      </w:pPr>
      <w:r>
        <w:rPr>
          <w:rFonts w:ascii="Arial" w:hAnsi="Arial" w:cs="Arial"/>
          <w:sz w:val="24"/>
          <w:szCs w:val="24"/>
        </w:rPr>
        <w:t xml:space="preserve">W przypadku zamknięcia na kłódkę Wykonawca zobowiązany jest cenie kontraktowej do dostarczenia kłódki patentowej- systemowej na zakres pracy w niskich temperaturach w zakresie : - </w:t>
      </w:r>
      <w:r w:rsidRPr="000232DB">
        <w:rPr>
          <w:rFonts w:ascii="Arial" w:hAnsi="Arial" w:cs="Arial"/>
          <w:sz w:val="24"/>
          <w:szCs w:val="24"/>
        </w:rPr>
        <w:t>2</w:t>
      </w:r>
      <w:r>
        <w:rPr>
          <w:rFonts w:ascii="Arial" w:hAnsi="Arial" w:cs="Arial"/>
          <w:sz w:val="24"/>
          <w:szCs w:val="24"/>
        </w:rPr>
        <w:t xml:space="preserve"> </w:t>
      </w:r>
      <w:r>
        <w:rPr>
          <w:rFonts w:ascii="Arial" w:hAnsi="Arial" w:cs="Arial"/>
          <w:sz w:val="24"/>
          <w:szCs w:val="24"/>
          <w:vertAlign w:val="superscript"/>
        </w:rPr>
        <w:t xml:space="preserve">o </w:t>
      </w:r>
      <w:r>
        <w:rPr>
          <w:rFonts w:ascii="Arial" w:hAnsi="Arial" w:cs="Arial"/>
          <w:sz w:val="24"/>
          <w:szCs w:val="24"/>
        </w:rPr>
        <w:t xml:space="preserve">C ; + 4 </w:t>
      </w:r>
      <w:r>
        <w:rPr>
          <w:rFonts w:ascii="Arial" w:hAnsi="Arial" w:cs="Arial"/>
          <w:sz w:val="24"/>
          <w:szCs w:val="24"/>
          <w:vertAlign w:val="superscript"/>
        </w:rPr>
        <w:t xml:space="preserve">o </w:t>
      </w:r>
      <w:r>
        <w:rPr>
          <w:rFonts w:ascii="Arial" w:hAnsi="Arial" w:cs="Arial"/>
          <w:sz w:val="24"/>
          <w:szCs w:val="24"/>
        </w:rPr>
        <w:t>C.</w:t>
      </w:r>
      <w:r w:rsidR="007B6659" w:rsidRPr="008763C7">
        <w:rPr>
          <w:rFonts w:ascii="Arial" w:hAnsi="Arial" w:cs="Arial"/>
          <w:sz w:val="24"/>
          <w:szCs w:val="24"/>
        </w:rPr>
        <w:t xml:space="preserve"> </w:t>
      </w:r>
    </w:p>
    <w:p w:rsidR="007B6659" w:rsidRPr="008763C7" w:rsidRDefault="007B6659" w:rsidP="007B6659">
      <w:pPr>
        <w:spacing w:after="120" w:line="360" w:lineRule="auto"/>
        <w:ind w:left="708"/>
        <w:rPr>
          <w:rFonts w:ascii="Arial" w:hAnsi="Arial" w:cs="Arial"/>
          <w:sz w:val="24"/>
          <w:szCs w:val="24"/>
        </w:rPr>
      </w:pPr>
      <w:r>
        <w:rPr>
          <w:rFonts w:ascii="Arial" w:hAnsi="Arial" w:cs="Arial"/>
          <w:sz w:val="24"/>
          <w:szCs w:val="24"/>
        </w:rPr>
        <w:t>Prześwit ościeża 100cm, wewnętrzna część ościeżnicy:100x200cm, szerokość do zakotwienia, zewnętrzny wymiar:(nie mniej niż)</w:t>
      </w:r>
      <w:r w:rsidR="000232DB">
        <w:rPr>
          <w:rFonts w:ascii="Arial" w:hAnsi="Arial" w:cs="Arial"/>
          <w:sz w:val="24"/>
          <w:szCs w:val="24"/>
        </w:rPr>
        <w:t xml:space="preserve"> 132 x 215cm</w:t>
      </w:r>
    </w:p>
    <w:p w:rsidR="007B6659" w:rsidRPr="008763C7" w:rsidRDefault="007B6659" w:rsidP="007B6659">
      <w:pPr>
        <w:spacing w:after="120" w:line="480" w:lineRule="auto"/>
        <w:rPr>
          <w:rFonts w:ascii="Arial" w:eastAsia="Lucida Sans Unicode" w:hAnsi="Arial" w:cs="Arial"/>
          <w:b/>
          <w:bCs/>
          <w:color w:val="000000"/>
          <w:kern w:val="3"/>
          <w:sz w:val="24"/>
          <w:szCs w:val="24"/>
          <w:lang w:eastAsia="zh-CN" w:bidi="hi-IN"/>
        </w:rPr>
      </w:pPr>
      <w:r w:rsidRPr="008763C7">
        <w:rPr>
          <w:rFonts w:ascii="Arial" w:hAnsi="Arial" w:cs="Arial"/>
          <w:b/>
          <w:sz w:val="24"/>
          <w:szCs w:val="24"/>
        </w:rPr>
        <w:lastRenderedPageBreak/>
        <w:t xml:space="preserve">2.3.2 </w:t>
      </w:r>
      <w:r w:rsidRPr="008763C7">
        <w:rPr>
          <w:rFonts w:ascii="Arial" w:hAnsi="Arial" w:cs="Arial"/>
          <w:sz w:val="24"/>
          <w:szCs w:val="24"/>
        </w:rPr>
        <w:t xml:space="preserve">Skrzydła drzwiowe  wewnętrzne </w:t>
      </w:r>
      <w:r>
        <w:rPr>
          <w:rFonts w:ascii="Arial" w:hAnsi="Arial" w:cs="Arial"/>
          <w:sz w:val="24"/>
          <w:szCs w:val="24"/>
        </w:rPr>
        <w:t xml:space="preserve">do pomieszczeń gastronomicznych </w:t>
      </w:r>
      <w:r w:rsidRPr="008763C7">
        <w:rPr>
          <w:rFonts w:ascii="Arial" w:hAnsi="Arial" w:cs="Arial"/>
          <w:sz w:val="24"/>
          <w:szCs w:val="24"/>
        </w:rPr>
        <w:t>:</w:t>
      </w:r>
      <w:r>
        <w:rPr>
          <w:rFonts w:ascii="Arial" w:hAnsi="Arial" w:cs="Arial"/>
          <w:sz w:val="24"/>
          <w:szCs w:val="24"/>
        </w:rPr>
        <w:t xml:space="preserve">  </w:t>
      </w:r>
      <w:r w:rsidRPr="008763C7">
        <w:rPr>
          <w:rFonts w:ascii="Arial" w:eastAsia="Lucida Sans Unicode" w:hAnsi="Arial" w:cs="Arial"/>
          <w:kern w:val="3"/>
          <w:sz w:val="24"/>
          <w:szCs w:val="24"/>
          <w:lang w:eastAsia="zh-CN" w:bidi="hi-IN"/>
        </w:rPr>
        <w:t xml:space="preserve">Wejście do pomieszczenia, szerokość skrzydła 90 cm w świetle. Skrzydło drzwi  wyposażone w zamek </w:t>
      </w:r>
      <w:r>
        <w:rPr>
          <w:rFonts w:ascii="Arial" w:eastAsia="Lucida Sans Unicode" w:hAnsi="Arial" w:cs="Arial"/>
          <w:kern w:val="3"/>
          <w:sz w:val="24"/>
          <w:szCs w:val="24"/>
          <w:lang w:eastAsia="zh-CN" w:bidi="hi-IN"/>
        </w:rPr>
        <w:t>z wkładką patentową</w:t>
      </w:r>
      <w:r w:rsidRPr="008763C7">
        <w:rPr>
          <w:rFonts w:ascii="Arial" w:eastAsia="Lucida Sans Unicode" w:hAnsi="Arial" w:cs="Arial"/>
          <w:kern w:val="3"/>
          <w:sz w:val="24"/>
          <w:szCs w:val="24"/>
          <w:lang w:eastAsia="zh-CN" w:bidi="hi-IN"/>
        </w:rPr>
        <w:t>. Skrzydła drzwiowe pełne.</w:t>
      </w:r>
      <w:r w:rsidRPr="008763C7">
        <w:rPr>
          <w:rFonts w:ascii="Arial" w:eastAsia="Lucida Sans Unicode" w:hAnsi="Arial" w:cs="Arial"/>
          <w:b/>
          <w:bCs/>
          <w:color w:val="000000"/>
          <w:kern w:val="3"/>
          <w:sz w:val="24"/>
          <w:szCs w:val="24"/>
          <w:lang w:eastAsia="zh-CN" w:bidi="hi-IN"/>
        </w:rPr>
        <w:t xml:space="preserve"> </w:t>
      </w:r>
      <w:r w:rsidR="006A00EF">
        <w:rPr>
          <w:rFonts w:ascii="Arial" w:eastAsia="Lucida Sans Unicode" w:hAnsi="Arial" w:cs="Arial"/>
          <w:b/>
          <w:bCs/>
          <w:color w:val="000000"/>
          <w:kern w:val="3"/>
          <w:sz w:val="24"/>
          <w:szCs w:val="24"/>
          <w:lang w:eastAsia="zh-CN" w:bidi="hi-IN"/>
        </w:rPr>
        <w:t>Skrzydła i ościeżnice w kolorze białym.</w:t>
      </w:r>
    </w:p>
    <w:p w:rsidR="007B6659" w:rsidRPr="008763C7" w:rsidRDefault="007B6659" w:rsidP="007B6659">
      <w:pPr>
        <w:autoSpaceDE w:val="0"/>
        <w:autoSpaceDN w:val="0"/>
        <w:adjustRightInd w:val="0"/>
        <w:spacing w:after="60" w:line="312" w:lineRule="auto"/>
        <w:rPr>
          <w:rFonts w:ascii="Arial" w:hAnsi="Arial" w:cs="Arial"/>
          <w:b/>
          <w:bCs/>
          <w:color w:val="000000"/>
          <w:sz w:val="24"/>
          <w:szCs w:val="24"/>
        </w:rPr>
      </w:pPr>
      <w:r w:rsidRPr="008763C7">
        <w:rPr>
          <w:rFonts w:ascii="Arial" w:hAnsi="Arial" w:cs="Arial"/>
          <w:b/>
          <w:bCs/>
          <w:color w:val="000000"/>
          <w:sz w:val="24"/>
          <w:szCs w:val="24"/>
        </w:rPr>
        <w:t>3. Rozdział III. Sprzęt.</w:t>
      </w:r>
    </w:p>
    <w:p w:rsidR="007B6659" w:rsidRPr="008763C7" w:rsidRDefault="007B6659" w:rsidP="007B6659">
      <w:pPr>
        <w:spacing w:after="60" w:line="312" w:lineRule="auto"/>
        <w:rPr>
          <w:rFonts w:ascii="Arial" w:eastAsia="Times New Roman" w:hAnsi="Arial" w:cs="Arial"/>
          <w:sz w:val="24"/>
          <w:szCs w:val="24"/>
        </w:rPr>
      </w:pPr>
      <w:r w:rsidRPr="008763C7">
        <w:rPr>
          <w:rFonts w:ascii="Arial" w:hAnsi="Arial" w:cs="Arial"/>
          <w:sz w:val="24"/>
          <w:szCs w:val="24"/>
        </w:rPr>
        <w:t xml:space="preserve">Zgodnie </w:t>
      </w:r>
      <w:r w:rsidRPr="008763C7">
        <w:rPr>
          <w:rFonts w:ascii="Arial" w:eastAsia="Times New Roman" w:hAnsi="Arial" w:cs="Arial"/>
          <w:bCs/>
          <w:sz w:val="24"/>
          <w:szCs w:val="24"/>
        </w:rPr>
        <w:t xml:space="preserve">z pkt. 3 </w:t>
      </w:r>
      <w:r w:rsidRPr="008763C7">
        <w:rPr>
          <w:rFonts w:ascii="Arial" w:hAnsi="Arial" w:cs="Arial"/>
          <w:bCs/>
          <w:color w:val="000000"/>
          <w:sz w:val="24"/>
          <w:szCs w:val="24"/>
        </w:rPr>
        <w:t xml:space="preserve">STWiORB nr </w:t>
      </w:r>
      <w:r>
        <w:rPr>
          <w:rFonts w:ascii="Arial" w:hAnsi="Arial" w:cs="Arial"/>
          <w:bCs/>
          <w:color w:val="000000"/>
          <w:sz w:val="24"/>
          <w:szCs w:val="24"/>
        </w:rPr>
        <w:t xml:space="preserve">ST-0 </w:t>
      </w:r>
    </w:p>
    <w:p w:rsidR="007B6659" w:rsidRPr="008763C7" w:rsidRDefault="007B6659" w:rsidP="007B6659">
      <w:pPr>
        <w:autoSpaceDE w:val="0"/>
        <w:autoSpaceDN w:val="0"/>
        <w:adjustRightInd w:val="0"/>
        <w:spacing w:after="60" w:line="312" w:lineRule="auto"/>
        <w:rPr>
          <w:rFonts w:ascii="Arial" w:hAnsi="Arial" w:cs="Arial"/>
          <w:b/>
          <w:bCs/>
          <w:color w:val="000000"/>
          <w:sz w:val="24"/>
          <w:szCs w:val="24"/>
        </w:rPr>
      </w:pPr>
      <w:r w:rsidRPr="008763C7">
        <w:rPr>
          <w:rFonts w:ascii="Arial" w:hAnsi="Arial" w:cs="Arial"/>
          <w:b/>
          <w:bCs/>
          <w:color w:val="000000"/>
          <w:sz w:val="24"/>
          <w:szCs w:val="24"/>
        </w:rPr>
        <w:t>4. Rozdział IV. Transport.</w:t>
      </w:r>
    </w:p>
    <w:p w:rsidR="007B6659" w:rsidRPr="008763C7" w:rsidRDefault="007B6659" w:rsidP="007B6659">
      <w:pPr>
        <w:autoSpaceDE w:val="0"/>
        <w:autoSpaceDN w:val="0"/>
        <w:adjustRightInd w:val="0"/>
        <w:spacing w:after="60" w:line="312" w:lineRule="auto"/>
        <w:rPr>
          <w:rFonts w:ascii="Arial" w:hAnsi="Arial" w:cs="Arial"/>
          <w:sz w:val="24"/>
          <w:szCs w:val="24"/>
        </w:rPr>
      </w:pPr>
      <w:r w:rsidRPr="008763C7">
        <w:rPr>
          <w:rFonts w:ascii="Arial" w:hAnsi="Arial" w:cs="Arial"/>
          <w:sz w:val="24"/>
          <w:szCs w:val="24"/>
        </w:rPr>
        <w:t xml:space="preserve"> </w:t>
      </w:r>
      <w:r w:rsidRPr="008763C7">
        <w:rPr>
          <w:rFonts w:ascii="Arial" w:hAnsi="Arial" w:cs="Arial"/>
          <w:b/>
          <w:sz w:val="24"/>
          <w:szCs w:val="24"/>
        </w:rPr>
        <w:t>4.1</w:t>
      </w:r>
      <w:r w:rsidRPr="008763C7">
        <w:rPr>
          <w:rFonts w:ascii="Arial" w:hAnsi="Arial" w:cs="Arial"/>
          <w:sz w:val="24"/>
          <w:szCs w:val="24"/>
        </w:rPr>
        <w:t xml:space="preserve"> Wymagania ogólne </w:t>
      </w:r>
    </w:p>
    <w:p w:rsidR="007B6659" w:rsidRPr="008763C7" w:rsidRDefault="007B6659" w:rsidP="007B6659">
      <w:pPr>
        <w:autoSpaceDE w:val="0"/>
        <w:autoSpaceDN w:val="0"/>
        <w:adjustRightInd w:val="0"/>
        <w:spacing w:after="60" w:line="312" w:lineRule="auto"/>
        <w:rPr>
          <w:rFonts w:ascii="Arial" w:hAnsi="Arial" w:cs="Arial"/>
          <w:bCs/>
          <w:color w:val="000000"/>
          <w:sz w:val="24"/>
          <w:szCs w:val="24"/>
        </w:rPr>
      </w:pPr>
      <w:r w:rsidRPr="008763C7">
        <w:rPr>
          <w:rFonts w:ascii="Arial" w:hAnsi="Arial" w:cs="Arial"/>
          <w:sz w:val="24"/>
          <w:szCs w:val="24"/>
        </w:rPr>
        <w:t xml:space="preserve">       Zgodnie </w:t>
      </w:r>
      <w:r w:rsidRPr="008763C7">
        <w:rPr>
          <w:rFonts w:ascii="Arial" w:eastAsia="Times New Roman" w:hAnsi="Arial" w:cs="Arial"/>
          <w:bCs/>
          <w:sz w:val="24"/>
          <w:szCs w:val="24"/>
        </w:rPr>
        <w:t xml:space="preserve">z pkt. 4 </w:t>
      </w:r>
      <w:r w:rsidRPr="008763C7">
        <w:rPr>
          <w:rFonts w:ascii="Arial" w:hAnsi="Arial" w:cs="Arial"/>
          <w:bCs/>
          <w:color w:val="000000"/>
          <w:sz w:val="24"/>
          <w:szCs w:val="24"/>
        </w:rPr>
        <w:t xml:space="preserve">STWiORB nr </w:t>
      </w:r>
      <w:r>
        <w:rPr>
          <w:rFonts w:ascii="Arial" w:hAnsi="Arial" w:cs="Arial"/>
          <w:bCs/>
          <w:color w:val="000000"/>
          <w:sz w:val="24"/>
          <w:szCs w:val="24"/>
        </w:rPr>
        <w:t xml:space="preserve">ST-0 </w:t>
      </w:r>
    </w:p>
    <w:p w:rsidR="007B6659" w:rsidRPr="008763C7" w:rsidRDefault="007B6659" w:rsidP="007B6659">
      <w:pPr>
        <w:autoSpaceDE w:val="0"/>
        <w:autoSpaceDN w:val="0"/>
        <w:adjustRightInd w:val="0"/>
        <w:spacing w:after="60" w:line="312" w:lineRule="auto"/>
        <w:rPr>
          <w:rFonts w:ascii="Arial" w:hAnsi="Arial" w:cs="Arial"/>
          <w:bCs/>
          <w:color w:val="000000"/>
          <w:sz w:val="24"/>
          <w:szCs w:val="24"/>
        </w:rPr>
      </w:pPr>
      <w:r w:rsidRPr="008763C7">
        <w:rPr>
          <w:rFonts w:ascii="Arial" w:hAnsi="Arial" w:cs="Arial"/>
          <w:bCs/>
          <w:color w:val="000000"/>
          <w:sz w:val="24"/>
          <w:szCs w:val="24"/>
        </w:rPr>
        <w:t xml:space="preserve"> </w:t>
      </w:r>
      <w:r w:rsidRPr="008763C7">
        <w:rPr>
          <w:rFonts w:ascii="Arial" w:hAnsi="Arial" w:cs="Arial"/>
          <w:b/>
          <w:bCs/>
          <w:color w:val="000000"/>
          <w:sz w:val="24"/>
          <w:szCs w:val="24"/>
        </w:rPr>
        <w:t>4.2</w:t>
      </w:r>
      <w:r w:rsidRPr="008763C7">
        <w:rPr>
          <w:rFonts w:ascii="Arial" w:hAnsi="Arial" w:cs="Arial"/>
          <w:bCs/>
          <w:color w:val="000000"/>
          <w:sz w:val="24"/>
          <w:szCs w:val="24"/>
        </w:rPr>
        <w:t xml:space="preserve"> Wymagania szczegółowe</w:t>
      </w:r>
    </w:p>
    <w:p w:rsidR="007B6659" w:rsidRPr="008763C7" w:rsidRDefault="007B6659" w:rsidP="007B6659">
      <w:pPr>
        <w:autoSpaceDE w:val="0"/>
        <w:autoSpaceDN w:val="0"/>
        <w:adjustRightInd w:val="0"/>
        <w:spacing w:after="60" w:line="312" w:lineRule="auto"/>
        <w:rPr>
          <w:rFonts w:ascii="Arial" w:hAnsi="Arial" w:cs="Arial"/>
          <w:bCs/>
          <w:color w:val="000000"/>
          <w:sz w:val="24"/>
          <w:szCs w:val="24"/>
        </w:rPr>
      </w:pPr>
      <w:r w:rsidRPr="008763C7">
        <w:rPr>
          <w:rFonts w:ascii="Arial" w:hAnsi="Arial" w:cs="Arial"/>
          <w:bCs/>
          <w:color w:val="000000"/>
          <w:sz w:val="24"/>
          <w:szCs w:val="24"/>
        </w:rPr>
        <w:t>Transport pojazdami z przystosowaną specjalnie do warunków skrzynią ładunkową wyposażoną w stojaki do transportu pionowego stolarki</w:t>
      </w:r>
      <w:r>
        <w:rPr>
          <w:rFonts w:ascii="Arial" w:hAnsi="Arial" w:cs="Arial"/>
          <w:bCs/>
          <w:color w:val="000000"/>
          <w:sz w:val="24"/>
          <w:szCs w:val="24"/>
        </w:rPr>
        <w:t xml:space="preserve">. </w:t>
      </w:r>
      <w:r w:rsidRPr="008763C7">
        <w:rPr>
          <w:rFonts w:ascii="Arial" w:hAnsi="Arial" w:cs="Arial"/>
          <w:bCs/>
          <w:color w:val="000000"/>
          <w:sz w:val="24"/>
          <w:szCs w:val="24"/>
        </w:rPr>
        <w:t>Ładunek zabezpieczony przed uszkodzeniem , przemieszczaniem i utratą stateczności .</w:t>
      </w:r>
    </w:p>
    <w:p w:rsidR="007B6659" w:rsidRPr="008763C7" w:rsidRDefault="007B6659" w:rsidP="007B6659">
      <w:pPr>
        <w:autoSpaceDE w:val="0"/>
        <w:autoSpaceDN w:val="0"/>
        <w:adjustRightInd w:val="0"/>
        <w:spacing w:after="60" w:line="312" w:lineRule="auto"/>
        <w:rPr>
          <w:rFonts w:ascii="Arial" w:hAnsi="Arial" w:cs="Arial"/>
          <w:b/>
          <w:bCs/>
          <w:color w:val="000000"/>
          <w:sz w:val="24"/>
          <w:szCs w:val="24"/>
        </w:rPr>
      </w:pPr>
      <w:r w:rsidRPr="008763C7">
        <w:rPr>
          <w:rFonts w:ascii="Arial" w:hAnsi="Arial" w:cs="Arial"/>
          <w:b/>
          <w:bCs/>
          <w:color w:val="000000"/>
          <w:sz w:val="24"/>
          <w:szCs w:val="24"/>
        </w:rPr>
        <w:t>5. Rozdział V. Wymagania dotyczące wykonania robót budowlanych.</w:t>
      </w:r>
    </w:p>
    <w:p w:rsidR="007B6659" w:rsidRPr="008763C7" w:rsidRDefault="007B6659" w:rsidP="007B6659">
      <w:pPr>
        <w:autoSpaceDE w:val="0"/>
        <w:autoSpaceDN w:val="0"/>
        <w:adjustRightInd w:val="0"/>
        <w:spacing w:after="60" w:line="312" w:lineRule="auto"/>
        <w:ind w:left="567" w:hanging="567"/>
        <w:rPr>
          <w:rFonts w:ascii="Arial" w:hAnsi="Arial" w:cs="Arial"/>
          <w:bCs/>
          <w:color w:val="000000"/>
          <w:sz w:val="24"/>
          <w:szCs w:val="24"/>
        </w:rPr>
      </w:pPr>
      <w:r w:rsidRPr="008763C7">
        <w:rPr>
          <w:rFonts w:ascii="Arial" w:hAnsi="Arial" w:cs="Arial"/>
          <w:b/>
          <w:bCs/>
          <w:color w:val="000000"/>
          <w:sz w:val="24"/>
          <w:szCs w:val="24"/>
        </w:rPr>
        <w:t>5.1.</w:t>
      </w:r>
      <w:r w:rsidRPr="008763C7">
        <w:rPr>
          <w:rFonts w:ascii="Arial" w:hAnsi="Arial" w:cs="Arial"/>
          <w:bCs/>
          <w:color w:val="000000"/>
          <w:sz w:val="24"/>
          <w:szCs w:val="24"/>
        </w:rPr>
        <w:t xml:space="preserve">Wymagania ogólne </w:t>
      </w:r>
    </w:p>
    <w:p w:rsidR="007B6659" w:rsidRPr="008763C7" w:rsidRDefault="007B6659" w:rsidP="007B6659">
      <w:pPr>
        <w:autoSpaceDE w:val="0"/>
        <w:autoSpaceDN w:val="0"/>
        <w:adjustRightInd w:val="0"/>
        <w:spacing w:after="60" w:line="312" w:lineRule="auto"/>
        <w:ind w:left="567" w:hanging="567"/>
        <w:rPr>
          <w:rFonts w:ascii="Arial" w:hAnsi="Arial" w:cs="Arial"/>
          <w:bCs/>
          <w:color w:val="000000"/>
          <w:sz w:val="24"/>
          <w:szCs w:val="24"/>
        </w:rPr>
      </w:pPr>
      <w:r w:rsidRPr="008763C7">
        <w:rPr>
          <w:rFonts w:ascii="Arial" w:hAnsi="Arial" w:cs="Arial"/>
          <w:sz w:val="24"/>
          <w:szCs w:val="24"/>
        </w:rPr>
        <w:t xml:space="preserve">Zgodnie </w:t>
      </w:r>
      <w:r w:rsidRPr="008763C7">
        <w:rPr>
          <w:rFonts w:ascii="Arial" w:eastAsia="Times New Roman" w:hAnsi="Arial" w:cs="Arial"/>
          <w:bCs/>
          <w:sz w:val="24"/>
          <w:szCs w:val="24"/>
        </w:rPr>
        <w:t>z pkt. 5</w:t>
      </w:r>
      <w:r>
        <w:rPr>
          <w:rFonts w:ascii="Arial" w:eastAsia="Times New Roman" w:hAnsi="Arial" w:cs="Arial"/>
          <w:bCs/>
          <w:sz w:val="24"/>
          <w:szCs w:val="24"/>
        </w:rPr>
        <w:t xml:space="preserve"> </w:t>
      </w:r>
      <w:r w:rsidRPr="008763C7">
        <w:rPr>
          <w:rFonts w:ascii="Arial" w:hAnsi="Arial" w:cs="Arial"/>
          <w:bCs/>
          <w:color w:val="000000"/>
          <w:sz w:val="24"/>
          <w:szCs w:val="24"/>
        </w:rPr>
        <w:t xml:space="preserve">STWiORB nr </w:t>
      </w:r>
      <w:r>
        <w:rPr>
          <w:rFonts w:ascii="Arial" w:hAnsi="Arial" w:cs="Arial"/>
          <w:bCs/>
          <w:color w:val="000000"/>
          <w:sz w:val="24"/>
          <w:szCs w:val="24"/>
        </w:rPr>
        <w:t>ST-0</w:t>
      </w:r>
    </w:p>
    <w:p w:rsidR="007B6659" w:rsidRPr="008763C7" w:rsidRDefault="007B6659" w:rsidP="007B6659">
      <w:pPr>
        <w:tabs>
          <w:tab w:val="left" w:pos="360"/>
        </w:tabs>
        <w:spacing w:after="60" w:line="312" w:lineRule="auto"/>
        <w:ind w:left="567" w:hanging="567"/>
        <w:rPr>
          <w:rFonts w:ascii="Arial" w:eastAsia="Times New Roman" w:hAnsi="Arial" w:cs="Arial"/>
          <w:sz w:val="24"/>
          <w:szCs w:val="24"/>
        </w:rPr>
      </w:pPr>
      <w:r w:rsidRPr="008763C7">
        <w:rPr>
          <w:rFonts w:ascii="Arial" w:eastAsia="Times New Roman" w:hAnsi="Arial" w:cs="Arial"/>
          <w:b/>
          <w:sz w:val="24"/>
          <w:szCs w:val="24"/>
        </w:rPr>
        <w:t>5.2</w:t>
      </w:r>
      <w:r w:rsidRPr="008763C7">
        <w:rPr>
          <w:rFonts w:ascii="Arial" w:eastAsia="Times New Roman" w:hAnsi="Arial" w:cs="Arial"/>
          <w:sz w:val="24"/>
          <w:szCs w:val="24"/>
        </w:rPr>
        <w:t>. Wymagania szczegółowe dotyczące wykonania robót budowlanych.</w:t>
      </w:r>
    </w:p>
    <w:p w:rsidR="007B6659" w:rsidRPr="008763C7" w:rsidRDefault="007B6659" w:rsidP="007B6659">
      <w:pPr>
        <w:tabs>
          <w:tab w:val="left" w:pos="357"/>
        </w:tabs>
        <w:spacing w:after="60" w:line="312" w:lineRule="auto"/>
        <w:ind w:left="567" w:hanging="567"/>
        <w:rPr>
          <w:rFonts w:ascii="Arial" w:eastAsia="Times New Roman" w:hAnsi="Arial" w:cs="Arial"/>
          <w:sz w:val="24"/>
          <w:szCs w:val="24"/>
        </w:rPr>
      </w:pPr>
      <w:r w:rsidRPr="008763C7">
        <w:rPr>
          <w:rFonts w:ascii="Arial" w:eastAsia="Times New Roman" w:hAnsi="Arial" w:cs="Arial"/>
          <w:b/>
          <w:sz w:val="24"/>
          <w:szCs w:val="24"/>
        </w:rPr>
        <w:t>5.2.1</w:t>
      </w:r>
      <w:r w:rsidRPr="008763C7">
        <w:rPr>
          <w:rFonts w:ascii="Arial" w:eastAsia="Times New Roman" w:hAnsi="Arial" w:cs="Arial"/>
          <w:sz w:val="24"/>
          <w:szCs w:val="24"/>
        </w:rPr>
        <w:t xml:space="preserve"> Przygotowanie stolarki do montażu :</w:t>
      </w:r>
    </w:p>
    <w:p w:rsidR="007B6659" w:rsidRPr="008763C7" w:rsidRDefault="007B6659" w:rsidP="00C918C1">
      <w:pPr>
        <w:numPr>
          <w:ilvl w:val="0"/>
          <w:numId w:val="56"/>
        </w:numPr>
        <w:tabs>
          <w:tab w:val="left" w:pos="357"/>
        </w:tabs>
        <w:spacing w:after="60" w:line="312" w:lineRule="auto"/>
        <w:rPr>
          <w:rFonts w:ascii="Arial" w:eastAsia="Times New Roman" w:hAnsi="Arial" w:cs="Arial"/>
          <w:sz w:val="24"/>
          <w:szCs w:val="24"/>
        </w:rPr>
      </w:pPr>
      <w:bookmarkStart w:id="30" w:name="_GoBack"/>
      <w:bookmarkEnd w:id="30"/>
      <w:r w:rsidRPr="008763C7">
        <w:rPr>
          <w:rFonts w:ascii="Arial" w:eastAsia="Times New Roman" w:hAnsi="Arial" w:cs="Arial"/>
          <w:sz w:val="24"/>
          <w:szCs w:val="24"/>
        </w:rPr>
        <w:t>przed zamówieniem u producenta sprawdzenie zgodności wymiaru i kolor na placu budowy;</w:t>
      </w:r>
    </w:p>
    <w:p w:rsidR="007B6659" w:rsidRPr="008763C7" w:rsidRDefault="007B6659" w:rsidP="00C918C1">
      <w:pPr>
        <w:numPr>
          <w:ilvl w:val="0"/>
          <w:numId w:val="56"/>
        </w:numPr>
        <w:tabs>
          <w:tab w:val="left" w:pos="357"/>
        </w:tabs>
        <w:spacing w:after="60" w:line="312" w:lineRule="auto"/>
        <w:rPr>
          <w:rFonts w:ascii="Arial" w:eastAsia="Times New Roman" w:hAnsi="Arial" w:cs="Arial"/>
          <w:sz w:val="24"/>
          <w:szCs w:val="24"/>
        </w:rPr>
      </w:pPr>
      <w:r w:rsidRPr="008763C7">
        <w:rPr>
          <w:rFonts w:ascii="Arial" w:eastAsia="Times New Roman" w:hAnsi="Arial" w:cs="Arial"/>
          <w:sz w:val="24"/>
          <w:szCs w:val="24"/>
        </w:rPr>
        <w:t>sprawdzenie dokładności wykonania ościeża z korektą nieprawidłowości (odchyłki, nierówności, ubytki );</w:t>
      </w:r>
    </w:p>
    <w:p w:rsidR="007B6659" w:rsidRPr="008763C7" w:rsidRDefault="007B6659" w:rsidP="007B6659">
      <w:pPr>
        <w:tabs>
          <w:tab w:val="left" w:pos="357"/>
        </w:tabs>
        <w:spacing w:after="60" w:line="312" w:lineRule="auto"/>
        <w:ind w:left="567" w:hanging="567"/>
        <w:rPr>
          <w:rFonts w:ascii="Arial" w:eastAsia="Times New Roman" w:hAnsi="Arial" w:cs="Arial"/>
          <w:sz w:val="24"/>
          <w:szCs w:val="24"/>
        </w:rPr>
      </w:pPr>
      <w:r w:rsidRPr="008763C7">
        <w:rPr>
          <w:rFonts w:ascii="Arial" w:eastAsia="Times New Roman" w:hAnsi="Arial" w:cs="Arial"/>
          <w:b/>
          <w:sz w:val="24"/>
          <w:szCs w:val="24"/>
        </w:rPr>
        <w:t>5.2.2</w:t>
      </w:r>
      <w:r w:rsidRPr="008763C7">
        <w:rPr>
          <w:rFonts w:ascii="Arial" w:eastAsia="Times New Roman" w:hAnsi="Arial" w:cs="Arial"/>
          <w:sz w:val="24"/>
          <w:szCs w:val="24"/>
        </w:rPr>
        <w:t xml:space="preserve"> Montaż stolarki :</w:t>
      </w:r>
    </w:p>
    <w:p w:rsidR="007B6659" w:rsidRPr="008763C7" w:rsidRDefault="007B6659" w:rsidP="00C918C1">
      <w:pPr>
        <w:numPr>
          <w:ilvl w:val="0"/>
          <w:numId w:val="51"/>
        </w:numPr>
        <w:tabs>
          <w:tab w:val="left" w:pos="357"/>
        </w:tabs>
        <w:spacing w:after="60" w:line="312" w:lineRule="auto"/>
        <w:contextualSpacing/>
        <w:rPr>
          <w:rFonts w:ascii="Arial" w:eastAsia="Times New Roman" w:hAnsi="Arial" w:cs="Arial"/>
          <w:sz w:val="24"/>
          <w:szCs w:val="24"/>
        </w:rPr>
      </w:pPr>
      <w:r w:rsidRPr="008763C7">
        <w:rPr>
          <w:rFonts w:ascii="Arial" w:eastAsia="Times New Roman" w:hAnsi="Arial" w:cs="Arial"/>
          <w:sz w:val="24"/>
          <w:szCs w:val="24"/>
        </w:rPr>
        <w:t>Ustawienie ram ościeżnic na klinach</w:t>
      </w:r>
      <w:r w:rsidR="006A00EF">
        <w:rPr>
          <w:rFonts w:ascii="Arial" w:eastAsia="Times New Roman" w:hAnsi="Arial" w:cs="Arial"/>
          <w:sz w:val="24"/>
          <w:szCs w:val="24"/>
        </w:rPr>
        <w:t xml:space="preserve"> z wkuciem w podłoże posadzki</w:t>
      </w:r>
      <w:r w:rsidRPr="008763C7">
        <w:rPr>
          <w:rFonts w:ascii="Arial" w:eastAsia="Times New Roman" w:hAnsi="Arial" w:cs="Arial"/>
          <w:sz w:val="24"/>
          <w:szCs w:val="24"/>
        </w:rPr>
        <w:t xml:space="preserve"> , </w:t>
      </w:r>
      <w:r>
        <w:rPr>
          <w:rFonts w:ascii="Arial" w:eastAsia="Times New Roman" w:hAnsi="Arial" w:cs="Arial"/>
          <w:sz w:val="24"/>
          <w:szCs w:val="24"/>
        </w:rPr>
        <w:t xml:space="preserve">na system bezprogowy, </w:t>
      </w:r>
      <w:r w:rsidRPr="008763C7">
        <w:rPr>
          <w:rFonts w:ascii="Arial" w:eastAsia="Times New Roman" w:hAnsi="Arial" w:cs="Arial"/>
          <w:sz w:val="24"/>
          <w:szCs w:val="24"/>
        </w:rPr>
        <w:t xml:space="preserve">wstawienie rozpórek montażowych </w:t>
      </w:r>
    </w:p>
    <w:p w:rsidR="007B6659" w:rsidRPr="008763C7" w:rsidRDefault="007B6659" w:rsidP="00C918C1">
      <w:pPr>
        <w:numPr>
          <w:ilvl w:val="0"/>
          <w:numId w:val="51"/>
        </w:numPr>
        <w:tabs>
          <w:tab w:val="left" w:pos="357"/>
        </w:tabs>
        <w:spacing w:after="60" w:line="312" w:lineRule="auto"/>
        <w:contextualSpacing/>
        <w:rPr>
          <w:rFonts w:ascii="Arial" w:eastAsia="Times New Roman" w:hAnsi="Arial" w:cs="Arial"/>
          <w:sz w:val="24"/>
          <w:szCs w:val="24"/>
        </w:rPr>
      </w:pPr>
      <w:r w:rsidRPr="008763C7">
        <w:rPr>
          <w:rFonts w:ascii="Arial" w:eastAsia="Times New Roman" w:hAnsi="Arial" w:cs="Arial"/>
          <w:sz w:val="24"/>
          <w:szCs w:val="24"/>
        </w:rPr>
        <w:t xml:space="preserve">Wypełnienie </w:t>
      </w:r>
      <w:r>
        <w:rPr>
          <w:rFonts w:ascii="Arial" w:eastAsia="Times New Roman" w:hAnsi="Arial" w:cs="Arial"/>
          <w:sz w:val="24"/>
          <w:szCs w:val="24"/>
        </w:rPr>
        <w:t>pianką montażową</w:t>
      </w:r>
      <w:r w:rsidRPr="008763C7">
        <w:rPr>
          <w:rFonts w:ascii="Arial" w:eastAsia="Times New Roman" w:hAnsi="Arial" w:cs="Arial"/>
          <w:sz w:val="24"/>
          <w:szCs w:val="24"/>
        </w:rPr>
        <w:t>.</w:t>
      </w:r>
    </w:p>
    <w:p w:rsidR="007B6659" w:rsidRPr="008763C7" w:rsidRDefault="007B6659" w:rsidP="00C918C1">
      <w:pPr>
        <w:numPr>
          <w:ilvl w:val="0"/>
          <w:numId w:val="51"/>
        </w:numPr>
        <w:tabs>
          <w:tab w:val="left" w:pos="357"/>
        </w:tabs>
        <w:spacing w:after="60" w:line="312" w:lineRule="auto"/>
        <w:contextualSpacing/>
        <w:rPr>
          <w:rFonts w:ascii="Arial" w:eastAsia="Times New Roman" w:hAnsi="Arial" w:cs="Arial"/>
          <w:sz w:val="24"/>
          <w:szCs w:val="24"/>
        </w:rPr>
      </w:pPr>
      <w:r w:rsidRPr="008763C7">
        <w:rPr>
          <w:rFonts w:ascii="Arial" w:eastAsia="Times New Roman" w:hAnsi="Arial" w:cs="Arial"/>
          <w:sz w:val="24"/>
          <w:szCs w:val="24"/>
        </w:rPr>
        <w:t>Montaż kotew w ościeżnicy w ilości zgodnej z aprobatą systemu</w:t>
      </w:r>
      <w:r>
        <w:rPr>
          <w:rFonts w:ascii="Arial" w:eastAsia="Times New Roman" w:hAnsi="Arial" w:cs="Arial"/>
          <w:sz w:val="24"/>
          <w:szCs w:val="24"/>
        </w:rPr>
        <w:t>, nie mniej niż 6szt</w:t>
      </w:r>
    </w:p>
    <w:p w:rsidR="007B6659" w:rsidRPr="008763C7" w:rsidRDefault="007B6659" w:rsidP="00C918C1">
      <w:pPr>
        <w:numPr>
          <w:ilvl w:val="0"/>
          <w:numId w:val="51"/>
        </w:numPr>
        <w:tabs>
          <w:tab w:val="left" w:pos="357"/>
        </w:tabs>
        <w:spacing w:after="60" w:line="312" w:lineRule="auto"/>
        <w:contextualSpacing/>
        <w:rPr>
          <w:rFonts w:ascii="Arial" w:eastAsia="Times New Roman" w:hAnsi="Arial" w:cs="Arial"/>
          <w:sz w:val="24"/>
          <w:szCs w:val="24"/>
        </w:rPr>
      </w:pPr>
      <w:r w:rsidRPr="008763C7">
        <w:rPr>
          <w:rFonts w:ascii="Arial" w:eastAsia="Times New Roman" w:hAnsi="Arial" w:cs="Arial"/>
          <w:sz w:val="24"/>
          <w:szCs w:val="24"/>
        </w:rPr>
        <w:t>Montaż skrzydeł,</w:t>
      </w:r>
      <w:r>
        <w:rPr>
          <w:rFonts w:ascii="Arial" w:eastAsia="Times New Roman" w:hAnsi="Arial" w:cs="Arial"/>
          <w:sz w:val="24"/>
          <w:szCs w:val="24"/>
        </w:rPr>
        <w:t>( światło dla skrzydła dla pomieszczeń gastronomii w ościeżnicy 90x 205cm)</w:t>
      </w:r>
      <w:r w:rsidRPr="008763C7">
        <w:rPr>
          <w:rFonts w:ascii="Arial" w:eastAsia="Times New Roman" w:hAnsi="Arial" w:cs="Arial"/>
          <w:sz w:val="24"/>
          <w:szCs w:val="24"/>
        </w:rPr>
        <w:t xml:space="preserve"> regulacja okuć , demontaż klinów, rozpórek montażowych</w:t>
      </w:r>
    </w:p>
    <w:p w:rsidR="007B6659" w:rsidRPr="008763C7" w:rsidRDefault="007B6659" w:rsidP="00C918C1">
      <w:pPr>
        <w:numPr>
          <w:ilvl w:val="0"/>
          <w:numId w:val="51"/>
        </w:numPr>
        <w:tabs>
          <w:tab w:val="left" w:pos="357"/>
        </w:tabs>
        <w:spacing w:after="60" w:line="312" w:lineRule="auto"/>
        <w:contextualSpacing/>
        <w:rPr>
          <w:rFonts w:ascii="Arial" w:eastAsia="Times New Roman" w:hAnsi="Arial" w:cs="Arial"/>
          <w:sz w:val="24"/>
          <w:szCs w:val="24"/>
        </w:rPr>
      </w:pPr>
      <w:r w:rsidRPr="008763C7">
        <w:rPr>
          <w:rFonts w:ascii="Arial" w:eastAsia="Times New Roman" w:hAnsi="Arial" w:cs="Arial"/>
          <w:sz w:val="24"/>
          <w:szCs w:val="24"/>
        </w:rPr>
        <w:t>Uszczelnienie styku ościeżnicy i ościeża pianką izolacyjną, rozprężną</w:t>
      </w:r>
    </w:p>
    <w:p w:rsidR="007B6659" w:rsidRPr="008763C7" w:rsidRDefault="006A00EF" w:rsidP="006A00EF">
      <w:pPr>
        <w:tabs>
          <w:tab w:val="left" w:pos="357"/>
        </w:tabs>
        <w:spacing w:after="60" w:line="312" w:lineRule="auto"/>
        <w:ind w:left="360"/>
        <w:contextualSpacing/>
        <w:rPr>
          <w:rFonts w:ascii="Arial" w:eastAsia="Times New Roman" w:hAnsi="Arial" w:cs="Arial"/>
          <w:sz w:val="24"/>
          <w:szCs w:val="24"/>
        </w:rPr>
      </w:pPr>
      <w:r>
        <w:rPr>
          <w:rFonts w:ascii="Arial" w:eastAsia="Times New Roman" w:hAnsi="Arial" w:cs="Arial"/>
          <w:sz w:val="24"/>
          <w:szCs w:val="24"/>
        </w:rPr>
        <w:t xml:space="preserve">8)   </w:t>
      </w:r>
      <w:r w:rsidR="007B6659" w:rsidRPr="008763C7">
        <w:rPr>
          <w:rFonts w:ascii="Arial" w:eastAsia="Times New Roman" w:hAnsi="Arial" w:cs="Arial"/>
          <w:sz w:val="24"/>
          <w:szCs w:val="24"/>
        </w:rPr>
        <w:t>Sprawdzenie prawidłowości montażu i mechanizmu działania  stolarki</w:t>
      </w:r>
    </w:p>
    <w:p w:rsidR="007B6659" w:rsidRDefault="006A00EF" w:rsidP="006A00EF">
      <w:pPr>
        <w:tabs>
          <w:tab w:val="left" w:pos="357"/>
        </w:tabs>
        <w:spacing w:after="60" w:line="312" w:lineRule="auto"/>
        <w:ind w:left="360"/>
        <w:contextualSpacing/>
        <w:rPr>
          <w:rFonts w:ascii="Arial" w:eastAsia="Times New Roman" w:hAnsi="Arial" w:cs="Arial"/>
          <w:sz w:val="24"/>
          <w:szCs w:val="24"/>
        </w:rPr>
      </w:pPr>
      <w:r>
        <w:rPr>
          <w:rFonts w:ascii="Arial" w:eastAsia="Times New Roman" w:hAnsi="Arial" w:cs="Arial"/>
          <w:sz w:val="24"/>
          <w:szCs w:val="24"/>
        </w:rPr>
        <w:lastRenderedPageBreak/>
        <w:t xml:space="preserve">9)   </w:t>
      </w:r>
      <w:r w:rsidR="007B6659" w:rsidRPr="008763C7">
        <w:rPr>
          <w:rFonts w:ascii="Arial" w:eastAsia="Times New Roman" w:hAnsi="Arial" w:cs="Arial"/>
          <w:sz w:val="24"/>
          <w:szCs w:val="24"/>
        </w:rPr>
        <w:t xml:space="preserve">Obróbka ościeży tynkiem  </w:t>
      </w:r>
      <w:r w:rsidR="007B6659">
        <w:rPr>
          <w:rFonts w:ascii="Arial" w:eastAsia="Times New Roman" w:hAnsi="Arial" w:cs="Arial"/>
          <w:sz w:val="24"/>
          <w:szCs w:val="24"/>
        </w:rPr>
        <w:t xml:space="preserve">podkładowym </w:t>
      </w:r>
      <w:r w:rsidR="007B6659" w:rsidRPr="008763C7">
        <w:rPr>
          <w:rFonts w:ascii="Arial" w:eastAsia="Times New Roman" w:hAnsi="Arial" w:cs="Arial"/>
          <w:sz w:val="24"/>
          <w:szCs w:val="24"/>
        </w:rPr>
        <w:t xml:space="preserve">z </w:t>
      </w:r>
      <w:r w:rsidR="007B6659">
        <w:rPr>
          <w:rFonts w:ascii="Arial" w:eastAsia="Times New Roman" w:hAnsi="Arial" w:cs="Arial"/>
          <w:sz w:val="24"/>
          <w:szCs w:val="24"/>
        </w:rPr>
        <w:t>uzupełnieniem płytek</w:t>
      </w:r>
      <w:r w:rsidR="007B6659" w:rsidRPr="008763C7">
        <w:rPr>
          <w:rFonts w:ascii="Arial" w:eastAsia="Times New Roman" w:hAnsi="Arial" w:cs="Arial"/>
          <w:sz w:val="24"/>
          <w:szCs w:val="24"/>
        </w:rPr>
        <w:t>.</w:t>
      </w:r>
    </w:p>
    <w:p w:rsidR="007B6659" w:rsidRDefault="006A00EF" w:rsidP="006A00EF">
      <w:pPr>
        <w:tabs>
          <w:tab w:val="left" w:pos="357"/>
        </w:tabs>
        <w:spacing w:after="60" w:line="312" w:lineRule="auto"/>
        <w:ind w:left="360"/>
        <w:contextualSpacing/>
        <w:rPr>
          <w:rFonts w:ascii="Arial" w:eastAsia="Times New Roman" w:hAnsi="Arial" w:cs="Arial"/>
          <w:sz w:val="24"/>
          <w:szCs w:val="24"/>
        </w:rPr>
      </w:pPr>
      <w:r>
        <w:rPr>
          <w:rFonts w:ascii="Arial" w:eastAsia="Times New Roman" w:hAnsi="Arial" w:cs="Arial"/>
          <w:sz w:val="24"/>
          <w:szCs w:val="24"/>
        </w:rPr>
        <w:t xml:space="preserve">10) </w:t>
      </w:r>
      <w:r w:rsidR="007B6659">
        <w:rPr>
          <w:rFonts w:ascii="Arial" w:eastAsia="Times New Roman" w:hAnsi="Arial" w:cs="Arial"/>
          <w:sz w:val="24"/>
          <w:szCs w:val="24"/>
        </w:rPr>
        <w:t>Fugowanie i arylowanie silikonem styku ościeżnicy z płytkami.</w:t>
      </w:r>
    </w:p>
    <w:p w:rsidR="007B6659" w:rsidRPr="008763C7" w:rsidRDefault="007B6659" w:rsidP="007B6659">
      <w:pPr>
        <w:tabs>
          <w:tab w:val="left" w:pos="357"/>
        </w:tabs>
        <w:spacing w:after="60" w:line="312" w:lineRule="auto"/>
        <w:ind w:left="360"/>
        <w:contextualSpacing/>
        <w:rPr>
          <w:rFonts w:ascii="Arial" w:eastAsia="Times New Roman" w:hAnsi="Arial" w:cs="Arial"/>
          <w:sz w:val="24"/>
          <w:szCs w:val="24"/>
        </w:rPr>
      </w:pPr>
    </w:p>
    <w:p w:rsidR="007B6659" w:rsidRPr="008763C7" w:rsidRDefault="007B6659" w:rsidP="007B6659">
      <w:pPr>
        <w:autoSpaceDE w:val="0"/>
        <w:autoSpaceDN w:val="0"/>
        <w:adjustRightInd w:val="0"/>
        <w:spacing w:after="60" w:line="312" w:lineRule="auto"/>
        <w:ind w:left="426" w:hanging="426"/>
        <w:rPr>
          <w:rFonts w:ascii="Arial" w:hAnsi="Arial" w:cs="Arial"/>
          <w:b/>
          <w:bCs/>
          <w:color w:val="000000"/>
          <w:sz w:val="24"/>
          <w:szCs w:val="24"/>
        </w:rPr>
      </w:pPr>
      <w:r w:rsidRPr="008763C7">
        <w:rPr>
          <w:rFonts w:ascii="Arial" w:hAnsi="Arial" w:cs="Arial"/>
          <w:b/>
          <w:bCs/>
          <w:color w:val="000000"/>
          <w:sz w:val="24"/>
          <w:szCs w:val="24"/>
        </w:rPr>
        <w:t>6. Rozdział VI. Opis działań związanych z kontrolą, badaniami oraz</w:t>
      </w:r>
    </w:p>
    <w:p w:rsidR="007B6659" w:rsidRPr="008763C7" w:rsidRDefault="007B6659" w:rsidP="007B6659">
      <w:pPr>
        <w:autoSpaceDE w:val="0"/>
        <w:autoSpaceDN w:val="0"/>
        <w:adjustRightInd w:val="0"/>
        <w:spacing w:after="60" w:line="312" w:lineRule="auto"/>
        <w:ind w:left="284" w:hanging="284"/>
        <w:rPr>
          <w:rFonts w:ascii="Arial" w:hAnsi="Arial" w:cs="Arial"/>
          <w:b/>
          <w:bCs/>
          <w:color w:val="000000"/>
          <w:sz w:val="24"/>
          <w:szCs w:val="24"/>
        </w:rPr>
      </w:pPr>
      <w:r w:rsidRPr="008763C7">
        <w:rPr>
          <w:rFonts w:ascii="Arial" w:hAnsi="Arial" w:cs="Arial"/>
          <w:b/>
          <w:bCs/>
          <w:color w:val="000000"/>
          <w:sz w:val="24"/>
          <w:szCs w:val="24"/>
        </w:rPr>
        <w:t xml:space="preserve">    odbiorem wyrobów i robót budowlanych w nawiązaniu do dokumentów odniesienia.</w:t>
      </w:r>
    </w:p>
    <w:p w:rsidR="007B6659" w:rsidRPr="008763C7" w:rsidRDefault="007B6659" w:rsidP="007B6659">
      <w:pPr>
        <w:autoSpaceDE w:val="0"/>
        <w:autoSpaceDN w:val="0"/>
        <w:adjustRightInd w:val="0"/>
        <w:spacing w:after="60" w:line="312" w:lineRule="auto"/>
        <w:ind w:left="284" w:hanging="567"/>
        <w:rPr>
          <w:rFonts w:ascii="Arial" w:hAnsi="Arial" w:cs="Arial"/>
          <w:color w:val="000000"/>
          <w:sz w:val="24"/>
          <w:szCs w:val="24"/>
        </w:rPr>
      </w:pPr>
      <w:r w:rsidRPr="008763C7">
        <w:rPr>
          <w:rFonts w:ascii="Arial" w:hAnsi="Arial" w:cs="Arial"/>
          <w:sz w:val="24"/>
          <w:szCs w:val="24"/>
        </w:rPr>
        <w:t xml:space="preserve">         Zgodnie </w:t>
      </w:r>
      <w:r w:rsidRPr="008763C7">
        <w:rPr>
          <w:rFonts w:ascii="Arial" w:eastAsia="Times New Roman" w:hAnsi="Arial" w:cs="Arial"/>
          <w:bCs/>
          <w:sz w:val="24"/>
          <w:szCs w:val="24"/>
        </w:rPr>
        <w:t xml:space="preserve">z pkt. 6 </w:t>
      </w:r>
      <w:r w:rsidRPr="008763C7">
        <w:rPr>
          <w:rFonts w:ascii="Arial" w:hAnsi="Arial" w:cs="Arial"/>
          <w:bCs/>
          <w:color w:val="000000"/>
          <w:sz w:val="24"/>
          <w:szCs w:val="24"/>
        </w:rPr>
        <w:t xml:space="preserve">STWiORB nr </w:t>
      </w:r>
      <w:r>
        <w:rPr>
          <w:rFonts w:ascii="Arial" w:hAnsi="Arial" w:cs="Arial"/>
          <w:bCs/>
          <w:color w:val="000000"/>
          <w:sz w:val="24"/>
          <w:szCs w:val="24"/>
        </w:rPr>
        <w:t xml:space="preserve">ST-0 </w:t>
      </w:r>
    </w:p>
    <w:p w:rsidR="007B6659" w:rsidRPr="008763C7" w:rsidRDefault="007B6659" w:rsidP="007B6659">
      <w:pPr>
        <w:autoSpaceDE w:val="0"/>
        <w:autoSpaceDN w:val="0"/>
        <w:adjustRightInd w:val="0"/>
        <w:spacing w:after="60" w:line="312" w:lineRule="auto"/>
        <w:rPr>
          <w:rFonts w:ascii="Arial" w:hAnsi="Arial" w:cs="Arial"/>
          <w:b/>
          <w:bCs/>
          <w:color w:val="000000"/>
          <w:sz w:val="24"/>
          <w:szCs w:val="24"/>
        </w:rPr>
      </w:pPr>
      <w:r w:rsidRPr="008763C7">
        <w:rPr>
          <w:rFonts w:ascii="Arial" w:hAnsi="Arial" w:cs="Arial"/>
          <w:b/>
          <w:bCs/>
          <w:color w:val="000000"/>
          <w:sz w:val="24"/>
          <w:szCs w:val="24"/>
        </w:rPr>
        <w:t>7. Rozdział VII. Wymagania dotyczące obmiaru i przedmiaru robót.</w:t>
      </w:r>
    </w:p>
    <w:p w:rsidR="007B6659" w:rsidRDefault="007B6659" w:rsidP="007B6659">
      <w:pPr>
        <w:widowControl w:val="0"/>
        <w:autoSpaceDE w:val="0"/>
        <w:autoSpaceDN w:val="0"/>
        <w:spacing w:after="60" w:line="312" w:lineRule="auto"/>
        <w:ind w:left="426" w:hanging="426"/>
        <w:rPr>
          <w:rFonts w:ascii="Arial" w:eastAsia="Times New Roman" w:hAnsi="Arial" w:cs="Arial"/>
          <w:bCs/>
          <w:color w:val="000000"/>
          <w:sz w:val="24"/>
          <w:szCs w:val="24"/>
        </w:rPr>
      </w:pPr>
      <w:r w:rsidRPr="008763C7">
        <w:rPr>
          <w:rFonts w:ascii="Arial" w:eastAsia="Times New Roman" w:hAnsi="Arial" w:cs="Arial"/>
          <w:b/>
          <w:sz w:val="24"/>
          <w:szCs w:val="24"/>
        </w:rPr>
        <w:t xml:space="preserve">7.1. </w:t>
      </w:r>
      <w:r w:rsidRPr="008763C7">
        <w:rPr>
          <w:rFonts w:ascii="Arial" w:eastAsia="Times New Roman" w:hAnsi="Arial" w:cs="Arial"/>
          <w:sz w:val="24"/>
          <w:szCs w:val="24"/>
        </w:rPr>
        <w:t xml:space="preserve">Ogólne zasady  wg.  </w:t>
      </w:r>
      <w:r w:rsidRPr="008763C7">
        <w:rPr>
          <w:rFonts w:ascii="Arial" w:eastAsia="Times New Roman" w:hAnsi="Arial" w:cs="Arial"/>
          <w:bCs/>
          <w:sz w:val="24"/>
          <w:szCs w:val="24"/>
        </w:rPr>
        <w:t xml:space="preserve">pkt. 7 </w:t>
      </w:r>
      <w:r w:rsidRPr="008763C7">
        <w:rPr>
          <w:rFonts w:ascii="Arial" w:eastAsia="Times New Roman" w:hAnsi="Arial" w:cs="Arial"/>
          <w:bCs/>
          <w:color w:val="000000"/>
          <w:sz w:val="24"/>
          <w:szCs w:val="24"/>
        </w:rPr>
        <w:t>STWiORB nr S</w:t>
      </w:r>
      <w:r>
        <w:rPr>
          <w:rFonts w:ascii="Arial" w:eastAsia="Times New Roman" w:hAnsi="Arial" w:cs="Arial"/>
          <w:bCs/>
          <w:color w:val="000000"/>
          <w:sz w:val="24"/>
          <w:szCs w:val="24"/>
        </w:rPr>
        <w:t xml:space="preserve">T-0 </w:t>
      </w:r>
    </w:p>
    <w:p w:rsidR="007B6659" w:rsidRPr="008763C7" w:rsidRDefault="007B6659" w:rsidP="007B6659">
      <w:pPr>
        <w:widowControl w:val="0"/>
        <w:autoSpaceDE w:val="0"/>
        <w:autoSpaceDN w:val="0"/>
        <w:spacing w:after="60" w:line="312" w:lineRule="auto"/>
        <w:ind w:left="426" w:hanging="426"/>
        <w:rPr>
          <w:rFonts w:ascii="Arial" w:hAnsi="Arial" w:cs="Arial"/>
          <w:color w:val="000000"/>
          <w:sz w:val="24"/>
          <w:szCs w:val="24"/>
        </w:rPr>
      </w:pPr>
      <w:r w:rsidRPr="008763C7">
        <w:rPr>
          <w:rFonts w:ascii="Arial" w:hAnsi="Arial" w:cs="Arial"/>
          <w:b/>
          <w:sz w:val="24"/>
          <w:szCs w:val="24"/>
        </w:rPr>
        <w:t xml:space="preserve">7.2. </w:t>
      </w:r>
      <w:r w:rsidRPr="008763C7">
        <w:rPr>
          <w:rFonts w:ascii="Arial" w:hAnsi="Arial" w:cs="Arial"/>
          <w:sz w:val="24"/>
          <w:szCs w:val="24"/>
        </w:rPr>
        <w:t>Instalowanie drzwi, okien i podobnych elementów</w:t>
      </w:r>
      <w:r w:rsidRPr="008763C7">
        <w:rPr>
          <w:rFonts w:ascii="Arial" w:hAnsi="Arial" w:cs="Arial"/>
          <w:b/>
          <w:sz w:val="24"/>
          <w:szCs w:val="24"/>
        </w:rPr>
        <w:t xml:space="preserve"> </w:t>
      </w:r>
      <w:r w:rsidRPr="008763C7">
        <w:rPr>
          <w:rFonts w:ascii="Arial" w:hAnsi="Arial" w:cs="Arial"/>
          <w:color w:val="000000"/>
          <w:sz w:val="24"/>
          <w:szCs w:val="24"/>
        </w:rPr>
        <w:t xml:space="preserve"> oblicza się w metrach kwadratowych z dokładnością do 0,1</w:t>
      </w:r>
      <w:r w:rsidRPr="008763C7">
        <w:rPr>
          <w:rFonts w:ascii="Arial" w:hAnsi="Arial" w:cs="Arial"/>
          <w:color w:val="000000"/>
          <w:sz w:val="24"/>
          <w:szCs w:val="24"/>
          <w:vertAlign w:val="superscript"/>
        </w:rPr>
        <w:t xml:space="preserve"> </w:t>
      </w:r>
      <w:r w:rsidRPr="008763C7">
        <w:rPr>
          <w:rFonts w:ascii="Arial" w:hAnsi="Arial" w:cs="Arial"/>
          <w:color w:val="000000"/>
          <w:sz w:val="24"/>
          <w:szCs w:val="24"/>
        </w:rPr>
        <w:t>m</w:t>
      </w:r>
      <w:r w:rsidRPr="008763C7">
        <w:rPr>
          <w:rFonts w:ascii="Arial" w:hAnsi="Arial" w:cs="Arial"/>
          <w:color w:val="000000"/>
          <w:sz w:val="24"/>
          <w:szCs w:val="24"/>
          <w:vertAlign w:val="superscript"/>
        </w:rPr>
        <w:t>2</w:t>
      </w:r>
      <w:r w:rsidRPr="008763C7">
        <w:rPr>
          <w:rFonts w:ascii="Arial" w:hAnsi="Arial" w:cs="Arial"/>
          <w:color w:val="000000"/>
          <w:sz w:val="24"/>
          <w:szCs w:val="24"/>
        </w:rPr>
        <w:t>.</w:t>
      </w:r>
    </w:p>
    <w:p w:rsidR="007B6659" w:rsidRPr="008763C7" w:rsidRDefault="007B6659" w:rsidP="007B6659">
      <w:pPr>
        <w:autoSpaceDE w:val="0"/>
        <w:autoSpaceDN w:val="0"/>
        <w:adjustRightInd w:val="0"/>
        <w:spacing w:after="60" w:line="312" w:lineRule="auto"/>
        <w:rPr>
          <w:rFonts w:ascii="Arial" w:hAnsi="Arial" w:cs="Arial"/>
          <w:b/>
          <w:bCs/>
          <w:color w:val="000000"/>
          <w:sz w:val="24"/>
          <w:szCs w:val="24"/>
        </w:rPr>
      </w:pPr>
      <w:r w:rsidRPr="008763C7">
        <w:rPr>
          <w:rFonts w:ascii="Arial" w:hAnsi="Arial" w:cs="Arial"/>
          <w:b/>
          <w:bCs/>
          <w:color w:val="000000"/>
          <w:sz w:val="24"/>
          <w:szCs w:val="24"/>
        </w:rPr>
        <w:t>8. Rozdział VIII. Opis sposobu odbioru robót budowlanych.</w:t>
      </w:r>
    </w:p>
    <w:p w:rsidR="007B6659" w:rsidRPr="008763C7" w:rsidRDefault="007B6659" w:rsidP="007B6659">
      <w:pPr>
        <w:autoSpaceDE w:val="0"/>
        <w:autoSpaceDN w:val="0"/>
        <w:adjustRightInd w:val="0"/>
        <w:spacing w:after="60" w:line="312" w:lineRule="auto"/>
        <w:rPr>
          <w:rFonts w:ascii="Arial" w:hAnsi="Arial" w:cs="Arial"/>
          <w:bCs/>
          <w:color w:val="000000"/>
          <w:sz w:val="24"/>
          <w:szCs w:val="24"/>
        </w:rPr>
      </w:pPr>
      <w:r w:rsidRPr="008763C7">
        <w:rPr>
          <w:rFonts w:ascii="Arial" w:hAnsi="Arial" w:cs="Arial"/>
          <w:bCs/>
          <w:color w:val="000000"/>
          <w:sz w:val="24"/>
          <w:szCs w:val="24"/>
        </w:rPr>
        <w:t xml:space="preserve">Według </w:t>
      </w:r>
      <w:r w:rsidRPr="008763C7">
        <w:rPr>
          <w:rFonts w:ascii="Arial" w:eastAsia="Times New Roman" w:hAnsi="Arial" w:cs="Arial"/>
          <w:bCs/>
          <w:sz w:val="24"/>
          <w:szCs w:val="24"/>
        </w:rPr>
        <w:t xml:space="preserve">pkt. 8 </w:t>
      </w:r>
      <w:r w:rsidRPr="008763C7">
        <w:rPr>
          <w:rFonts w:ascii="Arial" w:hAnsi="Arial" w:cs="Arial"/>
          <w:bCs/>
          <w:color w:val="000000"/>
          <w:sz w:val="24"/>
          <w:szCs w:val="24"/>
        </w:rPr>
        <w:t xml:space="preserve">STWiORB nr </w:t>
      </w:r>
      <w:r>
        <w:rPr>
          <w:rFonts w:ascii="Arial" w:hAnsi="Arial" w:cs="Arial"/>
          <w:bCs/>
          <w:color w:val="000000"/>
          <w:sz w:val="24"/>
          <w:szCs w:val="24"/>
        </w:rPr>
        <w:t xml:space="preserve">ST-0 </w:t>
      </w:r>
    </w:p>
    <w:p w:rsidR="007B6659" w:rsidRPr="008763C7" w:rsidRDefault="007B6659" w:rsidP="007B6659">
      <w:pPr>
        <w:autoSpaceDE w:val="0"/>
        <w:autoSpaceDN w:val="0"/>
        <w:adjustRightInd w:val="0"/>
        <w:spacing w:after="60" w:line="312" w:lineRule="auto"/>
        <w:rPr>
          <w:rFonts w:ascii="Arial" w:hAnsi="Arial" w:cs="Arial"/>
          <w:b/>
          <w:bCs/>
          <w:color w:val="000000"/>
          <w:sz w:val="24"/>
          <w:szCs w:val="24"/>
        </w:rPr>
      </w:pPr>
      <w:r w:rsidRPr="008763C7">
        <w:rPr>
          <w:rFonts w:ascii="Arial" w:hAnsi="Arial" w:cs="Arial"/>
          <w:b/>
          <w:bCs/>
          <w:color w:val="000000"/>
          <w:sz w:val="24"/>
          <w:szCs w:val="24"/>
        </w:rPr>
        <w:t>9. Rozdział IX. Sposób rozliczania robót.</w:t>
      </w:r>
    </w:p>
    <w:p w:rsidR="007B6659" w:rsidRPr="008763C7" w:rsidRDefault="007B6659" w:rsidP="007B6659">
      <w:pPr>
        <w:autoSpaceDE w:val="0"/>
        <w:autoSpaceDN w:val="0"/>
        <w:adjustRightInd w:val="0"/>
        <w:spacing w:after="60" w:line="312" w:lineRule="auto"/>
        <w:rPr>
          <w:rFonts w:ascii="Arial" w:hAnsi="Arial" w:cs="Arial"/>
          <w:color w:val="000000"/>
          <w:sz w:val="24"/>
          <w:szCs w:val="24"/>
        </w:rPr>
      </w:pPr>
      <w:r w:rsidRPr="008763C7">
        <w:rPr>
          <w:rFonts w:ascii="Arial" w:hAnsi="Arial" w:cs="Arial"/>
          <w:bCs/>
          <w:color w:val="000000"/>
          <w:sz w:val="24"/>
          <w:szCs w:val="24"/>
        </w:rPr>
        <w:t xml:space="preserve">Według </w:t>
      </w:r>
      <w:r w:rsidRPr="008763C7">
        <w:rPr>
          <w:rFonts w:ascii="Arial" w:eastAsia="Times New Roman" w:hAnsi="Arial" w:cs="Arial"/>
          <w:bCs/>
          <w:sz w:val="24"/>
          <w:szCs w:val="24"/>
        </w:rPr>
        <w:t xml:space="preserve">pkt. 9 </w:t>
      </w:r>
      <w:r w:rsidRPr="008763C7">
        <w:rPr>
          <w:rFonts w:ascii="Arial" w:hAnsi="Arial" w:cs="Arial"/>
          <w:bCs/>
          <w:color w:val="000000"/>
          <w:sz w:val="24"/>
          <w:szCs w:val="24"/>
        </w:rPr>
        <w:t xml:space="preserve">STWiORB nr </w:t>
      </w:r>
      <w:r>
        <w:rPr>
          <w:rFonts w:ascii="Arial" w:hAnsi="Arial" w:cs="Arial"/>
          <w:bCs/>
          <w:color w:val="000000"/>
          <w:sz w:val="24"/>
          <w:szCs w:val="24"/>
        </w:rPr>
        <w:t xml:space="preserve">ST-0 </w:t>
      </w:r>
    </w:p>
    <w:p w:rsidR="007B6659" w:rsidRPr="008763C7" w:rsidRDefault="007B6659" w:rsidP="007B6659">
      <w:pPr>
        <w:autoSpaceDE w:val="0"/>
        <w:autoSpaceDN w:val="0"/>
        <w:adjustRightInd w:val="0"/>
        <w:spacing w:after="60" w:line="312" w:lineRule="auto"/>
        <w:rPr>
          <w:rFonts w:ascii="Arial" w:hAnsi="Arial" w:cs="Arial"/>
          <w:b/>
          <w:bCs/>
          <w:color w:val="000000"/>
          <w:sz w:val="24"/>
          <w:szCs w:val="24"/>
        </w:rPr>
      </w:pPr>
      <w:r w:rsidRPr="008763C7">
        <w:rPr>
          <w:rFonts w:ascii="Arial" w:hAnsi="Arial" w:cs="Arial"/>
          <w:b/>
          <w:bCs/>
          <w:color w:val="000000"/>
          <w:sz w:val="24"/>
          <w:szCs w:val="24"/>
        </w:rPr>
        <w:t>10. Rozdział X . Dokumenty odniesienia</w:t>
      </w:r>
    </w:p>
    <w:p w:rsidR="007B6659" w:rsidRPr="008763C7" w:rsidRDefault="007B6659" w:rsidP="007B6659">
      <w:pPr>
        <w:rPr>
          <w:rFonts w:ascii="Arial" w:hAnsi="Arial" w:cs="Arial"/>
          <w:sz w:val="24"/>
          <w:szCs w:val="24"/>
        </w:rPr>
      </w:pPr>
      <w:r w:rsidRPr="008763C7">
        <w:rPr>
          <w:rFonts w:ascii="Arial" w:hAnsi="Arial" w:cs="Arial"/>
          <w:sz w:val="24"/>
          <w:szCs w:val="24"/>
        </w:rPr>
        <w:t>PN-88/B-10085 Stolarka budowlana .Okna i drzwi . Wymagania i badania techniczne</w:t>
      </w:r>
    </w:p>
    <w:p w:rsidR="007B6659" w:rsidRPr="008763C7" w:rsidRDefault="007B6659" w:rsidP="007B6659">
      <w:pPr>
        <w:rPr>
          <w:rFonts w:ascii="Arial" w:hAnsi="Arial" w:cs="Arial"/>
          <w:sz w:val="24"/>
          <w:szCs w:val="24"/>
        </w:rPr>
      </w:pPr>
      <w:r w:rsidRPr="008763C7">
        <w:rPr>
          <w:rFonts w:ascii="Arial" w:hAnsi="Arial" w:cs="Arial"/>
          <w:sz w:val="24"/>
          <w:szCs w:val="24"/>
        </w:rPr>
        <w:t>PN-B-91000 :1996 Stolarka budowlana . Okna i drzwi. Terminologia.</w:t>
      </w:r>
    </w:p>
    <w:p w:rsidR="007B6659" w:rsidRPr="008763C7" w:rsidRDefault="007B6659" w:rsidP="007B6659">
      <w:pPr>
        <w:rPr>
          <w:rFonts w:ascii="Arial" w:hAnsi="Arial" w:cs="Arial"/>
          <w:sz w:val="24"/>
          <w:szCs w:val="24"/>
        </w:rPr>
      </w:pPr>
      <w:r w:rsidRPr="008763C7">
        <w:rPr>
          <w:rFonts w:ascii="Arial" w:hAnsi="Arial" w:cs="Arial"/>
          <w:sz w:val="24"/>
          <w:szCs w:val="24"/>
        </w:rPr>
        <w:t>PN-EN 12400 :2004 Okna i drzwi .Trwałość mechaniczna. Wymagania.</w:t>
      </w:r>
    </w:p>
    <w:p w:rsidR="007B6659" w:rsidRPr="008763C7" w:rsidRDefault="007B6659" w:rsidP="007B6659">
      <w:pPr>
        <w:rPr>
          <w:rFonts w:ascii="Arial" w:hAnsi="Arial" w:cs="Arial"/>
          <w:sz w:val="24"/>
          <w:szCs w:val="24"/>
        </w:rPr>
      </w:pPr>
      <w:r w:rsidRPr="008763C7">
        <w:rPr>
          <w:rFonts w:ascii="Arial" w:hAnsi="Arial" w:cs="Arial"/>
          <w:sz w:val="24"/>
          <w:szCs w:val="24"/>
        </w:rPr>
        <w:t>PN-91/B-02020  Wymogi konstrukcyjne dla okien i drzwi.</w:t>
      </w:r>
    </w:p>
    <w:p w:rsidR="007B6659" w:rsidRPr="008763C7" w:rsidRDefault="007B6659" w:rsidP="007B6659">
      <w:pPr>
        <w:rPr>
          <w:rFonts w:ascii="Arial" w:hAnsi="Arial" w:cs="Arial"/>
          <w:sz w:val="24"/>
          <w:szCs w:val="24"/>
        </w:rPr>
      </w:pPr>
      <w:r w:rsidRPr="008763C7">
        <w:rPr>
          <w:rFonts w:ascii="Arial" w:hAnsi="Arial" w:cs="Arial"/>
          <w:sz w:val="24"/>
          <w:szCs w:val="24"/>
        </w:rPr>
        <w:t>PN-B-10085:2001Stolarka budowlana. Okna I drzwi. Wymagania I badania.</w:t>
      </w:r>
    </w:p>
    <w:p w:rsidR="007B6659" w:rsidRPr="008763C7" w:rsidRDefault="007B6659" w:rsidP="007B6659">
      <w:pPr>
        <w:rPr>
          <w:rFonts w:ascii="Arial" w:hAnsi="Arial" w:cs="Arial"/>
          <w:sz w:val="24"/>
          <w:szCs w:val="24"/>
        </w:rPr>
      </w:pPr>
      <w:r w:rsidRPr="008763C7">
        <w:rPr>
          <w:rFonts w:ascii="Arial" w:hAnsi="Arial" w:cs="Arial"/>
          <w:sz w:val="24"/>
          <w:szCs w:val="24"/>
        </w:rPr>
        <w:t>PN-75/B-94000 Okucia budowlane Podział .</w:t>
      </w:r>
    </w:p>
    <w:p w:rsidR="007B6659" w:rsidRPr="008763C7" w:rsidRDefault="007B6659" w:rsidP="007B6659">
      <w:pPr>
        <w:spacing w:after="0" w:line="360" w:lineRule="auto"/>
        <w:ind w:firstLine="708"/>
        <w:rPr>
          <w:rFonts w:ascii="Arial" w:hAnsi="Arial" w:cs="Arial"/>
          <w:sz w:val="24"/>
          <w:szCs w:val="24"/>
        </w:rPr>
      </w:pPr>
      <w:r w:rsidRPr="008763C7">
        <w:rPr>
          <w:rFonts w:ascii="Arial" w:hAnsi="Arial" w:cs="Arial"/>
          <w:sz w:val="24"/>
          <w:szCs w:val="24"/>
        </w:rPr>
        <w:t xml:space="preserve"> Wykonał:</w:t>
      </w:r>
    </w:p>
    <w:p w:rsidR="007B6659" w:rsidRPr="008763C7" w:rsidRDefault="007B6659" w:rsidP="007B6659">
      <w:pPr>
        <w:spacing w:after="0" w:line="240" w:lineRule="auto"/>
        <w:ind w:firstLine="284"/>
        <w:rPr>
          <w:rFonts w:ascii="Arial" w:hAnsi="Arial" w:cs="Arial"/>
          <w:sz w:val="24"/>
          <w:szCs w:val="24"/>
        </w:rPr>
      </w:pPr>
    </w:p>
    <w:p w:rsidR="007B6659" w:rsidRPr="008763C7" w:rsidRDefault="007B6659" w:rsidP="007B6659">
      <w:pPr>
        <w:spacing w:after="0" w:line="240" w:lineRule="auto"/>
        <w:rPr>
          <w:rFonts w:ascii="Arial" w:hAnsi="Arial" w:cs="Arial"/>
          <w:sz w:val="24"/>
          <w:szCs w:val="24"/>
        </w:rPr>
      </w:pPr>
      <w:r w:rsidRPr="008763C7">
        <w:rPr>
          <w:rFonts w:ascii="Arial" w:hAnsi="Arial" w:cs="Arial"/>
          <w:sz w:val="24"/>
          <w:szCs w:val="24"/>
        </w:rPr>
        <w:t xml:space="preserve">    ……….…………………</w:t>
      </w:r>
    </w:p>
    <w:p w:rsidR="007B6659" w:rsidRDefault="007B6659" w:rsidP="007B6659">
      <w:pPr>
        <w:spacing w:after="0" w:line="240" w:lineRule="auto"/>
        <w:rPr>
          <w:rFonts w:ascii="Arial" w:hAnsi="Arial" w:cs="Arial"/>
          <w:sz w:val="20"/>
          <w:szCs w:val="20"/>
        </w:rPr>
      </w:pPr>
      <w:r w:rsidRPr="008763C7">
        <w:rPr>
          <w:rFonts w:ascii="Arial" w:hAnsi="Arial" w:cs="Arial"/>
          <w:sz w:val="20"/>
          <w:szCs w:val="20"/>
        </w:rPr>
        <w:t xml:space="preserve">         (pieczęć i podpis)</w:t>
      </w:r>
    </w:p>
    <w:p w:rsidR="004846E5" w:rsidRPr="004846E5" w:rsidRDefault="004846E5" w:rsidP="004846E5">
      <w:pPr>
        <w:rPr>
          <w:lang w:eastAsia="pl-PL"/>
        </w:rPr>
      </w:pPr>
    </w:p>
    <w:p w:rsidR="00743728" w:rsidRDefault="00743728" w:rsidP="00561257">
      <w:pPr>
        <w:jc w:val="both"/>
      </w:pPr>
    </w:p>
    <w:sectPr w:rsidR="00743728" w:rsidSect="00786C64">
      <w:head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A00" w:rsidRDefault="008F2A00" w:rsidP="00743728">
      <w:pPr>
        <w:spacing w:after="0" w:line="240" w:lineRule="auto"/>
      </w:pPr>
      <w:r>
        <w:separator/>
      </w:r>
    </w:p>
  </w:endnote>
  <w:endnote w:type="continuationSeparator" w:id="0">
    <w:p w:rsidR="008F2A00" w:rsidRDefault="008F2A00" w:rsidP="0074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Arial Unicode MS'">
    <w:altName w:val="Segoe UI Symbol"/>
    <w:charset w:val="00"/>
    <w:family w:val="auto"/>
    <w:pitch w:val="default"/>
  </w:font>
  <w:font w:name="Arial">
    <w:panose1 w:val="020B0604020202020204"/>
    <w:charset w:val="EE"/>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w:altName w:val="Times New Roman"/>
    <w:charset w:val="EE"/>
    <w:family w:val="roman"/>
    <w:pitch w:val="default"/>
  </w:font>
  <w:font w:name="CG Times">
    <w:altName w:val="Times New Roman"/>
    <w:charset w:val="EE"/>
    <w:family w:val="auto"/>
    <w:pitch w:val="default"/>
  </w:font>
  <w:font w:name="Kids">
    <w:altName w:val="Courier New"/>
    <w:charset w:val="00"/>
    <w:family w:val="script"/>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C45" w:rsidRDefault="007F3C45" w:rsidP="00743728">
    <w:pPr>
      <w:pStyle w:val="Stopka"/>
      <w:pBdr>
        <w:bottom w:val="single" w:sz="4" w:space="1" w:color="auto"/>
      </w:pBdr>
      <w:shd w:val="clear" w:color="auto" w:fill="C6D9F1"/>
    </w:pPr>
  </w:p>
  <w:p w:rsidR="007F3C45" w:rsidRDefault="007F3C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A00" w:rsidRDefault="008F2A00" w:rsidP="00743728">
      <w:pPr>
        <w:spacing w:after="0" w:line="240" w:lineRule="auto"/>
      </w:pPr>
      <w:r>
        <w:separator/>
      </w:r>
    </w:p>
  </w:footnote>
  <w:footnote w:type="continuationSeparator" w:id="0">
    <w:p w:rsidR="008F2A00" w:rsidRDefault="008F2A00" w:rsidP="00743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623002217"/>
      <w:docPartObj>
        <w:docPartGallery w:val="Page Numbers (Top of Page)"/>
        <w:docPartUnique/>
      </w:docPartObj>
    </w:sdtPr>
    <w:sdtEndPr>
      <w:rPr>
        <w:b/>
        <w:bCs/>
        <w:color w:val="auto"/>
        <w:spacing w:val="0"/>
      </w:rPr>
    </w:sdtEndPr>
    <w:sdtContent>
      <w:p w:rsidR="007F3C45" w:rsidRDefault="007F3C45">
        <w:pPr>
          <w:pStyle w:val="Nagwek"/>
          <w:pBdr>
            <w:bottom w:val="single" w:sz="4" w:space="1" w:color="D9D9D9" w:themeColor="background1" w:themeShade="D9"/>
          </w:pBdr>
          <w:jc w:val="right"/>
          <w:rPr>
            <w:color w:val="7F7F7F" w:themeColor="background1" w:themeShade="7F"/>
            <w:spacing w:val="60"/>
          </w:rPr>
        </w:pPr>
        <w:r>
          <w:rPr>
            <w:color w:val="7F7F7F" w:themeColor="background1" w:themeShade="7F"/>
            <w:spacing w:val="60"/>
          </w:rPr>
          <w:t xml:space="preserve">Obsługa Procesu inwestycyjno-Budowlanego </w:t>
        </w:r>
      </w:p>
      <w:p w:rsidR="007F3C45" w:rsidRDefault="007F3C45">
        <w:pPr>
          <w:pStyle w:val="Nagwek"/>
          <w:pBdr>
            <w:bottom w:val="single" w:sz="4" w:space="1" w:color="D9D9D9" w:themeColor="background1" w:themeShade="D9"/>
          </w:pBdr>
          <w:jc w:val="right"/>
          <w:rPr>
            <w:b/>
            <w:bCs/>
          </w:rPr>
        </w:pPr>
        <w:r>
          <w:t xml:space="preserve"> </w:t>
        </w:r>
        <w:r>
          <w:fldChar w:fldCharType="begin"/>
        </w:r>
        <w:r>
          <w:instrText>PAGE   \* MERGEFORMAT</w:instrText>
        </w:r>
        <w:r>
          <w:fldChar w:fldCharType="separate"/>
        </w:r>
        <w:r w:rsidR="0020346C" w:rsidRPr="0020346C">
          <w:rPr>
            <w:b/>
            <w:bCs/>
            <w:noProof/>
          </w:rPr>
          <w:t>59</w:t>
        </w:r>
        <w:r>
          <w:rPr>
            <w:b/>
            <w:bCs/>
          </w:rPr>
          <w:fldChar w:fldCharType="end"/>
        </w:r>
      </w:p>
    </w:sdtContent>
  </w:sdt>
  <w:p w:rsidR="007F3C45" w:rsidRPr="00743728" w:rsidRDefault="007F3C45" w:rsidP="00743728">
    <w:pPr>
      <w:pStyle w:val="Nagwek"/>
      <w:pBdr>
        <w:bottom w:val="single" w:sz="4" w:space="1" w:color="auto"/>
      </w:pBdr>
      <w:rPr>
        <w:rFonts w:ascii="Times New Roman" w:hAnsi="Times New Roman"/>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C45" w:rsidRDefault="007F3C45" w:rsidP="00CC651D">
    <w:pPr>
      <w:pStyle w:val="Nagwek"/>
    </w:pPr>
    <w:r>
      <w:t xml:space="preserve">                                 Obsługa Procesu Inwestycyjno-Budowlanego Marek PAŚNIK </w:t>
    </w:r>
  </w:p>
  <w:p w:rsidR="007F3C45" w:rsidRPr="00CC651D" w:rsidRDefault="007F3C45" w:rsidP="00CC651D">
    <w:pPr>
      <w:pStyle w:val="Nagwek"/>
    </w:pPr>
    <w:r>
      <w:t xml:space="preserve">                            Kołobrzeg Aleja I Armii Wojska Polskiego 28 F-4, 78-100 Kołobrzeg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567"/>
      </w:pPr>
      <w:rPr>
        <w:rFonts w:ascii="Symbol" w:hAnsi="Symbol"/>
      </w:rPr>
    </w:lvl>
    <w:lvl w:ilvl="2">
      <w:start w:val="1"/>
      <w:numFmt w:val="bullet"/>
      <w:lvlText w:val="·"/>
      <w:lvlJc w:val="left"/>
      <w:pPr>
        <w:tabs>
          <w:tab w:val="num" w:pos="850"/>
        </w:tabs>
        <w:ind w:left="850" w:hanging="850"/>
      </w:pPr>
      <w:rPr>
        <w:rFonts w:ascii="Symbol" w:hAnsi="Symbol"/>
      </w:rPr>
    </w:lvl>
    <w:lvl w:ilvl="3">
      <w:start w:val="1"/>
      <w:numFmt w:val="bullet"/>
      <w:lvlText w:val="·"/>
      <w:lvlJc w:val="left"/>
      <w:pPr>
        <w:tabs>
          <w:tab w:val="num" w:pos="1134"/>
        </w:tabs>
        <w:ind w:left="1134" w:hanging="1134"/>
      </w:pPr>
      <w:rPr>
        <w:rFonts w:ascii="Symbol" w:hAnsi="Symbol"/>
      </w:rPr>
    </w:lvl>
    <w:lvl w:ilvl="4">
      <w:start w:val="1"/>
      <w:numFmt w:val="bullet"/>
      <w:lvlText w:val="·"/>
      <w:lvlJc w:val="left"/>
      <w:pPr>
        <w:tabs>
          <w:tab w:val="num" w:pos="1417"/>
        </w:tabs>
        <w:ind w:left="1417" w:hanging="1417"/>
      </w:pPr>
      <w:rPr>
        <w:rFonts w:ascii="Symbol" w:hAnsi="Symbol"/>
      </w:rPr>
    </w:lvl>
    <w:lvl w:ilvl="5">
      <w:start w:val="1"/>
      <w:numFmt w:val="bullet"/>
      <w:lvlText w:val="·"/>
      <w:lvlJc w:val="left"/>
      <w:pPr>
        <w:tabs>
          <w:tab w:val="num" w:pos="1701"/>
        </w:tabs>
        <w:ind w:left="1701" w:hanging="1701"/>
      </w:pPr>
      <w:rPr>
        <w:rFonts w:ascii="Symbol" w:hAnsi="Symbol"/>
      </w:rPr>
    </w:lvl>
    <w:lvl w:ilvl="6">
      <w:start w:val="1"/>
      <w:numFmt w:val="bullet"/>
      <w:lvlText w:val="·"/>
      <w:lvlJc w:val="left"/>
      <w:pPr>
        <w:tabs>
          <w:tab w:val="num" w:pos="1984"/>
        </w:tabs>
        <w:ind w:left="1984" w:hanging="1984"/>
      </w:pPr>
      <w:rPr>
        <w:rFonts w:ascii="Symbol" w:hAnsi="Symbol"/>
      </w:rPr>
    </w:lvl>
    <w:lvl w:ilvl="7">
      <w:start w:val="1"/>
      <w:numFmt w:val="bullet"/>
      <w:lvlText w:val="·"/>
      <w:lvlJc w:val="left"/>
      <w:pPr>
        <w:tabs>
          <w:tab w:val="num" w:pos="2268"/>
        </w:tabs>
        <w:ind w:left="2268" w:hanging="2268"/>
      </w:pPr>
      <w:rPr>
        <w:rFonts w:ascii="Symbol" w:hAnsi="Symbol"/>
      </w:rPr>
    </w:lvl>
    <w:lvl w:ilvl="8">
      <w:start w:val="1"/>
      <w:numFmt w:val="bullet"/>
      <w:lvlText w:val="·"/>
      <w:lvlJc w:val="left"/>
      <w:pPr>
        <w:tabs>
          <w:tab w:val="num" w:pos="2551"/>
        </w:tabs>
        <w:ind w:left="2551" w:hanging="2551"/>
      </w:pPr>
      <w:rPr>
        <w:rFonts w:ascii="Symbol" w:hAnsi="Symbol"/>
      </w:rPr>
    </w:lvl>
  </w:abstractNum>
  <w:abstractNum w:abstractNumId="3"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567"/>
      </w:pPr>
      <w:rPr>
        <w:rFonts w:ascii="Symbol" w:hAnsi="Symbol"/>
      </w:rPr>
    </w:lvl>
    <w:lvl w:ilvl="2">
      <w:start w:val="1"/>
      <w:numFmt w:val="bullet"/>
      <w:lvlText w:val="·"/>
      <w:lvlJc w:val="left"/>
      <w:pPr>
        <w:tabs>
          <w:tab w:val="num" w:pos="850"/>
        </w:tabs>
        <w:ind w:left="850" w:hanging="850"/>
      </w:pPr>
      <w:rPr>
        <w:rFonts w:ascii="Symbol" w:hAnsi="Symbol"/>
      </w:rPr>
    </w:lvl>
    <w:lvl w:ilvl="3">
      <w:start w:val="1"/>
      <w:numFmt w:val="bullet"/>
      <w:lvlText w:val="·"/>
      <w:lvlJc w:val="left"/>
      <w:pPr>
        <w:tabs>
          <w:tab w:val="num" w:pos="1134"/>
        </w:tabs>
        <w:ind w:left="1134" w:hanging="1134"/>
      </w:pPr>
      <w:rPr>
        <w:rFonts w:ascii="Symbol" w:hAnsi="Symbol"/>
      </w:rPr>
    </w:lvl>
    <w:lvl w:ilvl="4">
      <w:start w:val="1"/>
      <w:numFmt w:val="bullet"/>
      <w:lvlText w:val="·"/>
      <w:lvlJc w:val="left"/>
      <w:pPr>
        <w:tabs>
          <w:tab w:val="num" w:pos="1417"/>
        </w:tabs>
        <w:ind w:left="1417" w:hanging="1417"/>
      </w:pPr>
      <w:rPr>
        <w:rFonts w:ascii="Symbol" w:hAnsi="Symbol"/>
      </w:rPr>
    </w:lvl>
    <w:lvl w:ilvl="5">
      <w:start w:val="1"/>
      <w:numFmt w:val="bullet"/>
      <w:lvlText w:val="·"/>
      <w:lvlJc w:val="left"/>
      <w:pPr>
        <w:tabs>
          <w:tab w:val="num" w:pos="1701"/>
        </w:tabs>
        <w:ind w:left="1701" w:hanging="1701"/>
      </w:pPr>
      <w:rPr>
        <w:rFonts w:ascii="Symbol" w:hAnsi="Symbol"/>
      </w:rPr>
    </w:lvl>
    <w:lvl w:ilvl="6">
      <w:start w:val="1"/>
      <w:numFmt w:val="bullet"/>
      <w:lvlText w:val="·"/>
      <w:lvlJc w:val="left"/>
      <w:pPr>
        <w:tabs>
          <w:tab w:val="num" w:pos="1984"/>
        </w:tabs>
        <w:ind w:left="1984" w:hanging="1984"/>
      </w:pPr>
      <w:rPr>
        <w:rFonts w:ascii="Symbol" w:hAnsi="Symbol"/>
      </w:rPr>
    </w:lvl>
    <w:lvl w:ilvl="7">
      <w:start w:val="1"/>
      <w:numFmt w:val="bullet"/>
      <w:lvlText w:val="·"/>
      <w:lvlJc w:val="left"/>
      <w:pPr>
        <w:tabs>
          <w:tab w:val="num" w:pos="2268"/>
        </w:tabs>
        <w:ind w:left="2268" w:hanging="2268"/>
      </w:pPr>
      <w:rPr>
        <w:rFonts w:ascii="Symbol" w:hAnsi="Symbol"/>
      </w:rPr>
    </w:lvl>
    <w:lvl w:ilvl="8">
      <w:start w:val="1"/>
      <w:numFmt w:val="bullet"/>
      <w:lvlText w:val="·"/>
      <w:lvlJc w:val="left"/>
      <w:pPr>
        <w:tabs>
          <w:tab w:val="num" w:pos="2551"/>
        </w:tabs>
        <w:ind w:left="2551" w:hanging="2551"/>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color w:val="000000"/>
        <w:sz w:val="23"/>
        <w:szCs w:val="23"/>
      </w:rPr>
    </w:lvl>
    <w:lvl w:ilvl="1">
      <w:start w:val="1"/>
      <w:numFmt w:val="bullet"/>
      <w:lvlText w:val=""/>
      <w:lvlJc w:val="left"/>
      <w:pPr>
        <w:tabs>
          <w:tab w:val="num" w:pos="1080"/>
        </w:tabs>
        <w:ind w:left="1080" w:hanging="360"/>
      </w:pPr>
      <w:rPr>
        <w:rFonts w:ascii="Symbol" w:hAnsi="Symbol" w:cs="OpenSymbol"/>
        <w:color w:val="000000"/>
        <w:sz w:val="23"/>
        <w:szCs w:val="23"/>
      </w:rPr>
    </w:lvl>
    <w:lvl w:ilvl="2">
      <w:start w:val="1"/>
      <w:numFmt w:val="bullet"/>
      <w:lvlText w:val=""/>
      <w:lvlJc w:val="left"/>
      <w:pPr>
        <w:tabs>
          <w:tab w:val="num" w:pos="1440"/>
        </w:tabs>
        <w:ind w:left="1440" w:hanging="360"/>
      </w:pPr>
      <w:rPr>
        <w:rFonts w:ascii="Symbol" w:hAnsi="Symbol" w:cs="OpenSymbol"/>
        <w:color w:val="000000"/>
        <w:sz w:val="23"/>
        <w:szCs w:val="23"/>
      </w:rPr>
    </w:lvl>
    <w:lvl w:ilvl="3">
      <w:start w:val="1"/>
      <w:numFmt w:val="bullet"/>
      <w:lvlText w:val=""/>
      <w:lvlJc w:val="left"/>
      <w:pPr>
        <w:tabs>
          <w:tab w:val="num" w:pos="1800"/>
        </w:tabs>
        <w:ind w:left="1800" w:hanging="360"/>
      </w:pPr>
      <w:rPr>
        <w:rFonts w:ascii="Symbol" w:hAnsi="Symbol" w:cs="OpenSymbol"/>
        <w:color w:val="000000"/>
        <w:sz w:val="23"/>
        <w:szCs w:val="23"/>
      </w:rPr>
    </w:lvl>
    <w:lvl w:ilvl="4">
      <w:start w:val="1"/>
      <w:numFmt w:val="bullet"/>
      <w:lvlText w:val=""/>
      <w:lvlJc w:val="left"/>
      <w:pPr>
        <w:tabs>
          <w:tab w:val="num" w:pos="2160"/>
        </w:tabs>
        <w:ind w:left="2160" w:hanging="360"/>
      </w:pPr>
      <w:rPr>
        <w:rFonts w:ascii="Symbol" w:hAnsi="Symbol" w:cs="OpenSymbol"/>
        <w:color w:val="000000"/>
        <w:sz w:val="23"/>
        <w:szCs w:val="23"/>
      </w:rPr>
    </w:lvl>
    <w:lvl w:ilvl="5">
      <w:start w:val="1"/>
      <w:numFmt w:val="bullet"/>
      <w:lvlText w:val=""/>
      <w:lvlJc w:val="left"/>
      <w:pPr>
        <w:tabs>
          <w:tab w:val="num" w:pos="2520"/>
        </w:tabs>
        <w:ind w:left="2520" w:hanging="360"/>
      </w:pPr>
      <w:rPr>
        <w:rFonts w:ascii="Symbol" w:hAnsi="Symbol" w:cs="OpenSymbol"/>
        <w:color w:val="000000"/>
        <w:sz w:val="23"/>
        <w:szCs w:val="23"/>
      </w:rPr>
    </w:lvl>
    <w:lvl w:ilvl="6">
      <w:start w:val="1"/>
      <w:numFmt w:val="bullet"/>
      <w:lvlText w:val=""/>
      <w:lvlJc w:val="left"/>
      <w:pPr>
        <w:tabs>
          <w:tab w:val="num" w:pos="2880"/>
        </w:tabs>
        <w:ind w:left="2880" w:hanging="360"/>
      </w:pPr>
      <w:rPr>
        <w:rFonts w:ascii="Symbol" w:hAnsi="Symbol" w:cs="OpenSymbol"/>
        <w:color w:val="000000"/>
        <w:sz w:val="23"/>
        <w:szCs w:val="23"/>
      </w:rPr>
    </w:lvl>
    <w:lvl w:ilvl="7">
      <w:start w:val="1"/>
      <w:numFmt w:val="bullet"/>
      <w:lvlText w:val=""/>
      <w:lvlJc w:val="left"/>
      <w:pPr>
        <w:tabs>
          <w:tab w:val="num" w:pos="3240"/>
        </w:tabs>
        <w:ind w:left="3240" w:hanging="360"/>
      </w:pPr>
      <w:rPr>
        <w:rFonts w:ascii="Symbol" w:hAnsi="Symbol" w:cs="OpenSymbol"/>
        <w:color w:val="000000"/>
        <w:sz w:val="23"/>
        <w:szCs w:val="23"/>
      </w:rPr>
    </w:lvl>
    <w:lvl w:ilvl="8">
      <w:start w:val="1"/>
      <w:numFmt w:val="bullet"/>
      <w:lvlText w:val=""/>
      <w:lvlJc w:val="left"/>
      <w:pPr>
        <w:tabs>
          <w:tab w:val="num" w:pos="3600"/>
        </w:tabs>
        <w:ind w:left="3600" w:hanging="360"/>
      </w:pPr>
      <w:rPr>
        <w:rFonts w:ascii="Symbol" w:hAnsi="Symbol" w:cs="OpenSymbol"/>
        <w:color w:val="000000"/>
        <w:sz w:val="23"/>
        <w:szCs w:val="23"/>
      </w:rPr>
    </w:lvl>
  </w:abstractNum>
  <w:abstractNum w:abstractNumId="9"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09B77BB"/>
    <w:multiLevelType w:val="singleLevel"/>
    <w:tmpl w:val="7B12EB2C"/>
    <w:lvl w:ilvl="0">
      <w:start w:val="2"/>
      <w:numFmt w:val="bullet"/>
      <w:lvlText w:val="-"/>
      <w:lvlJc w:val="left"/>
      <w:pPr>
        <w:tabs>
          <w:tab w:val="num" w:pos="780"/>
        </w:tabs>
        <w:ind w:left="780" w:hanging="360"/>
      </w:pPr>
      <w:rPr>
        <w:rFonts w:hint="default"/>
      </w:rPr>
    </w:lvl>
  </w:abstractNum>
  <w:abstractNum w:abstractNumId="11" w15:restartNumberingAfterBreak="0">
    <w:nsid w:val="023670D4"/>
    <w:multiLevelType w:val="hybridMultilevel"/>
    <w:tmpl w:val="9254055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38524C1"/>
    <w:multiLevelType w:val="hybridMultilevel"/>
    <w:tmpl w:val="6D14350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BD3553"/>
    <w:multiLevelType w:val="hybridMultilevel"/>
    <w:tmpl w:val="028ABAE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881707"/>
    <w:multiLevelType w:val="hybridMultilevel"/>
    <w:tmpl w:val="CCBCCCC8"/>
    <w:lvl w:ilvl="0" w:tplc="DF78AC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09A945C2"/>
    <w:multiLevelType w:val="multilevel"/>
    <w:tmpl w:val="D42EA036"/>
    <w:styleLink w:val="WW8Num14"/>
    <w:lvl w:ilvl="0">
      <w:numFmt w:val="bullet"/>
      <w:lvlText w:val=""/>
      <w:lvlJc w:val="left"/>
      <w:pPr>
        <w:ind w:left="720" w:hanging="360"/>
      </w:pPr>
      <w:rPr>
        <w:rFonts w:ascii="Symbol" w:eastAsia="Times New Roman" w:hAnsi="Symbol" w:cs="Times New Roman"/>
        <w:color w:val="000000"/>
        <w:sz w:val="23"/>
        <w:szCs w:val="23"/>
      </w:rPr>
    </w:lvl>
    <w:lvl w:ilvl="1">
      <w:numFmt w:val="bullet"/>
      <w:lvlText w:val=""/>
      <w:lvlJc w:val="left"/>
      <w:pPr>
        <w:ind w:left="1080" w:hanging="360"/>
      </w:pPr>
      <w:rPr>
        <w:rFonts w:ascii="Symbol" w:eastAsia="Times New Roman" w:hAnsi="Symbol" w:cs="Times New Roman"/>
        <w:color w:val="000000"/>
        <w:sz w:val="23"/>
        <w:szCs w:val="23"/>
      </w:rPr>
    </w:lvl>
    <w:lvl w:ilvl="2">
      <w:numFmt w:val="bullet"/>
      <w:lvlText w:val=""/>
      <w:lvlJc w:val="left"/>
      <w:pPr>
        <w:ind w:left="1440" w:hanging="360"/>
      </w:pPr>
      <w:rPr>
        <w:rFonts w:ascii="Symbol" w:eastAsia="Times New Roman" w:hAnsi="Symbol" w:cs="Times New Roman"/>
        <w:color w:val="000000"/>
        <w:sz w:val="23"/>
        <w:szCs w:val="23"/>
      </w:rPr>
    </w:lvl>
    <w:lvl w:ilvl="3">
      <w:numFmt w:val="bullet"/>
      <w:lvlText w:val=""/>
      <w:lvlJc w:val="left"/>
      <w:pPr>
        <w:ind w:left="1800" w:hanging="360"/>
      </w:pPr>
      <w:rPr>
        <w:rFonts w:ascii="Symbol" w:eastAsia="Times New Roman" w:hAnsi="Symbol" w:cs="Times New Roman"/>
        <w:color w:val="000000"/>
        <w:sz w:val="23"/>
        <w:szCs w:val="23"/>
      </w:rPr>
    </w:lvl>
    <w:lvl w:ilvl="4">
      <w:numFmt w:val="bullet"/>
      <w:lvlText w:val=""/>
      <w:lvlJc w:val="left"/>
      <w:pPr>
        <w:ind w:left="2160" w:hanging="360"/>
      </w:pPr>
      <w:rPr>
        <w:rFonts w:ascii="Symbol" w:eastAsia="Times New Roman" w:hAnsi="Symbol" w:cs="Times New Roman"/>
        <w:color w:val="000000"/>
        <w:sz w:val="23"/>
        <w:szCs w:val="23"/>
      </w:rPr>
    </w:lvl>
    <w:lvl w:ilvl="5">
      <w:numFmt w:val="bullet"/>
      <w:lvlText w:val=""/>
      <w:lvlJc w:val="left"/>
      <w:pPr>
        <w:ind w:left="2520" w:hanging="360"/>
      </w:pPr>
      <w:rPr>
        <w:rFonts w:ascii="Symbol" w:eastAsia="Times New Roman" w:hAnsi="Symbol" w:cs="Times New Roman"/>
        <w:color w:val="000000"/>
        <w:sz w:val="23"/>
        <w:szCs w:val="23"/>
      </w:rPr>
    </w:lvl>
    <w:lvl w:ilvl="6">
      <w:numFmt w:val="bullet"/>
      <w:lvlText w:val=""/>
      <w:lvlJc w:val="left"/>
      <w:pPr>
        <w:ind w:left="2880" w:hanging="360"/>
      </w:pPr>
      <w:rPr>
        <w:rFonts w:ascii="Symbol" w:eastAsia="Times New Roman" w:hAnsi="Symbol" w:cs="Times New Roman"/>
        <w:color w:val="000000"/>
        <w:sz w:val="23"/>
        <w:szCs w:val="23"/>
      </w:rPr>
    </w:lvl>
    <w:lvl w:ilvl="7">
      <w:numFmt w:val="bullet"/>
      <w:lvlText w:val=""/>
      <w:lvlJc w:val="left"/>
      <w:pPr>
        <w:ind w:left="3240" w:hanging="360"/>
      </w:pPr>
      <w:rPr>
        <w:rFonts w:ascii="Symbol" w:eastAsia="Times New Roman" w:hAnsi="Symbol" w:cs="Times New Roman"/>
        <w:color w:val="000000"/>
        <w:sz w:val="23"/>
        <w:szCs w:val="23"/>
      </w:rPr>
    </w:lvl>
    <w:lvl w:ilvl="8">
      <w:numFmt w:val="bullet"/>
      <w:lvlText w:val=""/>
      <w:lvlJc w:val="left"/>
      <w:pPr>
        <w:ind w:left="3600" w:hanging="360"/>
      </w:pPr>
      <w:rPr>
        <w:rFonts w:ascii="Symbol" w:eastAsia="Times New Roman" w:hAnsi="Symbol" w:cs="Times New Roman"/>
        <w:color w:val="000000"/>
        <w:sz w:val="23"/>
        <w:szCs w:val="23"/>
      </w:rPr>
    </w:lvl>
  </w:abstractNum>
  <w:abstractNum w:abstractNumId="16" w15:restartNumberingAfterBreak="0">
    <w:nsid w:val="0D06567F"/>
    <w:multiLevelType w:val="multilevel"/>
    <w:tmpl w:val="07DE18BC"/>
    <w:styleLink w:val="WWNum7"/>
    <w:lvl w:ilvl="0">
      <w:start w:val="1"/>
      <w:numFmt w:val="decimal"/>
      <w:lvlText w:val="%1)"/>
      <w:lvlJc w:val="left"/>
      <w:pPr>
        <w:ind w:left="720" w:hanging="360"/>
      </w:pPr>
      <w:rPr>
        <w:rFonts w:eastAsia="Calibri"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D966FD9"/>
    <w:multiLevelType w:val="multilevel"/>
    <w:tmpl w:val="2A7065C2"/>
    <w:lvl w:ilvl="0">
      <w:start w:val="1"/>
      <w:numFmt w:val="decimal"/>
      <w:lvlText w:val="%1)"/>
      <w:lvlJc w:val="left"/>
      <w:pPr>
        <w:tabs>
          <w:tab w:val="num" w:pos="717"/>
        </w:tabs>
        <w:ind w:left="717" w:hanging="360"/>
      </w:pPr>
      <w:rPr>
        <w:rFonts w:hint="default"/>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bullet"/>
      <w:lvlText w:val=""/>
      <w:lvlJc w:val="left"/>
      <w:pPr>
        <w:tabs>
          <w:tab w:val="num" w:pos="2157"/>
        </w:tabs>
        <w:ind w:left="2157" w:hanging="360"/>
      </w:pPr>
      <w:rPr>
        <w:rFonts w:ascii="Wingdings" w:hAnsi="Wingdings" w:cs="Times New Roman" w:hint="default"/>
      </w:rPr>
    </w:lvl>
    <w:lvl w:ilvl="3">
      <w:start w:val="1"/>
      <w:numFmt w:val="bullet"/>
      <w:lvlText w:val=""/>
      <w:lvlJc w:val="left"/>
      <w:pPr>
        <w:tabs>
          <w:tab w:val="num" w:pos="2877"/>
        </w:tabs>
        <w:ind w:left="2877" w:hanging="360"/>
      </w:pPr>
      <w:rPr>
        <w:rFonts w:ascii="Symbol" w:hAnsi="Symbol" w:cs="Times New Roman"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Times New Roman" w:hint="default"/>
      </w:rPr>
    </w:lvl>
    <w:lvl w:ilvl="6">
      <w:start w:val="1"/>
      <w:numFmt w:val="bullet"/>
      <w:lvlText w:val=""/>
      <w:lvlJc w:val="left"/>
      <w:pPr>
        <w:tabs>
          <w:tab w:val="num" w:pos="5037"/>
        </w:tabs>
        <w:ind w:left="5037" w:hanging="360"/>
      </w:pPr>
      <w:rPr>
        <w:rFonts w:ascii="Symbol" w:hAnsi="Symbol" w:cs="Times New Roman"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Times New Roman" w:hint="default"/>
      </w:rPr>
    </w:lvl>
  </w:abstractNum>
  <w:abstractNum w:abstractNumId="18" w15:restartNumberingAfterBreak="0">
    <w:nsid w:val="101223C8"/>
    <w:multiLevelType w:val="singleLevel"/>
    <w:tmpl w:val="7B12EB2C"/>
    <w:lvl w:ilvl="0">
      <w:start w:val="2"/>
      <w:numFmt w:val="bullet"/>
      <w:lvlText w:val="-"/>
      <w:lvlJc w:val="left"/>
      <w:pPr>
        <w:tabs>
          <w:tab w:val="num" w:pos="780"/>
        </w:tabs>
        <w:ind w:left="780" w:hanging="360"/>
      </w:pPr>
      <w:rPr>
        <w:rFonts w:hint="default"/>
      </w:rPr>
    </w:lvl>
  </w:abstractNum>
  <w:abstractNum w:abstractNumId="19" w15:restartNumberingAfterBreak="0">
    <w:nsid w:val="116D2C88"/>
    <w:multiLevelType w:val="hybridMultilevel"/>
    <w:tmpl w:val="456CA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8E64FD"/>
    <w:multiLevelType w:val="hybridMultilevel"/>
    <w:tmpl w:val="0DCA649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4122E79"/>
    <w:multiLevelType w:val="multilevel"/>
    <w:tmpl w:val="4B38FC1A"/>
    <w:styleLink w:val="WW8Num9"/>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2" w15:restartNumberingAfterBreak="0">
    <w:nsid w:val="1BCF7C16"/>
    <w:multiLevelType w:val="multilevel"/>
    <w:tmpl w:val="D6ECBCEE"/>
    <w:lvl w:ilvl="0">
      <w:numFmt w:val="bullet"/>
      <w:lvlText w:val=""/>
      <w:lvlJc w:val="left"/>
      <w:pPr>
        <w:ind w:left="868" w:hanging="360"/>
      </w:pPr>
      <w:rPr>
        <w:rFonts w:ascii="Symbol" w:hAnsi="Symbol"/>
      </w:rPr>
    </w:lvl>
    <w:lvl w:ilvl="1">
      <w:start w:val="1"/>
      <w:numFmt w:val="bullet"/>
      <w:lvlText w:val=""/>
      <w:lvlJc w:val="left"/>
      <w:rPr>
        <w:rFonts w:ascii="Symbol" w:hAnsi="Symbol" w:hint="default"/>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1DCB2517"/>
    <w:multiLevelType w:val="multilevel"/>
    <w:tmpl w:val="3CA28488"/>
    <w:styleLink w:val="WW8Num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4" w15:restartNumberingAfterBreak="0">
    <w:nsid w:val="1E211008"/>
    <w:multiLevelType w:val="hybridMultilevel"/>
    <w:tmpl w:val="54F234A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EB41F45"/>
    <w:multiLevelType w:val="multilevel"/>
    <w:tmpl w:val="7DB04B18"/>
    <w:styleLink w:val="WW8Num1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6" w15:restartNumberingAfterBreak="0">
    <w:nsid w:val="1F64763C"/>
    <w:multiLevelType w:val="hybridMultilevel"/>
    <w:tmpl w:val="59627D4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703F88"/>
    <w:multiLevelType w:val="hybridMultilevel"/>
    <w:tmpl w:val="F830E5F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A32482"/>
    <w:multiLevelType w:val="hybridMultilevel"/>
    <w:tmpl w:val="826CCD3A"/>
    <w:lvl w:ilvl="0" w:tplc="0720D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D1D79C5"/>
    <w:multiLevelType w:val="hybridMultilevel"/>
    <w:tmpl w:val="80C0E38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12E794D"/>
    <w:multiLevelType w:val="hybridMultilevel"/>
    <w:tmpl w:val="C786F56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4061566"/>
    <w:multiLevelType w:val="hybridMultilevel"/>
    <w:tmpl w:val="484022E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6D71D50"/>
    <w:multiLevelType w:val="singleLevel"/>
    <w:tmpl w:val="7B12EB2C"/>
    <w:lvl w:ilvl="0">
      <w:start w:val="2"/>
      <w:numFmt w:val="bullet"/>
      <w:lvlText w:val="-"/>
      <w:lvlJc w:val="left"/>
      <w:pPr>
        <w:tabs>
          <w:tab w:val="num" w:pos="780"/>
        </w:tabs>
        <w:ind w:left="780" w:hanging="360"/>
      </w:pPr>
      <w:rPr>
        <w:rFonts w:hint="default"/>
      </w:rPr>
    </w:lvl>
  </w:abstractNum>
  <w:abstractNum w:abstractNumId="33" w15:restartNumberingAfterBreak="0">
    <w:nsid w:val="37D2425C"/>
    <w:multiLevelType w:val="multilevel"/>
    <w:tmpl w:val="0A8632D2"/>
    <w:styleLink w:val="WW8Num3"/>
    <w:lvl w:ilvl="0">
      <w:start w:val="1"/>
      <w:numFmt w:val="decimal"/>
      <w:lvlText w:val="%1."/>
      <w:lvlJc w:val="left"/>
      <w:pPr>
        <w:ind w:left="720" w:hanging="360"/>
      </w:pPr>
      <w:rPr>
        <w:rFonts w:ascii="Symbol" w:hAnsi="Symbol" w:cs="OpenSymbol"/>
      </w:rPr>
    </w:lvl>
    <w:lvl w:ilvl="1">
      <w:start w:val="1"/>
      <w:numFmt w:val="decimal"/>
      <w:lvlText w:val="%2)"/>
      <w:lvlJc w:val="left"/>
      <w:pPr>
        <w:ind w:left="1080" w:hanging="360"/>
      </w:pPr>
      <w:rPr>
        <w:sz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9151465"/>
    <w:multiLevelType w:val="hybridMultilevel"/>
    <w:tmpl w:val="509A7A6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A4702AE"/>
    <w:multiLevelType w:val="hybridMultilevel"/>
    <w:tmpl w:val="F7BC7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AD3741B"/>
    <w:multiLevelType w:val="hybridMultilevel"/>
    <w:tmpl w:val="21DA0D8C"/>
    <w:lvl w:ilvl="0" w:tplc="4CB09004">
      <w:start w:val="1"/>
      <w:numFmt w:val="lowerLetter"/>
      <w:pStyle w:val="punkty"/>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E2309C9"/>
    <w:multiLevelType w:val="hybridMultilevel"/>
    <w:tmpl w:val="4CCC8F4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23D714A"/>
    <w:multiLevelType w:val="singleLevel"/>
    <w:tmpl w:val="7B12EB2C"/>
    <w:lvl w:ilvl="0">
      <w:start w:val="2"/>
      <w:numFmt w:val="bullet"/>
      <w:lvlText w:val="-"/>
      <w:lvlJc w:val="left"/>
      <w:pPr>
        <w:tabs>
          <w:tab w:val="num" w:pos="780"/>
        </w:tabs>
        <w:ind w:left="780" w:hanging="360"/>
      </w:pPr>
      <w:rPr>
        <w:rFonts w:hint="default"/>
      </w:rPr>
    </w:lvl>
  </w:abstractNum>
  <w:abstractNum w:abstractNumId="39" w15:restartNumberingAfterBreak="0">
    <w:nsid w:val="429351C0"/>
    <w:multiLevelType w:val="hybridMultilevel"/>
    <w:tmpl w:val="19287296"/>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944FCD"/>
    <w:multiLevelType w:val="multilevel"/>
    <w:tmpl w:val="5126973E"/>
    <w:styleLink w:val="WWNum3"/>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47AA7C22"/>
    <w:multiLevelType w:val="multilevel"/>
    <w:tmpl w:val="DEECA3F8"/>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B203CB8"/>
    <w:multiLevelType w:val="hybridMultilevel"/>
    <w:tmpl w:val="4DC610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B26376D"/>
    <w:multiLevelType w:val="hybridMultilevel"/>
    <w:tmpl w:val="A96295D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01C7DA3"/>
    <w:multiLevelType w:val="hybridMultilevel"/>
    <w:tmpl w:val="6C96521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47A107E"/>
    <w:multiLevelType w:val="singleLevel"/>
    <w:tmpl w:val="DA7E94C8"/>
    <w:lvl w:ilvl="0">
      <w:start w:val="1"/>
      <w:numFmt w:val="lowerLetter"/>
      <w:lvlText w:val="%1)"/>
      <w:lvlJc w:val="left"/>
      <w:pPr>
        <w:tabs>
          <w:tab w:val="num" w:pos="360"/>
        </w:tabs>
        <w:ind w:left="360" w:hanging="360"/>
      </w:pPr>
      <w:rPr>
        <w:rFonts w:hint="default"/>
      </w:rPr>
    </w:lvl>
  </w:abstractNum>
  <w:abstractNum w:abstractNumId="46" w15:restartNumberingAfterBreak="0">
    <w:nsid w:val="574A0212"/>
    <w:multiLevelType w:val="hybridMultilevel"/>
    <w:tmpl w:val="182A486E"/>
    <w:lvl w:ilvl="0" w:tplc="00BEE008">
      <w:start w:val="2"/>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8F0F1A2">
      <w:start w:val="1"/>
      <w:numFmt w:val="bullet"/>
      <w:lvlText w:val="-"/>
      <w:lvlJc w:val="left"/>
      <w:pPr>
        <w:ind w:left="832"/>
      </w:pPr>
      <w:rPr>
        <w:rFonts w:ascii="Tunga" w:eastAsia="Tunga" w:hAnsi="Tunga" w:cs="Tunga"/>
        <w:b w:val="0"/>
        <w:i w:val="0"/>
        <w:strike w:val="0"/>
        <w:dstrike w:val="0"/>
        <w:color w:val="333333"/>
        <w:sz w:val="22"/>
        <w:szCs w:val="22"/>
        <w:u w:val="none" w:color="000000"/>
        <w:bdr w:val="none" w:sz="0" w:space="0" w:color="auto"/>
        <w:shd w:val="clear" w:color="auto" w:fill="auto"/>
        <w:vertAlign w:val="baseline"/>
      </w:rPr>
    </w:lvl>
    <w:lvl w:ilvl="2" w:tplc="6A0E003A">
      <w:start w:val="1"/>
      <w:numFmt w:val="bullet"/>
      <w:lvlText w:val="▪"/>
      <w:lvlJc w:val="left"/>
      <w:pPr>
        <w:ind w:left="1507"/>
      </w:pPr>
      <w:rPr>
        <w:rFonts w:ascii="Tunga" w:eastAsia="Tunga" w:hAnsi="Tunga" w:cs="Tunga"/>
        <w:b w:val="0"/>
        <w:i w:val="0"/>
        <w:strike w:val="0"/>
        <w:dstrike w:val="0"/>
        <w:color w:val="333333"/>
        <w:sz w:val="22"/>
        <w:szCs w:val="22"/>
        <w:u w:val="none" w:color="000000"/>
        <w:bdr w:val="none" w:sz="0" w:space="0" w:color="auto"/>
        <w:shd w:val="clear" w:color="auto" w:fill="auto"/>
        <w:vertAlign w:val="baseline"/>
      </w:rPr>
    </w:lvl>
    <w:lvl w:ilvl="3" w:tplc="0A907400">
      <w:start w:val="1"/>
      <w:numFmt w:val="bullet"/>
      <w:lvlText w:val="•"/>
      <w:lvlJc w:val="left"/>
      <w:pPr>
        <w:ind w:left="2227"/>
      </w:pPr>
      <w:rPr>
        <w:rFonts w:ascii="Tunga" w:eastAsia="Tunga" w:hAnsi="Tunga" w:cs="Tunga"/>
        <w:b w:val="0"/>
        <w:i w:val="0"/>
        <w:strike w:val="0"/>
        <w:dstrike w:val="0"/>
        <w:color w:val="333333"/>
        <w:sz w:val="22"/>
        <w:szCs w:val="22"/>
        <w:u w:val="none" w:color="000000"/>
        <w:bdr w:val="none" w:sz="0" w:space="0" w:color="auto"/>
        <w:shd w:val="clear" w:color="auto" w:fill="auto"/>
        <w:vertAlign w:val="baseline"/>
      </w:rPr>
    </w:lvl>
    <w:lvl w:ilvl="4" w:tplc="981C19AE">
      <w:start w:val="1"/>
      <w:numFmt w:val="bullet"/>
      <w:lvlText w:val="o"/>
      <w:lvlJc w:val="left"/>
      <w:pPr>
        <w:ind w:left="2947"/>
      </w:pPr>
      <w:rPr>
        <w:rFonts w:ascii="Tunga" w:eastAsia="Tunga" w:hAnsi="Tunga" w:cs="Tunga"/>
        <w:b w:val="0"/>
        <w:i w:val="0"/>
        <w:strike w:val="0"/>
        <w:dstrike w:val="0"/>
        <w:color w:val="333333"/>
        <w:sz w:val="22"/>
        <w:szCs w:val="22"/>
        <w:u w:val="none" w:color="000000"/>
        <w:bdr w:val="none" w:sz="0" w:space="0" w:color="auto"/>
        <w:shd w:val="clear" w:color="auto" w:fill="auto"/>
        <w:vertAlign w:val="baseline"/>
      </w:rPr>
    </w:lvl>
    <w:lvl w:ilvl="5" w:tplc="AA7CDE3C">
      <w:start w:val="1"/>
      <w:numFmt w:val="bullet"/>
      <w:lvlText w:val="▪"/>
      <w:lvlJc w:val="left"/>
      <w:pPr>
        <w:ind w:left="3667"/>
      </w:pPr>
      <w:rPr>
        <w:rFonts w:ascii="Tunga" w:eastAsia="Tunga" w:hAnsi="Tunga" w:cs="Tunga"/>
        <w:b w:val="0"/>
        <w:i w:val="0"/>
        <w:strike w:val="0"/>
        <w:dstrike w:val="0"/>
        <w:color w:val="333333"/>
        <w:sz w:val="22"/>
        <w:szCs w:val="22"/>
        <w:u w:val="none" w:color="000000"/>
        <w:bdr w:val="none" w:sz="0" w:space="0" w:color="auto"/>
        <w:shd w:val="clear" w:color="auto" w:fill="auto"/>
        <w:vertAlign w:val="baseline"/>
      </w:rPr>
    </w:lvl>
    <w:lvl w:ilvl="6" w:tplc="5372A43C">
      <w:start w:val="1"/>
      <w:numFmt w:val="bullet"/>
      <w:lvlText w:val="•"/>
      <w:lvlJc w:val="left"/>
      <w:pPr>
        <w:ind w:left="4387"/>
      </w:pPr>
      <w:rPr>
        <w:rFonts w:ascii="Tunga" w:eastAsia="Tunga" w:hAnsi="Tunga" w:cs="Tunga"/>
        <w:b w:val="0"/>
        <w:i w:val="0"/>
        <w:strike w:val="0"/>
        <w:dstrike w:val="0"/>
        <w:color w:val="333333"/>
        <w:sz w:val="22"/>
        <w:szCs w:val="22"/>
        <w:u w:val="none" w:color="000000"/>
        <w:bdr w:val="none" w:sz="0" w:space="0" w:color="auto"/>
        <w:shd w:val="clear" w:color="auto" w:fill="auto"/>
        <w:vertAlign w:val="baseline"/>
      </w:rPr>
    </w:lvl>
    <w:lvl w:ilvl="7" w:tplc="37DE915A">
      <w:start w:val="1"/>
      <w:numFmt w:val="bullet"/>
      <w:lvlText w:val="o"/>
      <w:lvlJc w:val="left"/>
      <w:pPr>
        <w:ind w:left="5107"/>
      </w:pPr>
      <w:rPr>
        <w:rFonts w:ascii="Tunga" w:eastAsia="Tunga" w:hAnsi="Tunga" w:cs="Tunga"/>
        <w:b w:val="0"/>
        <w:i w:val="0"/>
        <w:strike w:val="0"/>
        <w:dstrike w:val="0"/>
        <w:color w:val="333333"/>
        <w:sz w:val="22"/>
        <w:szCs w:val="22"/>
        <w:u w:val="none" w:color="000000"/>
        <w:bdr w:val="none" w:sz="0" w:space="0" w:color="auto"/>
        <w:shd w:val="clear" w:color="auto" w:fill="auto"/>
        <w:vertAlign w:val="baseline"/>
      </w:rPr>
    </w:lvl>
    <w:lvl w:ilvl="8" w:tplc="B82CEDAE">
      <w:start w:val="1"/>
      <w:numFmt w:val="bullet"/>
      <w:lvlText w:val="▪"/>
      <w:lvlJc w:val="left"/>
      <w:pPr>
        <w:ind w:left="5827"/>
      </w:pPr>
      <w:rPr>
        <w:rFonts w:ascii="Tunga" w:eastAsia="Tunga" w:hAnsi="Tunga" w:cs="Tunga"/>
        <w:b w:val="0"/>
        <w:i w:val="0"/>
        <w:strike w:val="0"/>
        <w:dstrike w:val="0"/>
        <w:color w:val="333333"/>
        <w:sz w:val="22"/>
        <w:szCs w:val="22"/>
        <w:u w:val="none" w:color="000000"/>
        <w:bdr w:val="none" w:sz="0" w:space="0" w:color="auto"/>
        <w:shd w:val="clear" w:color="auto" w:fill="auto"/>
        <w:vertAlign w:val="baseline"/>
      </w:rPr>
    </w:lvl>
  </w:abstractNum>
  <w:abstractNum w:abstractNumId="47" w15:restartNumberingAfterBreak="0">
    <w:nsid w:val="5907375C"/>
    <w:multiLevelType w:val="multilevel"/>
    <w:tmpl w:val="1362E412"/>
    <w:styleLink w:val="WW8Num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48" w15:restartNumberingAfterBreak="0">
    <w:nsid w:val="5C7362F8"/>
    <w:multiLevelType w:val="hybridMultilevel"/>
    <w:tmpl w:val="093A3A9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D611433"/>
    <w:multiLevelType w:val="singleLevel"/>
    <w:tmpl w:val="7B12EB2C"/>
    <w:lvl w:ilvl="0">
      <w:start w:val="2"/>
      <w:numFmt w:val="bullet"/>
      <w:lvlText w:val="-"/>
      <w:lvlJc w:val="left"/>
      <w:pPr>
        <w:tabs>
          <w:tab w:val="num" w:pos="780"/>
        </w:tabs>
        <w:ind w:left="780" w:hanging="360"/>
      </w:pPr>
      <w:rPr>
        <w:rFonts w:hint="default"/>
      </w:rPr>
    </w:lvl>
  </w:abstractNum>
  <w:abstractNum w:abstractNumId="50" w15:restartNumberingAfterBreak="0">
    <w:nsid w:val="60A56DDF"/>
    <w:multiLevelType w:val="multilevel"/>
    <w:tmpl w:val="86F2754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1" w15:restartNumberingAfterBreak="0">
    <w:nsid w:val="60E31F74"/>
    <w:multiLevelType w:val="hybridMultilevel"/>
    <w:tmpl w:val="B41037C4"/>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2" w15:restartNumberingAfterBreak="0">
    <w:nsid w:val="637545F8"/>
    <w:multiLevelType w:val="hybridMultilevel"/>
    <w:tmpl w:val="0B38CA9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4073176"/>
    <w:multiLevelType w:val="multilevel"/>
    <w:tmpl w:val="57F4C5B0"/>
    <w:lvl w:ilvl="0">
      <w:start w:val="1"/>
      <w:numFmt w:val="lowerLetter"/>
      <w:lvlText w:val="%1)"/>
      <w:lvlJc w:val="left"/>
      <w:pPr>
        <w:ind w:left="786" w:hanging="360"/>
      </w:pPr>
      <w:rPr>
        <w:rFonts w:ascii="Arial" w:hAnsi="Arial" w:cs="Arial"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4" w15:restartNumberingAfterBreak="0">
    <w:nsid w:val="68CC2FE5"/>
    <w:multiLevelType w:val="hybridMultilevel"/>
    <w:tmpl w:val="0374E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AFF0074"/>
    <w:multiLevelType w:val="hybridMultilevel"/>
    <w:tmpl w:val="24124CDC"/>
    <w:lvl w:ilvl="0" w:tplc="FE0EE58A">
      <w:start w:val="1"/>
      <w:numFmt w:val="bullet"/>
      <w:pStyle w:val="lista"/>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D0809A8"/>
    <w:multiLevelType w:val="hybridMultilevel"/>
    <w:tmpl w:val="21F2B41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0263F0C"/>
    <w:multiLevelType w:val="singleLevel"/>
    <w:tmpl w:val="7B12EB2C"/>
    <w:lvl w:ilvl="0">
      <w:start w:val="2"/>
      <w:numFmt w:val="bullet"/>
      <w:lvlText w:val="-"/>
      <w:lvlJc w:val="left"/>
      <w:pPr>
        <w:tabs>
          <w:tab w:val="num" w:pos="780"/>
        </w:tabs>
        <w:ind w:left="780" w:hanging="360"/>
      </w:pPr>
      <w:rPr>
        <w:rFonts w:hint="default"/>
      </w:rPr>
    </w:lvl>
  </w:abstractNum>
  <w:abstractNum w:abstractNumId="58" w15:restartNumberingAfterBreak="0">
    <w:nsid w:val="70CE651C"/>
    <w:multiLevelType w:val="hybridMultilevel"/>
    <w:tmpl w:val="3394135C"/>
    <w:lvl w:ilvl="0" w:tplc="04150001">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59" w15:restartNumberingAfterBreak="0">
    <w:nsid w:val="74662DD3"/>
    <w:multiLevelType w:val="singleLevel"/>
    <w:tmpl w:val="7B12EB2C"/>
    <w:lvl w:ilvl="0">
      <w:start w:val="2"/>
      <w:numFmt w:val="bullet"/>
      <w:lvlText w:val="-"/>
      <w:lvlJc w:val="left"/>
      <w:pPr>
        <w:tabs>
          <w:tab w:val="num" w:pos="780"/>
        </w:tabs>
        <w:ind w:left="780" w:hanging="360"/>
      </w:pPr>
      <w:rPr>
        <w:rFonts w:hint="default"/>
      </w:rPr>
    </w:lvl>
  </w:abstractNum>
  <w:abstractNum w:abstractNumId="60" w15:restartNumberingAfterBreak="0">
    <w:nsid w:val="74CE462C"/>
    <w:multiLevelType w:val="singleLevel"/>
    <w:tmpl w:val="7B12EB2C"/>
    <w:lvl w:ilvl="0">
      <w:start w:val="2"/>
      <w:numFmt w:val="bullet"/>
      <w:lvlText w:val="-"/>
      <w:lvlJc w:val="left"/>
      <w:pPr>
        <w:tabs>
          <w:tab w:val="num" w:pos="780"/>
        </w:tabs>
        <w:ind w:left="780" w:hanging="360"/>
      </w:pPr>
      <w:rPr>
        <w:rFonts w:hint="default"/>
      </w:rPr>
    </w:lvl>
  </w:abstractNum>
  <w:abstractNum w:abstractNumId="61" w15:restartNumberingAfterBreak="0">
    <w:nsid w:val="75620FEA"/>
    <w:multiLevelType w:val="multilevel"/>
    <w:tmpl w:val="7FC4FAE6"/>
    <w:styleLink w:val="WW8Num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62" w15:restartNumberingAfterBreak="0">
    <w:nsid w:val="770D752B"/>
    <w:multiLevelType w:val="multilevel"/>
    <w:tmpl w:val="7BF03C72"/>
    <w:styleLink w:val="WW8Num11"/>
    <w:lvl w:ilvl="0">
      <w:start w:val="1"/>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7262EA1"/>
    <w:multiLevelType w:val="multilevel"/>
    <w:tmpl w:val="21E0055A"/>
    <w:styleLink w:val="WW8Num4"/>
    <w:lvl w:ilvl="0">
      <w:numFmt w:val="bullet"/>
      <w:lvlText w:val=""/>
      <w:lvlJc w:val="left"/>
      <w:pPr>
        <w:ind w:left="720" w:hanging="360"/>
      </w:pPr>
      <w:rPr>
        <w:rFonts w:ascii="Symbol" w:eastAsia="Lucida Sans Unicode" w:hAnsi="Symbol" w:cs="OpenSymbol, 'Arial Unicode MS'"/>
      </w:rPr>
    </w:lvl>
    <w:lvl w:ilvl="1">
      <w:numFmt w:val="bullet"/>
      <w:lvlText w:val=""/>
      <w:lvlJc w:val="left"/>
      <w:pPr>
        <w:ind w:left="1080" w:hanging="360"/>
      </w:pPr>
      <w:rPr>
        <w:rFonts w:ascii="Symbol" w:eastAsia="Lucida Sans Unicode" w:hAnsi="Symbol" w:cs="OpenSymbol, 'Arial Unicode MS'"/>
      </w:rPr>
    </w:lvl>
    <w:lvl w:ilvl="2">
      <w:numFmt w:val="bullet"/>
      <w:lvlText w:val=""/>
      <w:lvlJc w:val="left"/>
      <w:pPr>
        <w:ind w:left="1440" w:hanging="360"/>
      </w:pPr>
      <w:rPr>
        <w:rFonts w:ascii="Symbol" w:eastAsia="Lucida Sans Unicode" w:hAnsi="Symbol" w:cs="OpenSymbol, 'Arial Unicode MS'"/>
      </w:rPr>
    </w:lvl>
    <w:lvl w:ilvl="3">
      <w:numFmt w:val="bullet"/>
      <w:lvlText w:val=""/>
      <w:lvlJc w:val="left"/>
      <w:pPr>
        <w:ind w:left="1800" w:hanging="360"/>
      </w:pPr>
      <w:rPr>
        <w:rFonts w:ascii="Symbol" w:eastAsia="Lucida Sans Unicode" w:hAnsi="Symbol" w:cs="OpenSymbol, 'Arial Unicode MS'"/>
      </w:rPr>
    </w:lvl>
    <w:lvl w:ilvl="4">
      <w:numFmt w:val="bullet"/>
      <w:lvlText w:val=""/>
      <w:lvlJc w:val="left"/>
      <w:pPr>
        <w:ind w:left="2160" w:hanging="360"/>
      </w:pPr>
      <w:rPr>
        <w:rFonts w:ascii="Symbol" w:eastAsia="Lucida Sans Unicode" w:hAnsi="Symbol" w:cs="OpenSymbol, 'Arial Unicode MS'"/>
      </w:rPr>
    </w:lvl>
    <w:lvl w:ilvl="5">
      <w:numFmt w:val="bullet"/>
      <w:lvlText w:val=""/>
      <w:lvlJc w:val="left"/>
      <w:pPr>
        <w:ind w:left="2520" w:hanging="360"/>
      </w:pPr>
      <w:rPr>
        <w:rFonts w:ascii="Symbol" w:eastAsia="Lucida Sans Unicode" w:hAnsi="Symbol" w:cs="OpenSymbol, 'Arial Unicode MS'"/>
      </w:rPr>
    </w:lvl>
    <w:lvl w:ilvl="6">
      <w:numFmt w:val="bullet"/>
      <w:lvlText w:val=""/>
      <w:lvlJc w:val="left"/>
      <w:pPr>
        <w:ind w:left="2880" w:hanging="360"/>
      </w:pPr>
      <w:rPr>
        <w:rFonts w:ascii="Symbol" w:eastAsia="Lucida Sans Unicode" w:hAnsi="Symbol" w:cs="OpenSymbol, 'Arial Unicode MS'"/>
      </w:rPr>
    </w:lvl>
    <w:lvl w:ilvl="7">
      <w:numFmt w:val="bullet"/>
      <w:lvlText w:val=""/>
      <w:lvlJc w:val="left"/>
      <w:pPr>
        <w:ind w:left="3240" w:hanging="360"/>
      </w:pPr>
      <w:rPr>
        <w:rFonts w:ascii="Symbol" w:eastAsia="Lucida Sans Unicode" w:hAnsi="Symbol" w:cs="OpenSymbol, 'Arial Unicode MS'"/>
      </w:rPr>
    </w:lvl>
    <w:lvl w:ilvl="8">
      <w:numFmt w:val="bullet"/>
      <w:lvlText w:val=""/>
      <w:lvlJc w:val="left"/>
      <w:pPr>
        <w:ind w:left="3600" w:hanging="360"/>
      </w:pPr>
      <w:rPr>
        <w:rFonts w:ascii="Symbol" w:eastAsia="Lucida Sans Unicode" w:hAnsi="Symbol" w:cs="OpenSymbol, 'Arial Unicode MS'"/>
      </w:rPr>
    </w:lvl>
  </w:abstractNum>
  <w:abstractNum w:abstractNumId="64" w15:restartNumberingAfterBreak="0">
    <w:nsid w:val="79E9396A"/>
    <w:multiLevelType w:val="hybridMultilevel"/>
    <w:tmpl w:val="87DC98F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A0844D3"/>
    <w:multiLevelType w:val="multilevel"/>
    <w:tmpl w:val="31725A6C"/>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6" w15:restartNumberingAfterBreak="0">
    <w:nsid w:val="7AFE2B3D"/>
    <w:multiLevelType w:val="hybridMultilevel"/>
    <w:tmpl w:val="DB22695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C481CB3"/>
    <w:multiLevelType w:val="multilevel"/>
    <w:tmpl w:val="796A5FF2"/>
    <w:styleLink w:val="WW8Num8"/>
    <w:lvl w:ilvl="0">
      <w:numFmt w:val="bullet"/>
      <w:lvlText w:val=""/>
      <w:lvlJc w:val="left"/>
      <w:pPr>
        <w:ind w:left="720" w:hanging="360"/>
      </w:pPr>
      <w:rPr>
        <w:rFonts w:ascii="Symbol" w:eastAsia="Lucida Sans Unicode" w:hAnsi="Symbol" w:cs="OpenSymbol, 'Arial Unicode MS'"/>
      </w:rPr>
    </w:lvl>
    <w:lvl w:ilvl="1">
      <w:numFmt w:val="bullet"/>
      <w:lvlText w:val=""/>
      <w:lvlJc w:val="left"/>
      <w:pPr>
        <w:ind w:left="1080" w:hanging="360"/>
      </w:pPr>
      <w:rPr>
        <w:rFonts w:ascii="Symbol" w:eastAsia="Lucida Sans Unicode" w:hAnsi="Symbol" w:cs="OpenSymbol, 'Arial Unicode MS'"/>
      </w:rPr>
    </w:lvl>
    <w:lvl w:ilvl="2">
      <w:numFmt w:val="bullet"/>
      <w:lvlText w:val=""/>
      <w:lvlJc w:val="left"/>
      <w:pPr>
        <w:ind w:left="1440" w:hanging="360"/>
      </w:pPr>
      <w:rPr>
        <w:rFonts w:ascii="Symbol" w:eastAsia="Lucida Sans Unicode" w:hAnsi="Symbol" w:cs="OpenSymbol, 'Arial Unicode MS'"/>
      </w:rPr>
    </w:lvl>
    <w:lvl w:ilvl="3">
      <w:numFmt w:val="bullet"/>
      <w:lvlText w:val=""/>
      <w:lvlJc w:val="left"/>
      <w:pPr>
        <w:ind w:left="1800" w:hanging="360"/>
      </w:pPr>
      <w:rPr>
        <w:rFonts w:ascii="Symbol" w:eastAsia="Lucida Sans Unicode" w:hAnsi="Symbol" w:cs="OpenSymbol, 'Arial Unicode MS'"/>
      </w:rPr>
    </w:lvl>
    <w:lvl w:ilvl="4">
      <w:numFmt w:val="bullet"/>
      <w:lvlText w:val=""/>
      <w:lvlJc w:val="left"/>
      <w:pPr>
        <w:ind w:left="2160" w:hanging="360"/>
      </w:pPr>
      <w:rPr>
        <w:rFonts w:ascii="Symbol" w:eastAsia="Lucida Sans Unicode" w:hAnsi="Symbol" w:cs="OpenSymbol, 'Arial Unicode MS'"/>
      </w:rPr>
    </w:lvl>
    <w:lvl w:ilvl="5">
      <w:numFmt w:val="bullet"/>
      <w:lvlText w:val=""/>
      <w:lvlJc w:val="left"/>
      <w:pPr>
        <w:ind w:left="2520" w:hanging="360"/>
      </w:pPr>
      <w:rPr>
        <w:rFonts w:ascii="Symbol" w:eastAsia="Lucida Sans Unicode" w:hAnsi="Symbol" w:cs="OpenSymbol, 'Arial Unicode MS'"/>
      </w:rPr>
    </w:lvl>
    <w:lvl w:ilvl="6">
      <w:numFmt w:val="bullet"/>
      <w:lvlText w:val=""/>
      <w:lvlJc w:val="left"/>
      <w:pPr>
        <w:ind w:left="2880" w:hanging="360"/>
      </w:pPr>
      <w:rPr>
        <w:rFonts w:ascii="Symbol" w:eastAsia="Lucida Sans Unicode" w:hAnsi="Symbol" w:cs="OpenSymbol, 'Arial Unicode MS'"/>
      </w:rPr>
    </w:lvl>
    <w:lvl w:ilvl="7">
      <w:numFmt w:val="bullet"/>
      <w:lvlText w:val=""/>
      <w:lvlJc w:val="left"/>
      <w:pPr>
        <w:ind w:left="3240" w:hanging="360"/>
      </w:pPr>
      <w:rPr>
        <w:rFonts w:ascii="Symbol" w:eastAsia="Lucida Sans Unicode" w:hAnsi="Symbol" w:cs="OpenSymbol, 'Arial Unicode MS'"/>
      </w:rPr>
    </w:lvl>
    <w:lvl w:ilvl="8">
      <w:numFmt w:val="bullet"/>
      <w:lvlText w:val=""/>
      <w:lvlJc w:val="left"/>
      <w:pPr>
        <w:ind w:left="3600" w:hanging="360"/>
      </w:pPr>
      <w:rPr>
        <w:rFonts w:ascii="Symbol" w:eastAsia="Lucida Sans Unicode" w:hAnsi="Symbol" w:cs="OpenSymbol, 'Arial Unicode MS'"/>
      </w:rPr>
    </w:lvl>
  </w:abstractNum>
  <w:abstractNum w:abstractNumId="68" w15:restartNumberingAfterBreak="0">
    <w:nsid w:val="7D685D52"/>
    <w:multiLevelType w:val="hybridMultilevel"/>
    <w:tmpl w:val="D7266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FD042F"/>
    <w:multiLevelType w:val="hybridMultilevel"/>
    <w:tmpl w:val="3E22EA5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5"/>
  </w:num>
  <w:num w:numId="2">
    <w:abstractNumId w:val="36"/>
  </w:num>
  <w:num w:numId="3">
    <w:abstractNumId w:val="66"/>
  </w:num>
  <w:num w:numId="4">
    <w:abstractNumId w:val="27"/>
  </w:num>
  <w:num w:numId="5">
    <w:abstractNumId w:val="11"/>
  </w:num>
  <w:num w:numId="6">
    <w:abstractNumId w:val="64"/>
  </w:num>
  <w:num w:numId="7">
    <w:abstractNumId w:val="43"/>
  </w:num>
  <w:num w:numId="8">
    <w:abstractNumId w:val="44"/>
  </w:num>
  <w:num w:numId="9">
    <w:abstractNumId w:val="31"/>
  </w:num>
  <w:num w:numId="10">
    <w:abstractNumId w:val="52"/>
  </w:num>
  <w:num w:numId="11">
    <w:abstractNumId w:val="26"/>
  </w:num>
  <w:num w:numId="12">
    <w:abstractNumId w:val="42"/>
  </w:num>
  <w:num w:numId="13">
    <w:abstractNumId w:val="29"/>
  </w:num>
  <w:num w:numId="14">
    <w:abstractNumId w:val="69"/>
  </w:num>
  <w:num w:numId="15">
    <w:abstractNumId w:val="56"/>
  </w:num>
  <w:num w:numId="16">
    <w:abstractNumId w:val="37"/>
  </w:num>
  <w:num w:numId="17">
    <w:abstractNumId w:val="13"/>
  </w:num>
  <w:num w:numId="18">
    <w:abstractNumId w:val="12"/>
  </w:num>
  <w:num w:numId="19">
    <w:abstractNumId w:val="30"/>
  </w:num>
  <w:num w:numId="20">
    <w:abstractNumId w:val="48"/>
  </w:num>
  <w:num w:numId="21">
    <w:abstractNumId w:val="34"/>
  </w:num>
  <w:num w:numId="22">
    <w:abstractNumId w:val="24"/>
  </w:num>
  <w:num w:numId="23">
    <w:abstractNumId w:val="20"/>
  </w:num>
  <w:num w:numId="24">
    <w:abstractNumId w:val="40"/>
  </w:num>
  <w:num w:numId="25">
    <w:abstractNumId w:val="16"/>
  </w:num>
  <w:num w:numId="26">
    <w:abstractNumId w:val="63"/>
  </w:num>
  <w:num w:numId="27">
    <w:abstractNumId w:val="47"/>
  </w:num>
  <w:num w:numId="28">
    <w:abstractNumId w:val="23"/>
  </w:num>
  <w:num w:numId="29">
    <w:abstractNumId w:val="61"/>
  </w:num>
  <w:num w:numId="30">
    <w:abstractNumId w:val="67"/>
  </w:num>
  <w:num w:numId="31">
    <w:abstractNumId w:val="21"/>
  </w:num>
  <w:num w:numId="32">
    <w:abstractNumId w:val="62"/>
  </w:num>
  <w:num w:numId="33">
    <w:abstractNumId w:val="25"/>
  </w:num>
  <w:num w:numId="34">
    <w:abstractNumId w:val="15"/>
  </w:num>
  <w:num w:numId="35">
    <w:abstractNumId w:val="41"/>
  </w:num>
  <w:num w:numId="36">
    <w:abstractNumId w:val="33"/>
  </w:num>
  <w:num w:numId="37">
    <w:abstractNumId w:val="19"/>
  </w:num>
  <w:num w:numId="38">
    <w:abstractNumId w:val="35"/>
  </w:num>
  <w:num w:numId="39">
    <w:abstractNumId w:val="45"/>
  </w:num>
  <w:num w:numId="40">
    <w:abstractNumId w:val="28"/>
  </w:num>
  <w:num w:numId="41">
    <w:abstractNumId w:val="65"/>
  </w:num>
  <w:num w:numId="42">
    <w:abstractNumId w:val="22"/>
  </w:num>
  <w:num w:numId="43">
    <w:abstractNumId w:val="10"/>
  </w:num>
  <w:num w:numId="44">
    <w:abstractNumId w:val="38"/>
  </w:num>
  <w:num w:numId="45">
    <w:abstractNumId w:val="60"/>
  </w:num>
  <w:num w:numId="46">
    <w:abstractNumId w:val="49"/>
  </w:num>
  <w:num w:numId="47">
    <w:abstractNumId w:val="18"/>
  </w:num>
  <w:num w:numId="48">
    <w:abstractNumId w:val="57"/>
  </w:num>
  <w:num w:numId="49">
    <w:abstractNumId w:val="59"/>
  </w:num>
  <w:num w:numId="50">
    <w:abstractNumId w:val="32"/>
  </w:num>
  <w:num w:numId="51">
    <w:abstractNumId w:val="68"/>
  </w:num>
  <w:num w:numId="52">
    <w:abstractNumId w:val="54"/>
  </w:num>
  <w:num w:numId="53">
    <w:abstractNumId w:val="14"/>
  </w:num>
  <w:num w:numId="54">
    <w:abstractNumId w:val="46"/>
  </w:num>
  <w:num w:numId="55">
    <w:abstractNumId w:val="46"/>
    <w:lvlOverride w:ilvl="0">
      <w:startOverride w:val="2"/>
    </w:lvlOverride>
    <w:lvlOverride w:ilvl="1"/>
    <w:lvlOverride w:ilvl="2"/>
    <w:lvlOverride w:ilvl="3"/>
    <w:lvlOverride w:ilvl="4"/>
    <w:lvlOverride w:ilvl="5"/>
    <w:lvlOverride w:ilvl="6"/>
    <w:lvlOverride w:ilvl="7"/>
    <w:lvlOverride w:ilvl="8"/>
  </w:num>
  <w:num w:numId="56">
    <w:abstractNumId w:val="17"/>
  </w:num>
  <w:num w:numId="57">
    <w:abstractNumId w:val="39"/>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num>
  <w:num w:numId="61">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28"/>
    <w:rsid w:val="000108B5"/>
    <w:rsid w:val="000232DB"/>
    <w:rsid w:val="00025C5C"/>
    <w:rsid w:val="0009248C"/>
    <w:rsid w:val="000C0DF0"/>
    <w:rsid w:val="000C2ECB"/>
    <w:rsid w:val="000D3137"/>
    <w:rsid w:val="001017EF"/>
    <w:rsid w:val="0010797E"/>
    <w:rsid w:val="00121E3F"/>
    <w:rsid w:val="00140572"/>
    <w:rsid w:val="00143AE9"/>
    <w:rsid w:val="001742D3"/>
    <w:rsid w:val="00176E95"/>
    <w:rsid w:val="00177FA1"/>
    <w:rsid w:val="001A5240"/>
    <w:rsid w:val="001D2B15"/>
    <w:rsid w:val="001D38AF"/>
    <w:rsid w:val="001E3C7C"/>
    <w:rsid w:val="0020346C"/>
    <w:rsid w:val="00211C66"/>
    <w:rsid w:val="00215670"/>
    <w:rsid w:val="002215E2"/>
    <w:rsid w:val="00223A51"/>
    <w:rsid w:val="00273D1B"/>
    <w:rsid w:val="00287B53"/>
    <w:rsid w:val="002919D7"/>
    <w:rsid w:val="002C0237"/>
    <w:rsid w:val="002D2592"/>
    <w:rsid w:val="002F7364"/>
    <w:rsid w:val="00303C79"/>
    <w:rsid w:val="00311346"/>
    <w:rsid w:val="00314D2B"/>
    <w:rsid w:val="0032687B"/>
    <w:rsid w:val="00346920"/>
    <w:rsid w:val="00362061"/>
    <w:rsid w:val="00376CEC"/>
    <w:rsid w:val="003B1966"/>
    <w:rsid w:val="003B37C9"/>
    <w:rsid w:val="003B4187"/>
    <w:rsid w:val="003C6D6F"/>
    <w:rsid w:val="003D62E7"/>
    <w:rsid w:val="003F7205"/>
    <w:rsid w:val="00414A8D"/>
    <w:rsid w:val="00440373"/>
    <w:rsid w:val="004846E5"/>
    <w:rsid w:val="00495BDC"/>
    <w:rsid w:val="004A5886"/>
    <w:rsid w:val="004C2399"/>
    <w:rsid w:val="004D7DC5"/>
    <w:rsid w:val="00520618"/>
    <w:rsid w:val="00537A29"/>
    <w:rsid w:val="005558EE"/>
    <w:rsid w:val="00561257"/>
    <w:rsid w:val="00573263"/>
    <w:rsid w:val="0058267D"/>
    <w:rsid w:val="005A24D3"/>
    <w:rsid w:val="005A3B6A"/>
    <w:rsid w:val="005B5045"/>
    <w:rsid w:val="005D5581"/>
    <w:rsid w:val="005D7B8C"/>
    <w:rsid w:val="005E522D"/>
    <w:rsid w:val="005F0349"/>
    <w:rsid w:val="005F77A2"/>
    <w:rsid w:val="00600A74"/>
    <w:rsid w:val="0061481C"/>
    <w:rsid w:val="00616CE1"/>
    <w:rsid w:val="00626F28"/>
    <w:rsid w:val="00635408"/>
    <w:rsid w:val="00645C3C"/>
    <w:rsid w:val="00647183"/>
    <w:rsid w:val="006515BD"/>
    <w:rsid w:val="006524E0"/>
    <w:rsid w:val="006A00EF"/>
    <w:rsid w:val="006B1B63"/>
    <w:rsid w:val="006E4234"/>
    <w:rsid w:val="007110CB"/>
    <w:rsid w:val="00712159"/>
    <w:rsid w:val="00721787"/>
    <w:rsid w:val="00727CC7"/>
    <w:rsid w:val="00743728"/>
    <w:rsid w:val="00754C81"/>
    <w:rsid w:val="00786C64"/>
    <w:rsid w:val="007B330E"/>
    <w:rsid w:val="007B6659"/>
    <w:rsid w:val="007D42CE"/>
    <w:rsid w:val="007F0824"/>
    <w:rsid w:val="007F3C45"/>
    <w:rsid w:val="00806729"/>
    <w:rsid w:val="00825ED8"/>
    <w:rsid w:val="008355EA"/>
    <w:rsid w:val="00836EF6"/>
    <w:rsid w:val="008514C3"/>
    <w:rsid w:val="0086340C"/>
    <w:rsid w:val="00871400"/>
    <w:rsid w:val="00872D63"/>
    <w:rsid w:val="00893F81"/>
    <w:rsid w:val="008A0D94"/>
    <w:rsid w:val="008A633C"/>
    <w:rsid w:val="008C27EF"/>
    <w:rsid w:val="008D10AD"/>
    <w:rsid w:val="008E58EF"/>
    <w:rsid w:val="008F2A00"/>
    <w:rsid w:val="008F48BC"/>
    <w:rsid w:val="009053E3"/>
    <w:rsid w:val="00910FFC"/>
    <w:rsid w:val="00924158"/>
    <w:rsid w:val="00932426"/>
    <w:rsid w:val="009326DC"/>
    <w:rsid w:val="009420FB"/>
    <w:rsid w:val="009713F8"/>
    <w:rsid w:val="00976CB0"/>
    <w:rsid w:val="0099244D"/>
    <w:rsid w:val="009A5217"/>
    <w:rsid w:val="009A5941"/>
    <w:rsid w:val="009D588D"/>
    <w:rsid w:val="009F281F"/>
    <w:rsid w:val="009F32D3"/>
    <w:rsid w:val="00A30D1D"/>
    <w:rsid w:val="00A737AC"/>
    <w:rsid w:val="00A816D8"/>
    <w:rsid w:val="00A96EA6"/>
    <w:rsid w:val="00AB7781"/>
    <w:rsid w:val="00AF727F"/>
    <w:rsid w:val="00AF74F1"/>
    <w:rsid w:val="00B13769"/>
    <w:rsid w:val="00B36B8A"/>
    <w:rsid w:val="00B370C1"/>
    <w:rsid w:val="00B42342"/>
    <w:rsid w:val="00B50914"/>
    <w:rsid w:val="00B53735"/>
    <w:rsid w:val="00B54048"/>
    <w:rsid w:val="00B55213"/>
    <w:rsid w:val="00B67EC6"/>
    <w:rsid w:val="00B72E72"/>
    <w:rsid w:val="00BC539C"/>
    <w:rsid w:val="00C53CC4"/>
    <w:rsid w:val="00C61DA1"/>
    <w:rsid w:val="00C918C1"/>
    <w:rsid w:val="00CA1BE8"/>
    <w:rsid w:val="00CB5650"/>
    <w:rsid w:val="00CC651D"/>
    <w:rsid w:val="00CF4EA5"/>
    <w:rsid w:val="00CF5D3D"/>
    <w:rsid w:val="00D034A0"/>
    <w:rsid w:val="00D03757"/>
    <w:rsid w:val="00D13EC9"/>
    <w:rsid w:val="00D55879"/>
    <w:rsid w:val="00D747B0"/>
    <w:rsid w:val="00D94636"/>
    <w:rsid w:val="00DA26D7"/>
    <w:rsid w:val="00DC5D9A"/>
    <w:rsid w:val="00DD3D29"/>
    <w:rsid w:val="00DE077B"/>
    <w:rsid w:val="00DF093B"/>
    <w:rsid w:val="00DF54B2"/>
    <w:rsid w:val="00E05211"/>
    <w:rsid w:val="00E12DC7"/>
    <w:rsid w:val="00E14ABA"/>
    <w:rsid w:val="00E17544"/>
    <w:rsid w:val="00E24E21"/>
    <w:rsid w:val="00E26E9D"/>
    <w:rsid w:val="00E51975"/>
    <w:rsid w:val="00E77061"/>
    <w:rsid w:val="00EA626C"/>
    <w:rsid w:val="00EB101F"/>
    <w:rsid w:val="00EB5BF9"/>
    <w:rsid w:val="00EC320E"/>
    <w:rsid w:val="00EC6EC0"/>
    <w:rsid w:val="00EE7AD9"/>
    <w:rsid w:val="00EF4709"/>
    <w:rsid w:val="00EF7291"/>
    <w:rsid w:val="00F04A30"/>
    <w:rsid w:val="00F271A3"/>
    <w:rsid w:val="00F53F67"/>
    <w:rsid w:val="00F54A19"/>
    <w:rsid w:val="00F63767"/>
    <w:rsid w:val="00F67207"/>
    <w:rsid w:val="00F844BF"/>
    <w:rsid w:val="00F87C8A"/>
    <w:rsid w:val="00F9026A"/>
    <w:rsid w:val="00F9543F"/>
    <w:rsid w:val="00F974AC"/>
    <w:rsid w:val="00FB3074"/>
    <w:rsid w:val="00FE0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3B9405-5010-4215-BCDC-64F88BE6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1E3F"/>
    <w:pPr>
      <w:spacing w:after="200" w:line="276" w:lineRule="auto"/>
    </w:pPr>
    <w:rPr>
      <w:sz w:val="22"/>
      <w:szCs w:val="22"/>
      <w:lang w:eastAsia="en-US"/>
    </w:rPr>
  </w:style>
  <w:style w:type="paragraph" w:styleId="Nagwek1">
    <w:name w:val="heading 1"/>
    <w:basedOn w:val="Normalny"/>
    <w:next w:val="Normalny"/>
    <w:link w:val="Nagwek1Znak"/>
    <w:autoRedefine/>
    <w:uiPriority w:val="9"/>
    <w:qFormat/>
    <w:rsid w:val="00561257"/>
    <w:pPr>
      <w:keepNext/>
      <w:keepLines/>
      <w:suppressAutoHyphens/>
      <w:spacing w:before="120" w:after="120" w:line="360" w:lineRule="auto"/>
      <w:jc w:val="both"/>
      <w:outlineLvl w:val="0"/>
    </w:pPr>
    <w:rPr>
      <w:rFonts w:asciiTheme="minorHAnsi" w:eastAsia="Times New Roman" w:hAnsiTheme="minorHAnsi"/>
      <w:b/>
      <w:bCs/>
      <w:smallCaps/>
      <w:color w:val="0070C0"/>
      <w:lang w:eastAsia="pl-PL"/>
    </w:rPr>
  </w:style>
  <w:style w:type="paragraph" w:styleId="Nagwek2">
    <w:name w:val="heading 2"/>
    <w:basedOn w:val="Normalny"/>
    <w:next w:val="Normalny"/>
    <w:link w:val="Nagwek2Znak"/>
    <w:uiPriority w:val="9"/>
    <w:unhideWhenUsed/>
    <w:qFormat/>
    <w:rsid w:val="00743728"/>
    <w:pPr>
      <w:keepNext/>
      <w:keepLines/>
      <w:suppressAutoHyphens/>
      <w:spacing w:before="120" w:after="120" w:line="240" w:lineRule="auto"/>
      <w:outlineLvl w:val="1"/>
    </w:pPr>
    <w:rPr>
      <w:rFonts w:ascii="Times New Roman" w:eastAsia="Times New Roman" w:hAnsi="Times New Roman"/>
      <w:b/>
      <w:bCs/>
      <w:sz w:val="28"/>
      <w:szCs w:val="26"/>
      <w:lang w:eastAsia="pl-PL"/>
    </w:rPr>
  </w:style>
  <w:style w:type="paragraph" w:styleId="Nagwek3">
    <w:name w:val="heading 3"/>
    <w:basedOn w:val="Nagwek2"/>
    <w:next w:val="Normalny"/>
    <w:link w:val="Nagwek3Znak"/>
    <w:uiPriority w:val="9"/>
    <w:unhideWhenUsed/>
    <w:qFormat/>
    <w:rsid w:val="00743728"/>
    <w:pPr>
      <w:outlineLvl w:val="2"/>
    </w:pPr>
    <w:rPr>
      <w:bCs w:val="0"/>
    </w:rPr>
  </w:style>
  <w:style w:type="paragraph" w:styleId="Nagwek4">
    <w:name w:val="heading 4"/>
    <w:basedOn w:val="Normalny"/>
    <w:next w:val="Normalny"/>
    <w:link w:val="Nagwek4Znak"/>
    <w:autoRedefine/>
    <w:uiPriority w:val="9"/>
    <w:unhideWhenUsed/>
    <w:qFormat/>
    <w:rsid w:val="00743728"/>
    <w:pPr>
      <w:keepNext/>
      <w:keepLines/>
      <w:suppressAutoHyphens/>
      <w:spacing w:before="120" w:after="120" w:line="240" w:lineRule="auto"/>
      <w:ind w:left="142"/>
      <w:outlineLvl w:val="3"/>
    </w:pPr>
    <w:rPr>
      <w:rFonts w:ascii="Times New Roman" w:eastAsia="Times New Roman" w:hAnsi="Times New Roman"/>
      <w:b/>
      <w:bCs/>
      <w:iCs/>
      <w:sz w:val="28"/>
      <w:lang w:eastAsia="pl-PL"/>
    </w:rPr>
  </w:style>
  <w:style w:type="paragraph" w:styleId="Nagwek8">
    <w:name w:val="heading 8"/>
    <w:basedOn w:val="Normalny"/>
    <w:next w:val="Normalny"/>
    <w:link w:val="Nagwek8Znak"/>
    <w:uiPriority w:val="9"/>
    <w:semiHidden/>
    <w:unhideWhenUsed/>
    <w:qFormat/>
    <w:rsid w:val="00176E9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3728"/>
    <w:pPr>
      <w:tabs>
        <w:tab w:val="center" w:pos="4536"/>
        <w:tab w:val="right" w:pos="9072"/>
      </w:tabs>
      <w:spacing w:after="0" w:line="240" w:lineRule="auto"/>
    </w:pPr>
    <w:rPr>
      <w:rFonts w:eastAsia="Times New Roman"/>
      <w:lang w:eastAsia="pl-PL"/>
    </w:rPr>
  </w:style>
  <w:style w:type="character" w:customStyle="1" w:styleId="NagwekZnak">
    <w:name w:val="Nagłówek Znak"/>
    <w:link w:val="Nagwek"/>
    <w:uiPriority w:val="99"/>
    <w:rsid w:val="00743728"/>
    <w:rPr>
      <w:rFonts w:eastAsia="Times New Roman"/>
      <w:lang w:eastAsia="pl-PL"/>
    </w:rPr>
  </w:style>
  <w:style w:type="paragraph" w:styleId="Stopka">
    <w:name w:val="footer"/>
    <w:basedOn w:val="Normalny"/>
    <w:link w:val="StopkaZnak"/>
    <w:uiPriority w:val="99"/>
    <w:unhideWhenUsed/>
    <w:rsid w:val="00743728"/>
    <w:pPr>
      <w:tabs>
        <w:tab w:val="center" w:pos="4536"/>
        <w:tab w:val="right" w:pos="9072"/>
      </w:tabs>
      <w:spacing w:after="0" w:line="240" w:lineRule="auto"/>
    </w:pPr>
    <w:rPr>
      <w:rFonts w:eastAsia="Times New Roman"/>
      <w:lang w:eastAsia="pl-PL"/>
    </w:rPr>
  </w:style>
  <w:style w:type="character" w:customStyle="1" w:styleId="StopkaZnak">
    <w:name w:val="Stopka Znak"/>
    <w:link w:val="Stopka"/>
    <w:uiPriority w:val="99"/>
    <w:rsid w:val="00743728"/>
    <w:rPr>
      <w:rFonts w:eastAsia="Times New Roman"/>
      <w:lang w:eastAsia="pl-PL"/>
    </w:rPr>
  </w:style>
  <w:style w:type="paragraph" w:styleId="Tekstdymka">
    <w:name w:val="Balloon Text"/>
    <w:basedOn w:val="Normalny"/>
    <w:link w:val="TekstdymkaZnak"/>
    <w:uiPriority w:val="99"/>
    <w:semiHidden/>
    <w:unhideWhenUsed/>
    <w:rsid w:val="0074372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43728"/>
    <w:rPr>
      <w:rFonts w:ascii="Tahoma" w:hAnsi="Tahoma" w:cs="Tahoma"/>
      <w:sz w:val="16"/>
      <w:szCs w:val="16"/>
    </w:rPr>
  </w:style>
  <w:style w:type="character" w:customStyle="1" w:styleId="Nagwek1Znak">
    <w:name w:val="Nagłówek 1 Znak"/>
    <w:link w:val="Nagwek1"/>
    <w:uiPriority w:val="9"/>
    <w:rsid w:val="00561257"/>
    <w:rPr>
      <w:rFonts w:asciiTheme="minorHAnsi" w:eastAsia="Times New Roman" w:hAnsiTheme="minorHAnsi"/>
      <w:b/>
      <w:bCs/>
      <w:smallCaps/>
      <w:color w:val="0070C0"/>
      <w:sz w:val="22"/>
      <w:szCs w:val="22"/>
    </w:rPr>
  </w:style>
  <w:style w:type="character" w:customStyle="1" w:styleId="Nagwek2Znak">
    <w:name w:val="Nagłówek 2 Znak"/>
    <w:link w:val="Nagwek2"/>
    <w:uiPriority w:val="9"/>
    <w:rsid w:val="00743728"/>
    <w:rPr>
      <w:rFonts w:ascii="Times New Roman" w:eastAsia="Times New Roman" w:hAnsi="Times New Roman" w:cs="Times New Roman"/>
      <w:b/>
      <w:bCs/>
      <w:sz w:val="28"/>
      <w:szCs w:val="26"/>
      <w:lang w:eastAsia="pl-PL"/>
    </w:rPr>
  </w:style>
  <w:style w:type="character" w:customStyle="1" w:styleId="Nagwek3Znak">
    <w:name w:val="Nagłówek 3 Znak"/>
    <w:link w:val="Nagwek3"/>
    <w:uiPriority w:val="9"/>
    <w:rsid w:val="00743728"/>
    <w:rPr>
      <w:rFonts w:ascii="Times New Roman" w:eastAsia="Times New Roman" w:hAnsi="Times New Roman" w:cs="Times New Roman"/>
      <w:b/>
      <w:sz w:val="28"/>
      <w:szCs w:val="26"/>
      <w:lang w:eastAsia="pl-PL"/>
    </w:rPr>
  </w:style>
  <w:style w:type="character" w:customStyle="1" w:styleId="Nagwek4Znak">
    <w:name w:val="Nagłówek 4 Znak"/>
    <w:link w:val="Nagwek4"/>
    <w:uiPriority w:val="9"/>
    <w:rsid w:val="00743728"/>
    <w:rPr>
      <w:rFonts w:ascii="Times New Roman" w:eastAsia="Times New Roman" w:hAnsi="Times New Roman" w:cs="Times New Roman"/>
      <w:b/>
      <w:bCs/>
      <w:iCs/>
      <w:sz w:val="28"/>
      <w:lang w:eastAsia="pl-PL"/>
    </w:rPr>
  </w:style>
  <w:style w:type="paragraph" w:customStyle="1" w:styleId="lista">
    <w:name w:val="lista"/>
    <w:basedOn w:val="Normalny"/>
    <w:next w:val="Normalny"/>
    <w:link w:val="listaZnak"/>
    <w:autoRedefine/>
    <w:qFormat/>
    <w:rsid w:val="00743728"/>
    <w:pPr>
      <w:numPr>
        <w:numId w:val="1"/>
      </w:numPr>
      <w:suppressAutoHyphens/>
      <w:spacing w:after="0" w:line="240" w:lineRule="auto"/>
      <w:ind w:left="1208" w:hanging="357"/>
      <w:jc w:val="both"/>
    </w:pPr>
    <w:rPr>
      <w:rFonts w:ascii="Times New Roman" w:eastAsia="Times New Roman" w:hAnsi="Times New Roman"/>
      <w:sz w:val="24"/>
      <w:lang w:eastAsia="pl-PL"/>
    </w:rPr>
  </w:style>
  <w:style w:type="paragraph" w:customStyle="1" w:styleId="NRST">
    <w:name w:val="NR ST"/>
    <w:basedOn w:val="Normalny"/>
    <w:next w:val="Nagwek1"/>
    <w:qFormat/>
    <w:rsid w:val="00743728"/>
    <w:pPr>
      <w:widowControl w:val="0"/>
      <w:suppressLineNumbers/>
      <w:tabs>
        <w:tab w:val="left" w:pos="-31680"/>
        <w:tab w:val="left" w:pos="-31279"/>
        <w:tab w:val="left" w:pos="-30379"/>
        <w:tab w:val="left" w:pos="58"/>
        <w:tab w:val="left" w:pos="957"/>
        <w:tab w:val="left" w:pos="1857"/>
        <w:tab w:val="left" w:pos="2757"/>
        <w:tab w:val="left" w:pos="3657"/>
        <w:tab w:val="left" w:pos="4557"/>
        <w:tab w:val="left" w:pos="5457"/>
        <w:tab w:val="left" w:pos="6357"/>
        <w:tab w:val="left" w:pos="7257"/>
        <w:tab w:val="left" w:pos="8157"/>
        <w:tab w:val="left" w:pos="9057"/>
        <w:tab w:val="left" w:pos="9957"/>
        <w:tab w:val="left" w:pos="10857"/>
        <w:tab w:val="left" w:pos="11757"/>
        <w:tab w:val="left" w:pos="12657"/>
        <w:tab w:val="left" w:pos="13557"/>
        <w:tab w:val="left" w:pos="14457"/>
        <w:tab w:val="left" w:pos="15357"/>
        <w:tab w:val="left" w:pos="16257"/>
        <w:tab w:val="left" w:pos="17157"/>
        <w:tab w:val="left" w:pos="18057"/>
        <w:tab w:val="left" w:pos="18957"/>
        <w:tab w:val="left" w:pos="19857"/>
        <w:tab w:val="left" w:pos="20757"/>
        <w:tab w:val="left" w:pos="21657"/>
        <w:tab w:val="left" w:pos="22557"/>
        <w:tab w:val="left" w:pos="23457"/>
        <w:tab w:val="left" w:pos="24357"/>
        <w:tab w:val="left" w:pos="25257"/>
        <w:tab w:val="left" w:pos="26157"/>
        <w:tab w:val="left" w:pos="27057"/>
        <w:tab w:val="left" w:pos="27957"/>
        <w:tab w:val="left" w:pos="28857"/>
        <w:tab w:val="left" w:pos="29757"/>
        <w:tab w:val="left" w:pos="30657"/>
        <w:tab w:val="left" w:pos="31557"/>
        <w:tab w:val="left" w:pos="31680"/>
      </w:tabs>
      <w:suppressAutoHyphens/>
      <w:spacing w:before="170" w:after="170" w:line="240" w:lineRule="auto"/>
      <w:jc w:val="both"/>
    </w:pPr>
    <w:rPr>
      <w:rFonts w:ascii="Times New" w:eastAsia="Times New Roman" w:hAnsi="Times New" w:cs="CG Times"/>
      <w:b/>
      <w:smallCaps/>
      <w:sz w:val="32"/>
      <w:szCs w:val="32"/>
      <w:lang w:eastAsia="ar-SA"/>
    </w:rPr>
  </w:style>
  <w:style w:type="paragraph" w:customStyle="1" w:styleId="punkty">
    <w:name w:val="punkty"/>
    <w:basedOn w:val="lista"/>
    <w:autoRedefine/>
    <w:qFormat/>
    <w:rsid w:val="00743728"/>
    <w:pPr>
      <w:numPr>
        <w:numId w:val="2"/>
      </w:numPr>
      <w:tabs>
        <w:tab w:val="num" w:pos="360"/>
      </w:tabs>
      <w:ind w:left="1440"/>
    </w:pPr>
  </w:style>
  <w:style w:type="paragraph" w:styleId="Akapitzlist">
    <w:name w:val="List Paragraph"/>
    <w:basedOn w:val="Normalny"/>
    <w:uiPriority w:val="34"/>
    <w:qFormat/>
    <w:rsid w:val="00743728"/>
    <w:pPr>
      <w:suppressAutoHyphens/>
      <w:spacing w:after="120" w:line="240" w:lineRule="auto"/>
      <w:ind w:left="720"/>
      <w:contextualSpacing/>
      <w:jc w:val="both"/>
    </w:pPr>
    <w:rPr>
      <w:rFonts w:ascii="Times New Roman" w:eastAsia="Times New Roman" w:hAnsi="Times New Roman"/>
      <w:sz w:val="24"/>
      <w:lang w:eastAsia="pl-PL"/>
    </w:rPr>
  </w:style>
  <w:style w:type="character" w:customStyle="1" w:styleId="listaZnak">
    <w:name w:val="lista Znak"/>
    <w:link w:val="lista"/>
    <w:rsid w:val="00743728"/>
    <w:rPr>
      <w:rFonts w:ascii="Times New Roman" w:eastAsia="Times New Roman" w:hAnsi="Times New Roman"/>
      <w:sz w:val="24"/>
      <w:szCs w:val="22"/>
    </w:rPr>
  </w:style>
  <w:style w:type="character" w:customStyle="1" w:styleId="BezodstpwZnak">
    <w:name w:val="Bez odstępów Znak"/>
    <w:link w:val="Bezodstpw"/>
    <w:uiPriority w:val="1"/>
    <w:locked/>
    <w:rsid w:val="00743728"/>
    <w:rPr>
      <w:sz w:val="24"/>
      <w:szCs w:val="32"/>
    </w:rPr>
  </w:style>
  <w:style w:type="paragraph" w:styleId="Bezodstpw">
    <w:name w:val="No Spacing"/>
    <w:basedOn w:val="Normalny"/>
    <w:link w:val="BezodstpwZnak"/>
    <w:uiPriority w:val="1"/>
    <w:qFormat/>
    <w:rsid w:val="00743728"/>
    <w:pPr>
      <w:spacing w:after="0" w:line="240" w:lineRule="auto"/>
      <w:jc w:val="both"/>
    </w:pPr>
    <w:rPr>
      <w:sz w:val="24"/>
      <w:szCs w:val="32"/>
    </w:rPr>
  </w:style>
  <w:style w:type="paragraph" w:styleId="Spistreci1">
    <w:name w:val="toc 1"/>
    <w:basedOn w:val="Normalny"/>
    <w:next w:val="Normalny"/>
    <w:autoRedefine/>
    <w:uiPriority w:val="39"/>
    <w:unhideWhenUsed/>
    <w:rsid w:val="008A0D94"/>
  </w:style>
  <w:style w:type="character" w:customStyle="1" w:styleId="Nagwek8Znak">
    <w:name w:val="Nagłówek 8 Znak"/>
    <w:basedOn w:val="Domylnaczcionkaakapitu"/>
    <w:link w:val="Nagwek8"/>
    <w:uiPriority w:val="9"/>
    <w:semiHidden/>
    <w:rsid w:val="00176E95"/>
    <w:rPr>
      <w:rFonts w:asciiTheme="majorHAnsi" w:eastAsiaTheme="majorEastAsia" w:hAnsiTheme="majorHAnsi" w:cstheme="majorBidi"/>
      <w:color w:val="404040" w:themeColor="text1" w:themeTint="BF"/>
      <w:lang w:eastAsia="en-US"/>
    </w:rPr>
  </w:style>
  <w:style w:type="paragraph" w:styleId="Tytu">
    <w:name w:val="Title"/>
    <w:basedOn w:val="Normalny"/>
    <w:link w:val="TytuZnak"/>
    <w:qFormat/>
    <w:rsid w:val="00176E95"/>
    <w:pPr>
      <w:spacing w:after="0" w:line="240" w:lineRule="auto"/>
      <w:ind w:left="709" w:hanging="1"/>
      <w:jc w:val="center"/>
    </w:pPr>
    <w:rPr>
      <w:rFonts w:ascii="Kids" w:eastAsia="Kids" w:hAnsi="Kids"/>
      <w:b/>
      <w:sz w:val="28"/>
      <w:szCs w:val="20"/>
      <w:lang w:eastAsia="pl-PL"/>
    </w:rPr>
  </w:style>
  <w:style w:type="character" w:customStyle="1" w:styleId="TytuZnak">
    <w:name w:val="Tytuł Znak"/>
    <w:basedOn w:val="Domylnaczcionkaakapitu"/>
    <w:link w:val="Tytu"/>
    <w:rsid w:val="00176E95"/>
    <w:rPr>
      <w:rFonts w:ascii="Kids" w:eastAsia="Kids" w:hAnsi="Kids"/>
      <w:b/>
      <w:sz w:val="28"/>
    </w:rPr>
  </w:style>
  <w:style w:type="paragraph" w:styleId="Tekstpodstawowywcity2">
    <w:name w:val="Body Text Indent 2"/>
    <w:basedOn w:val="Normalny"/>
    <w:link w:val="Tekstpodstawowywcity2Znak"/>
    <w:uiPriority w:val="99"/>
    <w:rsid w:val="00176E95"/>
    <w:pPr>
      <w:tabs>
        <w:tab w:val="left" w:pos="709"/>
      </w:tabs>
      <w:spacing w:after="0" w:line="240" w:lineRule="auto"/>
      <w:ind w:firstLine="708"/>
      <w:jc w:val="both"/>
    </w:pPr>
    <w:rPr>
      <w:rFonts w:ascii="Kids" w:eastAsia="Kids" w:hAnsi="Kids"/>
      <w:sz w:val="24"/>
      <w:szCs w:val="20"/>
      <w:lang w:eastAsia="pl-PL"/>
    </w:rPr>
  </w:style>
  <w:style w:type="character" w:customStyle="1" w:styleId="Tekstpodstawowywcity2Znak">
    <w:name w:val="Tekst podstawowy wcięty 2 Znak"/>
    <w:basedOn w:val="Domylnaczcionkaakapitu"/>
    <w:link w:val="Tekstpodstawowywcity2"/>
    <w:uiPriority w:val="99"/>
    <w:rsid w:val="00176E95"/>
    <w:rPr>
      <w:rFonts w:ascii="Kids" w:eastAsia="Kids" w:hAnsi="Kids"/>
      <w:sz w:val="24"/>
    </w:rPr>
  </w:style>
  <w:style w:type="paragraph" w:customStyle="1" w:styleId="WW-Zwykytekst">
    <w:name w:val="WW-Zwykły tekst"/>
    <w:basedOn w:val="Normalny"/>
    <w:rsid w:val="009053E3"/>
    <w:pPr>
      <w:suppressAutoHyphens/>
      <w:spacing w:after="0" w:line="240" w:lineRule="auto"/>
    </w:pPr>
    <w:rPr>
      <w:rFonts w:ascii="Courier New" w:eastAsia="Times New Roman" w:hAnsi="Courier New"/>
      <w:sz w:val="20"/>
      <w:szCs w:val="20"/>
    </w:rPr>
  </w:style>
  <w:style w:type="paragraph" w:customStyle="1" w:styleId="Zawartotabeli">
    <w:name w:val="Zawartość tabeli"/>
    <w:basedOn w:val="Normalny"/>
    <w:rsid w:val="00A737AC"/>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Standard">
    <w:name w:val="Standard"/>
    <w:rsid w:val="0061481C"/>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TableContents">
    <w:name w:val="Table Contents"/>
    <w:basedOn w:val="Standard"/>
    <w:rsid w:val="0061481C"/>
    <w:pPr>
      <w:suppressLineNumbers/>
    </w:pPr>
  </w:style>
  <w:style w:type="character" w:customStyle="1" w:styleId="apple-converted-space">
    <w:name w:val="apple-converted-space"/>
    <w:basedOn w:val="Domylnaczcionkaakapitu"/>
    <w:rsid w:val="0061481C"/>
  </w:style>
  <w:style w:type="numbering" w:customStyle="1" w:styleId="WWNum3">
    <w:name w:val="WWNum3"/>
    <w:basedOn w:val="Bezlisty"/>
    <w:rsid w:val="0061481C"/>
    <w:pPr>
      <w:numPr>
        <w:numId w:val="24"/>
      </w:numPr>
    </w:pPr>
  </w:style>
  <w:style w:type="numbering" w:customStyle="1" w:styleId="WWNum7">
    <w:name w:val="WWNum7"/>
    <w:basedOn w:val="Bezlisty"/>
    <w:rsid w:val="0061481C"/>
    <w:pPr>
      <w:numPr>
        <w:numId w:val="25"/>
      </w:numPr>
    </w:pPr>
  </w:style>
  <w:style w:type="paragraph" w:styleId="Tekstpodstawowy">
    <w:name w:val="Body Text"/>
    <w:basedOn w:val="Normalny"/>
    <w:link w:val="TekstpodstawowyZnak"/>
    <w:uiPriority w:val="99"/>
    <w:unhideWhenUsed/>
    <w:rsid w:val="00E77061"/>
    <w:pPr>
      <w:spacing w:after="120"/>
    </w:pPr>
  </w:style>
  <w:style w:type="character" w:customStyle="1" w:styleId="TekstpodstawowyZnak">
    <w:name w:val="Tekst podstawowy Znak"/>
    <w:basedOn w:val="Domylnaczcionkaakapitu"/>
    <w:link w:val="Tekstpodstawowy"/>
    <w:uiPriority w:val="99"/>
    <w:rsid w:val="00E77061"/>
    <w:rPr>
      <w:sz w:val="22"/>
      <w:szCs w:val="22"/>
      <w:lang w:eastAsia="en-US"/>
    </w:rPr>
  </w:style>
  <w:style w:type="numbering" w:customStyle="1" w:styleId="WW8Num4">
    <w:name w:val="WW8Num4"/>
    <w:basedOn w:val="Bezlisty"/>
    <w:rsid w:val="009F281F"/>
    <w:pPr>
      <w:numPr>
        <w:numId w:val="26"/>
      </w:numPr>
    </w:pPr>
  </w:style>
  <w:style w:type="numbering" w:customStyle="1" w:styleId="WW8Num5">
    <w:name w:val="WW8Num5"/>
    <w:basedOn w:val="Bezlisty"/>
    <w:rsid w:val="009F281F"/>
    <w:pPr>
      <w:numPr>
        <w:numId w:val="27"/>
      </w:numPr>
    </w:pPr>
  </w:style>
  <w:style w:type="numbering" w:customStyle="1" w:styleId="WW8Num6">
    <w:name w:val="WW8Num6"/>
    <w:basedOn w:val="Bezlisty"/>
    <w:rsid w:val="009F281F"/>
    <w:pPr>
      <w:numPr>
        <w:numId w:val="28"/>
      </w:numPr>
    </w:pPr>
  </w:style>
  <w:style w:type="numbering" w:customStyle="1" w:styleId="WW8Num7">
    <w:name w:val="WW8Num7"/>
    <w:basedOn w:val="Bezlisty"/>
    <w:rsid w:val="009F281F"/>
    <w:pPr>
      <w:numPr>
        <w:numId w:val="29"/>
      </w:numPr>
    </w:pPr>
  </w:style>
  <w:style w:type="numbering" w:customStyle="1" w:styleId="WW8Num8">
    <w:name w:val="WW8Num8"/>
    <w:basedOn w:val="Bezlisty"/>
    <w:rsid w:val="009F281F"/>
    <w:pPr>
      <w:numPr>
        <w:numId w:val="30"/>
      </w:numPr>
    </w:pPr>
  </w:style>
  <w:style w:type="numbering" w:customStyle="1" w:styleId="WW8Num9">
    <w:name w:val="WW8Num9"/>
    <w:basedOn w:val="Bezlisty"/>
    <w:rsid w:val="009F281F"/>
    <w:pPr>
      <w:numPr>
        <w:numId w:val="31"/>
      </w:numPr>
    </w:pPr>
  </w:style>
  <w:style w:type="numbering" w:customStyle="1" w:styleId="WW8Num11">
    <w:name w:val="WW8Num11"/>
    <w:basedOn w:val="Bezlisty"/>
    <w:rsid w:val="009F281F"/>
    <w:pPr>
      <w:numPr>
        <w:numId w:val="32"/>
      </w:numPr>
    </w:pPr>
  </w:style>
  <w:style w:type="numbering" w:customStyle="1" w:styleId="WW8Num12">
    <w:name w:val="WW8Num12"/>
    <w:basedOn w:val="Bezlisty"/>
    <w:rsid w:val="009F281F"/>
    <w:pPr>
      <w:numPr>
        <w:numId w:val="33"/>
      </w:numPr>
    </w:pPr>
  </w:style>
  <w:style w:type="numbering" w:customStyle="1" w:styleId="WW8Num14">
    <w:name w:val="WW8Num14"/>
    <w:basedOn w:val="Bezlisty"/>
    <w:rsid w:val="009F281F"/>
    <w:pPr>
      <w:numPr>
        <w:numId w:val="34"/>
      </w:numPr>
    </w:pPr>
  </w:style>
  <w:style w:type="paragraph" w:customStyle="1" w:styleId="Standarduser">
    <w:name w:val="Standard (user)"/>
    <w:rsid w:val="00F67207"/>
    <w:pPr>
      <w:widowControl w:val="0"/>
      <w:suppressAutoHyphens/>
      <w:autoSpaceDN w:val="0"/>
      <w:textAlignment w:val="baseline"/>
    </w:pPr>
    <w:rPr>
      <w:rFonts w:ascii="Times New Roman" w:eastAsia="Lucida Sans Unicode" w:hAnsi="Times New Roman" w:cs="Tahoma"/>
      <w:kern w:val="3"/>
      <w:sz w:val="24"/>
      <w:szCs w:val="24"/>
      <w:lang w:eastAsia="zh-CN" w:bidi="hi-IN"/>
    </w:rPr>
  </w:style>
  <w:style w:type="paragraph" w:customStyle="1" w:styleId="TableContentsuser">
    <w:name w:val="Table Contents (user)"/>
    <w:basedOn w:val="Standarduser"/>
    <w:rsid w:val="00F67207"/>
    <w:pPr>
      <w:suppressLineNumbers/>
    </w:pPr>
  </w:style>
  <w:style w:type="numbering" w:customStyle="1" w:styleId="WW8Num1">
    <w:name w:val="WW8Num1"/>
    <w:basedOn w:val="Bezlisty"/>
    <w:rsid w:val="00F67207"/>
    <w:pPr>
      <w:numPr>
        <w:numId w:val="35"/>
      </w:numPr>
    </w:pPr>
  </w:style>
  <w:style w:type="paragraph" w:customStyle="1" w:styleId="Textbody">
    <w:name w:val="Text body"/>
    <w:basedOn w:val="Standard"/>
    <w:rsid w:val="009A5217"/>
    <w:pPr>
      <w:widowControl/>
    </w:pPr>
    <w:rPr>
      <w:rFonts w:eastAsia="Times New Roman" w:cs="Times New Roman"/>
      <w:szCs w:val="20"/>
      <w:lang w:eastAsia="zh-CN"/>
    </w:rPr>
  </w:style>
  <w:style w:type="numbering" w:customStyle="1" w:styleId="WW8Num3">
    <w:name w:val="WW8Num3"/>
    <w:basedOn w:val="Bezlisty"/>
    <w:rsid w:val="009A5217"/>
    <w:pPr>
      <w:numPr>
        <w:numId w:val="36"/>
      </w:numPr>
    </w:pPr>
  </w:style>
  <w:style w:type="paragraph" w:styleId="Zwykytekst">
    <w:name w:val="Plain Text"/>
    <w:basedOn w:val="Normalny"/>
    <w:link w:val="ZwykytekstZnak"/>
    <w:unhideWhenUsed/>
    <w:rsid w:val="007B6659"/>
    <w:pPr>
      <w:spacing w:after="0" w:line="240" w:lineRule="auto"/>
    </w:pPr>
    <w:rPr>
      <w:rFonts w:ascii="Consolas" w:eastAsiaTheme="minorEastAsia" w:hAnsi="Consolas" w:cs="Consolas"/>
      <w:sz w:val="21"/>
      <w:szCs w:val="21"/>
      <w:lang w:eastAsia="pl-PL"/>
    </w:rPr>
  </w:style>
  <w:style w:type="character" w:customStyle="1" w:styleId="ZwykytekstZnak">
    <w:name w:val="Zwykły tekst Znak"/>
    <w:basedOn w:val="Domylnaczcionkaakapitu"/>
    <w:link w:val="Zwykytekst"/>
    <w:rsid w:val="007B6659"/>
    <w:rPr>
      <w:rFonts w:ascii="Consolas" w:eastAsiaTheme="minorEastAsia" w:hAnsi="Consolas" w:cs="Consolas"/>
      <w:sz w:val="21"/>
      <w:szCs w:val="21"/>
    </w:rPr>
  </w:style>
  <w:style w:type="table" w:styleId="Tabela-Siatka">
    <w:name w:val="Table Grid"/>
    <w:basedOn w:val="Standardowy"/>
    <w:uiPriority w:val="59"/>
    <w:rsid w:val="007B66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B6659"/>
    <w:rPr>
      <w:sz w:val="16"/>
      <w:szCs w:val="16"/>
    </w:rPr>
  </w:style>
  <w:style w:type="paragraph" w:styleId="Tekstkomentarza">
    <w:name w:val="annotation text"/>
    <w:basedOn w:val="Normalny"/>
    <w:link w:val="TekstkomentarzaZnak"/>
    <w:uiPriority w:val="99"/>
    <w:semiHidden/>
    <w:unhideWhenUsed/>
    <w:rsid w:val="007B6659"/>
    <w:pPr>
      <w:spacing w:line="240" w:lineRule="auto"/>
    </w:pPr>
    <w:rPr>
      <w:rFonts w:asciiTheme="minorHAnsi" w:eastAsiaTheme="minorEastAsia" w:hAnsiTheme="minorHAnsi" w:cstheme="minorBidi"/>
      <w:sz w:val="20"/>
      <w:szCs w:val="20"/>
      <w:lang w:eastAsia="pl-PL"/>
    </w:rPr>
  </w:style>
  <w:style w:type="character" w:customStyle="1" w:styleId="TekstkomentarzaZnak">
    <w:name w:val="Tekst komentarza Znak"/>
    <w:basedOn w:val="Domylnaczcionkaakapitu"/>
    <w:link w:val="Tekstkomentarza"/>
    <w:uiPriority w:val="99"/>
    <w:semiHidden/>
    <w:rsid w:val="007B6659"/>
    <w:rPr>
      <w:rFonts w:asciiTheme="minorHAnsi" w:eastAsiaTheme="minorEastAsia" w:hAnsiTheme="minorHAnsi" w:cstheme="minorBidi"/>
    </w:rPr>
  </w:style>
  <w:style w:type="paragraph" w:styleId="Tematkomentarza">
    <w:name w:val="annotation subject"/>
    <w:basedOn w:val="Tekstkomentarza"/>
    <w:next w:val="Tekstkomentarza"/>
    <w:link w:val="TematkomentarzaZnak"/>
    <w:uiPriority w:val="99"/>
    <w:semiHidden/>
    <w:unhideWhenUsed/>
    <w:rsid w:val="007B6659"/>
    <w:rPr>
      <w:b/>
      <w:bCs/>
    </w:rPr>
  </w:style>
  <w:style w:type="character" w:customStyle="1" w:styleId="TematkomentarzaZnak">
    <w:name w:val="Temat komentarza Znak"/>
    <w:basedOn w:val="TekstkomentarzaZnak"/>
    <w:link w:val="Tematkomentarza"/>
    <w:uiPriority w:val="99"/>
    <w:semiHidden/>
    <w:rsid w:val="007B6659"/>
    <w:rPr>
      <w:rFonts w:asciiTheme="minorHAnsi" w:eastAsiaTheme="minorEastAsia" w:hAnsiTheme="minorHAnsi" w:cstheme="minorBidi"/>
      <w:b/>
      <w:bCs/>
    </w:rPr>
  </w:style>
  <w:style w:type="paragraph" w:customStyle="1" w:styleId="Default">
    <w:name w:val="Default"/>
    <w:rsid w:val="007B6659"/>
    <w:pPr>
      <w:autoSpaceDE w:val="0"/>
      <w:autoSpaceDN w:val="0"/>
      <w:adjustRightInd w:val="0"/>
    </w:pPr>
    <w:rPr>
      <w:rFonts w:ascii="Arial" w:eastAsiaTheme="minorEastAsia" w:hAnsi="Arial" w:cs="Arial"/>
      <w:color w:val="000000"/>
      <w:sz w:val="24"/>
      <w:szCs w:val="24"/>
    </w:rPr>
  </w:style>
  <w:style w:type="paragraph" w:styleId="Tekstpodstawowywcity3">
    <w:name w:val="Body Text Indent 3"/>
    <w:basedOn w:val="Normalny"/>
    <w:link w:val="Tekstpodstawowywcity3Znak"/>
    <w:uiPriority w:val="99"/>
    <w:semiHidden/>
    <w:unhideWhenUsed/>
    <w:rsid w:val="007B6659"/>
    <w:pPr>
      <w:spacing w:after="120"/>
      <w:ind w:left="283"/>
    </w:pPr>
    <w:rPr>
      <w:rFonts w:asciiTheme="minorHAnsi" w:eastAsiaTheme="minorEastAsia" w:hAnsiTheme="minorHAnsi" w:cstheme="minorBidi"/>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7B6659"/>
    <w:rPr>
      <w:rFonts w:asciiTheme="minorHAnsi" w:eastAsiaTheme="minorEastAsia" w:hAnsiTheme="minorHAnsi" w:cstheme="minorBidi"/>
      <w:sz w:val="16"/>
      <w:szCs w:val="16"/>
    </w:rPr>
  </w:style>
  <w:style w:type="paragraph" w:styleId="Tekstprzypisudolnego">
    <w:name w:val="footnote text"/>
    <w:basedOn w:val="Normalny"/>
    <w:link w:val="TekstprzypisudolnegoZnak"/>
    <w:uiPriority w:val="99"/>
    <w:semiHidden/>
    <w:unhideWhenUsed/>
    <w:rsid w:val="007B6659"/>
    <w:pPr>
      <w:spacing w:after="0" w:line="240" w:lineRule="auto"/>
    </w:pPr>
    <w:rPr>
      <w:rFonts w:asciiTheme="minorHAnsi" w:eastAsiaTheme="minorEastAsia" w:hAnsiTheme="minorHAnsi" w:cstheme="minorBidi"/>
      <w:sz w:val="20"/>
      <w:szCs w:val="20"/>
      <w:lang w:eastAsia="pl-PL"/>
    </w:rPr>
  </w:style>
  <w:style w:type="character" w:customStyle="1" w:styleId="TekstprzypisudolnegoZnak">
    <w:name w:val="Tekst przypisu dolnego Znak"/>
    <w:basedOn w:val="Domylnaczcionkaakapitu"/>
    <w:link w:val="Tekstprzypisudolnego"/>
    <w:uiPriority w:val="99"/>
    <w:semiHidden/>
    <w:rsid w:val="007B6659"/>
    <w:rPr>
      <w:rFonts w:asciiTheme="minorHAnsi" w:eastAsiaTheme="minorEastAsia" w:hAnsiTheme="minorHAnsi" w:cstheme="minorBidi"/>
    </w:rPr>
  </w:style>
  <w:style w:type="character" w:styleId="Odwoanieprzypisudolnego">
    <w:name w:val="footnote reference"/>
    <w:basedOn w:val="Domylnaczcionkaakapitu"/>
    <w:uiPriority w:val="99"/>
    <w:semiHidden/>
    <w:unhideWhenUsed/>
    <w:rsid w:val="007B66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2461">
      <w:bodyDiv w:val="1"/>
      <w:marLeft w:val="0"/>
      <w:marRight w:val="0"/>
      <w:marTop w:val="0"/>
      <w:marBottom w:val="0"/>
      <w:divBdr>
        <w:top w:val="none" w:sz="0" w:space="0" w:color="auto"/>
        <w:left w:val="none" w:sz="0" w:space="0" w:color="auto"/>
        <w:bottom w:val="none" w:sz="0" w:space="0" w:color="auto"/>
        <w:right w:val="none" w:sz="0" w:space="0" w:color="auto"/>
      </w:divBdr>
    </w:div>
    <w:div w:id="237326200">
      <w:bodyDiv w:val="1"/>
      <w:marLeft w:val="0"/>
      <w:marRight w:val="0"/>
      <w:marTop w:val="0"/>
      <w:marBottom w:val="0"/>
      <w:divBdr>
        <w:top w:val="none" w:sz="0" w:space="0" w:color="auto"/>
        <w:left w:val="none" w:sz="0" w:space="0" w:color="auto"/>
        <w:bottom w:val="none" w:sz="0" w:space="0" w:color="auto"/>
        <w:right w:val="none" w:sz="0" w:space="0" w:color="auto"/>
      </w:divBdr>
    </w:div>
    <w:div w:id="278295853">
      <w:bodyDiv w:val="1"/>
      <w:marLeft w:val="0"/>
      <w:marRight w:val="0"/>
      <w:marTop w:val="0"/>
      <w:marBottom w:val="0"/>
      <w:divBdr>
        <w:top w:val="none" w:sz="0" w:space="0" w:color="auto"/>
        <w:left w:val="none" w:sz="0" w:space="0" w:color="auto"/>
        <w:bottom w:val="none" w:sz="0" w:space="0" w:color="auto"/>
        <w:right w:val="none" w:sz="0" w:space="0" w:color="auto"/>
      </w:divBdr>
    </w:div>
    <w:div w:id="618495471">
      <w:bodyDiv w:val="1"/>
      <w:marLeft w:val="0"/>
      <w:marRight w:val="0"/>
      <w:marTop w:val="0"/>
      <w:marBottom w:val="0"/>
      <w:divBdr>
        <w:top w:val="none" w:sz="0" w:space="0" w:color="auto"/>
        <w:left w:val="none" w:sz="0" w:space="0" w:color="auto"/>
        <w:bottom w:val="none" w:sz="0" w:space="0" w:color="auto"/>
        <w:right w:val="none" w:sz="0" w:space="0" w:color="auto"/>
      </w:divBdr>
    </w:div>
    <w:div w:id="656540175">
      <w:bodyDiv w:val="1"/>
      <w:marLeft w:val="0"/>
      <w:marRight w:val="0"/>
      <w:marTop w:val="0"/>
      <w:marBottom w:val="0"/>
      <w:divBdr>
        <w:top w:val="none" w:sz="0" w:space="0" w:color="auto"/>
        <w:left w:val="none" w:sz="0" w:space="0" w:color="auto"/>
        <w:bottom w:val="none" w:sz="0" w:space="0" w:color="auto"/>
        <w:right w:val="none" w:sz="0" w:space="0" w:color="auto"/>
      </w:divBdr>
    </w:div>
    <w:div w:id="666523585">
      <w:bodyDiv w:val="1"/>
      <w:marLeft w:val="0"/>
      <w:marRight w:val="0"/>
      <w:marTop w:val="0"/>
      <w:marBottom w:val="0"/>
      <w:divBdr>
        <w:top w:val="none" w:sz="0" w:space="0" w:color="auto"/>
        <w:left w:val="none" w:sz="0" w:space="0" w:color="auto"/>
        <w:bottom w:val="none" w:sz="0" w:space="0" w:color="auto"/>
        <w:right w:val="none" w:sz="0" w:space="0" w:color="auto"/>
      </w:divBdr>
    </w:div>
    <w:div w:id="775708441">
      <w:bodyDiv w:val="1"/>
      <w:marLeft w:val="0"/>
      <w:marRight w:val="0"/>
      <w:marTop w:val="0"/>
      <w:marBottom w:val="0"/>
      <w:divBdr>
        <w:top w:val="none" w:sz="0" w:space="0" w:color="auto"/>
        <w:left w:val="none" w:sz="0" w:space="0" w:color="auto"/>
        <w:bottom w:val="none" w:sz="0" w:space="0" w:color="auto"/>
        <w:right w:val="none" w:sz="0" w:space="0" w:color="auto"/>
      </w:divBdr>
    </w:div>
    <w:div w:id="848446643">
      <w:bodyDiv w:val="1"/>
      <w:marLeft w:val="0"/>
      <w:marRight w:val="0"/>
      <w:marTop w:val="0"/>
      <w:marBottom w:val="0"/>
      <w:divBdr>
        <w:top w:val="none" w:sz="0" w:space="0" w:color="auto"/>
        <w:left w:val="none" w:sz="0" w:space="0" w:color="auto"/>
        <w:bottom w:val="none" w:sz="0" w:space="0" w:color="auto"/>
        <w:right w:val="none" w:sz="0" w:space="0" w:color="auto"/>
      </w:divBdr>
    </w:div>
    <w:div w:id="1098796424">
      <w:bodyDiv w:val="1"/>
      <w:marLeft w:val="0"/>
      <w:marRight w:val="0"/>
      <w:marTop w:val="0"/>
      <w:marBottom w:val="0"/>
      <w:divBdr>
        <w:top w:val="none" w:sz="0" w:space="0" w:color="auto"/>
        <w:left w:val="none" w:sz="0" w:space="0" w:color="auto"/>
        <w:bottom w:val="none" w:sz="0" w:space="0" w:color="auto"/>
        <w:right w:val="none" w:sz="0" w:space="0" w:color="auto"/>
      </w:divBdr>
    </w:div>
    <w:div w:id="1304196302">
      <w:bodyDiv w:val="1"/>
      <w:marLeft w:val="0"/>
      <w:marRight w:val="0"/>
      <w:marTop w:val="0"/>
      <w:marBottom w:val="0"/>
      <w:divBdr>
        <w:top w:val="none" w:sz="0" w:space="0" w:color="auto"/>
        <w:left w:val="none" w:sz="0" w:space="0" w:color="auto"/>
        <w:bottom w:val="none" w:sz="0" w:space="0" w:color="auto"/>
        <w:right w:val="none" w:sz="0" w:space="0" w:color="auto"/>
      </w:divBdr>
    </w:div>
    <w:div w:id="1347561705">
      <w:bodyDiv w:val="1"/>
      <w:marLeft w:val="0"/>
      <w:marRight w:val="0"/>
      <w:marTop w:val="0"/>
      <w:marBottom w:val="0"/>
      <w:divBdr>
        <w:top w:val="none" w:sz="0" w:space="0" w:color="auto"/>
        <w:left w:val="none" w:sz="0" w:space="0" w:color="auto"/>
        <w:bottom w:val="none" w:sz="0" w:space="0" w:color="auto"/>
        <w:right w:val="none" w:sz="0" w:space="0" w:color="auto"/>
      </w:divBdr>
    </w:div>
    <w:div w:id="1405184565">
      <w:bodyDiv w:val="1"/>
      <w:marLeft w:val="0"/>
      <w:marRight w:val="0"/>
      <w:marTop w:val="0"/>
      <w:marBottom w:val="0"/>
      <w:divBdr>
        <w:top w:val="none" w:sz="0" w:space="0" w:color="auto"/>
        <w:left w:val="none" w:sz="0" w:space="0" w:color="auto"/>
        <w:bottom w:val="none" w:sz="0" w:space="0" w:color="auto"/>
        <w:right w:val="none" w:sz="0" w:space="0" w:color="auto"/>
      </w:divBdr>
    </w:div>
    <w:div w:id="1449621517">
      <w:bodyDiv w:val="1"/>
      <w:marLeft w:val="0"/>
      <w:marRight w:val="0"/>
      <w:marTop w:val="0"/>
      <w:marBottom w:val="0"/>
      <w:divBdr>
        <w:top w:val="none" w:sz="0" w:space="0" w:color="auto"/>
        <w:left w:val="none" w:sz="0" w:space="0" w:color="auto"/>
        <w:bottom w:val="none" w:sz="0" w:space="0" w:color="auto"/>
        <w:right w:val="none" w:sz="0" w:space="0" w:color="auto"/>
      </w:divBdr>
    </w:div>
    <w:div w:id="1481536603">
      <w:bodyDiv w:val="1"/>
      <w:marLeft w:val="0"/>
      <w:marRight w:val="0"/>
      <w:marTop w:val="0"/>
      <w:marBottom w:val="0"/>
      <w:divBdr>
        <w:top w:val="none" w:sz="0" w:space="0" w:color="auto"/>
        <w:left w:val="none" w:sz="0" w:space="0" w:color="auto"/>
        <w:bottom w:val="none" w:sz="0" w:space="0" w:color="auto"/>
        <w:right w:val="none" w:sz="0" w:space="0" w:color="auto"/>
      </w:divBdr>
    </w:div>
    <w:div w:id="1538546332">
      <w:bodyDiv w:val="1"/>
      <w:marLeft w:val="0"/>
      <w:marRight w:val="0"/>
      <w:marTop w:val="0"/>
      <w:marBottom w:val="0"/>
      <w:divBdr>
        <w:top w:val="none" w:sz="0" w:space="0" w:color="auto"/>
        <w:left w:val="none" w:sz="0" w:space="0" w:color="auto"/>
        <w:bottom w:val="none" w:sz="0" w:space="0" w:color="auto"/>
        <w:right w:val="none" w:sz="0" w:space="0" w:color="auto"/>
      </w:divBdr>
    </w:div>
    <w:div w:id="1614511235">
      <w:bodyDiv w:val="1"/>
      <w:marLeft w:val="0"/>
      <w:marRight w:val="0"/>
      <w:marTop w:val="0"/>
      <w:marBottom w:val="0"/>
      <w:divBdr>
        <w:top w:val="none" w:sz="0" w:space="0" w:color="auto"/>
        <w:left w:val="none" w:sz="0" w:space="0" w:color="auto"/>
        <w:bottom w:val="none" w:sz="0" w:space="0" w:color="auto"/>
        <w:right w:val="none" w:sz="0" w:space="0" w:color="auto"/>
      </w:divBdr>
    </w:div>
    <w:div w:id="1754667757">
      <w:bodyDiv w:val="1"/>
      <w:marLeft w:val="0"/>
      <w:marRight w:val="0"/>
      <w:marTop w:val="0"/>
      <w:marBottom w:val="0"/>
      <w:divBdr>
        <w:top w:val="none" w:sz="0" w:space="0" w:color="auto"/>
        <w:left w:val="none" w:sz="0" w:space="0" w:color="auto"/>
        <w:bottom w:val="none" w:sz="0" w:space="0" w:color="auto"/>
        <w:right w:val="none" w:sz="0" w:space="0" w:color="auto"/>
      </w:divBdr>
    </w:div>
    <w:div w:id="1789354695">
      <w:bodyDiv w:val="1"/>
      <w:marLeft w:val="0"/>
      <w:marRight w:val="0"/>
      <w:marTop w:val="0"/>
      <w:marBottom w:val="0"/>
      <w:divBdr>
        <w:top w:val="none" w:sz="0" w:space="0" w:color="auto"/>
        <w:left w:val="none" w:sz="0" w:space="0" w:color="auto"/>
        <w:bottom w:val="none" w:sz="0" w:space="0" w:color="auto"/>
        <w:right w:val="none" w:sz="0" w:space="0" w:color="auto"/>
      </w:divBdr>
    </w:div>
    <w:div w:id="1943879726">
      <w:bodyDiv w:val="1"/>
      <w:marLeft w:val="0"/>
      <w:marRight w:val="0"/>
      <w:marTop w:val="0"/>
      <w:marBottom w:val="0"/>
      <w:divBdr>
        <w:top w:val="none" w:sz="0" w:space="0" w:color="auto"/>
        <w:left w:val="none" w:sz="0" w:space="0" w:color="auto"/>
        <w:bottom w:val="none" w:sz="0" w:space="0" w:color="auto"/>
        <w:right w:val="none" w:sz="0" w:space="0" w:color="auto"/>
      </w:divBdr>
    </w:div>
    <w:div w:id="1981768301">
      <w:bodyDiv w:val="1"/>
      <w:marLeft w:val="0"/>
      <w:marRight w:val="0"/>
      <w:marTop w:val="0"/>
      <w:marBottom w:val="0"/>
      <w:divBdr>
        <w:top w:val="none" w:sz="0" w:space="0" w:color="auto"/>
        <w:left w:val="none" w:sz="0" w:space="0" w:color="auto"/>
        <w:bottom w:val="none" w:sz="0" w:space="0" w:color="auto"/>
        <w:right w:val="none" w:sz="0" w:space="0" w:color="auto"/>
      </w:divBdr>
    </w:div>
    <w:div w:id="2065907949">
      <w:bodyDiv w:val="1"/>
      <w:marLeft w:val="0"/>
      <w:marRight w:val="0"/>
      <w:marTop w:val="0"/>
      <w:marBottom w:val="0"/>
      <w:divBdr>
        <w:top w:val="none" w:sz="0" w:space="0" w:color="auto"/>
        <w:left w:val="none" w:sz="0" w:space="0" w:color="auto"/>
        <w:bottom w:val="none" w:sz="0" w:space="0" w:color="auto"/>
        <w:right w:val="none" w:sz="0" w:space="0" w:color="auto"/>
      </w:divBdr>
    </w:div>
    <w:div w:id="2087603800">
      <w:bodyDiv w:val="1"/>
      <w:marLeft w:val="0"/>
      <w:marRight w:val="0"/>
      <w:marTop w:val="0"/>
      <w:marBottom w:val="0"/>
      <w:divBdr>
        <w:top w:val="none" w:sz="0" w:space="0" w:color="auto"/>
        <w:left w:val="none" w:sz="0" w:space="0" w:color="auto"/>
        <w:bottom w:val="none" w:sz="0" w:space="0" w:color="auto"/>
        <w:right w:val="none" w:sz="0" w:space="0" w:color="auto"/>
      </w:divBdr>
    </w:div>
    <w:div w:id="214191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868D-A9D2-4B43-ACFA-C79BE329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16533</Words>
  <Characters>99201</Characters>
  <Application>Microsoft Office Word</Application>
  <DocSecurity>0</DocSecurity>
  <Lines>826</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Zbyszek</dc:creator>
  <cp:lastModifiedBy>Monika Kalinowska-Światły</cp:lastModifiedBy>
  <cp:revision>2</cp:revision>
  <cp:lastPrinted>2018-04-23T21:12:00Z</cp:lastPrinted>
  <dcterms:created xsi:type="dcterms:W3CDTF">2018-11-13T07:50:00Z</dcterms:created>
  <dcterms:modified xsi:type="dcterms:W3CDTF">2018-11-13T07:50:00Z</dcterms:modified>
</cp:coreProperties>
</file>