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150" w:rsidRPr="00F93164" w:rsidRDefault="00D95150" w:rsidP="00D95150">
      <w:pPr>
        <w:tabs>
          <w:tab w:val="left" w:pos="527"/>
          <w:tab w:val="center" w:pos="4811"/>
        </w:tabs>
        <w:jc w:val="right"/>
        <w:rPr>
          <w:rFonts w:ascii="Garamond" w:eastAsia="Times New Roman" w:hAnsi="Garamond" w:cs="Arial"/>
          <w:b/>
          <w:lang w:eastAsia="pl-PL"/>
        </w:rPr>
      </w:pPr>
      <w:r w:rsidRPr="00F93164">
        <w:rPr>
          <w:rFonts w:ascii="Garamond" w:eastAsia="Times New Roman" w:hAnsi="Garamond" w:cs="Arial"/>
          <w:b/>
          <w:lang w:eastAsia="pl-PL"/>
        </w:rPr>
        <w:t xml:space="preserve">Załącznik nr 1 do SIWZ i do umowy </w:t>
      </w:r>
    </w:p>
    <w:p w:rsidR="00D95150" w:rsidRPr="00F93164" w:rsidRDefault="00D95150" w:rsidP="00D95150">
      <w:pPr>
        <w:tabs>
          <w:tab w:val="left" w:pos="527"/>
          <w:tab w:val="center" w:pos="4811"/>
        </w:tabs>
        <w:jc w:val="center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b/>
          <w:lang w:eastAsia="pl-PL"/>
        </w:rPr>
        <w:t>SPECYFIKACJA TECHNICZNA WYKONANIA I ODBIORU</w:t>
      </w:r>
    </w:p>
    <w:p w:rsidR="00D95150" w:rsidRPr="00F93164" w:rsidRDefault="00D95150" w:rsidP="00D95150">
      <w:pPr>
        <w:jc w:val="center"/>
        <w:rPr>
          <w:rFonts w:ascii="Garamond" w:eastAsia="Times New Roman" w:hAnsi="Garamond" w:cs="Arial"/>
          <w:b/>
          <w:u w:val="single"/>
          <w:lang w:eastAsia="pl-PL"/>
        </w:rPr>
      </w:pPr>
      <w:r w:rsidRPr="00F93164">
        <w:rPr>
          <w:rFonts w:ascii="Garamond" w:eastAsia="Times New Roman" w:hAnsi="Garamond" w:cs="Arial"/>
          <w:b/>
          <w:u w:val="single"/>
          <w:lang w:eastAsia="pl-PL"/>
        </w:rPr>
        <w:t xml:space="preserve">usługi sprzątania pomieszczeń w budynkach administrowanym przez </w:t>
      </w:r>
      <w:r w:rsidRPr="00F93164">
        <w:rPr>
          <w:rFonts w:ascii="Garamond" w:eastAsia="Times New Roman" w:hAnsi="Garamond" w:cs="Arial"/>
          <w:b/>
          <w:u w:val="single"/>
          <w:lang w:eastAsia="pl-PL"/>
        </w:rPr>
        <w:br/>
        <w:t xml:space="preserve">AMW REWITA Sp. z o.o. Oddział </w:t>
      </w:r>
      <w:proofErr w:type="spellStart"/>
      <w:r w:rsidRPr="00F93164">
        <w:rPr>
          <w:rFonts w:ascii="Garamond" w:eastAsia="Times New Roman" w:hAnsi="Garamond" w:cs="Arial"/>
          <w:b/>
          <w:u w:val="single"/>
          <w:lang w:eastAsia="pl-PL"/>
        </w:rPr>
        <w:t>Rewita</w:t>
      </w:r>
      <w:proofErr w:type="spellEnd"/>
      <w:r w:rsidRPr="00F93164">
        <w:rPr>
          <w:rFonts w:ascii="Garamond" w:eastAsia="Times New Roman" w:hAnsi="Garamond" w:cs="Arial"/>
          <w:b/>
          <w:u w:val="single"/>
          <w:lang w:eastAsia="pl-PL"/>
        </w:rPr>
        <w:t xml:space="preserve"> Rogowo</w:t>
      </w:r>
    </w:p>
    <w:p w:rsidR="00D95150" w:rsidRPr="00F93164" w:rsidRDefault="00D95150" w:rsidP="00D95150">
      <w:pPr>
        <w:spacing w:after="0" w:line="240" w:lineRule="auto"/>
        <w:contextualSpacing/>
        <w:jc w:val="both"/>
        <w:rPr>
          <w:rFonts w:ascii="Garamond" w:eastAsia="Times New Roman" w:hAnsi="Garamond" w:cs="Arial"/>
          <w:u w:val="single"/>
          <w:lang w:eastAsia="pl-PL"/>
        </w:rPr>
      </w:pPr>
      <w:r w:rsidRPr="00F93164">
        <w:rPr>
          <w:rFonts w:ascii="Garamond" w:eastAsia="Times New Roman" w:hAnsi="Garamond" w:cs="Arial"/>
          <w:u w:val="single"/>
          <w:lang w:eastAsia="pl-PL"/>
        </w:rPr>
        <w:t>Przedmiot zamówienia :</w:t>
      </w:r>
    </w:p>
    <w:p w:rsidR="00D95150" w:rsidRPr="00F93164" w:rsidRDefault="00D95150" w:rsidP="00D95150">
      <w:pPr>
        <w:spacing w:after="0" w:line="240" w:lineRule="auto"/>
        <w:contextualSpacing/>
        <w:jc w:val="both"/>
        <w:rPr>
          <w:rFonts w:ascii="Garamond" w:eastAsia="Times New Roman" w:hAnsi="Garamond" w:cs="Arial"/>
          <w:u w:val="single"/>
          <w:lang w:eastAsia="pl-PL"/>
        </w:rPr>
      </w:pPr>
    </w:p>
    <w:p w:rsidR="00D95150" w:rsidRPr="00F93164" w:rsidRDefault="00D95150" w:rsidP="00D95150">
      <w:pPr>
        <w:pStyle w:val="Akapitzlist"/>
        <w:numPr>
          <w:ilvl w:val="0"/>
          <w:numId w:val="71"/>
        </w:numPr>
        <w:spacing w:after="0" w:line="240" w:lineRule="auto"/>
        <w:ind w:left="284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  <w:b/>
        </w:rPr>
        <w:t xml:space="preserve">Wykonanie </w:t>
      </w:r>
      <w:r w:rsidRPr="00F93164">
        <w:rPr>
          <w:rFonts w:ascii="Garamond" w:hAnsi="Garamond"/>
          <w:b/>
          <w:bCs/>
        </w:rPr>
        <w:t>kompleksowej</w:t>
      </w:r>
      <w:r w:rsidRPr="00F93164">
        <w:rPr>
          <w:rFonts w:ascii="Garamond" w:hAnsi="Garamond" w:cs="Arial"/>
          <w:b/>
        </w:rPr>
        <w:t xml:space="preserve"> usługi utrzymania porządku tj. (usługa sprzątania pomieszczeń)  – </w:t>
      </w:r>
      <w:r w:rsidRPr="00F93164">
        <w:rPr>
          <w:rFonts w:ascii="Garamond" w:hAnsi="Garamond" w:cs="Arial"/>
        </w:rPr>
        <w:t xml:space="preserve">AMW REWITA Sp. z o.o. Oddział </w:t>
      </w:r>
      <w:proofErr w:type="spellStart"/>
      <w:r w:rsidRPr="00F93164">
        <w:rPr>
          <w:rFonts w:ascii="Garamond" w:hAnsi="Garamond" w:cs="Arial"/>
        </w:rPr>
        <w:t>Rewita</w:t>
      </w:r>
      <w:proofErr w:type="spellEnd"/>
      <w:r w:rsidRPr="00F93164">
        <w:rPr>
          <w:rFonts w:ascii="Garamond" w:hAnsi="Garamond" w:cs="Arial"/>
        </w:rPr>
        <w:t xml:space="preserve"> Rogowo, Rogowo76, 72-330 Mrzeżyno.</w:t>
      </w:r>
    </w:p>
    <w:p w:rsidR="00D95150" w:rsidRPr="00F93164" w:rsidRDefault="00D95150" w:rsidP="00D95150">
      <w:pPr>
        <w:pStyle w:val="Akapitzlist"/>
        <w:numPr>
          <w:ilvl w:val="0"/>
          <w:numId w:val="71"/>
        </w:numPr>
        <w:tabs>
          <w:tab w:val="left" w:pos="284"/>
        </w:tabs>
        <w:ind w:left="-142" w:firstLine="142"/>
        <w:jc w:val="both"/>
        <w:rPr>
          <w:rFonts w:ascii="Garamond" w:hAnsi="Garamond" w:cs="Arial"/>
          <w:b/>
          <w:u w:val="single"/>
        </w:rPr>
      </w:pPr>
      <w:r w:rsidRPr="00F93164">
        <w:rPr>
          <w:rFonts w:ascii="Garamond" w:hAnsi="Garamond" w:cs="Arial"/>
        </w:rPr>
        <w:t xml:space="preserve">Zakres usług przedstawiony jest w niniejszej specyfikacji technicznej wykonania i odbioru oraz </w:t>
      </w:r>
    </w:p>
    <w:p w:rsidR="00D95150" w:rsidRPr="00F93164" w:rsidRDefault="00D95150" w:rsidP="00D95150">
      <w:pPr>
        <w:pStyle w:val="Akapitzlist"/>
        <w:tabs>
          <w:tab w:val="left" w:pos="284"/>
        </w:tabs>
        <w:ind w:left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w dokumentacji (harmonogramy, wykazy budynków i pomieszczeń) zamieszczonej w oddzielnych plikach. Usługa sprzątania obejmuje następujące budynki: Bałtyk, Mewa, Rybitwa, Meduza, Delfin, Szczupak, Agatka, Syrena, Domki położonych  w m. Rogowo, Rogowo 76, 72-330 Mrzeżyno.</w:t>
      </w:r>
    </w:p>
    <w:p w:rsidR="00D95150" w:rsidRPr="00F93164" w:rsidRDefault="00D95150" w:rsidP="00D95150">
      <w:pPr>
        <w:pStyle w:val="Akapitzlist"/>
        <w:numPr>
          <w:ilvl w:val="0"/>
          <w:numId w:val="71"/>
        </w:numPr>
        <w:spacing w:line="240" w:lineRule="auto"/>
        <w:ind w:left="284" w:hanging="284"/>
        <w:jc w:val="both"/>
        <w:rPr>
          <w:rFonts w:ascii="Garamond" w:hAnsi="Garamond" w:cs="Arial"/>
          <w:b/>
          <w:u w:val="single"/>
        </w:rPr>
      </w:pPr>
      <w:r w:rsidRPr="00F93164">
        <w:rPr>
          <w:rFonts w:ascii="Garamond" w:hAnsi="Garamond" w:cs="Arial"/>
        </w:rPr>
        <w:t>Zastosowane przez Wykonawcę środki czystości muszą posiadać aktualne dopuszczenia do stosowania i wymagane atesty PZH lub innego uprawnionego  laboratorium.</w:t>
      </w:r>
    </w:p>
    <w:p w:rsidR="00D95150" w:rsidRPr="00F93164" w:rsidRDefault="00D95150" w:rsidP="00D95150">
      <w:pPr>
        <w:spacing w:after="0" w:line="240" w:lineRule="auto"/>
        <w:jc w:val="both"/>
        <w:rPr>
          <w:rFonts w:ascii="Garamond" w:eastAsia="Times New Roman" w:hAnsi="Garamond" w:cs="Arial"/>
          <w:u w:val="single"/>
          <w:lang w:eastAsia="pl-PL"/>
        </w:rPr>
      </w:pPr>
      <w:r w:rsidRPr="00F93164">
        <w:rPr>
          <w:rFonts w:ascii="Garamond" w:eastAsia="Times New Roman" w:hAnsi="Garamond" w:cs="Arial"/>
          <w:u w:val="single"/>
          <w:lang w:eastAsia="pl-PL"/>
        </w:rPr>
        <w:t xml:space="preserve">Wymagania ogólne: </w:t>
      </w:r>
    </w:p>
    <w:p w:rsidR="00D95150" w:rsidRPr="00F93164" w:rsidRDefault="00D95150" w:rsidP="00D95150">
      <w:pPr>
        <w:spacing w:after="0" w:line="240" w:lineRule="auto"/>
        <w:ind w:left="360"/>
        <w:jc w:val="both"/>
        <w:rPr>
          <w:rFonts w:ascii="Garamond" w:eastAsia="Times New Roman" w:hAnsi="Garamond" w:cs="Arial"/>
          <w:u w:val="single"/>
          <w:lang w:eastAsia="pl-PL"/>
        </w:rPr>
      </w:pPr>
    </w:p>
    <w:p w:rsidR="00D95150" w:rsidRPr="00F93164" w:rsidRDefault="00D95150" w:rsidP="00D95150">
      <w:pPr>
        <w:numPr>
          <w:ilvl w:val="0"/>
          <w:numId w:val="66"/>
        </w:numPr>
        <w:tabs>
          <w:tab w:val="left" w:pos="567"/>
        </w:tabs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b/>
          <w:color w:val="000000"/>
          <w:lang w:eastAsia="pl-PL"/>
        </w:rPr>
        <w:t xml:space="preserve">System sprzątania – sobota w godzinach 10:00-16:00 zgodnie z harmonogramem na poszczególne budynki.  </w:t>
      </w:r>
    </w:p>
    <w:p w:rsidR="00D95150" w:rsidRPr="00F93164" w:rsidRDefault="00D95150" w:rsidP="00D95150">
      <w:pPr>
        <w:tabs>
          <w:tab w:val="left" w:pos="567"/>
        </w:tabs>
        <w:spacing w:after="0" w:line="240" w:lineRule="auto"/>
        <w:ind w:left="540"/>
        <w:jc w:val="both"/>
        <w:rPr>
          <w:rFonts w:ascii="Garamond" w:eastAsia="Times New Roman" w:hAnsi="Garamond" w:cs="Arial"/>
          <w:lang w:eastAsia="pl-PL"/>
        </w:rPr>
      </w:pPr>
    </w:p>
    <w:p w:rsidR="00D95150" w:rsidRPr="00F93164" w:rsidRDefault="00D95150" w:rsidP="00D95150">
      <w:pPr>
        <w:tabs>
          <w:tab w:val="left" w:pos="567"/>
        </w:tabs>
        <w:spacing w:after="0" w:line="240" w:lineRule="auto"/>
        <w:ind w:left="540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Zamawiający wymaga aby pracownicy Wykonawcy realizujący usługę na terenie Oddziału </w:t>
      </w:r>
      <w:proofErr w:type="spellStart"/>
      <w:r w:rsidRPr="00F93164">
        <w:rPr>
          <w:rFonts w:ascii="Garamond" w:eastAsia="Times New Roman" w:hAnsi="Garamond" w:cs="Arial"/>
          <w:lang w:eastAsia="pl-PL"/>
        </w:rPr>
        <w:t>Rewita</w:t>
      </w:r>
      <w:proofErr w:type="spellEnd"/>
      <w:r w:rsidRPr="00F93164">
        <w:rPr>
          <w:rFonts w:ascii="Garamond" w:eastAsia="Times New Roman" w:hAnsi="Garamond" w:cs="Arial"/>
          <w:lang w:eastAsia="pl-PL"/>
        </w:rPr>
        <w:t xml:space="preserve"> byli ubrani w schludną, oznakowaną cechami przedsiębiorstwa odzież ochronną oraz stosowali się do porządków i zasad BHP. </w:t>
      </w:r>
    </w:p>
    <w:p w:rsidR="00D95150" w:rsidRPr="00F93164" w:rsidRDefault="00D95150" w:rsidP="00D95150">
      <w:pPr>
        <w:tabs>
          <w:tab w:val="left" w:pos="567"/>
        </w:tabs>
        <w:spacing w:after="0" w:line="240" w:lineRule="auto"/>
        <w:ind w:left="540"/>
        <w:jc w:val="both"/>
        <w:rPr>
          <w:rFonts w:ascii="Garamond" w:eastAsia="Times New Roman" w:hAnsi="Garamond" w:cs="Arial"/>
          <w:lang w:eastAsia="pl-PL"/>
        </w:rPr>
      </w:pPr>
    </w:p>
    <w:p w:rsidR="00D95150" w:rsidRPr="00F93164" w:rsidRDefault="00D95150" w:rsidP="00D95150">
      <w:pPr>
        <w:numPr>
          <w:ilvl w:val="0"/>
          <w:numId w:val="66"/>
        </w:numPr>
        <w:spacing w:after="0" w:line="240" w:lineRule="auto"/>
        <w:jc w:val="both"/>
        <w:rPr>
          <w:rFonts w:ascii="Garamond" w:eastAsia="Times New Roman" w:hAnsi="Garamond" w:cs="Arial"/>
          <w:b/>
          <w:lang w:eastAsia="pl-PL"/>
        </w:rPr>
      </w:pPr>
      <w:r w:rsidRPr="00F93164">
        <w:rPr>
          <w:rFonts w:ascii="Garamond" w:eastAsia="Times New Roman" w:hAnsi="Garamond" w:cs="Arial"/>
          <w:b/>
          <w:lang w:eastAsia="pl-PL"/>
        </w:rPr>
        <w:t>Sprzątanie pomieszczeń stanowi usługę kompleksową i obejmuje m.in.:</w:t>
      </w:r>
    </w:p>
    <w:p w:rsidR="00D95150" w:rsidRPr="00F93164" w:rsidRDefault="00D95150" w:rsidP="00D95150">
      <w:pPr>
        <w:spacing w:after="0" w:line="240" w:lineRule="auto"/>
        <w:ind w:left="540"/>
        <w:jc w:val="both"/>
        <w:rPr>
          <w:rFonts w:ascii="Garamond" w:eastAsia="Times New Roman" w:hAnsi="Garamond" w:cs="Arial"/>
          <w:b/>
          <w:lang w:eastAsia="pl-PL"/>
        </w:rPr>
      </w:pPr>
    </w:p>
    <w:p w:rsidR="00D95150" w:rsidRPr="00F93164" w:rsidRDefault="00D95150" w:rsidP="00D95150">
      <w:pPr>
        <w:tabs>
          <w:tab w:val="left" w:pos="709"/>
        </w:tabs>
        <w:spacing w:after="0" w:line="240" w:lineRule="auto"/>
        <w:ind w:left="426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1.  Czyszczenie i konserwację podłóg:</w:t>
      </w:r>
    </w:p>
    <w:p w:rsidR="00D95150" w:rsidRPr="00F93164" w:rsidRDefault="00D95150" w:rsidP="00D95150">
      <w:pPr>
        <w:numPr>
          <w:ilvl w:val="1"/>
          <w:numId w:val="66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zamiatanie, czyszczenie, mycie podłóg i posadzek zmywalnych,</w:t>
      </w:r>
    </w:p>
    <w:p w:rsidR="00D95150" w:rsidRPr="00F93164" w:rsidRDefault="00D95150" w:rsidP="00D95150">
      <w:pPr>
        <w:numPr>
          <w:ilvl w:val="1"/>
          <w:numId w:val="66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odkurzanie i czyszczenie dywanów, mebli tapicerowanych, wykładzin oraz chodników, a w przypadku zabrudzenia czyszczenie miejscowe.</w:t>
      </w:r>
    </w:p>
    <w:p w:rsidR="00D95150" w:rsidRPr="00F93164" w:rsidRDefault="00D95150" w:rsidP="00D95150">
      <w:pPr>
        <w:spacing w:after="0" w:line="240" w:lineRule="auto"/>
        <w:ind w:left="709" w:hanging="708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       2. </w:t>
      </w:r>
      <w:r w:rsidRPr="00F93164">
        <w:rPr>
          <w:rFonts w:ascii="Garamond" w:eastAsia="Times New Roman" w:hAnsi="Garamond" w:cs="Arial"/>
          <w:lang w:eastAsia="pl-PL"/>
        </w:rPr>
        <w:tab/>
        <w:t xml:space="preserve">Czyszczenie i konserwacja mebli oraz innych urządzeń stanowiących wyposażenie </w:t>
      </w:r>
    </w:p>
    <w:p w:rsidR="00D95150" w:rsidRPr="00F93164" w:rsidRDefault="00D95150" w:rsidP="00D95150">
      <w:pPr>
        <w:spacing w:after="0" w:line="240" w:lineRule="auto"/>
        <w:ind w:left="709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pomieszczeń (drzwi, grzejników, wyłączników światła, gniazd elektrycznych, urządzeń oświetleniowych itp.) oraz odkurzanie mebli tapicerowanych, a w przypadku zabrudzenia czyszczenie.</w:t>
      </w:r>
    </w:p>
    <w:p w:rsidR="00D95150" w:rsidRPr="00F93164" w:rsidRDefault="00D95150" w:rsidP="00D95150">
      <w:pPr>
        <w:spacing w:after="0" w:line="240" w:lineRule="auto"/>
        <w:ind w:left="426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3. </w:t>
      </w:r>
      <w:r w:rsidRPr="00F93164">
        <w:rPr>
          <w:rFonts w:ascii="Garamond" w:eastAsia="Times New Roman" w:hAnsi="Garamond" w:cs="Arial"/>
          <w:lang w:eastAsia="pl-PL"/>
        </w:rPr>
        <w:tab/>
        <w:t xml:space="preserve">Usuwanie pajęczyn w sposób niepowodujący zabrudzenia ścian i sufitów, czyszczenie </w:t>
      </w:r>
    </w:p>
    <w:p w:rsidR="00D95150" w:rsidRPr="00F93164" w:rsidRDefault="00D95150" w:rsidP="00D95150">
      <w:pPr>
        <w:tabs>
          <w:tab w:val="left" w:pos="709"/>
        </w:tabs>
        <w:spacing w:after="0" w:line="240" w:lineRule="auto"/>
        <w:ind w:left="539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ab/>
        <w:t>kratek wentylacyjnych i innych miejsc zabrudzonych.</w:t>
      </w:r>
    </w:p>
    <w:p w:rsidR="00D95150" w:rsidRPr="00F93164" w:rsidRDefault="00D95150" w:rsidP="00D95150">
      <w:pPr>
        <w:numPr>
          <w:ilvl w:val="0"/>
          <w:numId w:val="67"/>
        </w:numPr>
        <w:tabs>
          <w:tab w:val="clear" w:pos="785"/>
          <w:tab w:val="num" w:pos="709"/>
        </w:tabs>
        <w:spacing w:after="0" w:line="240" w:lineRule="auto"/>
        <w:ind w:left="709" w:hanging="283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Opróżnianie koszy na śmieci w pomieszczeniach mieszkalnych oraz wymiana plastikowych worków oraz wynoszenie śmieci do pojemników ustawionych przez Zamawiającego zgodnie z obowiązującymi zasadami segregacji odpadów.</w:t>
      </w:r>
    </w:p>
    <w:p w:rsidR="00D95150" w:rsidRPr="00F93164" w:rsidRDefault="00D95150" w:rsidP="00D95150">
      <w:pPr>
        <w:numPr>
          <w:ilvl w:val="0"/>
          <w:numId w:val="67"/>
        </w:numPr>
        <w:tabs>
          <w:tab w:val="clear" w:pos="785"/>
          <w:tab w:val="num" w:pos="709"/>
        </w:tabs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Utrzymanie czystości toalet: </w:t>
      </w:r>
    </w:p>
    <w:p w:rsidR="00D95150" w:rsidRPr="00F93164" w:rsidRDefault="00D95150" w:rsidP="00D95150">
      <w:pPr>
        <w:pStyle w:val="Akapitzlist"/>
        <w:numPr>
          <w:ilvl w:val="3"/>
          <w:numId w:val="72"/>
        </w:numPr>
        <w:spacing w:after="0" w:line="240" w:lineRule="auto"/>
        <w:ind w:left="1418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mycie i dezynfekowanie wszystkich urządzeń sanitarnych  oraz  armatury sanitarnej,</w:t>
      </w:r>
    </w:p>
    <w:p w:rsidR="00D95150" w:rsidRPr="00F93164" w:rsidRDefault="00D95150" w:rsidP="00D95150">
      <w:pPr>
        <w:pStyle w:val="Akapitzlist"/>
        <w:numPr>
          <w:ilvl w:val="2"/>
          <w:numId w:val="72"/>
        </w:numPr>
        <w:spacing w:after="0" w:line="240" w:lineRule="auto"/>
        <w:ind w:left="1418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mycie glazury, powierzchni luster, wyposażenia ruchomego: pojemników na mydło, zawieszek na papier toaletowy, suszarek do rąk  itp.,</w:t>
      </w:r>
    </w:p>
    <w:p w:rsidR="00D95150" w:rsidRPr="00F93164" w:rsidRDefault="00D95150" w:rsidP="00D95150">
      <w:pPr>
        <w:pStyle w:val="Akapitzlist"/>
        <w:numPr>
          <w:ilvl w:val="2"/>
          <w:numId w:val="72"/>
        </w:numPr>
        <w:spacing w:after="0" w:line="240" w:lineRule="auto"/>
        <w:ind w:left="1418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 xml:space="preserve">bieżące  uzupełnianie produktów w węzłach sanitarnych tj.: papieru  toaletowego </w:t>
      </w:r>
    </w:p>
    <w:p w:rsidR="00D95150" w:rsidRPr="00F93164" w:rsidRDefault="00D95150" w:rsidP="00D95150">
      <w:pPr>
        <w:pStyle w:val="Akapitzlist"/>
        <w:spacing w:after="0" w:line="240" w:lineRule="auto"/>
        <w:ind w:left="1418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( papier zapewnia Zamawiający)</w:t>
      </w:r>
    </w:p>
    <w:p w:rsidR="00D95150" w:rsidRPr="00F93164" w:rsidRDefault="00D95150" w:rsidP="00D95150">
      <w:pPr>
        <w:numPr>
          <w:ilvl w:val="0"/>
          <w:numId w:val="67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lastRenderedPageBreak/>
        <w:t>Utrzymanie w czystości wejść do budynków w tym: poręczy i metalowych  konstrukcji  balustrad  i krat,  drzwi  oraz  znajdujących  się  przy wejściach wycieraczek.</w:t>
      </w:r>
    </w:p>
    <w:p w:rsidR="00D95150" w:rsidRPr="00F93164" w:rsidRDefault="00D95150" w:rsidP="00D95150">
      <w:pPr>
        <w:numPr>
          <w:ilvl w:val="0"/>
          <w:numId w:val="67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Utrzymanie w stałej czystości ścian, podłóg, sufitów i drzwi znajdujących się w budynku.</w:t>
      </w:r>
    </w:p>
    <w:p w:rsidR="00D95150" w:rsidRPr="00F93164" w:rsidRDefault="00D95150" w:rsidP="00D95150">
      <w:pPr>
        <w:numPr>
          <w:ilvl w:val="0"/>
          <w:numId w:val="67"/>
        </w:numPr>
        <w:spacing w:after="0" w:line="240" w:lineRule="auto"/>
        <w:jc w:val="both"/>
        <w:rPr>
          <w:rFonts w:ascii="Garamond" w:eastAsia="Times New Roman" w:hAnsi="Garamond" w:cs="Arial"/>
          <w:color w:val="FF0000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Mycie okien i ram okiennych, parapetów</w:t>
      </w:r>
      <w:r w:rsidRPr="00F93164">
        <w:rPr>
          <w:rFonts w:ascii="Garamond" w:eastAsia="Times New Roman" w:hAnsi="Garamond" w:cs="Arial"/>
          <w:color w:val="FF0000"/>
          <w:lang w:eastAsia="pl-PL"/>
        </w:rPr>
        <w:t xml:space="preserve"> </w:t>
      </w:r>
      <w:r w:rsidRPr="00F93164">
        <w:rPr>
          <w:rFonts w:ascii="Garamond" w:eastAsia="Times New Roman" w:hAnsi="Garamond" w:cs="Arial"/>
          <w:lang w:eastAsia="pl-PL"/>
        </w:rPr>
        <w:t>wewnętrznych i zewnętrznych, w terminach zgłoszonych przez przedstawiciela  Zamawiającego – kierownika DOG (zgodnie z opracowanym harmonogramem na wykonywanie czynności okresowych) – na obiektach Zamawiającego nie występują okna przeznaczone do usługi mycia wymagające czynności alpinistycznych. Okna przeznaczone do mycia dostępne są z poziomu podłogi.</w:t>
      </w:r>
    </w:p>
    <w:p w:rsidR="00D95150" w:rsidRPr="00F93164" w:rsidRDefault="00D95150" w:rsidP="00D95150">
      <w:pPr>
        <w:numPr>
          <w:ilvl w:val="0"/>
          <w:numId w:val="67"/>
        </w:numPr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Mycie naczyń w pokojach, w ilościach przyjętych do ilości miejsc noclegowych w danym  pokoju  (talerzyki, sztućce, szklanki, kieliszki). </w:t>
      </w:r>
    </w:p>
    <w:p w:rsidR="00D95150" w:rsidRPr="00F93164" w:rsidRDefault="00D95150" w:rsidP="00D95150">
      <w:pPr>
        <w:numPr>
          <w:ilvl w:val="0"/>
          <w:numId w:val="67"/>
        </w:numPr>
        <w:spacing w:after="0" w:line="240" w:lineRule="auto"/>
        <w:jc w:val="both"/>
        <w:rPr>
          <w:rFonts w:ascii="Garamond" w:eastAsia="Times New Roman" w:hAnsi="Garamond" w:cs="Arial"/>
          <w:color w:val="000000"/>
          <w:lang w:eastAsia="pl-PL"/>
        </w:rPr>
      </w:pPr>
      <w:r w:rsidRPr="00F93164">
        <w:rPr>
          <w:rFonts w:ascii="Garamond" w:eastAsia="Times New Roman" w:hAnsi="Garamond" w:cs="Arial"/>
          <w:color w:val="000000"/>
          <w:lang w:eastAsia="pl-PL"/>
        </w:rPr>
        <w:t>Zamawiający udostępni nieodpłatnie pomieszczenia do przechowywania sprzętu oraz środków sanitarno-higienicznych w ramach posiadanych możliwości oraz media zużywane do wykonania przedmiotowych usług.</w:t>
      </w:r>
    </w:p>
    <w:p w:rsidR="00D95150" w:rsidRPr="00F93164" w:rsidRDefault="00D95150" w:rsidP="00D95150">
      <w:pPr>
        <w:spacing w:after="0" w:line="240" w:lineRule="auto"/>
        <w:jc w:val="both"/>
        <w:rPr>
          <w:rFonts w:ascii="Garamond" w:eastAsia="Times New Roman" w:hAnsi="Garamond" w:cs="Arial"/>
          <w:color w:val="FF0000"/>
          <w:lang w:eastAsia="pl-PL"/>
        </w:rPr>
      </w:pPr>
    </w:p>
    <w:tbl>
      <w:tblPr>
        <w:tblpPr w:leftFromText="141" w:rightFromText="141" w:vertAnchor="text" w:horzAnchor="margin" w:tblpX="279" w:tblpY="63"/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5872"/>
        <w:gridCol w:w="2599"/>
      </w:tblGrid>
      <w:tr w:rsidR="00D95150" w:rsidRPr="00F93164" w:rsidTr="00EB2F9E">
        <w:trPr>
          <w:trHeight w:val="400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2599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D95150" w:rsidRPr="00F93164" w:rsidTr="00EB2F9E">
        <w:trPr>
          <w:trHeight w:val="240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471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Czyszczenie i przecieranie na mokro twardych powierzchni podłóg.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229"/>
        </w:trPr>
        <w:tc>
          <w:tcPr>
            <w:tcW w:w="180" w:type="dxa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240"/>
        </w:trPr>
        <w:tc>
          <w:tcPr>
            <w:tcW w:w="180" w:type="dxa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Wycieranie na wilgotno drzwi i parapetów wewnętrznych, zewnętrznych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229"/>
        </w:trPr>
        <w:tc>
          <w:tcPr>
            <w:tcW w:w="180" w:type="dxa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5.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543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6.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469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7.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240"/>
        </w:trPr>
        <w:tc>
          <w:tcPr>
            <w:tcW w:w="180" w:type="dxa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8.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365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9.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Raz na  1 m-c (wg oddzielnego harmonogramu)</w:t>
            </w:r>
          </w:p>
        </w:tc>
      </w:tr>
      <w:tr w:rsidR="00D95150" w:rsidRPr="00F93164" w:rsidTr="00EB2F9E">
        <w:trPr>
          <w:trHeight w:val="240"/>
        </w:trPr>
        <w:tc>
          <w:tcPr>
            <w:tcW w:w="180" w:type="dxa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10.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229"/>
        </w:trPr>
        <w:tc>
          <w:tcPr>
            <w:tcW w:w="180" w:type="dxa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11.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469"/>
        </w:trPr>
        <w:tc>
          <w:tcPr>
            <w:tcW w:w="180" w:type="dxa"/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12.</w:t>
            </w:r>
          </w:p>
        </w:tc>
        <w:tc>
          <w:tcPr>
            <w:tcW w:w="0" w:type="auto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2599" w:type="dxa"/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Wg oddzielnego  harmonogramu</w:t>
            </w:r>
          </w:p>
        </w:tc>
      </w:tr>
      <w:tr w:rsidR="00D95150" w:rsidRPr="00F93164" w:rsidTr="00EB2F9E">
        <w:trPr>
          <w:trHeight w:val="240"/>
        </w:trPr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 xml:space="preserve">Przecieranie na mokro powierzchni schodów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451"/>
        </w:trPr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711"/>
        </w:trPr>
        <w:tc>
          <w:tcPr>
            <w:tcW w:w="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158"/>
        </w:trPr>
        <w:tc>
          <w:tcPr>
            <w:tcW w:w="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158"/>
        </w:trPr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786926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158"/>
        </w:trPr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F93164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F93164">
              <w:rPr>
                <w:rFonts w:ascii="Garamond" w:eastAsia="Times New Roman" w:hAnsi="Garamond" w:cs="Arial"/>
                <w:lang w:eastAsia="pl-PL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786926">
              <w:rPr>
                <w:rFonts w:ascii="Garamond" w:hAnsi="Garamond"/>
                <w:sz w:val="22"/>
                <w:szCs w:val="22"/>
              </w:rPr>
              <w:t>Wymiana  pościeli tzn. zdejmowanie  brudnej i  ubieranie  czystej ze schowaniem w pojemnik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786926" w:rsidRDefault="00D95150" w:rsidP="00EB2F9E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786926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693"/>
        </w:trPr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lastRenderedPageBreak/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b/>
                <w:i/>
              </w:rPr>
            </w:pPr>
            <w:r w:rsidRPr="00ED3F2B">
              <w:rPr>
                <w:rFonts w:ascii="Garamond" w:hAnsi="Garamond"/>
              </w:rPr>
              <w:t>Mycie lodówek w pokojach preparatami przeznaczonymi do mycia urządzeń gastronomicznych mających kontakt z żywnością bez potrzeby spłukiwania wodą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jc w:val="center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158"/>
        </w:trPr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b/>
                <w:i/>
              </w:rPr>
            </w:pPr>
            <w:r w:rsidRPr="00ED3F2B">
              <w:rPr>
                <w:rFonts w:ascii="Garamond" w:hAnsi="Garamond"/>
              </w:rPr>
              <w:t>Mycie balkonów w poszczególnych budynkach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jc w:val="center"/>
              <w:rPr>
                <w:rFonts w:ascii="Garamond" w:hAnsi="Garamond"/>
                <w:lang w:eastAsia="pl-PL"/>
              </w:rPr>
            </w:pPr>
            <w:bookmarkStart w:id="0" w:name="_GoBack"/>
            <w:bookmarkEnd w:id="0"/>
            <w:r w:rsidRPr="00ED3F2B">
              <w:rPr>
                <w:rFonts w:ascii="Garamond" w:hAnsi="Garamond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158"/>
        </w:trPr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b/>
                <w:i/>
              </w:rPr>
            </w:pPr>
            <w:r w:rsidRPr="00ED3F2B">
              <w:rPr>
                <w:rFonts w:ascii="Garamond" w:hAnsi="Garamond"/>
              </w:rPr>
              <w:t>Wymiana ręczników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jc w:val="center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158"/>
        </w:trPr>
        <w:tc>
          <w:tcPr>
            <w:tcW w:w="1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b/>
                <w:i/>
              </w:rPr>
            </w:pPr>
            <w:r w:rsidRPr="00ED3F2B">
              <w:rPr>
                <w:rFonts w:ascii="Garamond" w:hAnsi="Garamond"/>
              </w:rPr>
              <w:t>Mycie naczyń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jc w:val="center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Za każdym razem</w:t>
            </w:r>
          </w:p>
        </w:tc>
      </w:tr>
      <w:tr w:rsidR="00D95150" w:rsidRPr="00F93164" w:rsidTr="00EB2F9E">
        <w:trPr>
          <w:trHeight w:val="233"/>
        </w:trPr>
        <w:tc>
          <w:tcPr>
            <w:tcW w:w="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rPr>
                <w:rFonts w:ascii="Garamond" w:hAnsi="Garamond"/>
                <w:b/>
                <w:i/>
                <w:caps/>
              </w:rPr>
            </w:pPr>
            <w:r w:rsidRPr="00ED3F2B">
              <w:rPr>
                <w:rFonts w:ascii="Garamond" w:hAnsi="Garamond"/>
              </w:rPr>
              <w:t>Bieżące zgłaszanie usterek z wpisem do zeszytu.</w:t>
            </w:r>
          </w:p>
        </w:tc>
        <w:tc>
          <w:tcPr>
            <w:tcW w:w="25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50" w:rsidRPr="00ED3F2B" w:rsidRDefault="00D95150" w:rsidP="00EB2F9E">
            <w:pPr>
              <w:spacing w:line="240" w:lineRule="auto"/>
              <w:jc w:val="center"/>
              <w:rPr>
                <w:rFonts w:ascii="Garamond" w:hAnsi="Garamond"/>
                <w:lang w:eastAsia="pl-PL"/>
              </w:rPr>
            </w:pPr>
            <w:r w:rsidRPr="00ED3F2B">
              <w:rPr>
                <w:rFonts w:ascii="Garamond" w:hAnsi="Garamond"/>
                <w:lang w:eastAsia="pl-PL"/>
              </w:rPr>
              <w:t>Za każdym razem</w:t>
            </w:r>
          </w:p>
        </w:tc>
      </w:tr>
    </w:tbl>
    <w:p w:rsidR="00D95150" w:rsidRPr="00F93164" w:rsidRDefault="00D95150" w:rsidP="00D95150">
      <w:pPr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       </w:t>
      </w:r>
    </w:p>
    <w:p w:rsidR="00D95150" w:rsidRPr="00F93164" w:rsidRDefault="00D95150" w:rsidP="00D95150">
      <w:pPr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W powyższej tabeli przedstawiono częstotliwość wykonywanych czynności utrzymania porządku w poszczególnych obiektach. </w:t>
      </w:r>
    </w:p>
    <w:p w:rsidR="00D95150" w:rsidRPr="00F93164" w:rsidRDefault="00D95150" w:rsidP="00D95150">
      <w:pPr>
        <w:ind w:left="426" w:hanging="426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b/>
          <w:lang w:eastAsia="pl-PL"/>
        </w:rPr>
        <w:t>III. Dodatkowe warunki wykonywania i odbioru usług sprzątania pomieszczeń:</w:t>
      </w:r>
    </w:p>
    <w:p w:rsidR="00D95150" w:rsidRPr="00F93164" w:rsidRDefault="00D95150" w:rsidP="00D95150">
      <w:pPr>
        <w:pStyle w:val="Default"/>
        <w:numPr>
          <w:ilvl w:val="0"/>
          <w:numId w:val="68"/>
        </w:numPr>
        <w:jc w:val="both"/>
        <w:rPr>
          <w:rFonts w:ascii="Garamond" w:hAnsi="Garamond" w:cs="Arial"/>
          <w:color w:val="auto"/>
          <w:sz w:val="22"/>
          <w:szCs w:val="22"/>
        </w:rPr>
      </w:pPr>
      <w:r w:rsidRPr="00F93164">
        <w:rPr>
          <w:rFonts w:ascii="Garamond" w:hAnsi="Garamond" w:cs="Arial"/>
          <w:color w:val="auto"/>
          <w:sz w:val="22"/>
          <w:szCs w:val="22"/>
        </w:rPr>
        <w:t xml:space="preserve">Wykonawca zobowiązany jest do zachowania w ścisłej tajemnicy danych, </w:t>
      </w:r>
      <w:r w:rsidRPr="00F93164">
        <w:rPr>
          <w:rFonts w:ascii="Garamond" w:hAnsi="Garamond" w:cs="Arial"/>
          <w:color w:val="auto"/>
          <w:sz w:val="22"/>
          <w:szCs w:val="22"/>
        </w:rPr>
        <w:br/>
        <w:t>w jakich posiadanie wszedł przy okazji wykonywania przedmiotu umowy. Nie wolno mu bez zgody Zamawiającego ujawnić w szczególności organizacji pracy w obsługiwanych obiektach, zakresu, warunków i technologii prowadzonych prac wobec osób trzecich i instytucji pod rygorem odpowiedzialności karnej.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Wykonywanie usług może odbywać się tylko przez osoby posiadające odpowiedni stan zdrowia potwierdzony orzeczeniem lekarskim wydanym na podstawie przepisów ustawy o chorobach zakaźnych i zakażeniach.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Wykonawca zobowiązany jest do wyznaczenia koordynatora nadzorującego realizację umowy, który poinformuje Kierownika DOG o przebiegu wykonywanych prac - zgodnie ze złożoną ofertą.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Przez odbiór przedmiotu umowy należy rozumieć pisemne potwierdzenie na protokole odbioru przez Kierownika DOG ilości i jakości wykonanych usług. W sporządzanym do siódmego dnia po zakończeniu miesiąca protokole, strony stwierdzą czy usługa została wykonana zgodnie z postanowieniami umowy (bez uwag) lub w przypadku wniesienia uwag, opiszą je, z podaniem dokładnego terminu (od dnia do dnia) trwania nieprawidłowości (niewykonania usługi lub nienależytego wykonania usługi) oraz zakresu niewykonanych, lub nienależycie wykonanych prac w m</w:t>
      </w:r>
      <w:r w:rsidRPr="00F93164">
        <w:rPr>
          <w:rFonts w:ascii="Garamond" w:eastAsia="Times New Roman" w:hAnsi="Garamond" w:cs="Arial"/>
          <w:vertAlign w:val="superscript"/>
          <w:lang w:eastAsia="pl-PL"/>
        </w:rPr>
        <w:t>2</w:t>
      </w:r>
      <w:r w:rsidRPr="00F93164">
        <w:rPr>
          <w:rFonts w:ascii="Garamond" w:eastAsia="Times New Roman" w:hAnsi="Garamond" w:cs="Arial"/>
          <w:lang w:eastAsia="pl-PL"/>
        </w:rPr>
        <w:t>.</w:t>
      </w:r>
    </w:p>
    <w:p w:rsidR="00D95150" w:rsidRPr="00F93164" w:rsidRDefault="00D95150" w:rsidP="00D95150">
      <w:pPr>
        <w:numPr>
          <w:ilvl w:val="0"/>
          <w:numId w:val="68"/>
        </w:numPr>
        <w:spacing w:after="0" w:line="240" w:lineRule="auto"/>
        <w:jc w:val="both"/>
        <w:rPr>
          <w:rFonts w:ascii="Garamond" w:hAnsi="Garamond" w:cs="Garamond"/>
        </w:rPr>
      </w:pPr>
      <w:r w:rsidRPr="00F93164">
        <w:rPr>
          <w:rFonts w:ascii="Garamond" w:hAnsi="Garamond" w:cs="Verdana"/>
          <w:color w:val="000000"/>
          <w:lang w:eastAsia="pl-PL"/>
        </w:rPr>
        <w:t>W celu dokumentowania zatrudnienia osób, o których mowa w art. 29 ust. 3a ustawy PZP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Wykonawca przedłoży Zamawiającemu wykaz osób, które będą wykonywały czynności, o których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 xml:space="preserve">mowa </w:t>
      </w:r>
      <w:r w:rsidRPr="00F93164">
        <w:rPr>
          <w:rFonts w:ascii="Garamond" w:hAnsi="Garamond" w:cs="Verdana"/>
          <w:lang w:eastAsia="pl-PL"/>
        </w:rPr>
        <w:t>w pkt. 10</w:t>
      </w:r>
      <w:r w:rsidRPr="00F93164">
        <w:rPr>
          <w:rFonts w:ascii="Garamond" w:hAnsi="Garamond" w:cs="Verdana"/>
          <w:color w:val="4472C5"/>
          <w:lang w:eastAsia="pl-PL"/>
        </w:rPr>
        <w:t xml:space="preserve">  </w:t>
      </w:r>
      <w:r w:rsidRPr="00F93164">
        <w:rPr>
          <w:rFonts w:ascii="Garamond" w:hAnsi="Garamond" w:cs="Verdana"/>
          <w:color w:val="000000"/>
          <w:lang w:eastAsia="pl-PL"/>
        </w:rPr>
        <w:t>z określeniem okresu ich zatrudnienia oraz wymiaru czasu pracy, ustalonych w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umowie o pracę, zarówno z Wykonawcą jak i z podwykonawcą. Wykaz należy złożyć przed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podpisaniem z Zamawiającym umowy o udzielenie zamówienia publicznego, jako jedną z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formalności, którą należy dopełnić w celu zawarcia umowy. Następnie na każde pisemne wezwanie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Zamawiającego, Wykonawca będzie zobligowany przedstawić wykaz i kopie dokumentów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potwierdzających zatrudnienie osób na umowę o pracę przy realizacji zamówienia (w tym: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zanonimizowane - za wyjątkiem imienia i nazwiska umowy o pracę, dokumenty potwierdzające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opłacanie składek na ubezpieczenie społeczne i zdrowotne z tytułu zatrudnienia na umowę o pracę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>np. zaświadczenie ZUS lub zanonimizowane, za wyjątkiem imienia i nazwiska dowody potwierdzające zgłoszenie pracownika do ubezpieczeń).</w:t>
      </w:r>
    </w:p>
    <w:p w:rsidR="00D95150" w:rsidRPr="00F93164" w:rsidRDefault="00D95150" w:rsidP="00D95150">
      <w:pPr>
        <w:numPr>
          <w:ilvl w:val="0"/>
          <w:numId w:val="68"/>
        </w:numPr>
        <w:spacing w:after="0" w:line="240" w:lineRule="auto"/>
        <w:jc w:val="both"/>
        <w:rPr>
          <w:rFonts w:ascii="Garamond" w:hAnsi="Garamond" w:cs="Garamond"/>
        </w:rPr>
      </w:pPr>
      <w:r w:rsidRPr="00F93164">
        <w:rPr>
          <w:rFonts w:ascii="Garamond" w:hAnsi="Garamond" w:cs="Verdana"/>
          <w:color w:val="000000"/>
          <w:lang w:eastAsia="pl-PL"/>
        </w:rPr>
        <w:t>W przypadku wystąpienia zmian dot. zatrudnienia osób wykonujących usługę bezpośredniego</w:t>
      </w:r>
      <w:r w:rsidRPr="00F93164">
        <w:rPr>
          <w:rFonts w:ascii="Garamond" w:hAnsi="Garamond" w:cs="Garamond"/>
        </w:rPr>
        <w:t xml:space="preserve"> </w:t>
      </w:r>
      <w:r w:rsidRPr="00F93164">
        <w:rPr>
          <w:rFonts w:ascii="Garamond" w:hAnsi="Garamond" w:cs="Verdana"/>
          <w:color w:val="000000"/>
          <w:lang w:eastAsia="pl-PL"/>
        </w:rPr>
        <w:t xml:space="preserve">sprzątania, Wykonawca ma obowiązek w terminie , na co najmniej 48 godzin od ich zaistnienia zgłosić na piśmie zamianę Zamawiającemu, Wykonawca zobowiązany jest do przekazania Zamawiającemu zaktualizowanego wykazu osób zatrudnionych przy realizacji zamówienia na podstawie umowy o pracę </w:t>
      </w:r>
      <w:r w:rsidRPr="00F93164">
        <w:rPr>
          <w:rFonts w:ascii="Garamond" w:hAnsi="Garamond" w:cs="Verdana"/>
          <w:color w:val="000000"/>
          <w:lang w:eastAsia="pl-PL"/>
        </w:rPr>
        <w:lastRenderedPageBreak/>
        <w:t>oraz kopie dokumentów potwierdzające zatrudnienie osób na umowę o pracę przy realizacji zamówienia.</w:t>
      </w:r>
    </w:p>
    <w:p w:rsidR="00D95150" w:rsidRPr="00F93164" w:rsidRDefault="00D95150" w:rsidP="00D95150">
      <w:pPr>
        <w:numPr>
          <w:ilvl w:val="0"/>
          <w:numId w:val="68"/>
        </w:numPr>
        <w:spacing w:after="0" w:line="240" w:lineRule="auto"/>
        <w:jc w:val="both"/>
        <w:rPr>
          <w:rFonts w:ascii="Garamond" w:hAnsi="Garamond" w:cs="Garamond"/>
        </w:rPr>
      </w:pPr>
      <w:r w:rsidRPr="00F93164">
        <w:rPr>
          <w:rFonts w:ascii="Garamond" w:hAnsi="Garamond" w:cs="Verdana"/>
          <w:color w:val="000000"/>
          <w:lang w:eastAsia="pl-PL"/>
        </w:rPr>
        <w:t>Zamawiający zastrzega możliwość sprawdzenia tożsamości osób wykonujących zamówienie oraz zgodności z przedstawionym wykazem osób.</w:t>
      </w:r>
    </w:p>
    <w:p w:rsidR="00D95150" w:rsidRPr="00F93164" w:rsidRDefault="00D95150" w:rsidP="00D95150">
      <w:pPr>
        <w:numPr>
          <w:ilvl w:val="0"/>
          <w:numId w:val="68"/>
        </w:numPr>
        <w:spacing w:after="0" w:line="240" w:lineRule="auto"/>
        <w:jc w:val="both"/>
        <w:rPr>
          <w:rFonts w:ascii="Garamond" w:hAnsi="Garamond" w:cs="Garamond"/>
        </w:rPr>
      </w:pPr>
      <w:r w:rsidRPr="00F93164">
        <w:rPr>
          <w:rFonts w:ascii="Garamond" w:hAnsi="Garamond" w:cs="Garamond"/>
        </w:rPr>
        <w:t>N</w:t>
      </w:r>
      <w:r w:rsidRPr="00F93164">
        <w:rPr>
          <w:rFonts w:ascii="Garamond" w:hAnsi="Garamond" w:cs="Verdana"/>
          <w:color w:val="000000"/>
          <w:lang w:eastAsia="pl-PL"/>
        </w:rPr>
        <w:t>iespełnienie wymagań, o których mowa jak wyżej skutkować będzie naliczeniem kar umownych oraz będzie stanowiło podstawę rozwiązania umowy zgodnie z zapisami projektu umowy.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Oświadczenie o niewykonywaniu lub nienależytym wykonywaniu umowy wraz </w:t>
      </w:r>
      <w:r w:rsidRPr="00F93164">
        <w:rPr>
          <w:rFonts w:ascii="Garamond" w:eastAsia="Times New Roman" w:hAnsi="Garamond" w:cs="Arial"/>
          <w:lang w:eastAsia="pl-PL"/>
        </w:rPr>
        <w:br/>
        <w:t>z wezwaniem do realizacji prac oraz oświadczenie o przystąpieniu do wykonywania prac lub o usunięciu stwierdzonych wad wymaga formy pisemnej (protokół, fax, pismo, itp.).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Strony ustalają, że wynagrodzenie za wykonanie przedmiotu umowy nie będzie waloryzowane. 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 xml:space="preserve">Fakturowanie będzie się odbywało miesięcznie. 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Wykonawca dostarczy przedstawicielowi Zamawiającego (kierownikowi DOG) listę pracowników, którzy będą zajmować się wykonywaniem prac, jak również listę ich zmienników w przypadku choroby, urlopu, itp. Listy te należy każdorazowo, na co najmniej 48 godzin przed zmianą, aktualizować w przypadku zmian w składzie personelu Wykonawcy.</w:t>
      </w:r>
    </w:p>
    <w:p w:rsidR="00D95150" w:rsidRPr="00F93164" w:rsidRDefault="00D95150" w:rsidP="00D95150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color w:val="000000"/>
          <w:lang w:eastAsia="pl-PL"/>
        </w:rPr>
        <w:t>Wykonawca po zawarciu umowy</w:t>
      </w:r>
      <w:r w:rsidRPr="00F93164">
        <w:rPr>
          <w:rFonts w:ascii="Garamond" w:eastAsia="Times New Roman" w:hAnsi="Garamond" w:cs="Arial"/>
          <w:lang w:eastAsia="pl-PL"/>
        </w:rPr>
        <w:t xml:space="preserve"> przed rozpoczęciem realizacji usługi zobowiązany jest dostarczyć do Oddziału </w:t>
      </w:r>
      <w:proofErr w:type="spellStart"/>
      <w:r w:rsidRPr="00F93164">
        <w:rPr>
          <w:rFonts w:ascii="Garamond" w:eastAsia="Times New Roman" w:hAnsi="Garamond" w:cs="Arial"/>
          <w:lang w:eastAsia="pl-PL"/>
        </w:rPr>
        <w:t>Rewita</w:t>
      </w:r>
      <w:proofErr w:type="spellEnd"/>
      <w:r w:rsidRPr="00F93164">
        <w:rPr>
          <w:rFonts w:ascii="Garamond" w:eastAsia="Times New Roman" w:hAnsi="Garamond" w:cs="Arial"/>
          <w:lang w:eastAsia="pl-PL"/>
        </w:rPr>
        <w:t xml:space="preserve"> Rogowo (Kierownika DOG) karty charakterystyki lub technicznej karty używanych produktów. </w:t>
      </w: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</w:p>
    <w:p w:rsidR="00D95150" w:rsidRPr="00F93164" w:rsidRDefault="00D95150" w:rsidP="00D95150">
      <w:pPr>
        <w:pStyle w:val="Akapitzlist"/>
        <w:numPr>
          <w:ilvl w:val="0"/>
          <w:numId w:val="74"/>
        </w:numPr>
        <w:spacing w:after="0" w:line="240" w:lineRule="auto"/>
        <w:ind w:left="284" w:hanging="426"/>
        <w:rPr>
          <w:rFonts w:ascii="Garamond" w:hAnsi="Garamond" w:cs="Arial"/>
          <w:b/>
        </w:rPr>
      </w:pPr>
      <w:r w:rsidRPr="00F93164">
        <w:rPr>
          <w:rFonts w:ascii="Garamond" w:hAnsi="Garamond" w:cs="Arial"/>
          <w:b/>
        </w:rPr>
        <w:t>Minimalne wymagania jakościowe w zakresie środków czystości stosowanych podczas realizacji umowy:</w:t>
      </w:r>
    </w:p>
    <w:p w:rsidR="00D95150" w:rsidRPr="00F93164" w:rsidRDefault="00D95150" w:rsidP="00D95150">
      <w:pPr>
        <w:pStyle w:val="Akapitzlist"/>
        <w:spacing w:after="0" w:line="240" w:lineRule="auto"/>
        <w:ind w:left="540"/>
        <w:rPr>
          <w:rFonts w:ascii="Garamond" w:hAnsi="Garamond" w:cs="Arial"/>
          <w:b/>
        </w:rPr>
      </w:pPr>
    </w:p>
    <w:p w:rsidR="00D95150" w:rsidRPr="00F93164" w:rsidRDefault="00D95150" w:rsidP="00D95150">
      <w:pPr>
        <w:pStyle w:val="Akapitzlist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 xml:space="preserve">Wszelkie środki używane podczas realizacji umowy muszą być wolne od wad i posiadać </w:t>
      </w:r>
    </w:p>
    <w:p w:rsidR="00D95150" w:rsidRPr="00F93164" w:rsidRDefault="00D95150" w:rsidP="00D95150">
      <w:pPr>
        <w:spacing w:after="0" w:line="240" w:lineRule="auto"/>
        <w:ind w:firstLine="284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wymagane przepisami atesty upoważniające do stosowania w Polsce.</w:t>
      </w:r>
    </w:p>
    <w:p w:rsidR="00D95150" w:rsidRPr="00F93164" w:rsidRDefault="00D95150" w:rsidP="00D95150">
      <w:pPr>
        <w:pStyle w:val="Akapitzlist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Wykonawca zobowiązany jest zapewnić we własnym zakresie i na własny koszt: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 xml:space="preserve">emulsja, mleczko do pielęgnacji powierzchni drewnianych, paneli podłogowych, wykładzin PCV, itp. 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 xml:space="preserve">środek do mycia i czyszczenia, usuwający skutecznie warstwy położonej uprzednio pasty połyskowej do powierzchni drewnianych , paneli podłogowych, lastryko, innych skało podobnych i wykładzin PCV, 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płyn do czyszczenia ręcznego wykładzin dywanowych, dywanów i tapicerki,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 xml:space="preserve">emulsja, mleczko, ściereczki nawilżone lub inny odpowiedni środek do czyszczenia pielęgnacji mebli, blatów biurek, itp. 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płyn do mycia szyb, luster z urządzeniem rozpylającym;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płyn lub żel dezynfekująco – myjący (o działaniu bakteriobójczym, grzybobójczym) do muszli klozetowych, umywalek, pisuarów, kabin natryskowych oraz innych urządzeń sanitarnych,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płyn do czyszczenia urządzeń sanitarnych skutecznie usuwający osad z kamienia, rdzy, przeznaczony do czyszczenia powierzchni chromowanych, stali nierdzewnej, ceramiki,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płyn do mycia glazury do dużych i silnie zabrudzonych powierzchni,</w:t>
      </w:r>
    </w:p>
    <w:p w:rsidR="00D95150" w:rsidRPr="00F93164" w:rsidRDefault="00D95150" w:rsidP="00D95150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foliowe worki na odpady o pojemności od 35 l do 45 l-wielkość uzależniona od posiadanych przez Zamawiającego pojemników, koszy na odpady.</w:t>
      </w:r>
    </w:p>
    <w:p w:rsidR="00D95150" w:rsidRPr="00F93164" w:rsidRDefault="00D95150" w:rsidP="00D95150">
      <w:pPr>
        <w:pStyle w:val="Akapitzlist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W pomieszczeniach zabrania się używania toksycznych środków chemicznych.</w:t>
      </w:r>
    </w:p>
    <w:p w:rsidR="00D95150" w:rsidRPr="00F93164" w:rsidRDefault="00D95150" w:rsidP="00D95150">
      <w:pPr>
        <w:pStyle w:val="Akapitzlist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Garamond" w:hAnsi="Garamond" w:cs="Arial"/>
        </w:rPr>
      </w:pPr>
      <w:r w:rsidRPr="00F93164">
        <w:rPr>
          <w:rFonts w:ascii="Garamond" w:hAnsi="Garamond"/>
        </w:rPr>
        <w:t xml:space="preserve">Zamawiający zastrzega sobie prawo kontroli środków używanych do wykonywania usługi. </w:t>
      </w:r>
    </w:p>
    <w:p w:rsidR="00D95150" w:rsidRPr="00F93164" w:rsidRDefault="00D95150" w:rsidP="00D95150">
      <w:pPr>
        <w:pStyle w:val="Akapitzlist"/>
        <w:spacing w:after="0" w:line="240" w:lineRule="auto"/>
        <w:ind w:left="284"/>
        <w:jc w:val="both"/>
        <w:rPr>
          <w:rFonts w:ascii="Garamond" w:hAnsi="Garamond" w:cs="Arial"/>
        </w:rPr>
      </w:pPr>
    </w:p>
    <w:p w:rsidR="00D95150" w:rsidRPr="00F93164" w:rsidRDefault="00D95150" w:rsidP="00D95150">
      <w:pPr>
        <w:pStyle w:val="Akapitzlist"/>
        <w:spacing w:after="0" w:line="240" w:lineRule="auto"/>
        <w:ind w:left="284"/>
        <w:jc w:val="both"/>
        <w:rPr>
          <w:rFonts w:ascii="Garamond" w:hAnsi="Garamond"/>
        </w:rPr>
      </w:pPr>
      <w:r w:rsidRPr="00F93164">
        <w:rPr>
          <w:rFonts w:ascii="Garamond" w:hAnsi="Garamond"/>
        </w:rPr>
        <w:t>W przypadku używania niewłaściwych środków Wykonawca poniesie ewentualne koszty naprawienia szkód spowodowanych użyciem niewłaściwych środków czystości oraz zobowiązany jest do niezwłocznej zmiany używanego środka na odpowiedni do czyszczonej powierzchni.</w:t>
      </w:r>
    </w:p>
    <w:p w:rsidR="00D95150" w:rsidRPr="00F93164" w:rsidRDefault="00D95150" w:rsidP="00D95150">
      <w:pPr>
        <w:pStyle w:val="Akapitzlist"/>
        <w:spacing w:after="0" w:line="240" w:lineRule="auto"/>
        <w:ind w:left="284"/>
        <w:jc w:val="both"/>
        <w:rPr>
          <w:rFonts w:ascii="Garamond" w:hAnsi="Garamond"/>
        </w:rPr>
      </w:pP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color w:val="FF0000"/>
          <w:lang w:eastAsia="pl-PL"/>
        </w:rPr>
      </w:pPr>
    </w:p>
    <w:p w:rsidR="00D95150" w:rsidRPr="00F93164" w:rsidRDefault="00D95150" w:rsidP="00D95150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284" w:hanging="426"/>
        <w:jc w:val="both"/>
        <w:rPr>
          <w:rFonts w:ascii="Garamond" w:hAnsi="Garamond" w:cs="Arial"/>
          <w:b/>
          <w:bCs/>
          <w:iCs/>
        </w:rPr>
      </w:pPr>
      <w:r w:rsidRPr="00F93164">
        <w:rPr>
          <w:rFonts w:ascii="Garamond" w:hAnsi="Garamond" w:cs="Arial"/>
          <w:b/>
          <w:bCs/>
          <w:iCs/>
        </w:rPr>
        <w:lastRenderedPageBreak/>
        <w:t>Wymagania dotyczące sprzętu:</w:t>
      </w: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color w:val="000000"/>
          <w:lang w:eastAsia="pl-PL"/>
        </w:rPr>
      </w:pP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color w:val="000000"/>
          <w:lang w:eastAsia="pl-PL"/>
        </w:rPr>
        <w:t xml:space="preserve">Wykonawca musi dysponować odpowiednim potencjałem sprzętowym, zapewniającym prawidłową realizację zleconych usług oraz osobami zdolnymi  do wykonywania zamówienia – </w:t>
      </w:r>
      <w:r w:rsidRPr="00F93164">
        <w:rPr>
          <w:rFonts w:ascii="Garamond" w:eastAsia="Times New Roman" w:hAnsi="Garamond" w:cs="Arial"/>
          <w:lang w:eastAsia="pl-PL"/>
        </w:rPr>
        <w:t>zgodnie ze złożoną ofertą</w:t>
      </w:r>
      <w:r w:rsidRPr="00F93164">
        <w:rPr>
          <w:rFonts w:ascii="Garamond" w:eastAsia="Times New Roman" w:hAnsi="Garamond" w:cs="Arial"/>
          <w:color w:val="000000"/>
          <w:lang w:eastAsia="pl-PL"/>
        </w:rPr>
        <w:t>.</w:t>
      </w: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b/>
          <w:bCs/>
          <w:iCs/>
          <w:lang w:eastAsia="pl-PL"/>
        </w:rPr>
      </w:pP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Przy sprzątaniu powierzchni wewnętrznych Wykonawca zobowiązany jest świadczyć usługę przy pomocy potencjału technicznego:</w:t>
      </w: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</w:p>
    <w:p w:rsidR="00D95150" w:rsidRPr="00F93164" w:rsidRDefault="00D95150" w:rsidP="00D95150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aramond" w:hAnsi="Garamond" w:cs="Arial"/>
        </w:rPr>
      </w:pPr>
      <w:r w:rsidRPr="00F93164">
        <w:rPr>
          <w:rFonts w:ascii="Garamond" w:hAnsi="Garamond" w:cs="Arial"/>
        </w:rPr>
        <w:t>odkurzaczem przemysłowym (do sprzątania na sucho) – w ilości co najmniej 25 sztuk;</w:t>
      </w:r>
    </w:p>
    <w:p w:rsidR="00D95150" w:rsidRPr="00F93164" w:rsidRDefault="00D95150" w:rsidP="00D95150">
      <w:pPr>
        <w:pStyle w:val="Akapitzlist"/>
        <w:numPr>
          <w:ilvl w:val="0"/>
          <w:numId w:val="69"/>
        </w:numPr>
        <w:ind w:left="284" w:hanging="284"/>
        <w:rPr>
          <w:rFonts w:ascii="Garamond" w:hAnsi="Garamond" w:cs="Arial"/>
        </w:rPr>
      </w:pPr>
      <w:r w:rsidRPr="00F93164">
        <w:rPr>
          <w:rFonts w:ascii="Garamond" w:hAnsi="Garamond" w:cs="Arial"/>
        </w:rPr>
        <w:t>odkurzaczem przemysłowym do sprzątania zarówno na sucho i na mokro (tzw. 2 w 1) – w ilości co najmniej 5 sztuk;</w:t>
      </w:r>
    </w:p>
    <w:p w:rsidR="00D95150" w:rsidRPr="00F93164" w:rsidRDefault="00D95150" w:rsidP="00D95150">
      <w:pPr>
        <w:pStyle w:val="Akapitzlist"/>
        <w:numPr>
          <w:ilvl w:val="0"/>
          <w:numId w:val="69"/>
        </w:numPr>
        <w:spacing w:after="0"/>
        <w:ind w:left="284" w:hanging="284"/>
        <w:rPr>
          <w:rFonts w:ascii="Garamond" w:hAnsi="Garamond" w:cs="Arial"/>
        </w:rPr>
      </w:pPr>
      <w:r w:rsidRPr="00F93164">
        <w:rPr>
          <w:rFonts w:ascii="Garamond" w:hAnsi="Garamond" w:cs="Arial"/>
        </w:rPr>
        <w:t>drabiną rozstawną – w ilości co najmniej 5 sztuk;</w:t>
      </w:r>
    </w:p>
    <w:p w:rsidR="00D95150" w:rsidRPr="00F93164" w:rsidRDefault="00D95150" w:rsidP="00D95150">
      <w:pPr>
        <w:pStyle w:val="Akapitzlist"/>
        <w:numPr>
          <w:ilvl w:val="0"/>
          <w:numId w:val="69"/>
        </w:numPr>
        <w:ind w:left="284" w:hanging="284"/>
        <w:rPr>
          <w:rFonts w:ascii="Garamond" w:hAnsi="Garamond" w:cs="Arial"/>
        </w:rPr>
      </w:pPr>
      <w:r w:rsidRPr="00F93164">
        <w:rPr>
          <w:rFonts w:ascii="Garamond" w:hAnsi="Garamond" w:cs="Arial"/>
        </w:rPr>
        <w:t xml:space="preserve">zbierakiem podłogowym, zbierakiem okiennym oraz sprzętem ręcznym tj. miotła, szufelka, </w:t>
      </w:r>
      <w:proofErr w:type="spellStart"/>
      <w:r w:rsidRPr="00F93164">
        <w:rPr>
          <w:rFonts w:ascii="Garamond" w:hAnsi="Garamond" w:cs="Arial"/>
        </w:rPr>
        <w:t>mop</w:t>
      </w:r>
      <w:proofErr w:type="spellEnd"/>
      <w:r w:rsidRPr="00F93164">
        <w:rPr>
          <w:rFonts w:ascii="Garamond" w:hAnsi="Garamond" w:cs="Arial"/>
        </w:rPr>
        <w:t>, wiadro, froterka, itp. – w ilości odpowiadającej ilości pracowników skierowanych przez Wykonawcę do realizacji przedmiotu zamówienia.</w:t>
      </w: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  <w:r w:rsidRPr="00F93164">
        <w:rPr>
          <w:rFonts w:ascii="Garamond" w:eastAsia="Times New Roman" w:hAnsi="Garamond" w:cs="Arial"/>
          <w:lang w:eastAsia="pl-PL"/>
        </w:rPr>
        <w:t>Sprzęt techniczny niezbędny dla prawidłowego wykonywania usługi zapewnia Wykonawca w ramach ceny usługi.</w:t>
      </w:r>
    </w:p>
    <w:p w:rsidR="00D95150" w:rsidRPr="00F93164" w:rsidRDefault="00D95150" w:rsidP="00D9515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Arial"/>
          <w:lang w:eastAsia="pl-PL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150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150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150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150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15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150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15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150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D9515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ED16C21"/>
    <w:multiLevelType w:val="hybridMultilevel"/>
    <w:tmpl w:val="8C261C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9DB7CDB"/>
    <w:multiLevelType w:val="hybridMultilevel"/>
    <w:tmpl w:val="DD522E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14E39BA"/>
    <w:multiLevelType w:val="hybridMultilevel"/>
    <w:tmpl w:val="E79AA85C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7C6170"/>
    <w:multiLevelType w:val="hybridMultilevel"/>
    <w:tmpl w:val="EFFEA610"/>
    <w:lvl w:ilvl="0" w:tplc="667299CE">
      <w:start w:val="4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67" w15:restartNumberingAfterBreak="0">
    <w:nsid w:val="3BF566F3"/>
    <w:multiLevelType w:val="hybridMultilevel"/>
    <w:tmpl w:val="6A549590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1F46D75"/>
    <w:multiLevelType w:val="hybridMultilevel"/>
    <w:tmpl w:val="9E501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1" w15:restartNumberingAfterBreak="0">
    <w:nsid w:val="4B8C7F68"/>
    <w:multiLevelType w:val="hybridMultilevel"/>
    <w:tmpl w:val="159AF61C"/>
    <w:lvl w:ilvl="0" w:tplc="221028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251973"/>
    <w:multiLevelType w:val="hybridMultilevel"/>
    <w:tmpl w:val="0032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A277804"/>
    <w:multiLevelType w:val="hybridMultilevel"/>
    <w:tmpl w:val="86944EDE"/>
    <w:lvl w:ilvl="0" w:tplc="8296158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70"/>
  </w:num>
  <w:num w:numId="64">
    <w:abstractNumId w:val="74"/>
  </w:num>
  <w:num w:numId="65">
    <w:abstractNumId w:val="68"/>
  </w:num>
  <w:num w:numId="66">
    <w:abstractNumId w:val="65"/>
  </w:num>
  <w:num w:numId="67">
    <w:abstractNumId w:val="66"/>
  </w:num>
  <w:num w:numId="68">
    <w:abstractNumId w:val="63"/>
  </w:num>
  <w:num w:numId="69">
    <w:abstractNumId w:val="72"/>
  </w:num>
  <w:num w:numId="70">
    <w:abstractNumId w:val="69"/>
  </w:num>
  <w:num w:numId="71">
    <w:abstractNumId w:val="71"/>
  </w:num>
  <w:num w:numId="72">
    <w:abstractNumId w:val="64"/>
  </w:num>
  <w:num w:numId="73">
    <w:abstractNumId w:val="67"/>
  </w:num>
  <w:num w:numId="74">
    <w:abstractNumId w:val="7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95150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FB93C-7F49-48C1-9B66-926D45ED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1755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2018-02-26T13:31:00Z</dcterms:created>
  <dcterms:modified xsi:type="dcterms:W3CDTF">2018-02-26T13:31:00Z</dcterms:modified>
</cp:coreProperties>
</file>