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0BE2" w14:textId="77777777" w:rsidR="003064B3" w:rsidRDefault="003064B3" w:rsidP="003064B3">
      <w:pPr>
        <w:pStyle w:val="Nagwek4"/>
        <w:rPr>
          <w:rFonts w:ascii="Calibri" w:hAnsi="Calibri" w:cs="Calibri"/>
          <w:sz w:val="21"/>
          <w:szCs w:val="21"/>
        </w:rPr>
      </w:pPr>
    </w:p>
    <w:p w14:paraId="45159DD8" w14:textId="77777777" w:rsidR="003064B3" w:rsidRDefault="003064B3" w:rsidP="003064B3">
      <w:pPr>
        <w:pStyle w:val="Nagwek4"/>
        <w:rPr>
          <w:rFonts w:ascii="Calibri" w:hAnsi="Calibri" w:cs="Calibri"/>
          <w:sz w:val="21"/>
          <w:szCs w:val="21"/>
        </w:rPr>
      </w:pPr>
    </w:p>
    <w:p w14:paraId="69552F8C" w14:textId="77777777" w:rsidR="003064B3" w:rsidRPr="00B77637" w:rsidRDefault="003064B3" w:rsidP="003064B3">
      <w:pPr>
        <w:pStyle w:val="Nagwek4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Nabór na wolne stanowisko urzędnicze</w:t>
      </w:r>
    </w:p>
    <w:p w14:paraId="040E0406" w14:textId="77777777" w:rsidR="003064B3" w:rsidRPr="00B77637" w:rsidRDefault="003064B3" w:rsidP="003064B3">
      <w:pPr>
        <w:pStyle w:val="Tytu"/>
        <w:rPr>
          <w:rFonts w:ascii="Calibri" w:hAnsi="Calibri" w:cs="Calibri"/>
          <w:b w:val="0"/>
          <w:bCs w:val="0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Dolnośląska Służba Dróg i Kolei we Wrocławiu u</w:t>
      </w:r>
      <w:r w:rsidRPr="00B77637">
        <w:rPr>
          <w:rFonts w:ascii="Calibri" w:hAnsi="Calibri" w:cs="Calibri"/>
          <w:bCs w:val="0"/>
          <w:sz w:val="21"/>
          <w:szCs w:val="21"/>
        </w:rPr>
        <w:t>l. Krakowska 28; 50 - 425 Wrocław</w:t>
      </w:r>
    </w:p>
    <w:p w14:paraId="28BD1ED1" w14:textId="77777777" w:rsidR="003064B3" w:rsidRPr="00B77637" w:rsidRDefault="003064B3" w:rsidP="003064B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A53FA16" w14:textId="77777777" w:rsidR="003064B3" w:rsidRPr="00B77637" w:rsidRDefault="003064B3" w:rsidP="003064B3">
      <w:pPr>
        <w:pStyle w:val="Tekstpodstawowy3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wykonująca zadania zarządcy dróg wojewódzkich i infrastruktury kolejowej na obszarze Województwa Dolnośląskiego ogłasza nabór na wolne stanowisko urzędnicze:</w:t>
      </w:r>
    </w:p>
    <w:p w14:paraId="02AE06BF" w14:textId="77777777" w:rsidR="003064B3" w:rsidRPr="00B77637" w:rsidRDefault="003064B3" w:rsidP="003064B3">
      <w:pPr>
        <w:tabs>
          <w:tab w:val="left" w:pos="5111"/>
        </w:tabs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ab/>
      </w:r>
    </w:p>
    <w:p w14:paraId="69457E76" w14:textId="06E2B010" w:rsidR="003064B3" w:rsidRDefault="003064B3" w:rsidP="003064B3">
      <w:pPr>
        <w:jc w:val="center"/>
        <w:rPr>
          <w:rFonts w:ascii="Calibri" w:hAnsi="Calibri" w:cs="Calibri"/>
          <w:i/>
          <w:sz w:val="13"/>
          <w:szCs w:val="21"/>
        </w:rPr>
      </w:pPr>
      <w:r>
        <w:rPr>
          <w:rFonts w:asciiTheme="minorHAnsi" w:hAnsiTheme="minorHAnsi" w:cs="Calibri"/>
          <w:b/>
          <w:sz w:val="21"/>
          <w:szCs w:val="21"/>
        </w:rPr>
        <w:t xml:space="preserve">Specjalista ds. egzekucji administracyjnej i ulg </w:t>
      </w:r>
    </w:p>
    <w:p w14:paraId="2A117419" w14:textId="04F43066" w:rsidR="003064B3" w:rsidRPr="009A76BF" w:rsidRDefault="003064B3" w:rsidP="003064B3">
      <w:pPr>
        <w:jc w:val="center"/>
        <w:rPr>
          <w:rFonts w:ascii="Calibri" w:hAnsi="Calibri" w:cs="Calibri"/>
          <w:i/>
          <w:sz w:val="13"/>
          <w:szCs w:val="21"/>
        </w:rPr>
      </w:pPr>
      <w:r w:rsidRPr="009A76BF">
        <w:rPr>
          <w:rFonts w:ascii="Calibri" w:hAnsi="Calibri" w:cs="Calibri"/>
          <w:i/>
          <w:sz w:val="13"/>
          <w:szCs w:val="21"/>
        </w:rPr>
        <w:t>(umowa o pracę</w:t>
      </w:r>
      <w:r>
        <w:rPr>
          <w:rFonts w:ascii="Calibri" w:hAnsi="Calibri" w:cs="Calibri"/>
          <w:i/>
          <w:sz w:val="13"/>
          <w:szCs w:val="21"/>
        </w:rPr>
        <w:t xml:space="preserve"> na zastępstwo</w:t>
      </w:r>
      <w:r w:rsidRPr="009A76BF">
        <w:rPr>
          <w:rFonts w:ascii="Calibri" w:hAnsi="Calibri" w:cs="Calibri"/>
          <w:i/>
          <w:sz w:val="13"/>
          <w:szCs w:val="21"/>
        </w:rPr>
        <w:t>)</w:t>
      </w:r>
    </w:p>
    <w:p w14:paraId="7A9FBDE4" w14:textId="77777777" w:rsidR="003064B3" w:rsidRPr="00B77637" w:rsidRDefault="003064B3" w:rsidP="003064B3">
      <w:pPr>
        <w:jc w:val="both"/>
        <w:rPr>
          <w:rFonts w:ascii="Calibri" w:hAnsi="Calibri" w:cs="Calibri"/>
          <w:sz w:val="21"/>
          <w:szCs w:val="21"/>
        </w:rPr>
      </w:pPr>
    </w:p>
    <w:p w14:paraId="5D44D9B9" w14:textId="77777777" w:rsidR="003064B3" w:rsidRPr="00B77637" w:rsidRDefault="003064B3" w:rsidP="003064B3">
      <w:pPr>
        <w:pStyle w:val="Nagwek1"/>
        <w:jc w:val="both"/>
        <w:rPr>
          <w:rFonts w:ascii="Calibri" w:hAnsi="Calibri" w:cs="Calibri"/>
          <w:b/>
          <w:bCs/>
          <w:color w:val="auto"/>
          <w:sz w:val="21"/>
          <w:szCs w:val="21"/>
        </w:rPr>
      </w:pPr>
      <w:r w:rsidRPr="00B77637">
        <w:rPr>
          <w:rFonts w:ascii="Calibri" w:hAnsi="Calibri" w:cs="Calibri"/>
          <w:b/>
          <w:bCs/>
          <w:color w:val="auto"/>
          <w:sz w:val="21"/>
          <w:szCs w:val="21"/>
        </w:rPr>
        <w:t xml:space="preserve">Kandydat musi spełniać następujące wymagania: </w:t>
      </w:r>
    </w:p>
    <w:p w14:paraId="35617ED3" w14:textId="77777777" w:rsidR="003064B3" w:rsidRPr="00B77637" w:rsidRDefault="003064B3" w:rsidP="003064B3">
      <w:pPr>
        <w:pStyle w:val="Nagwek1"/>
        <w:jc w:val="both"/>
        <w:rPr>
          <w:rFonts w:ascii="Calibri" w:hAnsi="Calibri" w:cs="Calibri"/>
          <w:b/>
          <w:i/>
          <w:color w:val="auto"/>
          <w:sz w:val="21"/>
          <w:szCs w:val="21"/>
        </w:rPr>
      </w:pPr>
      <w:r w:rsidRPr="00B77637">
        <w:rPr>
          <w:rFonts w:ascii="Calibri" w:hAnsi="Calibri" w:cs="Calibri"/>
          <w:b/>
          <w:i/>
          <w:color w:val="auto"/>
          <w:sz w:val="21"/>
          <w:szCs w:val="21"/>
        </w:rPr>
        <w:t>wymagania niezbędne:</w:t>
      </w:r>
    </w:p>
    <w:p w14:paraId="784B3EB7" w14:textId="77777777" w:rsidR="003064B3" w:rsidRPr="00A70779" w:rsidRDefault="003064B3" w:rsidP="003064B3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alibri" w:hAnsi="Calibri" w:cs="Calibri"/>
          <w:sz w:val="21"/>
          <w:szCs w:val="21"/>
        </w:rPr>
      </w:pPr>
      <w:r w:rsidRPr="00A70779">
        <w:rPr>
          <w:rFonts w:ascii="Calibri" w:hAnsi="Calibri" w:cs="Calibri"/>
          <w:b w:val="0"/>
          <w:sz w:val="21"/>
          <w:szCs w:val="21"/>
        </w:rPr>
        <w:t>obywatelstwo polskie</w:t>
      </w:r>
      <w:r>
        <w:rPr>
          <w:rFonts w:ascii="Calibri" w:hAnsi="Calibri" w:cs="Calibri"/>
          <w:b w:val="0"/>
          <w:sz w:val="21"/>
          <w:szCs w:val="21"/>
        </w:rPr>
        <w:t>,</w:t>
      </w:r>
    </w:p>
    <w:p w14:paraId="79B1D90E" w14:textId="17B52942" w:rsidR="003064B3" w:rsidRPr="00E4099C" w:rsidRDefault="003064B3" w:rsidP="003064B3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alibri" w:hAnsi="Calibri" w:cs="Calibri"/>
          <w:b w:val="0"/>
          <w:sz w:val="21"/>
          <w:szCs w:val="21"/>
        </w:rPr>
      </w:pPr>
      <w:r w:rsidRPr="00B77637">
        <w:rPr>
          <w:rFonts w:ascii="Calibri" w:hAnsi="Calibri" w:cs="Calibri"/>
          <w:b w:val="0"/>
          <w:bCs w:val="0"/>
          <w:sz w:val="21"/>
          <w:szCs w:val="21"/>
        </w:rPr>
        <w:t>wykształcenie wyższe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w zakresie administracji, </w:t>
      </w:r>
    </w:p>
    <w:p w14:paraId="6C39B49D" w14:textId="77777777" w:rsidR="003064B3" w:rsidRPr="00B77637" w:rsidRDefault="003064B3" w:rsidP="003064B3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="Calibri"/>
          <w:sz w:val="21"/>
          <w:szCs w:val="21"/>
        </w:rPr>
      </w:pPr>
      <w:r>
        <w:rPr>
          <w:rFonts w:ascii="Calibri" w:hAnsi="Calibri" w:cs="Calibri"/>
          <w:b w:val="0"/>
          <w:bCs w:val="0"/>
          <w:sz w:val="21"/>
          <w:szCs w:val="21"/>
        </w:rPr>
        <w:t xml:space="preserve">umiejętność obsługi komputera w tym pakiet MS Office, </w:t>
      </w:r>
    </w:p>
    <w:p w14:paraId="7CD2D56E" w14:textId="77777777" w:rsidR="003064B3" w:rsidRPr="00354C7D" w:rsidRDefault="003064B3" w:rsidP="003064B3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="Calibri"/>
          <w:sz w:val="21"/>
          <w:szCs w:val="21"/>
        </w:rPr>
      </w:pPr>
      <w:r w:rsidRPr="00B77637">
        <w:rPr>
          <w:rFonts w:ascii="Calibri" w:hAnsi="Calibri" w:cs="Calibri"/>
          <w:b w:val="0"/>
          <w:sz w:val="21"/>
          <w:szCs w:val="21"/>
        </w:rPr>
        <w:t>prawo jazdy kat. B,</w:t>
      </w:r>
    </w:p>
    <w:p w14:paraId="3F52DA77" w14:textId="77777777" w:rsidR="003064B3" w:rsidRPr="00B77637" w:rsidRDefault="003064B3" w:rsidP="003064B3">
      <w:pPr>
        <w:pStyle w:val="Tekstpodstawowy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 w:cs="Calibri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 xml:space="preserve">pełna zdolność do czynności prawych oraz korzystania w pełni praw publicznych, </w:t>
      </w:r>
    </w:p>
    <w:p w14:paraId="6893EAA8" w14:textId="77777777" w:rsidR="003064B3" w:rsidRPr="00B77637" w:rsidRDefault="003064B3" w:rsidP="003064B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niekaralność za umyślne przestępstwo ścigane z oskarżenia publicznego lub umyślne przestępstwo skarbowe,</w:t>
      </w:r>
    </w:p>
    <w:p w14:paraId="0D9E30A9" w14:textId="77777777" w:rsidR="003064B3" w:rsidRPr="00B77637" w:rsidRDefault="003064B3" w:rsidP="003064B3">
      <w:pPr>
        <w:jc w:val="both"/>
        <w:rPr>
          <w:rFonts w:ascii="Calibri" w:hAnsi="Calibri" w:cs="Calibri"/>
          <w:b/>
          <w:i/>
          <w:sz w:val="21"/>
          <w:szCs w:val="21"/>
        </w:rPr>
      </w:pPr>
      <w:r w:rsidRPr="00B77637">
        <w:rPr>
          <w:rFonts w:ascii="Calibri" w:hAnsi="Calibri" w:cs="Calibri"/>
          <w:b/>
          <w:i/>
          <w:sz w:val="21"/>
          <w:szCs w:val="21"/>
        </w:rPr>
        <w:t>wymagania dodatkowe:</w:t>
      </w:r>
    </w:p>
    <w:p w14:paraId="08BD8004" w14:textId="1E692F2F" w:rsidR="003064B3" w:rsidRDefault="003064B3" w:rsidP="003064B3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mile widziany staż pracy w strukturach samorządu terytorialnego lub administracji rządowej, </w:t>
      </w:r>
    </w:p>
    <w:p w14:paraId="785DA4CE" w14:textId="36DDEB35" w:rsidR="003064B3" w:rsidRDefault="003064B3" w:rsidP="003064B3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umiejętność obsługi programu LEX,</w:t>
      </w:r>
    </w:p>
    <w:p w14:paraId="480F45CB" w14:textId="04C66497" w:rsidR="003064B3" w:rsidRDefault="003064B3" w:rsidP="003064B3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 xml:space="preserve">umiejętność korzystania z baz danych zawartych w CEIDG, KRS, KRZ dla celów postępowania egzekucyjnego i postępowania w sprawach ulg, </w:t>
      </w:r>
    </w:p>
    <w:p w14:paraId="074AAA36" w14:textId="2B571D52" w:rsidR="003064B3" w:rsidRDefault="003064B3" w:rsidP="003064B3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Calibri"/>
          <w:sz w:val="21"/>
          <w:szCs w:val="21"/>
        </w:rPr>
      </w:pPr>
      <w:r>
        <w:rPr>
          <w:rFonts w:asciiTheme="minorHAnsi" w:hAnsiTheme="minorHAnsi" w:cs="Calibri"/>
          <w:sz w:val="21"/>
          <w:szCs w:val="21"/>
        </w:rPr>
        <w:t>znajomość ustawy o postępowaniu egzekucyjnym w administracji, ustawy o finansach publicznych, ordynacji podatkowej (w szczególności działu III) a także przepisów dot. pomocy publicznej i aktów do nich wykonawczych.</w:t>
      </w:r>
    </w:p>
    <w:p w14:paraId="14A766DF" w14:textId="77777777" w:rsidR="003064B3" w:rsidRPr="00B77637" w:rsidRDefault="003064B3" w:rsidP="003064B3">
      <w:pPr>
        <w:ind w:left="357"/>
        <w:jc w:val="both"/>
        <w:rPr>
          <w:rFonts w:ascii="Calibri" w:hAnsi="Calibri" w:cs="Calibri"/>
          <w:sz w:val="21"/>
          <w:szCs w:val="21"/>
        </w:rPr>
      </w:pPr>
    </w:p>
    <w:p w14:paraId="75222751" w14:textId="77777777" w:rsidR="003064B3" w:rsidRPr="00B77637" w:rsidRDefault="003064B3" w:rsidP="003064B3">
      <w:p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b/>
          <w:bCs/>
          <w:sz w:val="21"/>
          <w:szCs w:val="21"/>
        </w:rPr>
        <w:t>Do zakresu zadań na stanowisku należy m.in.</w:t>
      </w:r>
      <w:r w:rsidRPr="00B77637">
        <w:rPr>
          <w:rFonts w:ascii="Calibri" w:hAnsi="Calibri" w:cs="Calibri"/>
          <w:sz w:val="21"/>
          <w:szCs w:val="21"/>
        </w:rPr>
        <w:t>:</w:t>
      </w:r>
    </w:p>
    <w:p w14:paraId="6CDFF0DB" w14:textId="77777777" w:rsidR="00BA7FFB" w:rsidRDefault="003064B3" w:rsidP="003064B3">
      <w:pPr>
        <w:numPr>
          <w:ilvl w:val="0"/>
          <w:numId w:val="4"/>
        </w:numPr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prowadzenie tzw. „egzekucji miękkiej” i postępowania upominawczego w trybie i na zasadach określonych przepisami rozporządzenia Ministra Fin</w:t>
      </w:r>
      <w:r w:rsidR="00BA7FFB">
        <w:rPr>
          <w:rFonts w:asciiTheme="minorHAnsi" w:hAnsiTheme="minorHAnsi" w:cs="Arial"/>
          <w:sz w:val="21"/>
          <w:szCs w:val="21"/>
        </w:rPr>
        <w:t>ansów z dnia 23 lutego 2024 r. w sprawie postępowania wierzycieli  należności pieniężnych (Dz. U z 2024 r. poz. 316),</w:t>
      </w:r>
    </w:p>
    <w:p w14:paraId="539806FF" w14:textId="6148145E" w:rsidR="00BA7FFB" w:rsidRDefault="00BA7FFB" w:rsidP="003064B3">
      <w:pPr>
        <w:numPr>
          <w:ilvl w:val="0"/>
          <w:numId w:val="4"/>
        </w:numPr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wystawianie administracyjnych tytułów wykonawczych a także pomoc w wykonywaniu pozostałych kompetencji przypisywanych  wierzycielowi na podstawie ustawy z dnia 17 czerwca 1966 r. </w:t>
      </w:r>
      <w:r w:rsidR="00DE22FF">
        <w:rPr>
          <w:rFonts w:asciiTheme="minorHAnsi" w:hAnsiTheme="minorHAnsi" w:cs="Arial"/>
          <w:sz w:val="21"/>
          <w:szCs w:val="21"/>
        </w:rPr>
        <w:br/>
      </w:r>
      <w:r>
        <w:rPr>
          <w:rFonts w:asciiTheme="minorHAnsi" w:hAnsiTheme="minorHAnsi" w:cs="Arial"/>
          <w:sz w:val="21"/>
          <w:szCs w:val="21"/>
        </w:rPr>
        <w:t>o postępowaniu egzekucyjnym w administracji (Dz. U. z 2023 r. poz. 2505),</w:t>
      </w:r>
    </w:p>
    <w:p w14:paraId="6B0548F2" w14:textId="77777777" w:rsidR="00DE22FF" w:rsidRDefault="00DE22FF" w:rsidP="003064B3">
      <w:pPr>
        <w:numPr>
          <w:ilvl w:val="0"/>
          <w:numId w:val="4"/>
        </w:numPr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pomoc w prowadzeniu postępowań administracyjnych w sprawach ulg  wobec należności publicznoprawnych a także pomoc w prowadzeniu  postępowań w sprawach ulg wobec należności cywilnoprawnych, </w:t>
      </w:r>
    </w:p>
    <w:p w14:paraId="54E1E285" w14:textId="7ACDE02E" w:rsidR="003064B3" w:rsidRDefault="00DE22FF" w:rsidP="003064B3">
      <w:pPr>
        <w:numPr>
          <w:ilvl w:val="0"/>
          <w:numId w:val="4"/>
        </w:numPr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przygotowywanie w zależności od potrzeb danych i analiz do sprawozdań budżetowych </w:t>
      </w:r>
      <w:r>
        <w:rPr>
          <w:rFonts w:asciiTheme="minorHAnsi" w:hAnsiTheme="minorHAnsi" w:cs="Arial"/>
          <w:sz w:val="21"/>
          <w:szCs w:val="21"/>
        </w:rPr>
        <w:br/>
        <w:t xml:space="preserve">i finansowych, </w:t>
      </w:r>
    </w:p>
    <w:p w14:paraId="6DEB4CBC" w14:textId="0129DF8A" w:rsidR="00DE22FF" w:rsidRPr="00B77637" w:rsidRDefault="00DE22FF" w:rsidP="003064B3">
      <w:pPr>
        <w:numPr>
          <w:ilvl w:val="0"/>
          <w:numId w:val="4"/>
        </w:numPr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archiwizacja dokumentacji wytworzonej w Dziale. </w:t>
      </w:r>
    </w:p>
    <w:p w14:paraId="78BBE60C" w14:textId="77777777" w:rsidR="003064B3" w:rsidRPr="00B77637" w:rsidRDefault="003064B3" w:rsidP="003064B3">
      <w:pPr>
        <w:jc w:val="both"/>
        <w:rPr>
          <w:rFonts w:ascii="Calibri" w:hAnsi="Calibri" w:cs="Calibri"/>
          <w:sz w:val="21"/>
          <w:szCs w:val="21"/>
        </w:rPr>
      </w:pPr>
    </w:p>
    <w:p w14:paraId="5B75637A" w14:textId="77777777" w:rsidR="003064B3" w:rsidRPr="00B77637" w:rsidRDefault="003064B3" w:rsidP="003064B3">
      <w:p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b/>
          <w:sz w:val="21"/>
          <w:szCs w:val="21"/>
        </w:rPr>
        <w:t>Warunki pracy na stanowisku</w:t>
      </w:r>
      <w:r w:rsidRPr="00B77637">
        <w:rPr>
          <w:rFonts w:ascii="Calibri" w:hAnsi="Calibri" w:cs="Calibri"/>
          <w:sz w:val="21"/>
          <w:szCs w:val="21"/>
        </w:rPr>
        <w:t>:</w:t>
      </w:r>
    </w:p>
    <w:p w14:paraId="417628BF" w14:textId="77777777" w:rsidR="003064B3" w:rsidRPr="00B77637" w:rsidRDefault="003064B3" w:rsidP="003064B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praca w pozycji siedzącej, przy obsłudze komputera</w:t>
      </w:r>
      <w:r>
        <w:rPr>
          <w:rFonts w:ascii="Calibri" w:hAnsi="Calibri" w:cs="Calibri"/>
          <w:sz w:val="21"/>
          <w:szCs w:val="21"/>
        </w:rPr>
        <w:t xml:space="preserve"> powyżej 4 godz. dziennie</w:t>
      </w:r>
      <w:r w:rsidRPr="00B77637">
        <w:rPr>
          <w:rFonts w:ascii="Calibri" w:hAnsi="Calibri" w:cs="Calibri"/>
          <w:sz w:val="21"/>
          <w:szCs w:val="21"/>
        </w:rPr>
        <w:t>,</w:t>
      </w:r>
    </w:p>
    <w:p w14:paraId="040B6428" w14:textId="77777777" w:rsidR="00DE22FF" w:rsidRDefault="003064B3" w:rsidP="003064B3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 xml:space="preserve">częstotliwość wyjazdów służbowych: </w:t>
      </w:r>
      <w:r w:rsidR="00DE22FF">
        <w:rPr>
          <w:rFonts w:ascii="Calibri" w:hAnsi="Calibri" w:cs="Calibri"/>
          <w:sz w:val="21"/>
          <w:szCs w:val="21"/>
        </w:rPr>
        <w:t>mała</w:t>
      </w:r>
      <w:r w:rsidRPr="00B77637">
        <w:rPr>
          <w:rFonts w:ascii="Calibri" w:hAnsi="Calibri" w:cs="Calibri"/>
          <w:sz w:val="21"/>
          <w:szCs w:val="21"/>
        </w:rPr>
        <w:t>.</w:t>
      </w:r>
    </w:p>
    <w:p w14:paraId="6D05F0AA" w14:textId="75CAE6F6" w:rsidR="003064B3" w:rsidRPr="00B77637" w:rsidRDefault="003064B3" w:rsidP="00DE22FF">
      <w:pPr>
        <w:pStyle w:val="Akapitzlist"/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 xml:space="preserve"> </w:t>
      </w:r>
    </w:p>
    <w:p w14:paraId="17EE9C53" w14:textId="77777777" w:rsidR="003064B3" w:rsidRPr="00B77637" w:rsidRDefault="003064B3" w:rsidP="003064B3">
      <w:p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b/>
          <w:sz w:val="21"/>
          <w:szCs w:val="21"/>
        </w:rPr>
        <w:t>Miejsce pracy</w:t>
      </w:r>
      <w:r w:rsidRPr="00B77637">
        <w:rPr>
          <w:rFonts w:ascii="Calibri" w:hAnsi="Calibri" w:cs="Calibri"/>
          <w:sz w:val="21"/>
          <w:szCs w:val="21"/>
        </w:rPr>
        <w:t xml:space="preserve">: </w:t>
      </w:r>
      <w:proofErr w:type="spellStart"/>
      <w:r w:rsidRPr="00B77637">
        <w:rPr>
          <w:rFonts w:ascii="Calibri" w:hAnsi="Calibri" w:cs="Calibri"/>
          <w:sz w:val="21"/>
          <w:szCs w:val="21"/>
        </w:rPr>
        <w:t>DSDiK</w:t>
      </w:r>
      <w:proofErr w:type="spellEnd"/>
      <w:r w:rsidRPr="00B77637">
        <w:rPr>
          <w:rFonts w:ascii="Calibri" w:hAnsi="Calibri" w:cs="Calibri"/>
          <w:sz w:val="21"/>
          <w:szCs w:val="21"/>
        </w:rPr>
        <w:t xml:space="preserve"> we Wrocławiu, ul. Krakowsk</w:t>
      </w:r>
      <w:r>
        <w:rPr>
          <w:rFonts w:ascii="Calibri" w:hAnsi="Calibri" w:cs="Calibri"/>
          <w:sz w:val="21"/>
          <w:szCs w:val="21"/>
        </w:rPr>
        <w:t xml:space="preserve">a 28 </w:t>
      </w:r>
    </w:p>
    <w:p w14:paraId="37EFEBA7" w14:textId="77777777" w:rsidR="003064B3" w:rsidRPr="00B77637" w:rsidRDefault="003064B3" w:rsidP="003064B3">
      <w:pPr>
        <w:jc w:val="both"/>
        <w:rPr>
          <w:rFonts w:ascii="Calibri" w:hAnsi="Calibri" w:cs="Calibri"/>
          <w:sz w:val="21"/>
          <w:szCs w:val="21"/>
        </w:rPr>
      </w:pPr>
    </w:p>
    <w:p w14:paraId="0A3034CC" w14:textId="77777777" w:rsidR="003064B3" w:rsidRDefault="003064B3" w:rsidP="003064B3">
      <w:p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 xml:space="preserve">Wskaźnik zatrudnienia osób niepełnosprawnych w Dolnośląskiej Służbie Dróg i Kolei we Wrocławiu </w:t>
      </w:r>
      <w:r>
        <w:rPr>
          <w:rFonts w:ascii="Calibri" w:hAnsi="Calibri" w:cs="Calibri"/>
          <w:sz w:val="21"/>
          <w:szCs w:val="21"/>
        </w:rPr>
        <w:br/>
      </w:r>
      <w:r w:rsidRPr="00B77637">
        <w:rPr>
          <w:rFonts w:ascii="Calibri" w:hAnsi="Calibri" w:cs="Calibri"/>
          <w:sz w:val="21"/>
          <w:szCs w:val="21"/>
        </w:rPr>
        <w:t xml:space="preserve">w rozumieniu przepisów ustawy o rehabilitacji zawodowej i społecznej oraz niepełnosprawnych, </w:t>
      </w:r>
      <w:r>
        <w:rPr>
          <w:rFonts w:ascii="Calibri" w:hAnsi="Calibri" w:cs="Calibri"/>
          <w:sz w:val="21"/>
          <w:szCs w:val="21"/>
        </w:rPr>
        <w:br/>
      </w:r>
      <w:r w:rsidRPr="00B77637">
        <w:rPr>
          <w:rFonts w:ascii="Calibri" w:hAnsi="Calibri" w:cs="Calibri"/>
          <w:sz w:val="21"/>
          <w:szCs w:val="21"/>
        </w:rPr>
        <w:t xml:space="preserve">w </w:t>
      </w:r>
      <w:r>
        <w:rPr>
          <w:rFonts w:ascii="Calibri" w:hAnsi="Calibri" w:cs="Calibri"/>
          <w:sz w:val="21"/>
          <w:szCs w:val="21"/>
        </w:rPr>
        <w:t>m-</w:t>
      </w:r>
      <w:proofErr w:type="spellStart"/>
      <w:r>
        <w:rPr>
          <w:rFonts w:ascii="Calibri" w:hAnsi="Calibri" w:cs="Calibri"/>
          <w:sz w:val="21"/>
          <w:szCs w:val="21"/>
        </w:rPr>
        <w:t>cu</w:t>
      </w:r>
      <w:proofErr w:type="spellEnd"/>
      <w:r>
        <w:rPr>
          <w:rFonts w:ascii="Calibri" w:hAnsi="Calibri" w:cs="Calibri"/>
          <w:sz w:val="21"/>
          <w:szCs w:val="21"/>
        </w:rPr>
        <w:t xml:space="preserve"> wrześniu</w:t>
      </w:r>
      <w:r w:rsidRPr="00B7763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2024 </w:t>
      </w:r>
      <w:r w:rsidRPr="00B77637">
        <w:rPr>
          <w:rFonts w:ascii="Calibri" w:hAnsi="Calibri" w:cs="Calibri"/>
          <w:sz w:val="21"/>
          <w:szCs w:val="21"/>
        </w:rPr>
        <w:t xml:space="preserve">r., jest niższy niż 6 %. </w:t>
      </w:r>
    </w:p>
    <w:p w14:paraId="76662264" w14:textId="77777777" w:rsidR="003064B3" w:rsidRPr="00B77637" w:rsidRDefault="003064B3" w:rsidP="003064B3">
      <w:pPr>
        <w:jc w:val="both"/>
        <w:rPr>
          <w:rFonts w:ascii="Calibri" w:hAnsi="Calibri" w:cs="Calibri"/>
          <w:sz w:val="21"/>
          <w:szCs w:val="21"/>
        </w:rPr>
      </w:pPr>
    </w:p>
    <w:p w14:paraId="47423D94" w14:textId="77777777" w:rsidR="003064B3" w:rsidRPr="00B77637" w:rsidRDefault="003064B3" w:rsidP="003064B3">
      <w:pPr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/>
      </w:r>
      <w:r w:rsidRPr="00B77637">
        <w:rPr>
          <w:rFonts w:ascii="Calibri" w:hAnsi="Calibri" w:cs="Calibri"/>
          <w:b/>
          <w:bCs/>
          <w:sz w:val="21"/>
          <w:szCs w:val="21"/>
        </w:rPr>
        <w:t>Wymagane dokumenty:</w:t>
      </w:r>
    </w:p>
    <w:p w14:paraId="53413C4B" w14:textId="77777777" w:rsidR="003064B3" w:rsidRPr="00B77637" w:rsidRDefault="003064B3" w:rsidP="003064B3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List motywacyjny.</w:t>
      </w:r>
    </w:p>
    <w:p w14:paraId="08B2E7CF" w14:textId="77777777" w:rsidR="003064B3" w:rsidRPr="00B77637" w:rsidRDefault="003064B3" w:rsidP="003064B3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CV z uwzględnieniem dokładnego przebiegu pracy zawodowej.</w:t>
      </w:r>
    </w:p>
    <w:p w14:paraId="5273AC84" w14:textId="77777777" w:rsidR="003064B3" w:rsidRPr="00B77637" w:rsidRDefault="003064B3" w:rsidP="003064B3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 xml:space="preserve">Kserokopia </w:t>
      </w:r>
      <w:r>
        <w:rPr>
          <w:rFonts w:ascii="Calibri" w:hAnsi="Calibri" w:cs="Calibri"/>
          <w:sz w:val="21"/>
          <w:szCs w:val="21"/>
        </w:rPr>
        <w:t>dokumentów potwierdzających wymagane wykształcenie</w:t>
      </w:r>
      <w:r w:rsidRPr="00B77637">
        <w:rPr>
          <w:rFonts w:ascii="Calibri" w:hAnsi="Calibri" w:cs="Calibri"/>
          <w:sz w:val="21"/>
          <w:szCs w:val="21"/>
        </w:rPr>
        <w:t xml:space="preserve">. </w:t>
      </w:r>
    </w:p>
    <w:p w14:paraId="3AAE2642" w14:textId="77777777" w:rsidR="003064B3" w:rsidRPr="00B77637" w:rsidRDefault="003064B3" w:rsidP="003064B3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lastRenderedPageBreak/>
        <w:t xml:space="preserve">Kserokopie świadectw pracy oraz dokumentów potwierdzających wymagany staż pracy i doświadczenie zawodowe.  </w:t>
      </w:r>
    </w:p>
    <w:p w14:paraId="45FE97CE" w14:textId="77777777" w:rsidR="003064B3" w:rsidRPr="00B77637" w:rsidRDefault="003064B3" w:rsidP="003064B3">
      <w:pPr>
        <w:pStyle w:val="Tekstpodstawowy2"/>
        <w:numPr>
          <w:ilvl w:val="0"/>
          <w:numId w:val="2"/>
        </w:numPr>
        <w:ind w:right="7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Zgoda na przetwarzanie danych osobowych, udostępnionych w złożonej ofercie dla potrzeb niezbędnych do realizacji procesu rekrutacji.</w:t>
      </w:r>
    </w:p>
    <w:p w14:paraId="53128DE8" w14:textId="77777777" w:rsidR="003064B3" w:rsidRDefault="003064B3" w:rsidP="003064B3">
      <w:pPr>
        <w:pStyle w:val="Tekstpodstawowy2"/>
        <w:numPr>
          <w:ilvl w:val="0"/>
          <w:numId w:val="2"/>
        </w:numPr>
        <w:ind w:right="72"/>
        <w:jc w:val="both"/>
        <w:rPr>
          <w:rFonts w:ascii="Calibri" w:hAnsi="Calibri" w:cs="Calibri"/>
          <w:sz w:val="21"/>
          <w:szCs w:val="21"/>
        </w:rPr>
      </w:pPr>
      <w:r w:rsidRPr="00B77637">
        <w:rPr>
          <w:rFonts w:ascii="Calibri" w:hAnsi="Calibri" w:cs="Calibri"/>
          <w:sz w:val="21"/>
          <w:szCs w:val="21"/>
        </w:rPr>
        <w:t>Oświadczenie o niekaralności za przestępstwo popełnione umyślnie.</w:t>
      </w:r>
    </w:p>
    <w:p w14:paraId="09DACF7B" w14:textId="77777777" w:rsidR="003064B3" w:rsidRPr="00A70779" w:rsidRDefault="003064B3" w:rsidP="003064B3">
      <w:pPr>
        <w:numPr>
          <w:ilvl w:val="0"/>
          <w:numId w:val="2"/>
        </w:numPr>
        <w:jc w:val="both"/>
        <w:rPr>
          <w:rFonts w:asciiTheme="minorHAnsi" w:hAnsiTheme="minorHAnsi" w:cs="Calibri"/>
          <w:sz w:val="21"/>
          <w:szCs w:val="21"/>
        </w:rPr>
      </w:pPr>
      <w:r w:rsidRPr="00A70779">
        <w:rPr>
          <w:rFonts w:asciiTheme="minorHAnsi" w:hAnsiTheme="minorHAnsi" w:cs="Calibri"/>
          <w:sz w:val="21"/>
          <w:szCs w:val="21"/>
        </w:rPr>
        <w:t xml:space="preserve">Kopie dokumentów potwierdzających niepełnosprawność, w przypadku osób chcących skorzystać </w:t>
      </w:r>
      <w:r w:rsidRPr="00A70779">
        <w:rPr>
          <w:rFonts w:asciiTheme="minorHAnsi" w:hAnsiTheme="minorHAnsi" w:cs="Calibri"/>
          <w:sz w:val="21"/>
          <w:szCs w:val="21"/>
        </w:rPr>
        <w:br/>
        <w:t xml:space="preserve">z przysługującego uprawnienia. </w:t>
      </w:r>
    </w:p>
    <w:p w14:paraId="2A565F20" w14:textId="77777777" w:rsidR="003064B3" w:rsidRPr="00A70779" w:rsidRDefault="003064B3" w:rsidP="003064B3">
      <w:pPr>
        <w:pStyle w:val="Tekstpodstawowy2"/>
        <w:numPr>
          <w:ilvl w:val="0"/>
          <w:numId w:val="2"/>
        </w:numPr>
        <w:ind w:right="72"/>
        <w:jc w:val="both"/>
        <w:rPr>
          <w:rFonts w:asciiTheme="minorHAnsi" w:hAnsiTheme="minorHAnsi" w:cs="Calibri"/>
          <w:sz w:val="21"/>
          <w:szCs w:val="21"/>
        </w:rPr>
      </w:pPr>
      <w:r w:rsidRPr="00A70779">
        <w:rPr>
          <w:rFonts w:asciiTheme="minorHAnsi" w:hAnsiTheme="minorHAnsi" w:cs="Calibri"/>
          <w:sz w:val="21"/>
          <w:szCs w:val="21"/>
        </w:rPr>
        <w:t>Informacj</w:t>
      </w:r>
      <w:r>
        <w:rPr>
          <w:rFonts w:asciiTheme="minorHAnsi" w:hAnsiTheme="minorHAnsi" w:cs="Calibri"/>
          <w:sz w:val="21"/>
          <w:szCs w:val="21"/>
        </w:rPr>
        <w:t>a</w:t>
      </w:r>
      <w:r w:rsidRPr="00A70779">
        <w:rPr>
          <w:rFonts w:asciiTheme="minorHAnsi" w:hAnsiTheme="minorHAnsi" w:cs="Calibri"/>
          <w:sz w:val="21"/>
          <w:szCs w:val="21"/>
        </w:rPr>
        <w:t xml:space="preserve"> dotycząca stażu pracy w jednostkach samorządowych</w:t>
      </w:r>
      <w:r>
        <w:rPr>
          <w:rFonts w:asciiTheme="minorHAnsi" w:hAnsiTheme="minorHAnsi" w:cs="Calibri"/>
          <w:sz w:val="21"/>
          <w:szCs w:val="21"/>
        </w:rPr>
        <w:t>.</w:t>
      </w:r>
    </w:p>
    <w:p w14:paraId="4E8C265E" w14:textId="77777777" w:rsidR="003064B3" w:rsidRPr="00A70779" w:rsidRDefault="003064B3" w:rsidP="003064B3">
      <w:pPr>
        <w:jc w:val="both"/>
        <w:rPr>
          <w:rFonts w:asciiTheme="minorHAnsi" w:hAnsiTheme="minorHAnsi" w:cs="Calibri"/>
          <w:sz w:val="21"/>
          <w:szCs w:val="21"/>
        </w:rPr>
      </w:pPr>
    </w:p>
    <w:p w14:paraId="71A8B285" w14:textId="7721396A" w:rsidR="003064B3" w:rsidRDefault="003064B3" w:rsidP="003064B3">
      <w:pPr>
        <w:jc w:val="both"/>
        <w:rPr>
          <w:rFonts w:asciiTheme="minorHAnsi" w:hAnsiTheme="minorHAnsi" w:cs="Calibri"/>
          <w:sz w:val="21"/>
          <w:szCs w:val="21"/>
        </w:rPr>
      </w:pPr>
      <w:r w:rsidRPr="00A31826">
        <w:rPr>
          <w:rFonts w:asciiTheme="minorHAnsi" w:hAnsiTheme="minorHAnsi" w:cs="Calibri"/>
          <w:sz w:val="21"/>
          <w:szCs w:val="21"/>
        </w:rPr>
        <w:t>Oferty pisemne zawierające list motywacyjny, CV wraz z wymaganymi dokumentami należy składać osobiście</w:t>
      </w:r>
      <w:r>
        <w:rPr>
          <w:rFonts w:asciiTheme="minorHAnsi" w:hAnsiTheme="minorHAnsi" w:cs="Calibri"/>
          <w:sz w:val="21"/>
          <w:szCs w:val="21"/>
        </w:rPr>
        <w:t xml:space="preserve"> </w:t>
      </w:r>
      <w:r w:rsidRPr="00A31826">
        <w:rPr>
          <w:rFonts w:asciiTheme="minorHAnsi" w:hAnsiTheme="minorHAnsi" w:cs="Calibri"/>
          <w:sz w:val="21"/>
          <w:szCs w:val="21"/>
        </w:rPr>
        <w:t>w Dziale Kadr pokój 1</w:t>
      </w:r>
      <w:r>
        <w:rPr>
          <w:rFonts w:asciiTheme="minorHAnsi" w:hAnsiTheme="minorHAnsi" w:cs="Calibri"/>
          <w:sz w:val="21"/>
          <w:szCs w:val="21"/>
        </w:rPr>
        <w:t>4</w:t>
      </w:r>
      <w:r w:rsidRPr="00A31826">
        <w:rPr>
          <w:rFonts w:asciiTheme="minorHAnsi" w:hAnsiTheme="minorHAnsi" w:cs="Calibri"/>
          <w:sz w:val="21"/>
          <w:szCs w:val="21"/>
        </w:rPr>
        <w:t xml:space="preserve"> lub listownie ul. Krakowska 28; 50 – 425 Wrocław w terminie do dnia </w:t>
      </w:r>
      <w:r w:rsidR="00A51722">
        <w:rPr>
          <w:rFonts w:asciiTheme="minorHAnsi" w:hAnsiTheme="minorHAnsi" w:cs="Calibri"/>
          <w:b/>
          <w:bCs/>
          <w:sz w:val="21"/>
          <w:szCs w:val="21"/>
        </w:rPr>
        <w:t>08</w:t>
      </w:r>
      <w:r w:rsidR="00DE22FF">
        <w:rPr>
          <w:rFonts w:asciiTheme="minorHAnsi" w:hAnsiTheme="minorHAnsi" w:cs="Calibri"/>
          <w:b/>
          <w:bCs/>
          <w:sz w:val="21"/>
          <w:szCs w:val="21"/>
        </w:rPr>
        <w:t>.11</w:t>
      </w:r>
      <w:r>
        <w:rPr>
          <w:rFonts w:asciiTheme="minorHAnsi" w:hAnsiTheme="minorHAnsi" w:cs="Calibri"/>
          <w:b/>
          <w:bCs/>
          <w:sz w:val="21"/>
          <w:szCs w:val="21"/>
        </w:rPr>
        <w:t>.2024 r</w:t>
      </w:r>
      <w:r w:rsidRPr="00A31826">
        <w:rPr>
          <w:rFonts w:asciiTheme="minorHAnsi" w:hAnsiTheme="minorHAnsi" w:cs="Calibri"/>
          <w:sz w:val="21"/>
          <w:szCs w:val="21"/>
        </w:rPr>
        <w:t xml:space="preserve">. </w:t>
      </w:r>
      <w:r>
        <w:rPr>
          <w:rFonts w:asciiTheme="minorHAnsi" w:hAnsiTheme="minorHAnsi" w:cs="Calibri"/>
          <w:sz w:val="21"/>
          <w:szCs w:val="21"/>
        </w:rPr>
        <w:br/>
      </w:r>
      <w:r w:rsidRPr="00A31826">
        <w:rPr>
          <w:rFonts w:asciiTheme="minorHAnsi" w:hAnsiTheme="minorHAnsi" w:cs="Calibri"/>
          <w:sz w:val="21"/>
          <w:szCs w:val="21"/>
        </w:rPr>
        <w:t xml:space="preserve">w kopertach z dopiskiem: </w:t>
      </w:r>
      <w:bookmarkStart w:id="0" w:name="_Hlk178588882"/>
      <w:r>
        <w:rPr>
          <w:rFonts w:asciiTheme="minorHAnsi" w:hAnsiTheme="minorHAnsi" w:cs="Calibri"/>
          <w:b/>
          <w:sz w:val="21"/>
          <w:szCs w:val="21"/>
        </w:rPr>
        <w:t>„</w:t>
      </w:r>
      <w:bookmarkEnd w:id="0"/>
      <w:r>
        <w:rPr>
          <w:rFonts w:asciiTheme="minorHAnsi" w:hAnsiTheme="minorHAnsi" w:cs="Calibri"/>
          <w:b/>
          <w:sz w:val="21"/>
          <w:szCs w:val="21"/>
        </w:rPr>
        <w:t xml:space="preserve">Specjalista ds. </w:t>
      </w:r>
      <w:r w:rsidR="00DE22FF">
        <w:rPr>
          <w:rFonts w:asciiTheme="minorHAnsi" w:hAnsiTheme="minorHAnsi" w:cs="Calibri"/>
          <w:b/>
          <w:sz w:val="21"/>
          <w:szCs w:val="21"/>
        </w:rPr>
        <w:t>egzekucji administracyjnej i ulg</w:t>
      </w:r>
      <w:r>
        <w:rPr>
          <w:rFonts w:asciiTheme="minorHAnsi" w:hAnsiTheme="minorHAnsi" w:cs="Calibri"/>
          <w:b/>
          <w:sz w:val="21"/>
          <w:szCs w:val="21"/>
        </w:rPr>
        <w:t>”</w:t>
      </w:r>
      <w:r w:rsidRPr="00A31826">
        <w:rPr>
          <w:rFonts w:asciiTheme="minorHAnsi" w:hAnsiTheme="minorHAnsi" w:cs="Calibri"/>
          <w:sz w:val="21"/>
          <w:szCs w:val="21"/>
        </w:rPr>
        <w:t xml:space="preserve">. </w:t>
      </w:r>
    </w:p>
    <w:p w14:paraId="6FD5985E" w14:textId="77777777" w:rsidR="003064B3" w:rsidRDefault="003064B3" w:rsidP="003064B3">
      <w:pPr>
        <w:jc w:val="both"/>
        <w:rPr>
          <w:rFonts w:asciiTheme="minorHAnsi" w:hAnsiTheme="minorHAnsi" w:cs="Calibri"/>
          <w:sz w:val="21"/>
          <w:szCs w:val="21"/>
        </w:rPr>
      </w:pPr>
    </w:p>
    <w:p w14:paraId="70433852" w14:textId="77777777" w:rsidR="003064B3" w:rsidRPr="00297D33" w:rsidRDefault="003064B3" w:rsidP="003064B3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 xml:space="preserve">Przekazanie przez kandydata danych osobowych i informacji </w:t>
      </w:r>
      <w:r>
        <w:rPr>
          <w:rFonts w:asciiTheme="minorHAnsi" w:hAnsiTheme="minorHAnsi" w:cstheme="minorHAnsi"/>
          <w:sz w:val="21"/>
          <w:szCs w:val="21"/>
        </w:rPr>
        <w:t>innych niż</w:t>
      </w:r>
      <w:r w:rsidRPr="00297D33">
        <w:rPr>
          <w:rFonts w:asciiTheme="minorHAnsi" w:hAnsiTheme="minorHAnsi" w:cstheme="minorHAnsi"/>
          <w:sz w:val="21"/>
          <w:szCs w:val="21"/>
        </w:rPr>
        <w:t xml:space="preserve"> określon</w:t>
      </w:r>
      <w:r>
        <w:rPr>
          <w:rFonts w:asciiTheme="minorHAnsi" w:hAnsiTheme="minorHAnsi" w:cstheme="minorHAnsi"/>
          <w:sz w:val="21"/>
          <w:szCs w:val="21"/>
        </w:rPr>
        <w:t>e</w:t>
      </w:r>
      <w:r w:rsidRPr="00297D33">
        <w:rPr>
          <w:rFonts w:asciiTheme="minorHAnsi" w:hAnsiTheme="minorHAnsi" w:cstheme="minorHAnsi"/>
          <w:sz w:val="21"/>
          <w:szCs w:val="21"/>
        </w:rPr>
        <w:t xml:space="preserve"> w niniejszym ogłoszeniu jest wyłączną decyzją kandydata, a przekazane dane i informacje nie</w:t>
      </w:r>
      <w:r>
        <w:rPr>
          <w:rFonts w:asciiTheme="minorHAnsi" w:hAnsiTheme="minorHAnsi" w:cstheme="minorHAnsi"/>
          <w:sz w:val="21"/>
          <w:szCs w:val="21"/>
        </w:rPr>
        <w:t xml:space="preserve"> będą</w:t>
      </w:r>
      <w:r w:rsidRPr="00297D33">
        <w:rPr>
          <w:rFonts w:asciiTheme="minorHAnsi" w:hAnsiTheme="minorHAnsi" w:cstheme="minorHAnsi"/>
          <w:sz w:val="21"/>
          <w:szCs w:val="21"/>
        </w:rPr>
        <w:t xml:space="preserve"> podleg</w:t>
      </w:r>
      <w:r>
        <w:rPr>
          <w:rFonts w:asciiTheme="minorHAnsi" w:hAnsiTheme="minorHAnsi" w:cstheme="minorHAnsi"/>
          <w:sz w:val="21"/>
          <w:szCs w:val="21"/>
        </w:rPr>
        <w:t>ały</w:t>
      </w:r>
      <w:r w:rsidRPr="00297D33">
        <w:rPr>
          <w:rFonts w:asciiTheme="minorHAnsi" w:hAnsiTheme="minorHAnsi" w:cstheme="minorHAnsi"/>
          <w:sz w:val="21"/>
          <w:szCs w:val="21"/>
        </w:rPr>
        <w:t xml:space="preserve"> ocenie.</w:t>
      </w:r>
    </w:p>
    <w:p w14:paraId="5DD48A76" w14:textId="77777777" w:rsidR="003064B3" w:rsidRPr="00297D33" w:rsidRDefault="003064B3" w:rsidP="003064B3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</w:p>
    <w:p w14:paraId="3DD0C7A1" w14:textId="77777777" w:rsidR="003064B3" w:rsidRPr="00297D33" w:rsidRDefault="003064B3" w:rsidP="003064B3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>Dokumenty sporządzone w języku obcym winny być przetłumaczone na język polski, na koszt własny kandydata.</w:t>
      </w:r>
    </w:p>
    <w:p w14:paraId="0D874182" w14:textId="77777777" w:rsidR="003064B3" w:rsidRPr="00297D33" w:rsidRDefault="003064B3" w:rsidP="003064B3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</w:p>
    <w:p w14:paraId="18E8DFC9" w14:textId="77777777" w:rsidR="003064B3" w:rsidRPr="00297D33" w:rsidRDefault="003064B3" w:rsidP="003064B3">
      <w:pPr>
        <w:pStyle w:val="Tekstpodstawowy2"/>
        <w:jc w:val="both"/>
        <w:rPr>
          <w:rFonts w:asciiTheme="minorHAnsi" w:hAnsiTheme="minorHAnsi" w:cstheme="minorHAns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 xml:space="preserve">Oferty, które wpłyną do </w:t>
      </w:r>
      <w:proofErr w:type="spellStart"/>
      <w:r>
        <w:rPr>
          <w:rFonts w:asciiTheme="minorHAnsi" w:hAnsiTheme="minorHAnsi" w:cstheme="minorHAnsi"/>
          <w:sz w:val="21"/>
          <w:szCs w:val="21"/>
        </w:rPr>
        <w:t>DSDiK</w:t>
      </w:r>
      <w:proofErr w:type="spellEnd"/>
      <w:r w:rsidRPr="00297D33">
        <w:rPr>
          <w:rFonts w:asciiTheme="minorHAnsi" w:hAnsiTheme="minorHAnsi" w:cstheme="minorHAnsi"/>
          <w:sz w:val="21"/>
          <w:szCs w:val="21"/>
        </w:rPr>
        <w:t xml:space="preserve"> po terminie wskazanym w ogłoszeniu o naborze, nie będą rozpatrywane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38DDE767" w14:textId="77777777" w:rsidR="003064B3" w:rsidRPr="00297D33" w:rsidRDefault="003064B3" w:rsidP="003064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4033BE7" w14:textId="77777777" w:rsidR="003064B3" w:rsidRDefault="003064B3" w:rsidP="003064B3">
      <w:pPr>
        <w:jc w:val="both"/>
        <w:rPr>
          <w:rFonts w:asciiTheme="minorHAnsi" w:hAnsiTheme="minorHAnsi" w:cs="Calibri"/>
          <w:sz w:val="21"/>
          <w:szCs w:val="21"/>
        </w:rPr>
      </w:pPr>
      <w:r w:rsidRPr="00297D33">
        <w:rPr>
          <w:rFonts w:asciiTheme="minorHAnsi" w:hAnsiTheme="minorHAnsi" w:cstheme="minorHAnsi"/>
          <w:sz w:val="21"/>
          <w:szCs w:val="21"/>
        </w:rPr>
        <w:t>Do następnego etapu naboru</w:t>
      </w:r>
      <w:r>
        <w:rPr>
          <w:rFonts w:asciiTheme="minorHAnsi" w:hAnsiTheme="minorHAnsi" w:cstheme="minorHAnsi"/>
          <w:sz w:val="21"/>
          <w:szCs w:val="21"/>
        </w:rPr>
        <w:t xml:space="preserve"> zakwalifikowani zostaną kandydaci, którzy spełnili wymagania niezbędne określone w ogłoszeniu oraz spełnili wymagania</w:t>
      </w:r>
      <w:r w:rsidRPr="00297D33">
        <w:rPr>
          <w:rFonts w:asciiTheme="minorHAnsi" w:hAnsiTheme="minorHAnsi" w:cstheme="minorHAnsi"/>
          <w:sz w:val="21"/>
          <w:szCs w:val="21"/>
        </w:rPr>
        <w:t xml:space="preserve"> z formalne </w:t>
      </w:r>
      <w:r>
        <w:rPr>
          <w:rFonts w:asciiTheme="minorHAnsi" w:hAnsiTheme="minorHAnsi" w:cstheme="minorHAnsi"/>
          <w:sz w:val="21"/>
          <w:szCs w:val="21"/>
        </w:rPr>
        <w:t xml:space="preserve">tj. </w:t>
      </w:r>
      <w:r w:rsidRPr="00297D33">
        <w:rPr>
          <w:rFonts w:asciiTheme="minorHAnsi" w:hAnsiTheme="minorHAnsi" w:cstheme="minorHAnsi"/>
          <w:sz w:val="21"/>
          <w:szCs w:val="21"/>
        </w:rPr>
        <w:t>złożyli wymagane dokumenty i oświadczenia.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br/>
      </w:r>
      <w:r w:rsidRPr="00A31826">
        <w:rPr>
          <w:rFonts w:asciiTheme="minorHAnsi" w:hAnsiTheme="minorHAnsi" w:cs="Calibri"/>
          <w:sz w:val="21"/>
          <w:szCs w:val="21"/>
        </w:rPr>
        <w:t>O terminie i miejscu postępowania kwalifikacyjnego kandydaci zostaną powiadomieni telefonicznie.</w:t>
      </w:r>
    </w:p>
    <w:p w14:paraId="7B1DCC74" w14:textId="77777777" w:rsidR="003064B3" w:rsidRDefault="003064B3" w:rsidP="003064B3">
      <w:pPr>
        <w:jc w:val="both"/>
        <w:rPr>
          <w:rFonts w:asciiTheme="minorHAnsi" w:hAnsiTheme="minorHAnsi" w:cs="Calibri"/>
          <w:sz w:val="21"/>
          <w:szCs w:val="21"/>
        </w:rPr>
      </w:pPr>
    </w:p>
    <w:p w14:paraId="41397F8B" w14:textId="77777777" w:rsidR="003064B3" w:rsidRPr="00F51B77" w:rsidRDefault="003064B3" w:rsidP="003064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5DEC5A5" w14:textId="2145CF15" w:rsidR="003064B3" w:rsidRPr="00B77637" w:rsidRDefault="003064B3" w:rsidP="003064B3">
      <w:pPr>
        <w:jc w:val="both"/>
        <w:rPr>
          <w:rFonts w:asciiTheme="minorHAnsi" w:hAnsiTheme="minorHAnsi" w:cs="Calibri"/>
          <w:sz w:val="21"/>
          <w:szCs w:val="21"/>
        </w:rPr>
      </w:pPr>
      <w:r w:rsidRPr="00A31826">
        <w:rPr>
          <w:rFonts w:asciiTheme="minorHAnsi" w:hAnsiTheme="minorHAnsi" w:cs="Calibri"/>
          <w:sz w:val="21"/>
          <w:szCs w:val="21"/>
        </w:rPr>
        <w:t xml:space="preserve">Wrocław, dnia </w:t>
      </w:r>
      <w:r w:rsidR="00DE22FF">
        <w:rPr>
          <w:rFonts w:asciiTheme="minorHAnsi" w:hAnsiTheme="minorHAnsi" w:cs="Calibri"/>
          <w:sz w:val="21"/>
          <w:szCs w:val="21"/>
        </w:rPr>
        <w:t>2</w:t>
      </w:r>
      <w:r w:rsidR="00A51722">
        <w:rPr>
          <w:rFonts w:asciiTheme="minorHAnsi" w:hAnsiTheme="minorHAnsi" w:cs="Calibri"/>
          <w:sz w:val="21"/>
          <w:szCs w:val="21"/>
        </w:rPr>
        <w:t>5</w:t>
      </w:r>
      <w:r>
        <w:rPr>
          <w:rFonts w:asciiTheme="minorHAnsi" w:hAnsiTheme="minorHAnsi" w:cs="Calibri"/>
          <w:sz w:val="21"/>
          <w:szCs w:val="21"/>
        </w:rPr>
        <w:t xml:space="preserve">.10.2024 </w:t>
      </w:r>
      <w:r w:rsidRPr="00A31826">
        <w:rPr>
          <w:rFonts w:asciiTheme="minorHAnsi" w:hAnsiTheme="minorHAnsi" w:cs="Calibri"/>
          <w:sz w:val="21"/>
          <w:szCs w:val="21"/>
        </w:rPr>
        <w:t>r</w:t>
      </w:r>
    </w:p>
    <w:p w14:paraId="5E513616" w14:textId="77777777" w:rsidR="003064B3" w:rsidRPr="00B77637" w:rsidRDefault="003064B3" w:rsidP="003064B3">
      <w:pPr>
        <w:rPr>
          <w:sz w:val="21"/>
          <w:szCs w:val="21"/>
        </w:rPr>
      </w:pPr>
    </w:p>
    <w:p w14:paraId="6C94E074" w14:textId="77777777" w:rsidR="003064B3" w:rsidRPr="00B77637" w:rsidRDefault="003064B3" w:rsidP="003064B3">
      <w:pPr>
        <w:rPr>
          <w:sz w:val="21"/>
          <w:szCs w:val="21"/>
        </w:rPr>
      </w:pPr>
    </w:p>
    <w:p w14:paraId="2673A2A6" w14:textId="77777777" w:rsidR="003064B3" w:rsidRPr="00B77637" w:rsidRDefault="003064B3" w:rsidP="003064B3">
      <w:pPr>
        <w:rPr>
          <w:sz w:val="21"/>
          <w:szCs w:val="21"/>
        </w:rPr>
      </w:pPr>
    </w:p>
    <w:p w14:paraId="3D339259" w14:textId="77777777" w:rsidR="003064B3" w:rsidRPr="00B77637" w:rsidRDefault="003064B3" w:rsidP="003064B3">
      <w:pPr>
        <w:rPr>
          <w:sz w:val="21"/>
          <w:szCs w:val="21"/>
        </w:rPr>
      </w:pPr>
    </w:p>
    <w:p w14:paraId="7E822437" w14:textId="77777777" w:rsidR="003064B3" w:rsidRDefault="003064B3" w:rsidP="003064B3"/>
    <w:p w14:paraId="5D8D1943" w14:textId="77777777" w:rsidR="0034355E" w:rsidRDefault="0034355E"/>
    <w:sectPr w:rsidR="0034355E" w:rsidSect="003064B3">
      <w:pgSz w:w="11906" w:h="16838"/>
      <w:pgMar w:top="1135" w:right="1274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672"/>
    <w:multiLevelType w:val="hybridMultilevel"/>
    <w:tmpl w:val="1DBE6B28"/>
    <w:lvl w:ilvl="0" w:tplc="7BCE2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C1C46"/>
    <w:multiLevelType w:val="hybridMultilevel"/>
    <w:tmpl w:val="E8407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6B89"/>
    <w:multiLevelType w:val="hybridMultilevel"/>
    <w:tmpl w:val="5E7A0098"/>
    <w:lvl w:ilvl="0" w:tplc="77F8E0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B4A"/>
    <w:multiLevelType w:val="hybridMultilevel"/>
    <w:tmpl w:val="93A808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8082994">
    <w:abstractNumId w:val="2"/>
  </w:num>
  <w:num w:numId="2" w16cid:durableId="1489980919">
    <w:abstractNumId w:val="3"/>
  </w:num>
  <w:num w:numId="3" w16cid:durableId="1571379541">
    <w:abstractNumId w:val="1"/>
  </w:num>
  <w:num w:numId="4" w16cid:durableId="112376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B3"/>
    <w:rsid w:val="000C4C63"/>
    <w:rsid w:val="001E319E"/>
    <w:rsid w:val="003064B3"/>
    <w:rsid w:val="0034355E"/>
    <w:rsid w:val="00541ED3"/>
    <w:rsid w:val="009718E3"/>
    <w:rsid w:val="00A51722"/>
    <w:rsid w:val="00BA7FFB"/>
    <w:rsid w:val="00BD08C9"/>
    <w:rsid w:val="00D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3E06"/>
  <w15:chartTrackingRefBased/>
  <w15:docId w15:val="{4E378CD9-AE96-473E-ABC9-3EC8EF8B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4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064B3"/>
    <w:pPr>
      <w:keepNext/>
      <w:outlineLvl w:val="0"/>
    </w:pPr>
    <w:rPr>
      <w:rFonts w:ascii="Arial" w:hAnsi="Arial"/>
      <w:color w:val="0000FF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3064B3"/>
    <w:pPr>
      <w:keepNext/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64B3"/>
    <w:rPr>
      <w:rFonts w:ascii="Arial" w:eastAsia="Times New Roman" w:hAnsi="Arial" w:cs="Times New Roman"/>
      <w:color w:val="0000FF"/>
      <w:kern w:val="0"/>
      <w:sz w:val="28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064B3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3064B3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4B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3064B3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64B3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3064B3"/>
    <w:pPr>
      <w:jc w:val="center"/>
    </w:pPr>
    <w:rPr>
      <w:b/>
      <w:bCs/>
      <w:sz w:val="30"/>
    </w:rPr>
  </w:style>
  <w:style w:type="character" w:customStyle="1" w:styleId="TytuZnak">
    <w:name w:val="Tytuł Znak"/>
    <w:basedOn w:val="Domylnaczcionkaakapitu"/>
    <w:link w:val="Tytu"/>
    <w:rsid w:val="003064B3"/>
    <w:rPr>
      <w:rFonts w:ascii="Times New Roman" w:eastAsia="Times New Roman" w:hAnsi="Times New Roman" w:cs="Times New Roman"/>
      <w:b/>
      <w:bCs/>
      <w:kern w:val="0"/>
      <w:sz w:val="3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3064B3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3064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064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6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4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Łuczak</dc:creator>
  <cp:keywords/>
  <dc:description/>
  <cp:lastModifiedBy>Anna Łuczak</cp:lastModifiedBy>
  <cp:revision>3</cp:revision>
  <cp:lastPrinted>2024-10-24T12:17:00Z</cp:lastPrinted>
  <dcterms:created xsi:type="dcterms:W3CDTF">2024-10-22T11:19:00Z</dcterms:created>
  <dcterms:modified xsi:type="dcterms:W3CDTF">2024-10-25T08:13:00Z</dcterms:modified>
</cp:coreProperties>
</file>