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60A4" w14:textId="4ADDFEAC" w:rsidR="00683F6B" w:rsidRPr="00D92D06" w:rsidRDefault="00683F6B" w:rsidP="00683F6B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Segoe UI"/>
          <w:color w:val="000000"/>
          <w:sz w:val="22"/>
        </w:rPr>
      </w:pPr>
      <w:r w:rsidRPr="00D92D06">
        <w:rPr>
          <w:rFonts w:ascii="Arial Narrow" w:hAnsi="Arial Narrow" w:cs="Segoe UI"/>
          <w:b/>
          <w:bCs/>
          <w:color w:val="000000"/>
          <w:sz w:val="22"/>
        </w:rPr>
        <w:t xml:space="preserve">Załącznik nr </w:t>
      </w:r>
      <w:r>
        <w:rPr>
          <w:rFonts w:ascii="Arial Narrow" w:hAnsi="Arial Narrow" w:cs="Segoe UI"/>
          <w:b/>
          <w:bCs/>
          <w:color w:val="000000"/>
          <w:sz w:val="22"/>
        </w:rPr>
        <w:t>9</w:t>
      </w:r>
      <w:r w:rsidRPr="00D92D06">
        <w:rPr>
          <w:rFonts w:ascii="Arial Narrow" w:hAnsi="Arial Narrow" w:cs="Segoe UI"/>
          <w:b/>
          <w:bCs/>
          <w:color w:val="000000"/>
          <w:sz w:val="22"/>
        </w:rPr>
        <w:t xml:space="preserve"> do SWZ</w:t>
      </w:r>
    </w:p>
    <w:p w14:paraId="05042509" w14:textId="77777777" w:rsidR="00683F6B" w:rsidRPr="00D92D06" w:rsidRDefault="00683F6B" w:rsidP="00683F6B">
      <w:pPr>
        <w:spacing w:before="120"/>
        <w:ind w:right="168"/>
        <w:rPr>
          <w:rFonts w:ascii="Arial Narrow" w:hAnsi="Arial Narrow" w:cs="Segoe UI"/>
          <w:color w:val="000000"/>
          <w:sz w:val="22"/>
        </w:rPr>
      </w:pPr>
      <w:r>
        <w:rPr>
          <w:rFonts w:ascii="Arial Narrow" w:hAnsi="Arial Narrow" w:cs="Segoe UI"/>
          <w:color w:val="000000"/>
          <w:sz w:val="22"/>
        </w:rPr>
        <w:t>Nr sprawy: DPS.AG.2610.XXVI.2021</w:t>
      </w:r>
    </w:p>
    <w:p w14:paraId="297A2675" w14:textId="07672F95" w:rsidR="00683F6B" w:rsidRDefault="00683F6B" w:rsidP="00683F6B">
      <w:pPr>
        <w:spacing w:line="360" w:lineRule="auto"/>
        <w:jc w:val="center"/>
        <w:rPr>
          <w:rFonts w:ascii="Arial Narrow" w:hAnsi="Arial Narrow" w:cs="Segoe UI"/>
          <w:b/>
          <w:bCs/>
          <w:sz w:val="22"/>
        </w:rPr>
      </w:pPr>
    </w:p>
    <w:p w14:paraId="1C992792" w14:textId="77777777" w:rsidR="00683F6B" w:rsidRDefault="00683F6B" w:rsidP="00683F6B">
      <w:pPr>
        <w:spacing w:line="360" w:lineRule="auto"/>
        <w:jc w:val="center"/>
        <w:rPr>
          <w:rFonts w:ascii="Arial Narrow" w:hAnsi="Arial Narrow" w:cs="Segoe UI"/>
          <w:b/>
          <w:bCs/>
          <w:sz w:val="22"/>
        </w:rPr>
      </w:pPr>
    </w:p>
    <w:p w14:paraId="0CC89E22" w14:textId="77777777" w:rsidR="00683F6B" w:rsidRDefault="00683F6B" w:rsidP="00683F6B">
      <w:pPr>
        <w:spacing w:line="360" w:lineRule="auto"/>
        <w:jc w:val="center"/>
        <w:rPr>
          <w:rFonts w:ascii="Arial Narrow" w:hAnsi="Arial Narrow" w:cs="Segoe UI"/>
          <w:b/>
          <w:bCs/>
          <w:sz w:val="22"/>
        </w:rPr>
      </w:pPr>
    </w:p>
    <w:p w14:paraId="30E6B369" w14:textId="2A1D184D" w:rsidR="00683F6B" w:rsidRDefault="00683F6B" w:rsidP="00683F6B">
      <w:pPr>
        <w:spacing w:line="360" w:lineRule="auto"/>
        <w:jc w:val="center"/>
        <w:rPr>
          <w:b/>
        </w:rPr>
      </w:pPr>
      <w:r w:rsidRPr="0093340B">
        <w:rPr>
          <w:rFonts w:cs="Calibri"/>
          <w:b/>
          <w:bCs/>
          <w:color w:val="000000"/>
        </w:rPr>
        <w:t xml:space="preserve">Oświadczenie  </w:t>
      </w:r>
      <w:r w:rsidRPr="0093340B">
        <w:rPr>
          <w:b/>
        </w:rPr>
        <w:t>o aktualności informacji</w:t>
      </w:r>
      <w:r w:rsidR="008A4DE5">
        <w:rPr>
          <w:b/>
        </w:rPr>
        <w:t xml:space="preserve"> </w:t>
      </w:r>
      <w:r w:rsidRPr="0093340B">
        <w:rPr>
          <w:b/>
        </w:rPr>
        <w:t xml:space="preserve"> zawartych w oświadczeniu, o którym mowa w art. 125 ust. 1 ustawy </w:t>
      </w:r>
      <w:proofErr w:type="spellStart"/>
      <w:r w:rsidRPr="0093340B">
        <w:rPr>
          <w:b/>
        </w:rPr>
        <w:t>Pzp</w:t>
      </w:r>
      <w:proofErr w:type="spellEnd"/>
      <w:r>
        <w:rPr>
          <w:b/>
        </w:rPr>
        <w:t>,</w:t>
      </w:r>
    </w:p>
    <w:p w14:paraId="1D7D8323" w14:textId="3A8FC79C" w:rsidR="00683F6B" w:rsidRPr="0093340B" w:rsidRDefault="00683F6B" w:rsidP="00683F6B">
      <w:pPr>
        <w:spacing w:line="360" w:lineRule="auto"/>
        <w:jc w:val="center"/>
        <w:rPr>
          <w:b/>
        </w:rPr>
      </w:pPr>
      <w:r w:rsidRPr="0093340B">
        <w:rPr>
          <w:b/>
        </w:rPr>
        <w:t>w zakresie podstaw wykluczenia z postępowania</w:t>
      </w:r>
    </w:p>
    <w:p w14:paraId="000BF472" w14:textId="6E470BB4" w:rsidR="00683F6B" w:rsidRDefault="00683F6B" w:rsidP="00683F6B">
      <w:pPr>
        <w:spacing w:before="120"/>
        <w:rPr>
          <w:rFonts w:ascii="Arial Narrow" w:hAnsi="Arial Narrow" w:cs="Segoe UI"/>
          <w:b/>
          <w:bCs/>
          <w:sz w:val="22"/>
        </w:rPr>
      </w:pPr>
    </w:p>
    <w:p w14:paraId="3698EF14" w14:textId="77777777" w:rsidR="00683F6B" w:rsidRPr="00D92D06" w:rsidRDefault="00683F6B" w:rsidP="00683F6B">
      <w:pPr>
        <w:spacing w:before="120"/>
        <w:rPr>
          <w:rFonts w:ascii="Arial Narrow" w:hAnsi="Arial Narrow" w:cs="Segoe UI"/>
          <w:b/>
          <w:bCs/>
          <w:sz w:val="22"/>
        </w:rPr>
      </w:pPr>
    </w:p>
    <w:p w14:paraId="65AD76A1" w14:textId="38E96EA9" w:rsidR="00683F6B" w:rsidRPr="00D92D06" w:rsidRDefault="00683F6B" w:rsidP="00683F6B">
      <w:pPr>
        <w:widowControl w:val="0"/>
        <w:spacing w:line="360" w:lineRule="auto"/>
        <w:rPr>
          <w:rFonts w:ascii="Arial Narrow" w:hAnsi="Arial Narrow" w:cs="Segoe UI"/>
          <w:b/>
          <w:sz w:val="22"/>
        </w:rPr>
      </w:pPr>
      <w:r w:rsidRPr="00D92D06">
        <w:rPr>
          <w:rFonts w:ascii="Arial Narrow" w:hAnsi="Arial Narrow" w:cs="Segoe UI"/>
          <w:sz w:val="22"/>
        </w:rPr>
        <w:t xml:space="preserve">Dotyczy postępowania: </w:t>
      </w:r>
      <w:r>
        <w:rPr>
          <w:rFonts w:ascii="Arial Narrow" w:hAnsi="Arial Narrow"/>
          <w:b/>
        </w:rPr>
        <w:t>Roboty budowlane związane z wydzieleniem drzwiami EI30 klatki schodowej K2 w budynku DPS Kwidzyn.</w:t>
      </w:r>
    </w:p>
    <w:p w14:paraId="1AAB4603" w14:textId="77777777" w:rsidR="00683F6B" w:rsidRDefault="00683F6B" w:rsidP="00683F6B">
      <w:pPr>
        <w:jc w:val="both"/>
        <w:rPr>
          <w:spacing w:val="4"/>
        </w:rPr>
      </w:pPr>
    </w:p>
    <w:p w14:paraId="37A9A1D4" w14:textId="77777777" w:rsidR="00683F6B" w:rsidRPr="00D2762E" w:rsidRDefault="00683F6B" w:rsidP="00683F6B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01B21976" w14:textId="2A9393DB" w:rsidR="00683F6B" w:rsidRDefault="00683F6B" w:rsidP="00683F6B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</w:t>
      </w:r>
    </w:p>
    <w:p w14:paraId="7A9C00C9" w14:textId="77777777" w:rsidR="00683F6B" w:rsidRPr="00D2762E" w:rsidRDefault="00683F6B" w:rsidP="00683F6B">
      <w:pPr>
        <w:jc w:val="both"/>
        <w:rPr>
          <w:rFonts w:cs="Calibri"/>
          <w:spacing w:val="4"/>
        </w:rPr>
      </w:pPr>
    </w:p>
    <w:p w14:paraId="2887765F" w14:textId="2564E435" w:rsidR="00683F6B" w:rsidRPr="00D2762E" w:rsidRDefault="00683F6B" w:rsidP="00683F6B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</w:t>
      </w:r>
    </w:p>
    <w:p w14:paraId="6FD4DE52" w14:textId="2BC0302D" w:rsidR="00683F6B" w:rsidRPr="00683F6B" w:rsidRDefault="00683F6B" w:rsidP="00683F6B">
      <w:pPr>
        <w:rPr>
          <w:rFonts w:ascii="Times New Roman" w:hAnsi="Times New Roman" w:cs="Times New Roman"/>
          <w:iCs/>
          <w:spacing w:val="4"/>
        </w:rPr>
      </w:pPr>
      <w:r w:rsidRPr="00683F6B">
        <w:rPr>
          <w:rFonts w:ascii="Times New Roman" w:hAnsi="Times New Roman" w:cs="Times New Roman"/>
          <w:iCs/>
        </w:rPr>
        <w:t xml:space="preserve">(pełna nazwa Wykonawcy/Wykonawców w przypadku wykonawców wspólnie ubiegających się o udzielenie zamówienia) </w:t>
      </w:r>
    </w:p>
    <w:p w14:paraId="5461EF64" w14:textId="6BE0E126" w:rsidR="00683F6B" w:rsidRPr="00683F6B" w:rsidRDefault="00683F6B" w:rsidP="00683F6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683F6B">
        <w:rPr>
          <w:sz w:val="22"/>
          <w:szCs w:val="22"/>
        </w:rPr>
        <w:t xml:space="preserve">Ubiegając się o udzielenie zamówienia publicznego </w:t>
      </w:r>
      <w:r>
        <w:rPr>
          <w:sz w:val="22"/>
          <w:szCs w:val="22"/>
          <w:lang w:val="pl-PL"/>
        </w:rPr>
        <w:t>-</w:t>
      </w:r>
      <w:r w:rsidRPr="00683F6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Roboty budowlane związane z wydzieleniem drzwiami EI30 klatki schodowej K2 w budynku DPS Kwidzyn</w:t>
      </w:r>
      <w:r>
        <w:rPr>
          <w:b/>
          <w:bCs/>
          <w:sz w:val="22"/>
          <w:szCs w:val="22"/>
          <w:lang w:val="pl-PL"/>
        </w:rPr>
        <w:t xml:space="preserve"> </w:t>
      </w:r>
      <w:r w:rsidRPr="00683F6B">
        <w:rPr>
          <w:b/>
          <w:bCs/>
          <w:sz w:val="22"/>
          <w:szCs w:val="22"/>
        </w:rPr>
        <w:t xml:space="preserve"> </w:t>
      </w:r>
      <w:r w:rsidRPr="00683F6B">
        <w:rPr>
          <w:sz w:val="22"/>
          <w:szCs w:val="22"/>
        </w:rPr>
        <w:t>oświadczam, co następuje:</w:t>
      </w:r>
    </w:p>
    <w:p w14:paraId="4C29B60E" w14:textId="77777777" w:rsidR="00683F6B" w:rsidRPr="00D2762E" w:rsidRDefault="00683F6B" w:rsidP="00683F6B">
      <w:pPr>
        <w:spacing w:line="360" w:lineRule="auto"/>
        <w:ind w:left="720"/>
        <w:contextualSpacing/>
        <w:jc w:val="both"/>
        <w:rPr>
          <w:rFonts w:cs="Calibri"/>
        </w:rPr>
      </w:pPr>
    </w:p>
    <w:p w14:paraId="773A120C" w14:textId="6BE08483" w:rsidR="00683F6B" w:rsidRPr="00683F6B" w:rsidRDefault="00683F6B" w:rsidP="00683F6B">
      <w:pPr>
        <w:spacing w:line="360" w:lineRule="auto"/>
        <w:contextualSpacing/>
        <w:rPr>
          <w:rFonts w:ascii="Times New Roman" w:hAnsi="Times New Roman" w:cs="Times New Roman"/>
        </w:rPr>
      </w:pPr>
      <w:r w:rsidRPr="00683F6B">
        <w:rPr>
          <w:rFonts w:ascii="Times New Roman" w:hAnsi="Times New Roman" w:cs="Times New Roman"/>
        </w:rPr>
        <w:t>Oświadczam, że informacje zawarte w oświadczeniu z dnia ……………………………</w:t>
      </w:r>
      <w:r>
        <w:rPr>
          <w:rFonts w:ascii="Times New Roman" w:hAnsi="Times New Roman" w:cs="Times New Roman"/>
        </w:rPr>
        <w:t xml:space="preserve">                     </w:t>
      </w:r>
      <w:r w:rsidRPr="00683F6B">
        <w:rPr>
          <w:rFonts w:ascii="Times New Roman" w:hAnsi="Times New Roman" w:cs="Times New Roman"/>
        </w:rPr>
        <w:t>w zakresie podstaw wykluczenia, o których mowa w art. 108 ust. 1</w:t>
      </w:r>
      <w:r w:rsidR="008A4DE5">
        <w:rPr>
          <w:rFonts w:ascii="Times New Roman" w:hAnsi="Times New Roman" w:cs="Times New Roman"/>
        </w:rPr>
        <w:t xml:space="preserve"> oraz </w:t>
      </w:r>
      <w:r w:rsidRPr="00683F6B">
        <w:rPr>
          <w:rFonts w:ascii="Times New Roman" w:hAnsi="Times New Roman" w:cs="Times New Roman"/>
        </w:rPr>
        <w:t xml:space="preserve"> </w:t>
      </w:r>
      <w:r w:rsidR="008A4DE5">
        <w:rPr>
          <w:rFonts w:ascii="Times New Roman" w:hAnsi="Times New Roman" w:cs="Times New Roman"/>
          <w:color w:val="000000"/>
        </w:rPr>
        <w:t xml:space="preserve">art  109 ust. 1 pkt 4 </w:t>
      </w:r>
      <w:r w:rsidRPr="00683F6B">
        <w:rPr>
          <w:rFonts w:ascii="Times New Roman" w:hAnsi="Times New Roman" w:cs="Times New Roman"/>
        </w:rPr>
        <w:t xml:space="preserve"> ustawy </w:t>
      </w:r>
      <w:proofErr w:type="spellStart"/>
      <w:r w:rsidRPr="00683F6B">
        <w:rPr>
          <w:rFonts w:ascii="Times New Roman" w:hAnsi="Times New Roman" w:cs="Times New Roman"/>
        </w:rPr>
        <w:t>Pzp</w:t>
      </w:r>
      <w:proofErr w:type="spellEnd"/>
      <w:r w:rsidRPr="00683F6B">
        <w:rPr>
          <w:rFonts w:ascii="Times New Roman" w:hAnsi="Times New Roman" w:cs="Times New Roman"/>
        </w:rPr>
        <w:t xml:space="preserve"> pozostają aktualne.</w:t>
      </w:r>
    </w:p>
    <w:p w14:paraId="09D343D5" w14:textId="77777777" w:rsidR="00683F6B" w:rsidRPr="00D2762E" w:rsidRDefault="00683F6B" w:rsidP="00683F6B">
      <w:pPr>
        <w:spacing w:line="360" w:lineRule="auto"/>
        <w:jc w:val="both"/>
        <w:rPr>
          <w:rFonts w:cs="Calibri"/>
          <w:i/>
        </w:rPr>
      </w:pPr>
    </w:p>
    <w:p w14:paraId="08DE0465" w14:textId="77777777" w:rsidR="00683F6B" w:rsidRPr="00D2762E" w:rsidRDefault="00683F6B" w:rsidP="00683F6B">
      <w:pPr>
        <w:shd w:val="clear" w:color="auto" w:fill="BFBFBF"/>
        <w:spacing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485B4B24" w14:textId="77777777" w:rsidR="00683F6B" w:rsidRPr="00D2762E" w:rsidRDefault="00683F6B" w:rsidP="00683F6B">
      <w:pPr>
        <w:spacing w:line="360" w:lineRule="auto"/>
        <w:jc w:val="both"/>
        <w:rPr>
          <w:rFonts w:cs="Calibri"/>
          <w:b/>
        </w:rPr>
      </w:pPr>
    </w:p>
    <w:p w14:paraId="715E839C" w14:textId="325DFF4D" w:rsidR="00683F6B" w:rsidRPr="00163E5B" w:rsidRDefault="00683F6B" w:rsidP="00683F6B">
      <w:pPr>
        <w:spacing w:line="360" w:lineRule="auto"/>
        <w:jc w:val="both"/>
        <w:rPr>
          <w:rFonts w:ascii="Times New Roman" w:hAnsi="Times New Roman" w:cs="Times New Roman"/>
        </w:rPr>
      </w:pPr>
      <w:r w:rsidRPr="00163E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8A4DE5" w:rsidRPr="00163E5B">
        <w:rPr>
          <w:rFonts w:ascii="Times New Roman" w:hAnsi="Times New Roman" w:cs="Times New Roman"/>
        </w:rPr>
        <w:t xml:space="preserve">na dzień składania </w:t>
      </w:r>
      <w:r w:rsidRPr="00163E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1EBE837" w14:textId="77777777" w:rsidR="00683F6B" w:rsidRDefault="00683F6B" w:rsidP="00683F6B"/>
    <w:p w14:paraId="26B55544" w14:textId="77777777" w:rsidR="005D3D8D" w:rsidRPr="009A721A" w:rsidRDefault="005D3D8D" w:rsidP="005D3D8D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</w:rPr>
      </w:pPr>
      <w:r w:rsidRPr="009A721A">
        <w:rPr>
          <w:rFonts w:ascii="Arial Narrow" w:hAnsi="Arial Narrow" w:cs="Segoe U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1594CB7A" w14:textId="77777777" w:rsidR="005D3D8D" w:rsidRPr="009A721A" w:rsidRDefault="005D3D8D" w:rsidP="005D3D8D">
      <w:pPr>
        <w:tabs>
          <w:tab w:val="left" w:pos="1978"/>
          <w:tab w:val="left" w:pos="3828"/>
          <w:tab w:val="center" w:pos="4677"/>
        </w:tabs>
        <w:rPr>
          <w:rFonts w:ascii="Arial Narrow" w:hAnsi="Arial Narrow" w:cs="Calibri Light"/>
        </w:rPr>
      </w:pPr>
      <w:r w:rsidRPr="009A721A">
        <w:rPr>
          <w:rFonts w:ascii="Arial Narrow" w:hAnsi="Arial Narrow" w:cs="Segoe UI"/>
          <w:b/>
          <w:i/>
          <w:color w:val="FF0000"/>
        </w:rPr>
        <w:t xml:space="preserve">Zamawiający zaleca zapisanie dokumentu w formacie PDF. </w:t>
      </w:r>
    </w:p>
    <w:p w14:paraId="0647C493" w14:textId="77777777" w:rsidR="00E15B08" w:rsidRDefault="00E15B08"/>
    <w:sectPr w:rsidR="00E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DC"/>
    <w:rsid w:val="00163E5B"/>
    <w:rsid w:val="004C42DC"/>
    <w:rsid w:val="005D3D8D"/>
    <w:rsid w:val="00683F6B"/>
    <w:rsid w:val="008A4DE5"/>
    <w:rsid w:val="00E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6C61"/>
  <w15:chartTrackingRefBased/>
  <w15:docId w15:val="{7D3F0AB4-1472-4200-A266-C1BF1B6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6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Znak">
    <w:name w:val="Styl3 Znak"/>
    <w:basedOn w:val="Domylnaczcionkaakapitu"/>
    <w:link w:val="Styl3"/>
    <w:locked/>
    <w:rsid w:val="00683F6B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683F6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eastAsiaTheme="minorHAnsi"/>
      <w:color w:val="00000A"/>
      <w:sz w:val="20"/>
      <w:szCs w:val="20"/>
      <w:lang w:eastAsia="en-US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683F6B"/>
    <w:pPr>
      <w:ind w:left="708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683F6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Stasińska</dc:creator>
  <cp:keywords/>
  <dc:description/>
  <cp:lastModifiedBy>Joanna Stasińska</cp:lastModifiedBy>
  <cp:revision>4</cp:revision>
  <dcterms:created xsi:type="dcterms:W3CDTF">2021-10-04T06:14:00Z</dcterms:created>
  <dcterms:modified xsi:type="dcterms:W3CDTF">2021-10-04T08:06:00Z</dcterms:modified>
</cp:coreProperties>
</file>