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3A0E" w14:textId="374C997A" w:rsidR="003F0AD7" w:rsidRDefault="003F0AD7" w:rsidP="003F0AD7">
      <w:pPr>
        <w:autoSpaceDE w:val="0"/>
        <w:autoSpaceDN w:val="0"/>
        <w:adjustRightInd w:val="0"/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Załącznik C do zapytania ofertowego</w:t>
      </w:r>
    </w:p>
    <w:p w14:paraId="500855AB" w14:textId="77777777" w:rsidR="003F0AD7" w:rsidRDefault="003F0AD7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0E051E53" w14:textId="47F2FE08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hAnsi="Arial Narrow"/>
          <w:color w:val="000000"/>
        </w:rPr>
        <w:t>Zgodnie z art. 13 ust. 1 i 2 rozporządzenia Parlamentu Europejskiego i Rady (UE) 2016/679 z dnia 27</w:t>
      </w:r>
      <w:r>
        <w:rPr>
          <w:rFonts w:ascii="Arial Narrow" w:hAnsi="Arial Narrow"/>
          <w:color w:val="000000"/>
        </w:rPr>
        <w:t xml:space="preserve"> </w:t>
      </w:r>
      <w:r w:rsidRPr="002D329C">
        <w:rPr>
          <w:rFonts w:ascii="Arial Narrow" w:hAnsi="Arial Narrow"/>
          <w:color w:val="000000"/>
        </w:rPr>
        <w:t xml:space="preserve">kwietnia 2016 r. </w:t>
      </w:r>
      <w:r>
        <w:rPr>
          <w:rFonts w:ascii="Arial Narrow" w:hAnsi="Arial Narrow"/>
          <w:color w:val="000000"/>
        </w:rPr>
        <w:t xml:space="preserve">                               </w:t>
      </w:r>
      <w:r w:rsidRPr="002D329C">
        <w:rPr>
          <w:rFonts w:ascii="Arial Narrow" w:hAnsi="Arial Narrow"/>
          <w:color w:val="000000"/>
        </w:rPr>
        <w:t>w sprawie ochrony osób fizycznych w związku z przetwarzaniem danych osobowych</w:t>
      </w:r>
      <w:r w:rsidR="00352CC0">
        <w:rPr>
          <w:rFonts w:ascii="Arial Narrow" w:hAnsi="Arial Narrow"/>
          <w:color w:val="000000"/>
        </w:rPr>
        <w:t xml:space="preserve"> </w:t>
      </w:r>
      <w:r w:rsidRPr="002D329C">
        <w:rPr>
          <w:rFonts w:ascii="Arial Narrow" w:hAnsi="Arial Narrow"/>
          <w:color w:val="000000"/>
        </w:rPr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7568FFE2" w14:textId="5CC7614C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00"/>
        </w:rPr>
      </w:pPr>
      <w:r w:rsidRPr="002D329C">
        <w:rPr>
          <w:rFonts w:ascii="Arial Narrow" w:eastAsia="Wingdings-Regular" w:hAnsi="Arial Narrow"/>
          <w:color w:val="000000"/>
        </w:rPr>
        <w:t xml:space="preserve">▪ </w:t>
      </w:r>
      <w:r w:rsidRPr="002D329C">
        <w:rPr>
          <w:rFonts w:ascii="Arial Narrow" w:hAnsi="Arial Narrow"/>
          <w:color w:val="000000"/>
        </w:rPr>
        <w:t>administratorem danych osobowych pozyskanych w ramach niniejszego postępowania jest Dyrektor DPS w Kwidzynie - dane konta</w:t>
      </w:r>
      <w:r w:rsidR="00623334">
        <w:rPr>
          <w:rFonts w:ascii="Arial Narrow" w:hAnsi="Arial Narrow"/>
          <w:color w:val="000000"/>
        </w:rPr>
        <w:t xml:space="preserve">ktowe wskazano w „Zaproszeniu do składania ofert” </w:t>
      </w:r>
      <w:r w:rsidRPr="002D329C">
        <w:rPr>
          <w:rFonts w:ascii="Arial Narrow" w:hAnsi="Arial Narrow"/>
          <w:i/>
          <w:iCs/>
          <w:color w:val="000000"/>
        </w:rPr>
        <w:t>;</w:t>
      </w:r>
    </w:p>
    <w:p w14:paraId="582D87F9" w14:textId="16BD2445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eastAsia="Wingdings-Regular" w:hAnsi="Arial Narrow"/>
          <w:color w:val="000000"/>
        </w:rPr>
        <w:t xml:space="preserve">▪ </w:t>
      </w:r>
      <w:r w:rsidR="00352CC0">
        <w:rPr>
          <w:rFonts w:ascii="Arial Narrow" w:eastAsia="Wingdings-Regular" w:hAnsi="Arial Narrow"/>
          <w:color w:val="000000"/>
        </w:rPr>
        <w:t>administrator powołał inspektora ochrony danych z którym można skontaktować się pod adresem</w:t>
      </w:r>
      <w:r w:rsidRPr="002D329C">
        <w:rPr>
          <w:rFonts w:ascii="Arial Narrow" w:hAnsi="Arial Narrow"/>
          <w:color w:val="000000"/>
        </w:rPr>
        <w:t xml:space="preserve"> e-mail: </w:t>
      </w:r>
      <w:hyperlink r:id="rId4" w:history="1">
        <w:r w:rsidR="003B49A6" w:rsidRPr="001F2A04">
          <w:rPr>
            <w:rStyle w:val="Hipercze"/>
            <w:rFonts w:ascii="Arial Narrow" w:hAnsi="Arial Narrow"/>
          </w:rPr>
          <w:t>rodo@dpskwidzyn.pl</w:t>
        </w:r>
      </w:hyperlink>
      <w:r w:rsidR="003B49A6">
        <w:rPr>
          <w:rFonts w:ascii="Arial Narrow" w:hAnsi="Arial Narrow"/>
          <w:color w:val="000000"/>
        </w:rPr>
        <w:t xml:space="preserve"> lub za pomocą poczty tradycyjnej pod adresem: Dom Pomocy Społecznej w Kwidzynie, ul. Malborska 18, 82-500 Kwidzyn</w:t>
      </w:r>
    </w:p>
    <w:p w14:paraId="65C6337F" w14:textId="75900B8D" w:rsidR="00264E01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eastAsia="Wingdings-Regular" w:hAnsi="Arial Narrow"/>
          <w:color w:val="000000"/>
        </w:rPr>
        <w:t xml:space="preserve">▪ </w:t>
      </w:r>
      <w:r w:rsidRPr="002D329C">
        <w:rPr>
          <w:rFonts w:ascii="Arial Narrow" w:hAnsi="Arial Narrow"/>
          <w:color w:val="000000"/>
        </w:rPr>
        <w:t>pozyskane dane osobowe przetwarzane będą na podstawie art. 6 ust. 1 lit. c RODO w celu związanym z niniejszym postępowaniem o udzielenie zamówienia;</w:t>
      </w:r>
    </w:p>
    <w:p w14:paraId="6244CB7B" w14:textId="78236874" w:rsidR="001219E0" w:rsidRDefault="001219E0" w:rsidP="001219E0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eastAsia="Wingdings-Regular" w:hAnsi="Arial Narrow"/>
          <w:color w:val="000000"/>
        </w:rPr>
        <w:t xml:space="preserve">▪ </w:t>
      </w:r>
      <w:r w:rsidRPr="002D329C">
        <w:rPr>
          <w:rFonts w:ascii="Arial Narrow" w:hAnsi="Arial Narrow"/>
          <w:color w:val="000000"/>
        </w:rPr>
        <w:t>pozyskiwane będą wyłąc</w:t>
      </w:r>
      <w:r w:rsidR="00623334">
        <w:rPr>
          <w:rFonts w:ascii="Arial Narrow" w:hAnsi="Arial Narrow"/>
          <w:color w:val="000000"/>
        </w:rPr>
        <w:t>znie dane wymagane niniejszym zaproszeniem do składania ofert</w:t>
      </w:r>
      <w:r w:rsidRPr="002D329C">
        <w:rPr>
          <w:rFonts w:ascii="Arial Narrow" w:hAnsi="Arial Narrow"/>
          <w:color w:val="000000"/>
        </w:rPr>
        <w:t>, służące do oceny i wyboru oferty najkorzystniejszej, w tym oceny spełniania warunków udziału w postępowaniu i braku podstaw wykluczenia z postępowania, a także w celu zawarcia umowy w sprawie zamówienia publicznego;</w:t>
      </w:r>
    </w:p>
    <w:p w14:paraId="3230BEDD" w14:textId="5A1AAC27" w:rsidR="001219E0" w:rsidRPr="002D329C" w:rsidRDefault="001219E0" w:rsidP="001219E0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eastAsia="Wingdings-Regular" w:hAnsi="Arial Narrow"/>
          <w:color w:val="000000"/>
        </w:rPr>
        <w:t>▪</w:t>
      </w:r>
      <w:r>
        <w:rPr>
          <w:rFonts w:ascii="Arial Narrow" w:hAnsi="Arial Narrow"/>
          <w:color w:val="000000"/>
        </w:rPr>
        <w:t xml:space="preserve"> </w:t>
      </w:r>
      <w:r w:rsidRPr="002D329C">
        <w:rPr>
          <w:rFonts w:ascii="Arial Narrow" w:hAnsi="Arial Narrow"/>
          <w:color w:val="000000"/>
        </w:rPr>
        <w:t xml:space="preserve">Zamawiający informuje, że </w:t>
      </w:r>
      <w:r w:rsidR="00352CC0" w:rsidRPr="002D329C">
        <w:rPr>
          <w:rFonts w:ascii="Arial Narrow" w:hAnsi="Arial Narrow"/>
          <w:color w:val="000000"/>
        </w:rPr>
        <w:t>przetwarzając dane osobowe, które pośrednio pozyska w celu związanym z postępowaniem o udzielenie zamówienia publicznego (dane osób innych niż samego Wykonawcy)</w:t>
      </w:r>
      <w:r w:rsidR="00352CC0">
        <w:rPr>
          <w:rFonts w:ascii="Arial Narrow" w:hAnsi="Arial Narrow"/>
          <w:color w:val="000000"/>
        </w:rPr>
        <w:t xml:space="preserve">, </w:t>
      </w:r>
      <w:r w:rsidRPr="002D329C">
        <w:rPr>
          <w:rFonts w:ascii="Arial Narrow" w:hAnsi="Arial Narrow"/>
          <w:color w:val="000000"/>
        </w:rPr>
        <w:t>z uwagi na treść art. 14 ust. 5 RODO,</w:t>
      </w:r>
      <w:r>
        <w:rPr>
          <w:rFonts w:ascii="Arial Narrow" w:hAnsi="Arial Narrow"/>
          <w:color w:val="000000"/>
        </w:rPr>
        <w:t xml:space="preserve"> </w:t>
      </w:r>
      <w:r w:rsidRPr="002D329C">
        <w:rPr>
          <w:rFonts w:ascii="Arial Narrow" w:hAnsi="Arial Narrow"/>
          <w:color w:val="000000"/>
        </w:rPr>
        <w:t>nie będzie obowiązany do odrębnego wypełniania obowiązku informacyjnego wynikającego z przepisu art. 14 ust. 1-4 RODO.</w:t>
      </w:r>
    </w:p>
    <w:p w14:paraId="1316FB81" w14:textId="4EB3181E" w:rsidR="001219E0" w:rsidRPr="002D329C" w:rsidRDefault="001219E0" w:rsidP="001219E0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eastAsia="Wingdings-Regular" w:hAnsi="Arial Narrow"/>
          <w:color w:val="000000"/>
        </w:rPr>
        <w:t xml:space="preserve">▪ </w:t>
      </w:r>
      <w:r w:rsidRPr="002D329C">
        <w:rPr>
          <w:rFonts w:ascii="Arial Narrow" w:hAnsi="Arial Narrow"/>
          <w:color w:val="000000"/>
        </w:rPr>
        <w:t xml:space="preserve">osoby, których dane pośrednio pozyska Zamawiający, posiadają </w:t>
      </w:r>
      <w:r>
        <w:rPr>
          <w:rFonts w:ascii="Arial Narrow" w:hAnsi="Arial Narrow"/>
          <w:color w:val="000000"/>
        </w:rPr>
        <w:t xml:space="preserve">te same </w:t>
      </w:r>
      <w:r w:rsidRPr="002D329C">
        <w:rPr>
          <w:rFonts w:ascii="Arial Narrow" w:hAnsi="Arial Narrow"/>
          <w:color w:val="000000"/>
        </w:rPr>
        <w:t>uprawnienia</w:t>
      </w:r>
      <w:r>
        <w:rPr>
          <w:rFonts w:ascii="Arial Narrow" w:hAnsi="Arial Narrow"/>
          <w:color w:val="000000"/>
        </w:rPr>
        <w:t xml:space="preserve"> jak osoby których dane Zamawiający uzyskał bezpośrednio</w:t>
      </w:r>
      <w:r w:rsidRPr="002D329C">
        <w:rPr>
          <w:rFonts w:ascii="Arial Narrow" w:hAnsi="Arial Narrow"/>
          <w:color w:val="000000"/>
        </w:rPr>
        <w:t>:</w:t>
      </w:r>
    </w:p>
    <w:p w14:paraId="7FB27962" w14:textId="424C2352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eastAsia="Wingdings-Regular" w:hAnsi="Arial Narrow"/>
          <w:color w:val="000000"/>
        </w:rPr>
        <w:t xml:space="preserve">▪ </w:t>
      </w:r>
      <w:r w:rsidRPr="002D329C">
        <w:rPr>
          <w:rFonts w:ascii="Arial Narrow" w:hAnsi="Arial Narrow"/>
          <w:color w:val="000000"/>
        </w:rPr>
        <w:t>odbiorcami pozyskanych danych osobowych będą osoby lub podmioty, którym udostępniona zostanie dokumentacja postępowania w oparciu o art. 18 oraz art. 74 ust. 1 Pzp, Prezes Urzędu Zamówień Publicznych w zakresie składanych przez Zamawiającego informacji lub sprawozdań, Prezes Krajowej Izby Odwoławczej – w przypadku wniesienia odwołania, Sąd Okręgowy w Warszawie w przypadku wniesienia skargi, odbiorcy, którzy będą mieli dostęp do opublikowanego ogłoszenia o wyniku postępowania – w przypadku, gdy przedmiotowe zamówienie zostanie udzielone osobie fizycznej,  a także podmioty uprawnione do przeprowadzania kontroli udzielenie zamówienia;</w:t>
      </w:r>
      <w:r w:rsidR="008C17E5">
        <w:rPr>
          <w:rFonts w:ascii="Arial Narrow" w:hAnsi="Arial Narrow"/>
          <w:color w:val="000000"/>
        </w:rPr>
        <w:t xml:space="preserve"> dodatkowo do danych mogą mieć dostęp podmioty którym Zamawiający powierzył przetwarzanie danych w tym zakresie w ramach odrębnej umowy powierzenia.</w:t>
      </w:r>
    </w:p>
    <w:p w14:paraId="7CE7942B" w14:textId="77777777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eastAsia="Wingdings-Regular" w:hAnsi="Arial Narrow"/>
          <w:color w:val="000000"/>
        </w:rPr>
        <w:t xml:space="preserve">▪ </w:t>
      </w:r>
      <w:r w:rsidRPr="002D329C">
        <w:rPr>
          <w:rFonts w:ascii="Arial Narrow" w:hAnsi="Arial Narrow"/>
          <w:color w:val="000000"/>
        </w:rPr>
        <w:t>pozyskane dane osobowe będą przechowywane, zgodnie z art. 78 ust. 1 Pzp, przez okres 4 lat od dnia zakończenia postępowania o udzielenie zamówienia;</w:t>
      </w:r>
    </w:p>
    <w:p w14:paraId="5B2C214B" w14:textId="77777777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eastAsia="Wingdings-Regular" w:hAnsi="Arial Narrow"/>
          <w:color w:val="000000"/>
        </w:rPr>
        <w:t xml:space="preserve">▪ </w:t>
      </w:r>
      <w:r w:rsidRPr="002D329C">
        <w:rPr>
          <w:rFonts w:ascii="Arial Narrow" w:hAnsi="Arial Narrow"/>
          <w:color w:val="000000"/>
        </w:rPr>
        <w:t>obowiązek podania przez Wykonawców danych osobowych bezpośrednio ich dotyczących jest wymogiem ustawowym określonym w przepisach Pzp, związanym z udziałem w postępowaniu  o udzielenie zamówienia publicznego, a konsekwencje niepodania określonych danych wynikają z Pzp;</w:t>
      </w:r>
    </w:p>
    <w:p w14:paraId="470614D6" w14:textId="77777777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eastAsia="Wingdings-Regular" w:hAnsi="Arial Narrow"/>
          <w:color w:val="000000"/>
        </w:rPr>
        <w:t xml:space="preserve">▪ </w:t>
      </w:r>
      <w:r w:rsidRPr="002D329C">
        <w:rPr>
          <w:rFonts w:ascii="Arial Narrow" w:hAnsi="Arial Narrow"/>
          <w:color w:val="000000"/>
        </w:rPr>
        <w:t>w odniesieniu do pozyskanych danych osobowych decyzje nie będą podejmowane w sposób zautomatyzowany, stosowanie do art. 22 RODO;</w:t>
      </w:r>
    </w:p>
    <w:p w14:paraId="4F5A205F" w14:textId="77777777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eastAsia="Wingdings-Regular" w:hAnsi="Arial Narrow"/>
          <w:color w:val="000000"/>
        </w:rPr>
        <w:t xml:space="preserve">▪ </w:t>
      </w:r>
      <w:r w:rsidRPr="002D329C">
        <w:rPr>
          <w:rFonts w:ascii="Arial Narrow" w:hAnsi="Arial Narrow"/>
          <w:color w:val="000000"/>
        </w:rPr>
        <w:t>Wykonawcy, których dane pozyska Zamawiający, posiadają następujące uprawnienia:</w:t>
      </w:r>
    </w:p>
    <w:p w14:paraId="4F98B30E" w14:textId="77777777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hAnsi="Arial Narrow"/>
          <w:color w:val="000000"/>
        </w:rPr>
        <w:t>− na podstawie art. 15 RODO prawo dostępu do danych osobowych ich dotyczących;</w:t>
      </w:r>
    </w:p>
    <w:p w14:paraId="3019F20F" w14:textId="77777777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hAnsi="Arial Narrow"/>
          <w:color w:val="000000"/>
        </w:rPr>
        <w:t>− na podstawie art. 16 RODO prawo do sprostowania ich danych osobowych, jednakże skorzystanie  z prawa do sprostowania nie może skutkować zmianą wyniku postępowania o udzielenie zamówienia publicznego ani zmianą postanowień umowy</w:t>
      </w:r>
      <w:r>
        <w:rPr>
          <w:rFonts w:ascii="Arial Narrow" w:hAnsi="Arial Narrow"/>
          <w:color w:val="000000"/>
        </w:rPr>
        <w:t xml:space="preserve">                     </w:t>
      </w:r>
      <w:r w:rsidRPr="002D329C">
        <w:rPr>
          <w:rFonts w:ascii="Arial Narrow" w:hAnsi="Arial Narrow"/>
          <w:color w:val="000000"/>
        </w:rPr>
        <w:t xml:space="preserve"> w zakresie niezgodnym z Pzp oraz nie może naruszać integralności protokołu oraz jego załączników;</w:t>
      </w:r>
    </w:p>
    <w:p w14:paraId="6E67F859" w14:textId="77777777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hAnsi="Arial Narrow"/>
          <w:color w:val="000000"/>
        </w:rPr>
        <w:t xml:space="preserve">− na podstawie art. 18 RODO prawo żądania od administratora ograniczenia przetwarzania danych osobowych </w:t>
      </w:r>
      <w:r>
        <w:rPr>
          <w:rFonts w:ascii="Arial Narrow" w:hAnsi="Arial Narrow"/>
          <w:color w:val="000000"/>
        </w:rPr>
        <w:t xml:space="preserve">                                  </w:t>
      </w:r>
      <w:r w:rsidRPr="002D329C">
        <w:rPr>
          <w:rFonts w:ascii="Arial Narrow" w:hAnsi="Arial Narrow"/>
          <w:color w:val="000000"/>
        </w:rPr>
        <w:t>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5AF5270" w14:textId="77777777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hAnsi="Arial Narrow"/>
          <w:color w:val="000000"/>
        </w:rPr>
        <w:t>− prawo do wniesienia skargi do Prezesa Urzędu Ochrony Danych Osobowych, gdy uznają, że przetwarzanie danych osobowych ich dotyczących narusza przepisy RODO;</w:t>
      </w:r>
    </w:p>
    <w:p w14:paraId="51FA5FF0" w14:textId="77777777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eastAsia="Wingdings-Regular" w:hAnsi="Arial Narrow"/>
          <w:color w:val="000000"/>
        </w:rPr>
        <w:t xml:space="preserve">▪ </w:t>
      </w:r>
      <w:r w:rsidRPr="002D329C">
        <w:rPr>
          <w:rFonts w:ascii="Arial Narrow" w:hAnsi="Arial Narrow"/>
          <w:color w:val="000000"/>
        </w:rPr>
        <w:t>nie przysługuje Wykonawcom:</w:t>
      </w:r>
    </w:p>
    <w:p w14:paraId="0D3F5E72" w14:textId="77777777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hAnsi="Arial Narrow"/>
          <w:color w:val="000000"/>
        </w:rPr>
        <w:t>− w związku z art. 17 ust. 3 lit. b, d lub e RODO prawo do usunięcia danych osobowych;</w:t>
      </w:r>
    </w:p>
    <w:p w14:paraId="5316F03D" w14:textId="77777777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hAnsi="Arial Narrow"/>
          <w:color w:val="000000"/>
        </w:rPr>
        <w:t>− prawo do przenoszenia danych osobowych, o którym mowa w art. 20 RODO;</w:t>
      </w:r>
    </w:p>
    <w:p w14:paraId="7243E3EB" w14:textId="550FA99E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hAnsi="Arial Narrow"/>
          <w:color w:val="000000"/>
        </w:rPr>
        <w:t>− na podstawie art. 21 RODO prawo sprzeciwu, wobec przetwarzania danych osobowych, gdyż</w:t>
      </w:r>
      <w:r w:rsidR="008C17E5">
        <w:rPr>
          <w:rFonts w:ascii="Arial Narrow" w:hAnsi="Arial Narrow"/>
          <w:color w:val="000000"/>
        </w:rPr>
        <w:t xml:space="preserve"> </w:t>
      </w:r>
      <w:r w:rsidRPr="002D329C">
        <w:rPr>
          <w:rFonts w:ascii="Arial Narrow" w:hAnsi="Arial Narrow"/>
          <w:color w:val="000000"/>
        </w:rPr>
        <w:t>podstawą prawną przetwarzania ich danych osobowych jest art. 6 ust. 1 lit. c RODO.</w:t>
      </w:r>
    </w:p>
    <w:p w14:paraId="318BA9B4" w14:textId="77777777" w:rsidR="00264E01" w:rsidRPr="002D329C" w:rsidRDefault="00264E01" w:rsidP="00264E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2D329C">
        <w:rPr>
          <w:rFonts w:ascii="Arial Narrow" w:hAnsi="Arial Narrow"/>
          <w:color w:val="000000"/>
        </w:rPr>
        <w:t>Zamawiający zwraca uwagę Wykonawców, że w stosunku do Wykonawców, a także w stosunku do ewentualnych podwykonawców lub podmiotów udostępniających Wykonawcy swoje zasoby, obowiązek informacyjny, o którym mowa w art. 13 ust. 1 i 2 RODO również ma zastosowanie  w związku z pozyskiwaniem przez nich danych osobowych od osób, których te dane dotyczą. W stosunku do Wykonawców, podwykonawców lub podmiotów udostępniających Wykonawcy swoje zasoby zastosowanie będzie mieć także obowiązek informacyjny wynikający z treści art. 14 ust. 1-4 RODO, o ile pozyskają one dane osobowe pośrednio.</w:t>
      </w:r>
    </w:p>
    <w:sectPr w:rsidR="00264E01" w:rsidRPr="002D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E2"/>
    <w:rsid w:val="001219E0"/>
    <w:rsid w:val="00264E01"/>
    <w:rsid w:val="00352CC0"/>
    <w:rsid w:val="003B49A6"/>
    <w:rsid w:val="003F0AD7"/>
    <w:rsid w:val="00597EB7"/>
    <w:rsid w:val="00623334"/>
    <w:rsid w:val="007A4114"/>
    <w:rsid w:val="008C17E5"/>
    <w:rsid w:val="00960FE2"/>
    <w:rsid w:val="00D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0703"/>
  <w15:chartTrackingRefBased/>
  <w15:docId w15:val="{1BEC1564-A91A-48D9-A71B-3DEC89AE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4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o@dpskwid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Stasińska</dc:creator>
  <cp:keywords/>
  <dc:description/>
  <cp:lastModifiedBy>Robert Olszowiec</cp:lastModifiedBy>
  <cp:revision>9</cp:revision>
  <dcterms:created xsi:type="dcterms:W3CDTF">2021-10-14T03:24:00Z</dcterms:created>
  <dcterms:modified xsi:type="dcterms:W3CDTF">2022-10-05T07:34:00Z</dcterms:modified>
</cp:coreProperties>
</file>