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88C3" w14:textId="4ACFAB31" w:rsidR="004E39A6" w:rsidRPr="00E215FF" w:rsidRDefault="0086058B" w:rsidP="00033F8B">
      <w:pPr>
        <w:ind w:left="6663"/>
        <w:jc w:val="right"/>
        <w:rPr>
          <w:rFonts w:ascii="Open Sans" w:hAnsi="Open Sans" w:cs="Open Sans"/>
        </w:rPr>
      </w:pPr>
      <w:r w:rsidRPr="00E215FF">
        <w:rPr>
          <w:rFonts w:ascii="Open Sans" w:hAnsi="Open Sans" w:cs="Open Sans"/>
          <w:i/>
          <w:sz w:val="16"/>
          <w:szCs w:val="16"/>
        </w:rPr>
        <w:t xml:space="preserve"> </w:t>
      </w:r>
    </w:p>
    <w:p w14:paraId="7E56863F" w14:textId="2627ED3D" w:rsidR="00F8754F" w:rsidRPr="00E215FF" w:rsidRDefault="0086058B" w:rsidP="00D53D27">
      <w:pPr>
        <w:pStyle w:val="Nagwek2"/>
        <w:jc w:val="center"/>
        <w:rPr>
          <w:rFonts w:ascii="Open Sans" w:hAnsi="Open Sans" w:cs="Open Sans"/>
          <w:b/>
          <w:color w:val="1F4E79" w:themeColor="accent1" w:themeShade="80"/>
          <w:sz w:val="32"/>
          <w:szCs w:val="32"/>
        </w:rPr>
      </w:pPr>
      <w:r w:rsidRPr="00E215FF">
        <w:rPr>
          <w:rFonts w:ascii="Open Sans" w:hAnsi="Open Sans" w:cs="Open Sans"/>
          <w:b/>
          <w:color w:val="1F4E79" w:themeColor="accent1" w:themeShade="80"/>
          <w:sz w:val="32"/>
          <w:szCs w:val="32"/>
        </w:rPr>
        <w:t>FORMULARZ ANALIZY RYNKU</w:t>
      </w:r>
      <w:r w:rsidRPr="00E215FF">
        <w:rPr>
          <w:rStyle w:val="Odwoanieprzypisudolnego"/>
          <w:rFonts w:ascii="Open Sans" w:hAnsi="Open Sans" w:cs="Open Sans"/>
          <w:b/>
          <w:color w:val="1F4E79" w:themeColor="accent1" w:themeShade="80"/>
          <w:sz w:val="32"/>
          <w:szCs w:val="32"/>
        </w:rPr>
        <w:footnoteReference w:id="1"/>
      </w:r>
    </w:p>
    <w:p w14:paraId="3D40196B" w14:textId="3527C334" w:rsidR="0086058B" w:rsidRPr="00E215FF" w:rsidRDefault="0086058B" w:rsidP="00A23EFF">
      <w:pPr>
        <w:jc w:val="center"/>
        <w:rPr>
          <w:rFonts w:ascii="Open Sans" w:hAnsi="Open Sans" w:cs="Open Sans"/>
          <w:i/>
          <w:iCs/>
        </w:rPr>
      </w:pPr>
      <w:r w:rsidRPr="00E215FF">
        <w:rPr>
          <w:rFonts w:ascii="Open Sans" w:hAnsi="Open Sans" w:cs="Open Sans"/>
          <w:i/>
          <w:iCs/>
        </w:rPr>
        <w:t>(szacowania ceny)</w:t>
      </w:r>
    </w:p>
    <w:p w14:paraId="0D210467" w14:textId="77777777" w:rsidR="00055CB4" w:rsidRPr="00E215FF" w:rsidRDefault="00055CB4" w:rsidP="00D53D27">
      <w:pPr>
        <w:rPr>
          <w:rFonts w:ascii="Open Sans" w:hAnsi="Open Sans" w:cs="Open Sans"/>
        </w:rPr>
      </w:pPr>
    </w:p>
    <w:p w14:paraId="3CC996F0" w14:textId="77777777" w:rsidR="00055CB4" w:rsidRPr="00E215FF" w:rsidRDefault="00055CB4" w:rsidP="00F8754F">
      <w:pPr>
        <w:autoSpaceDE w:val="0"/>
        <w:autoSpaceDN w:val="0"/>
        <w:adjustRightInd w:val="0"/>
        <w:spacing w:after="240" w:line="276" w:lineRule="auto"/>
        <w:rPr>
          <w:rFonts w:ascii="Open Sans" w:hAnsi="Open Sans" w:cs="Open Sans"/>
          <w:b/>
          <w:bCs/>
        </w:rPr>
      </w:pPr>
    </w:p>
    <w:p w14:paraId="586913EC" w14:textId="24506F46" w:rsidR="00F8754F" w:rsidRPr="00E215FF" w:rsidRDefault="00F8754F" w:rsidP="00F8754F">
      <w:pPr>
        <w:autoSpaceDE w:val="0"/>
        <w:autoSpaceDN w:val="0"/>
        <w:adjustRightInd w:val="0"/>
        <w:spacing w:after="240" w:line="276" w:lineRule="auto"/>
        <w:rPr>
          <w:rFonts w:ascii="Open Sans" w:hAnsi="Open Sans" w:cs="Open Sans"/>
          <w:b/>
          <w:bCs/>
        </w:rPr>
      </w:pPr>
      <w:r w:rsidRPr="00E215FF">
        <w:rPr>
          <w:rFonts w:ascii="Open Sans" w:hAnsi="Open Sans" w:cs="Open Sans"/>
          <w:b/>
          <w:bCs/>
        </w:rPr>
        <w:t>Szanowni Państwo</w:t>
      </w:r>
      <w:r w:rsidR="00055CB4" w:rsidRPr="00E215FF">
        <w:rPr>
          <w:rFonts w:ascii="Open Sans" w:hAnsi="Open Sans" w:cs="Open Sans"/>
          <w:b/>
          <w:bCs/>
        </w:rPr>
        <w:t>,</w:t>
      </w:r>
    </w:p>
    <w:p w14:paraId="75D84667" w14:textId="6C0D71A0" w:rsidR="001E67DC" w:rsidRPr="00E215FF" w:rsidRDefault="00F8754F" w:rsidP="00C30BC0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b/>
        </w:rPr>
      </w:pPr>
      <w:r w:rsidRPr="00E215FF">
        <w:rPr>
          <w:rFonts w:ascii="Open Sans" w:hAnsi="Open Sans" w:cs="Open Sans"/>
          <w:bCs/>
        </w:rPr>
        <w:t>Zamawiający</w:t>
      </w:r>
      <w:r w:rsidR="00055CB4" w:rsidRPr="00E215FF">
        <w:rPr>
          <w:rFonts w:ascii="Open Sans" w:hAnsi="Open Sans" w:cs="Open Sans"/>
          <w:bCs/>
        </w:rPr>
        <w:t>,</w:t>
      </w:r>
      <w:r w:rsidRPr="00E215FF">
        <w:rPr>
          <w:rFonts w:ascii="Open Sans" w:hAnsi="Open Sans" w:cs="Open Sans"/>
          <w:bCs/>
        </w:rPr>
        <w:t xml:space="preserve"> Centrum Unijnych Projektów Transportowych (CUPT) z siedzibą w Warszawie, Plac Europejski 2, zaprasza Państwa do złożenia oferty cenowej </w:t>
      </w:r>
      <w:r w:rsidR="00C30BC0">
        <w:rPr>
          <w:rFonts w:ascii="Open Sans" w:hAnsi="Open Sans" w:cs="Open Sans"/>
          <w:bCs/>
        </w:rPr>
        <w:br/>
      </w:r>
      <w:r w:rsidR="006F5E6A" w:rsidRPr="00E215FF">
        <w:rPr>
          <w:rFonts w:ascii="Open Sans" w:hAnsi="Open Sans" w:cs="Open Sans"/>
          <w:bCs/>
        </w:rPr>
        <w:t xml:space="preserve">na </w:t>
      </w:r>
      <w:r w:rsidR="006F5E6A" w:rsidRPr="007F5DB9">
        <w:rPr>
          <w:rFonts w:ascii="Open Sans" w:hAnsi="Open Sans" w:cs="Open Sans"/>
          <w:b/>
        </w:rPr>
        <w:t>„</w:t>
      </w:r>
      <w:r w:rsidR="007F5DB9" w:rsidRPr="007F5DB9">
        <w:rPr>
          <w:rFonts w:ascii="Open Sans" w:hAnsi="Open Sans" w:cs="Open Sans"/>
          <w:b/>
          <w:lang w:eastAsia="en-US"/>
        </w:rPr>
        <w:t>Zakup i dostawa materiałów promocyjnych</w:t>
      </w:r>
      <w:r w:rsidR="006F5E6A" w:rsidRPr="007F5DB9">
        <w:rPr>
          <w:rFonts w:ascii="Open Sans" w:hAnsi="Open Sans" w:cs="Open Sans"/>
          <w:b/>
          <w:bCs/>
        </w:rPr>
        <w:t>”.</w:t>
      </w:r>
      <w:r w:rsidRPr="00E215FF">
        <w:rPr>
          <w:rFonts w:ascii="Open Sans" w:hAnsi="Open Sans" w:cs="Open Sans"/>
          <w:b/>
        </w:rPr>
        <w:t xml:space="preserve"> </w:t>
      </w:r>
      <w:bookmarkStart w:id="0" w:name="bookmark10"/>
    </w:p>
    <w:p w14:paraId="1AEE4EFD" w14:textId="77777777" w:rsidR="00677642" w:rsidRPr="00E215FF" w:rsidRDefault="00677642" w:rsidP="00C30BC0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b/>
        </w:rPr>
      </w:pPr>
    </w:p>
    <w:p w14:paraId="5E267783" w14:textId="386EB5AD" w:rsidR="001E67DC" w:rsidRPr="00E215FF" w:rsidRDefault="001E67DC" w:rsidP="00C30BC0">
      <w:pPr>
        <w:spacing w:line="360" w:lineRule="auto"/>
        <w:jc w:val="both"/>
        <w:rPr>
          <w:rFonts w:ascii="Open Sans" w:hAnsi="Open Sans" w:cs="Open Sans"/>
          <w:bCs/>
          <w:i/>
          <w:iCs/>
        </w:rPr>
      </w:pPr>
      <w:r w:rsidRPr="00E215FF">
        <w:rPr>
          <w:rFonts w:ascii="Open Sans" w:hAnsi="Open Sans" w:cs="Open Sans"/>
          <w:bCs/>
          <w:i/>
          <w:iCs/>
        </w:rPr>
        <w:t xml:space="preserve">Przedstawiona wycena posłuży Zamawiającemu do ustalenia szacunkowej wartości zamówienia. </w:t>
      </w:r>
      <w:r w:rsidRPr="00E215FF">
        <w:rPr>
          <w:rFonts w:ascii="Open Sans" w:hAnsi="Open Sans" w:cs="Open Sans"/>
          <w:b/>
          <w:i/>
          <w:iCs/>
        </w:rPr>
        <w:t xml:space="preserve">Zamawiający nie wyklucza jednak wyboru najkorzystniejszej oferty spośród przesłanych do </w:t>
      </w:r>
      <w:r w:rsidR="00677642" w:rsidRPr="00E215FF">
        <w:rPr>
          <w:rFonts w:ascii="Open Sans" w:hAnsi="Open Sans" w:cs="Open Sans"/>
          <w:b/>
          <w:i/>
          <w:iCs/>
        </w:rPr>
        <w:t>Zamawiającego</w:t>
      </w:r>
      <w:r w:rsidRPr="0083276D">
        <w:rPr>
          <w:rFonts w:ascii="Open Sans" w:hAnsi="Open Sans" w:cs="Open Sans"/>
          <w:bCs/>
          <w:i/>
          <w:iCs/>
        </w:rPr>
        <w:t>,</w:t>
      </w:r>
      <w:r w:rsidRPr="00E215FF">
        <w:rPr>
          <w:rFonts w:ascii="Open Sans" w:hAnsi="Open Sans" w:cs="Open Sans"/>
          <w:bCs/>
          <w:i/>
          <w:iCs/>
        </w:rPr>
        <w:t xml:space="preserve"> jeśli w wyniku ustalenia wartości szacunkowej nie będzie zobligowany do przeprowadzenia postępowania o udzielenie zamówienia </w:t>
      </w:r>
      <w:r w:rsidR="00C30BC0">
        <w:rPr>
          <w:rFonts w:ascii="Open Sans" w:hAnsi="Open Sans" w:cs="Open Sans"/>
          <w:bCs/>
          <w:i/>
          <w:iCs/>
        </w:rPr>
        <w:br/>
      </w:r>
      <w:r w:rsidRPr="00E215FF">
        <w:rPr>
          <w:rFonts w:ascii="Open Sans" w:hAnsi="Open Sans" w:cs="Open Sans"/>
          <w:bCs/>
          <w:i/>
          <w:iCs/>
        </w:rPr>
        <w:t xml:space="preserve">w trybach wynikających z ustawy </w:t>
      </w:r>
      <w:proofErr w:type="spellStart"/>
      <w:r w:rsidRPr="00E215FF">
        <w:rPr>
          <w:rFonts w:ascii="Open Sans" w:hAnsi="Open Sans" w:cs="Open Sans"/>
          <w:bCs/>
          <w:i/>
          <w:iCs/>
        </w:rPr>
        <w:t>Pzp</w:t>
      </w:r>
      <w:proofErr w:type="spellEnd"/>
      <w:r w:rsidRPr="00E215FF">
        <w:rPr>
          <w:rFonts w:ascii="Open Sans" w:hAnsi="Open Sans" w:cs="Open Sans"/>
          <w:bCs/>
          <w:i/>
          <w:iCs/>
        </w:rPr>
        <w:t xml:space="preserve"> lub </w:t>
      </w:r>
      <w:r w:rsidR="0086058B" w:rsidRPr="00E215FF">
        <w:rPr>
          <w:rFonts w:ascii="Open Sans" w:hAnsi="Open Sans" w:cs="Open Sans"/>
          <w:bCs/>
          <w:i/>
          <w:iCs/>
        </w:rPr>
        <w:t xml:space="preserve">rozeznania rynku lub </w:t>
      </w:r>
      <w:r w:rsidRPr="00E215FF">
        <w:rPr>
          <w:rFonts w:ascii="Open Sans" w:hAnsi="Open Sans" w:cs="Open Sans"/>
          <w:bCs/>
          <w:i/>
          <w:iCs/>
        </w:rPr>
        <w:t xml:space="preserve">ogłoszenia postępowania w Bazie Konkurencyjności. </w:t>
      </w:r>
    </w:p>
    <w:p w14:paraId="13E649F9" w14:textId="77777777" w:rsidR="001E67DC" w:rsidRPr="00E215FF" w:rsidRDefault="001E67DC" w:rsidP="00C30BC0">
      <w:pPr>
        <w:spacing w:line="360" w:lineRule="auto"/>
        <w:jc w:val="both"/>
        <w:rPr>
          <w:rFonts w:ascii="Open Sans" w:hAnsi="Open Sans" w:cs="Open Sans"/>
          <w:b/>
        </w:rPr>
      </w:pPr>
    </w:p>
    <w:p w14:paraId="10201C9C" w14:textId="42464437" w:rsidR="004E39A6" w:rsidRPr="00E215FF" w:rsidRDefault="00B32C2C" w:rsidP="00C30BC0">
      <w:pPr>
        <w:pStyle w:val="Nagwek21"/>
        <w:keepNext/>
        <w:keepLines/>
        <w:numPr>
          <w:ilvl w:val="0"/>
          <w:numId w:val="1"/>
        </w:numPr>
        <w:tabs>
          <w:tab w:val="left" w:pos="284"/>
        </w:tabs>
        <w:spacing w:after="160" w:line="259" w:lineRule="auto"/>
        <w:jc w:val="both"/>
        <w:rPr>
          <w:rFonts w:ascii="Open Sans" w:hAnsi="Open Sans" w:cs="Open Sans"/>
          <w:sz w:val="24"/>
          <w:szCs w:val="24"/>
        </w:rPr>
      </w:pPr>
      <w:r w:rsidRPr="00E215FF">
        <w:rPr>
          <w:rStyle w:val="Nagwek20"/>
          <w:rFonts w:ascii="Open Sans" w:hAnsi="Open Sans" w:cs="Open Sans"/>
          <w:b/>
          <w:bCs/>
          <w:sz w:val="24"/>
          <w:szCs w:val="24"/>
        </w:rPr>
        <w:t>Przedmiot Zamówienia</w:t>
      </w:r>
      <w:r w:rsidR="00BE003B" w:rsidRPr="00E215FF">
        <w:rPr>
          <w:rStyle w:val="Nagwek20"/>
          <w:rFonts w:ascii="Open Sans" w:hAnsi="Open Sans" w:cs="Open Sans"/>
          <w:sz w:val="24"/>
          <w:szCs w:val="24"/>
        </w:rPr>
        <w:t xml:space="preserve"> obejmuje:</w:t>
      </w:r>
      <w:bookmarkEnd w:id="0"/>
    </w:p>
    <w:p w14:paraId="4A533FD0" w14:textId="22DD4E87" w:rsidR="00C30BC0" w:rsidRPr="00C30BC0" w:rsidRDefault="00C30BC0" w:rsidP="00C30BC0">
      <w:pPr>
        <w:widowControl/>
        <w:autoSpaceDE w:val="0"/>
        <w:autoSpaceDN w:val="0"/>
        <w:adjustRightInd w:val="0"/>
        <w:spacing w:line="360" w:lineRule="auto"/>
        <w:jc w:val="both"/>
        <w:rPr>
          <w:rFonts w:ascii="Open Sans" w:eastAsia="Calibri" w:hAnsi="Open Sans" w:cs="Open Sans"/>
          <w:lang w:eastAsia="en-US"/>
        </w:rPr>
      </w:pPr>
      <w:bookmarkStart w:id="1" w:name="bookmark13"/>
      <w:r>
        <w:rPr>
          <w:rFonts w:ascii="Open Sans" w:eastAsia="Calibri" w:hAnsi="Open Sans" w:cs="Open Sans"/>
          <w:lang w:eastAsia="en-US"/>
        </w:rPr>
        <w:t>Przygotowanie i przekazanie</w:t>
      </w:r>
      <w:r w:rsidRPr="00C30BC0">
        <w:rPr>
          <w:rFonts w:ascii="Open Sans" w:eastAsia="Calibri" w:hAnsi="Open Sans" w:cs="Open Sans"/>
          <w:lang w:eastAsia="en-US"/>
        </w:rPr>
        <w:t xml:space="preserve"> do akceptacji Zamawiającego wizualizacji obejmującej oznakowanie wszystkich materiałów promocyjnych w formie graficznej </w:t>
      </w:r>
      <w:r>
        <w:rPr>
          <w:rFonts w:ascii="Open Sans" w:eastAsia="Calibri" w:hAnsi="Open Sans" w:cs="Open Sans"/>
          <w:lang w:eastAsia="en-US"/>
        </w:rPr>
        <w:br/>
      </w:r>
      <w:r w:rsidRPr="00C30BC0">
        <w:rPr>
          <w:rFonts w:ascii="Open Sans" w:eastAsia="Calibri" w:hAnsi="Open Sans" w:cs="Open Sans"/>
          <w:lang w:eastAsia="en-US"/>
        </w:rPr>
        <w:t>po wcześniejszym przekazaniu przez Zamawiającego projektów graficznych tych oznaczeń</w:t>
      </w:r>
      <w:r>
        <w:rPr>
          <w:rFonts w:ascii="Open Sans" w:eastAsia="Calibri" w:hAnsi="Open Sans" w:cs="Open Sans"/>
          <w:lang w:eastAsia="en-US"/>
        </w:rPr>
        <w:t>.</w:t>
      </w:r>
    </w:p>
    <w:p w14:paraId="76C3E7CD" w14:textId="245703A9" w:rsidR="00C30BC0" w:rsidRPr="00C30BC0" w:rsidRDefault="00C30BC0" w:rsidP="00C30BC0">
      <w:pPr>
        <w:widowControl/>
        <w:autoSpaceDE w:val="0"/>
        <w:autoSpaceDN w:val="0"/>
        <w:adjustRightInd w:val="0"/>
        <w:spacing w:line="360" w:lineRule="auto"/>
        <w:jc w:val="both"/>
        <w:rPr>
          <w:rFonts w:ascii="Open Sans" w:eastAsia="Calibri" w:hAnsi="Open Sans" w:cs="Open Sans"/>
          <w:lang w:eastAsia="en-US"/>
        </w:rPr>
      </w:pPr>
      <w:r>
        <w:rPr>
          <w:rFonts w:ascii="Open Sans" w:eastAsia="Calibri" w:hAnsi="Open Sans" w:cs="Open Sans"/>
          <w:lang w:eastAsia="en-US"/>
        </w:rPr>
        <w:t>W</w:t>
      </w:r>
      <w:r w:rsidRPr="00C30BC0">
        <w:rPr>
          <w:rFonts w:ascii="Open Sans" w:eastAsia="Calibri" w:hAnsi="Open Sans" w:cs="Open Sans"/>
          <w:lang w:eastAsia="en-US"/>
        </w:rPr>
        <w:t>ykonani</w:t>
      </w:r>
      <w:r>
        <w:rPr>
          <w:rFonts w:ascii="Open Sans" w:eastAsia="Calibri" w:hAnsi="Open Sans" w:cs="Open Sans"/>
          <w:lang w:eastAsia="en-US"/>
        </w:rPr>
        <w:t>e</w:t>
      </w:r>
      <w:r w:rsidRPr="00C30BC0">
        <w:rPr>
          <w:rFonts w:ascii="Open Sans" w:eastAsia="Calibri" w:hAnsi="Open Sans" w:cs="Open Sans"/>
          <w:lang w:eastAsia="en-US"/>
        </w:rPr>
        <w:t xml:space="preserve"> materiałów promocyjnych zgodnie z wymaganiami jakościowo-technicznymi wskazanymi w OPZ;</w:t>
      </w:r>
    </w:p>
    <w:p w14:paraId="54A08A20" w14:textId="61D2B1A3" w:rsidR="00C30BC0" w:rsidRPr="00C30BC0" w:rsidRDefault="00C30BC0" w:rsidP="00C30BC0">
      <w:pPr>
        <w:widowControl/>
        <w:autoSpaceDE w:val="0"/>
        <w:autoSpaceDN w:val="0"/>
        <w:adjustRightInd w:val="0"/>
        <w:spacing w:line="360" w:lineRule="auto"/>
        <w:jc w:val="both"/>
        <w:rPr>
          <w:rFonts w:ascii="Open Sans" w:eastAsia="Calibri" w:hAnsi="Open Sans" w:cs="Open Sans"/>
          <w:lang w:eastAsia="en-US"/>
        </w:rPr>
      </w:pPr>
      <w:r>
        <w:rPr>
          <w:rFonts w:ascii="Open Sans" w:eastAsia="Calibri" w:hAnsi="Open Sans" w:cs="Open Sans"/>
          <w:lang w:eastAsia="en-US"/>
        </w:rPr>
        <w:t xml:space="preserve">Dostawę </w:t>
      </w:r>
      <w:r w:rsidRPr="00C30BC0">
        <w:rPr>
          <w:rFonts w:ascii="Open Sans" w:eastAsia="Calibri" w:hAnsi="Open Sans" w:cs="Open Sans"/>
          <w:lang w:eastAsia="en-US"/>
        </w:rPr>
        <w:t xml:space="preserve">(wraz rozładunkiem w miejscu wskazanym przez Zamawiającego) </w:t>
      </w:r>
      <w:r>
        <w:rPr>
          <w:rFonts w:ascii="Open Sans" w:eastAsia="Calibri" w:hAnsi="Open Sans" w:cs="Open Sans"/>
          <w:lang w:eastAsia="en-US"/>
        </w:rPr>
        <w:br/>
      </w:r>
      <w:r w:rsidRPr="00C30BC0">
        <w:rPr>
          <w:rFonts w:ascii="Open Sans" w:eastAsia="Calibri" w:hAnsi="Open Sans" w:cs="Open Sans"/>
          <w:lang w:eastAsia="en-US"/>
        </w:rPr>
        <w:t xml:space="preserve">w zabezpieczonych opakowaniach materiałów promocyjnych. Zamawiający </w:t>
      </w:r>
      <w:r w:rsidRPr="00C30BC0">
        <w:rPr>
          <w:rFonts w:ascii="Open Sans" w:eastAsia="Calibri" w:hAnsi="Open Sans" w:cs="Open Sans"/>
          <w:lang w:eastAsia="en-US"/>
        </w:rPr>
        <w:lastRenderedPageBreak/>
        <w:t>wymaga, by zaoferowane materiały promocyjne były nowe, pełnowartościowe, dobrej jakości, a także charakteryzowały się wysoką estetyką, trwałością oraz starannością wykonania.</w:t>
      </w:r>
    </w:p>
    <w:p w14:paraId="5CFA707C" w14:textId="777915EB" w:rsidR="004E39A6" w:rsidRPr="00E215FF" w:rsidRDefault="00B32C2C" w:rsidP="00C30BC0">
      <w:pPr>
        <w:pStyle w:val="Nagwek21"/>
        <w:keepNext/>
        <w:keepLines/>
        <w:numPr>
          <w:ilvl w:val="0"/>
          <w:numId w:val="1"/>
        </w:numPr>
        <w:tabs>
          <w:tab w:val="left" w:pos="284"/>
        </w:tabs>
        <w:spacing w:after="160" w:line="259" w:lineRule="auto"/>
        <w:ind w:left="284" w:hanging="284"/>
        <w:jc w:val="both"/>
        <w:rPr>
          <w:rFonts w:ascii="Open Sans" w:hAnsi="Open Sans" w:cs="Open Sans"/>
          <w:sz w:val="24"/>
          <w:szCs w:val="24"/>
        </w:rPr>
      </w:pPr>
      <w:r w:rsidRPr="00E215FF">
        <w:rPr>
          <w:rStyle w:val="Nagwek20"/>
          <w:rFonts w:ascii="Open Sans" w:hAnsi="Open Sans" w:cs="Open Sans"/>
          <w:b/>
          <w:bCs/>
          <w:sz w:val="24"/>
          <w:szCs w:val="24"/>
        </w:rPr>
        <w:t xml:space="preserve">Sposób </w:t>
      </w:r>
      <w:bookmarkEnd w:id="1"/>
      <w:r w:rsidR="00BE003B" w:rsidRPr="00E215FF">
        <w:rPr>
          <w:rStyle w:val="Nagwek20"/>
          <w:rFonts w:ascii="Open Sans" w:hAnsi="Open Sans" w:cs="Open Sans"/>
          <w:b/>
          <w:bCs/>
          <w:sz w:val="24"/>
          <w:szCs w:val="24"/>
        </w:rPr>
        <w:t xml:space="preserve">realizacji </w:t>
      </w:r>
      <w:r w:rsidR="00677642" w:rsidRPr="00E215FF">
        <w:rPr>
          <w:rStyle w:val="Nagwek20"/>
          <w:rFonts w:ascii="Open Sans" w:hAnsi="Open Sans" w:cs="Open Sans"/>
          <w:b/>
          <w:bCs/>
          <w:sz w:val="24"/>
          <w:szCs w:val="24"/>
        </w:rPr>
        <w:t>zamówienia</w:t>
      </w:r>
      <w:r w:rsidR="00E066C6" w:rsidRPr="00E215FF">
        <w:rPr>
          <w:rStyle w:val="Nagwek20"/>
          <w:rFonts w:ascii="Open Sans" w:hAnsi="Open Sans" w:cs="Open Sans"/>
          <w:b/>
          <w:bCs/>
          <w:sz w:val="24"/>
          <w:szCs w:val="24"/>
        </w:rPr>
        <w:t>:</w:t>
      </w:r>
    </w:p>
    <w:p w14:paraId="08A9369A" w14:textId="34A8C868" w:rsidR="00DE5D3B" w:rsidRPr="00E215FF" w:rsidRDefault="007F5DB9" w:rsidP="00C30BC0">
      <w:pPr>
        <w:pStyle w:val="Teksttreci0"/>
        <w:tabs>
          <w:tab w:val="left" w:pos="584"/>
        </w:tabs>
        <w:spacing w:after="160" w:line="259" w:lineRule="auto"/>
        <w:jc w:val="both"/>
        <w:rPr>
          <w:rStyle w:val="Teksttreci"/>
          <w:rFonts w:ascii="Open Sans" w:hAnsi="Open Sans" w:cs="Open Sans"/>
          <w:sz w:val="24"/>
          <w:szCs w:val="24"/>
        </w:rPr>
      </w:pPr>
      <w:r>
        <w:rPr>
          <w:rStyle w:val="Teksttreci"/>
          <w:rFonts w:ascii="Open Sans" w:hAnsi="Open Sans" w:cs="Open Sans"/>
          <w:sz w:val="24"/>
          <w:szCs w:val="24"/>
        </w:rPr>
        <w:t xml:space="preserve">Jednorazowa dostawa materiałów promocyjnych do </w:t>
      </w:r>
      <w:proofErr w:type="spellStart"/>
      <w:r>
        <w:rPr>
          <w:rStyle w:val="Teksttreci"/>
          <w:rFonts w:ascii="Open Sans" w:hAnsi="Open Sans" w:cs="Open Sans"/>
          <w:sz w:val="24"/>
          <w:szCs w:val="24"/>
        </w:rPr>
        <w:t>siedizby</w:t>
      </w:r>
      <w:proofErr w:type="spellEnd"/>
      <w:r>
        <w:rPr>
          <w:rStyle w:val="Teksttreci"/>
          <w:rFonts w:ascii="Open Sans" w:hAnsi="Open Sans" w:cs="Open Sans"/>
          <w:sz w:val="24"/>
          <w:szCs w:val="24"/>
        </w:rPr>
        <w:t xml:space="preserve"> CUPT</w:t>
      </w:r>
      <w:r w:rsidR="00C30BC0">
        <w:rPr>
          <w:rStyle w:val="Teksttreci"/>
          <w:rFonts w:ascii="Open Sans" w:hAnsi="Open Sans" w:cs="Open Sans"/>
          <w:sz w:val="24"/>
          <w:szCs w:val="24"/>
        </w:rPr>
        <w:t xml:space="preserve"> na adres Plac Europejski 2, Warszawa</w:t>
      </w:r>
      <w:r>
        <w:rPr>
          <w:rStyle w:val="Teksttreci"/>
          <w:rFonts w:ascii="Open Sans" w:hAnsi="Open Sans" w:cs="Open Sans"/>
          <w:sz w:val="24"/>
          <w:szCs w:val="24"/>
        </w:rPr>
        <w:t>.</w:t>
      </w:r>
    </w:p>
    <w:p w14:paraId="4947AB49" w14:textId="0D024149" w:rsidR="004049E9" w:rsidRPr="00E215FF" w:rsidRDefault="00DE5D3B" w:rsidP="00C30BC0">
      <w:pPr>
        <w:pStyle w:val="Nagwek21"/>
        <w:keepNext/>
        <w:keepLines/>
        <w:numPr>
          <w:ilvl w:val="0"/>
          <w:numId w:val="1"/>
        </w:numPr>
        <w:tabs>
          <w:tab w:val="left" w:pos="284"/>
        </w:tabs>
        <w:spacing w:after="160" w:line="259" w:lineRule="auto"/>
        <w:ind w:left="284" w:hanging="284"/>
        <w:jc w:val="both"/>
        <w:rPr>
          <w:rStyle w:val="Nagwek20"/>
          <w:rFonts w:ascii="Open Sans" w:hAnsi="Open Sans" w:cs="Open Sans"/>
          <w:sz w:val="24"/>
          <w:szCs w:val="24"/>
        </w:rPr>
      </w:pPr>
      <w:r w:rsidRPr="00E215FF">
        <w:rPr>
          <w:rStyle w:val="Nagwek20"/>
          <w:rFonts w:ascii="Open Sans" w:hAnsi="Open Sans" w:cs="Open Sans"/>
          <w:b/>
          <w:sz w:val="24"/>
          <w:szCs w:val="24"/>
        </w:rPr>
        <w:t>Termin realizacji zamówienia</w:t>
      </w:r>
      <w:r w:rsidR="004049E9" w:rsidRPr="00E215FF">
        <w:rPr>
          <w:rStyle w:val="Nagwek20"/>
          <w:rFonts w:ascii="Open Sans" w:hAnsi="Open Sans" w:cs="Open Sans"/>
          <w:sz w:val="24"/>
          <w:szCs w:val="24"/>
        </w:rPr>
        <w:t>:</w:t>
      </w:r>
    </w:p>
    <w:p w14:paraId="100920C5" w14:textId="7D69D5A1" w:rsidR="004049E9" w:rsidRPr="00872AA2" w:rsidRDefault="007F5DB9" w:rsidP="00C30BC0">
      <w:pPr>
        <w:pStyle w:val="Teksttreci0"/>
        <w:tabs>
          <w:tab w:val="left" w:pos="284"/>
        </w:tabs>
        <w:spacing w:after="160" w:line="259" w:lineRule="auto"/>
        <w:jc w:val="both"/>
        <w:rPr>
          <w:rStyle w:val="Teksttreci"/>
          <w:rFonts w:ascii="Open Sans" w:hAnsi="Open Sans" w:cs="Open Sans"/>
          <w:b/>
          <w:sz w:val="24"/>
          <w:szCs w:val="24"/>
        </w:rPr>
      </w:pPr>
      <w:r w:rsidRPr="00872AA2">
        <w:rPr>
          <w:rStyle w:val="Pogrubienie"/>
          <w:rFonts w:cs="Open Sans"/>
          <w:b w:val="0"/>
          <w:szCs w:val="24"/>
        </w:rPr>
        <w:t>Wykonawca zobowiązany jest wykonać Przedmiot zamówienia w terminie maksymalnie do 60 dni od dnia zawarcia Umowy.</w:t>
      </w:r>
    </w:p>
    <w:p w14:paraId="3409E865" w14:textId="77777777" w:rsidR="002D7C8D" w:rsidRPr="00E215FF" w:rsidRDefault="002D7C8D" w:rsidP="00C30BC0">
      <w:pPr>
        <w:pStyle w:val="Nagwek21"/>
        <w:keepNext/>
        <w:keepLines/>
        <w:numPr>
          <w:ilvl w:val="0"/>
          <w:numId w:val="1"/>
        </w:numPr>
        <w:tabs>
          <w:tab w:val="left" w:pos="284"/>
        </w:tabs>
        <w:spacing w:after="160" w:line="259" w:lineRule="auto"/>
        <w:ind w:left="284" w:hanging="284"/>
        <w:jc w:val="both"/>
        <w:rPr>
          <w:rStyle w:val="Nagwek20"/>
          <w:rFonts w:ascii="Open Sans" w:hAnsi="Open Sans" w:cs="Open Sans"/>
          <w:b/>
          <w:sz w:val="24"/>
          <w:szCs w:val="24"/>
        </w:rPr>
      </w:pPr>
      <w:r w:rsidRPr="00E215FF">
        <w:rPr>
          <w:rStyle w:val="Nagwek20"/>
          <w:rFonts w:ascii="Open Sans" w:hAnsi="Open Sans" w:cs="Open Sans"/>
          <w:b/>
          <w:sz w:val="24"/>
          <w:szCs w:val="24"/>
        </w:rPr>
        <w:t>Termin i sposób płatności:</w:t>
      </w:r>
    </w:p>
    <w:p w14:paraId="7B253FF5" w14:textId="77777777" w:rsidR="002D7C8D" w:rsidRPr="00E215FF" w:rsidRDefault="002D7C8D" w:rsidP="00C30BC0">
      <w:pPr>
        <w:spacing w:line="360" w:lineRule="auto"/>
        <w:jc w:val="both"/>
        <w:rPr>
          <w:rFonts w:ascii="Open Sans" w:hAnsi="Open Sans" w:cs="Open Sans"/>
        </w:rPr>
      </w:pPr>
      <w:r w:rsidRPr="00E215FF">
        <w:rPr>
          <w:rFonts w:ascii="Open Sans" w:hAnsi="Open Sans" w:cs="Open Sans"/>
        </w:rPr>
        <w:t>Podstawą do wystawienia przez Wykonawcę dokumentu księgowego</w:t>
      </w:r>
      <w:r w:rsidRPr="00E215FF">
        <w:rPr>
          <w:rStyle w:val="Odwoanieprzypisudolnego"/>
          <w:rFonts w:ascii="Open Sans" w:hAnsi="Open Sans" w:cs="Open Sans"/>
        </w:rPr>
        <w:footnoteReference w:id="2"/>
      </w:r>
      <w:r w:rsidRPr="00E215FF">
        <w:rPr>
          <w:rFonts w:ascii="Open Sans" w:hAnsi="Open Sans" w:cs="Open Sans"/>
        </w:rPr>
        <w:t xml:space="preserve"> dla wynagrodzenia za realizację Przedmiotu zamówienia będzie podpisany przez Strony, bez zastr</w:t>
      </w:r>
      <w:r w:rsidRPr="00E215FF">
        <w:rPr>
          <w:rFonts w:ascii="Open Sans" w:hAnsi="Open Sans" w:cs="Open Sans"/>
          <w:bCs/>
        </w:rPr>
        <w:t xml:space="preserve">zeżeń </w:t>
      </w:r>
      <w:r w:rsidRPr="00E215FF">
        <w:rPr>
          <w:rFonts w:ascii="Open Sans" w:hAnsi="Open Sans" w:cs="Open Sans"/>
        </w:rPr>
        <w:t xml:space="preserve">Protokół Odbioru. </w:t>
      </w:r>
    </w:p>
    <w:p w14:paraId="5F138EF7" w14:textId="77777777" w:rsidR="002D7C8D" w:rsidRPr="00E215FF" w:rsidRDefault="002D7C8D" w:rsidP="00C30BC0">
      <w:pPr>
        <w:spacing w:line="360" w:lineRule="auto"/>
        <w:jc w:val="both"/>
        <w:rPr>
          <w:rFonts w:ascii="Open Sans" w:hAnsi="Open Sans" w:cs="Open Sans"/>
        </w:rPr>
      </w:pPr>
    </w:p>
    <w:p w14:paraId="0C608867" w14:textId="1E027D8C" w:rsidR="002D7C8D" w:rsidRPr="00E215FF" w:rsidRDefault="002D7C8D" w:rsidP="00C30BC0">
      <w:pPr>
        <w:spacing w:line="360" w:lineRule="auto"/>
        <w:jc w:val="both"/>
        <w:rPr>
          <w:rFonts w:ascii="Open Sans" w:hAnsi="Open Sans" w:cs="Open Sans"/>
        </w:rPr>
      </w:pPr>
      <w:r w:rsidRPr="00E215FF">
        <w:rPr>
          <w:rFonts w:ascii="Open Sans" w:hAnsi="Open Sans" w:cs="Open Sans"/>
        </w:rPr>
        <w:t xml:space="preserve">Wynagrodzenie płatne będzie przelewem na rachunek bankowy Wykonawcy, </w:t>
      </w:r>
      <w:r w:rsidR="00C30BC0">
        <w:rPr>
          <w:rFonts w:ascii="Open Sans" w:hAnsi="Open Sans" w:cs="Open Sans"/>
        </w:rPr>
        <w:br/>
      </w:r>
      <w:r w:rsidRPr="00E215FF">
        <w:rPr>
          <w:rFonts w:ascii="Open Sans" w:hAnsi="Open Sans" w:cs="Open Sans"/>
          <w:b/>
          <w:bCs/>
        </w:rPr>
        <w:t>w terminie 21 dni</w:t>
      </w:r>
      <w:r w:rsidRPr="00E215FF">
        <w:rPr>
          <w:rStyle w:val="Odwoanieprzypisudolnego"/>
          <w:rFonts w:ascii="Open Sans" w:hAnsi="Open Sans" w:cs="Open Sans"/>
        </w:rPr>
        <w:footnoteReference w:id="3"/>
      </w:r>
      <w:r w:rsidRPr="00E215FF">
        <w:rPr>
          <w:rFonts w:ascii="Open Sans" w:hAnsi="Open Sans" w:cs="Open Sans"/>
          <w:vertAlign w:val="superscript"/>
        </w:rPr>
        <w:t xml:space="preserve"> </w:t>
      </w:r>
      <w:r w:rsidRPr="00E215FF">
        <w:rPr>
          <w:rFonts w:ascii="Open Sans" w:hAnsi="Open Sans" w:cs="Open Sans"/>
        </w:rPr>
        <w:t>od daty dostarczenia do siedziby Zamawiającego albo od dostarczenia Zamawiającemu za pośrednictwem Platformy Elektronicznego Fakturowania</w:t>
      </w:r>
      <w:r w:rsidRPr="00E215FF">
        <w:rPr>
          <w:rFonts w:ascii="Open Sans" w:hAnsi="Open Sans" w:cs="Open Sans"/>
          <w:vertAlign w:val="superscript"/>
        </w:rPr>
        <w:footnoteReference w:id="4"/>
      </w:r>
      <w:r w:rsidR="00064923" w:rsidRPr="00E215FF">
        <w:rPr>
          <w:rFonts w:ascii="Open Sans" w:hAnsi="Open Sans" w:cs="Open Sans"/>
        </w:rPr>
        <w:t xml:space="preserve"> lub przy użyciu Krajowego Systemu e-Faktur</w:t>
      </w:r>
      <w:r w:rsidRPr="00E215FF">
        <w:rPr>
          <w:rFonts w:ascii="Open Sans" w:hAnsi="Open Sans" w:cs="Open Sans"/>
        </w:rPr>
        <w:t xml:space="preserve">, prawidłowo wystawionego dokumentu księgowego. </w:t>
      </w:r>
    </w:p>
    <w:p w14:paraId="6E5D95C1" w14:textId="77777777" w:rsidR="002D7C8D" w:rsidRPr="00E215FF" w:rsidRDefault="002D7C8D" w:rsidP="00C30BC0">
      <w:pPr>
        <w:spacing w:line="360" w:lineRule="auto"/>
        <w:jc w:val="both"/>
        <w:rPr>
          <w:rFonts w:ascii="Open Sans" w:hAnsi="Open Sans" w:cs="Open Sans"/>
        </w:rPr>
      </w:pPr>
    </w:p>
    <w:p w14:paraId="1747121D" w14:textId="77777777" w:rsidR="002D7C8D" w:rsidRPr="00E215FF" w:rsidRDefault="002D7C8D" w:rsidP="00C30BC0">
      <w:pPr>
        <w:spacing w:line="360" w:lineRule="auto"/>
        <w:jc w:val="both"/>
        <w:rPr>
          <w:rFonts w:ascii="Open Sans" w:hAnsi="Open Sans" w:cs="Open Sans"/>
        </w:rPr>
      </w:pPr>
      <w:r w:rsidRPr="00E215FF">
        <w:rPr>
          <w:rFonts w:ascii="Open Sans" w:hAnsi="Open Sans" w:cs="Open Sans"/>
        </w:rPr>
        <w:t xml:space="preserve">Za dzień zapłaty uznaje się dzień obciążenia rachunku bankowego Zamawiającego. </w:t>
      </w:r>
    </w:p>
    <w:p w14:paraId="1C8EA5E6" w14:textId="371FDDA6" w:rsidR="002D7C8D" w:rsidRPr="00E215FF" w:rsidRDefault="002D7C8D" w:rsidP="00C30BC0">
      <w:pPr>
        <w:spacing w:line="360" w:lineRule="auto"/>
        <w:jc w:val="both"/>
        <w:rPr>
          <w:rFonts w:ascii="Open Sans" w:hAnsi="Open Sans" w:cs="Open Sans"/>
        </w:rPr>
      </w:pPr>
      <w:r w:rsidRPr="00E215FF">
        <w:rPr>
          <w:rFonts w:ascii="Open Sans" w:hAnsi="Open Sans" w:cs="Open Sans"/>
        </w:rPr>
        <w:t>W przypadku dostarczenia przez Wykonawcę poza Platformą Elektronicznego Fakturowania</w:t>
      </w:r>
      <w:r w:rsidR="008F720F" w:rsidRPr="00E215FF">
        <w:rPr>
          <w:rFonts w:ascii="Open Sans" w:hAnsi="Open Sans" w:cs="Open Sans"/>
        </w:rPr>
        <w:t xml:space="preserve"> lub przy użyciu Krajowego Systemu e-Faktur,</w:t>
      </w:r>
      <w:r w:rsidRPr="00E215FF">
        <w:rPr>
          <w:rFonts w:ascii="Open Sans" w:hAnsi="Open Sans" w:cs="Open Sans"/>
        </w:rPr>
        <w:t xml:space="preserve"> dokumentu księgowego w postaci faktury VAT, wystawionej w formie elektronicznej, Zamawiający wyraża zgodę na otrzymanie takiej faktury VAT oraz wszelkich załączników. W takim </w:t>
      </w:r>
      <w:r w:rsidRPr="00E215FF">
        <w:rPr>
          <w:rFonts w:ascii="Open Sans" w:hAnsi="Open Sans" w:cs="Open Sans"/>
        </w:rPr>
        <w:lastRenderedPageBreak/>
        <w:t xml:space="preserve">przypadku faktura VAT oraz wszelkie załączniki do faktury będą wysyłane na adres poczty elektronicznej Zamawiającego: </w:t>
      </w:r>
      <w:hyperlink r:id="rId11" w:history="1">
        <w:r w:rsidR="0098064D" w:rsidRPr="008F0197">
          <w:rPr>
            <w:rStyle w:val="Hipercze"/>
            <w:rFonts w:ascii="Open Sans" w:hAnsi="Open Sans" w:cs="Open Sans"/>
          </w:rPr>
          <w:t>faktury@cupt.gov.pl</w:t>
        </w:r>
      </w:hyperlink>
      <w:r w:rsidRPr="00E215FF">
        <w:rPr>
          <w:rFonts w:ascii="Open Sans" w:hAnsi="Open Sans" w:cs="Open Sans"/>
        </w:rPr>
        <w:t>. W dniu wysłania faktury VAT Wykonawca jest zobowiązany do powiadomienia Zamawiającego o wysłaniu faktury VAT na adresy email Zamawiającego.</w:t>
      </w:r>
    </w:p>
    <w:p w14:paraId="76F30FD0" w14:textId="77777777" w:rsidR="00DE5D3B" w:rsidRPr="00E215FF" w:rsidRDefault="00DE5D3B" w:rsidP="00C30BC0">
      <w:pPr>
        <w:pStyle w:val="Teksttreci0"/>
        <w:tabs>
          <w:tab w:val="left" w:pos="284"/>
        </w:tabs>
        <w:spacing w:after="160" w:line="259" w:lineRule="auto"/>
        <w:ind w:left="284"/>
        <w:jc w:val="both"/>
        <w:rPr>
          <w:rStyle w:val="Teksttreci"/>
          <w:rFonts w:ascii="Open Sans" w:hAnsi="Open Sans" w:cs="Open Sans"/>
          <w:b/>
          <w:sz w:val="24"/>
          <w:szCs w:val="24"/>
        </w:rPr>
      </w:pPr>
    </w:p>
    <w:p w14:paraId="3CD6F4A0" w14:textId="09242E21" w:rsidR="00AF52F8" w:rsidRPr="00E215FF" w:rsidRDefault="00E066C6" w:rsidP="00C30BC0">
      <w:pPr>
        <w:pStyle w:val="Teksttreci0"/>
        <w:numPr>
          <w:ilvl w:val="0"/>
          <w:numId w:val="1"/>
        </w:numPr>
        <w:tabs>
          <w:tab w:val="left" w:pos="284"/>
        </w:tabs>
        <w:spacing w:after="160" w:line="259" w:lineRule="auto"/>
        <w:ind w:left="284" w:hanging="284"/>
        <w:jc w:val="both"/>
        <w:rPr>
          <w:rStyle w:val="Teksttreci"/>
          <w:rFonts w:ascii="Open Sans" w:hAnsi="Open Sans" w:cs="Open Sans"/>
          <w:b/>
          <w:sz w:val="24"/>
          <w:szCs w:val="24"/>
        </w:rPr>
      </w:pPr>
      <w:r w:rsidRPr="00E215FF">
        <w:rPr>
          <w:rStyle w:val="Teksttreci"/>
          <w:rFonts w:ascii="Open Sans" w:hAnsi="Open Sans" w:cs="Open Sans"/>
          <w:b/>
          <w:sz w:val="24"/>
          <w:szCs w:val="24"/>
        </w:rPr>
        <w:t xml:space="preserve">Zamówienie </w:t>
      </w:r>
      <w:r w:rsidR="004049E9" w:rsidRPr="00E215FF">
        <w:rPr>
          <w:rStyle w:val="Teksttreci"/>
          <w:rFonts w:ascii="Open Sans" w:hAnsi="Open Sans" w:cs="Open Sans"/>
          <w:b/>
          <w:sz w:val="24"/>
          <w:szCs w:val="24"/>
        </w:rPr>
        <w:t xml:space="preserve">obejmuje zakres </w:t>
      </w:r>
      <w:r w:rsidRPr="00E215FF">
        <w:rPr>
          <w:rStyle w:val="Teksttreci"/>
          <w:rFonts w:ascii="Open Sans" w:hAnsi="Open Sans" w:cs="Open Sans"/>
          <w:b/>
          <w:sz w:val="24"/>
          <w:szCs w:val="24"/>
        </w:rPr>
        <w:t>w ramach prawa</w:t>
      </w:r>
      <w:r w:rsidR="00AF52F8" w:rsidRPr="00E215FF">
        <w:rPr>
          <w:rStyle w:val="Teksttreci"/>
          <w:rFonts w:ascii="Open Sans" w:hAnsi="Open Sans" w:cs="Open Sans"/>
          <w:b/>
          <w:sz w:val="24"/>
          <w:szCs w:val="24"/>
        </w:rPr>
        <w:t xml:space="preserve"> opcji</w:t>
      </w:r>
      <w:r w:rsidR="001E67DC" w:rsidRPr="00E215FF">
        <w:rPr>
          <w:rStyle w:val="Teksttreci"/>
          <w:rFonts w:ascii="Open Sans" w:hAnsi="Open Sans" w:cs="Open Sans"/>
          <w:b/>
          <w:sz w:val="24"/>
          <w:szCs w:val="24"/>
        </w:rPr>
        <w:t xml:space="preserve"> </w:t>
      </w:r>
      <w:r w:rsidR="001E67DC" w:rsidRPr="00E215FF">
        <w:rPr>
          <w:rStyle w:val="Teksttreci"/>
          <w:rFonts w:ascii="Open Sans" w:hAnsi="Open Sans" w:cs="Open Sans"/>
          <w:bCs/>
          <w:i/>
          <w:iCs/>
          <w:sz w:val="24"/>
          <w:szCs w:val="24"/>
        </w:rPr>
        <w:t>(jeśli dotyczy)</w:t>
      </w:r>
    </w:p>
    <w:p w14:paraId="49073ABE" w14:textId="71EB9C8B" w:rsidR="001E67DC" w:rsidRPr="00E215FF" w:rsidRDefault="007F5DB9" w:rsidP="00C30BC0">
      <w:pPr>
        <w:pStyle w:val="Teksttreci0"/>
        <w:tabs>
          <w:tab w:val="left" w:pos="284"/>
        </w:tabs>
        <w:spacing w:after="160" w:line="259" w:lineRule="auto"/>
        <w:jc w:val="both"/>
        <w:rPr>
          <w:rStyle w:val="Teksttreci"/>
          <w:rFonts w:ascii="Open Sans" w:hAnsi="Open Sans" w:cs="Open Sans"/>
          <w:sz w:val="24"/>
          <w:szCs w:val="24"/>
        </w:rPr>
      </w:pPr>
      <w:r>
        <w:rPr>
          <w:rStyle w:val="Teksttreci"/>
          <w:rFonts w:ascii="Open Sans" w:hAnsi="Open Sans" w:cs="Open Sans"/>
          <w:sz w:val="24"/>
          <w:szCs w:val="24"/>
        </w:rPr>
        <w:t>n/d</w:t>
      </w:r>
    </w:p>
    <w:p w14:paraId="1F8F0944" w14:textId="77777777" w:rsidR="00DE5D3B" w:rsidRPr="00E215FF" w:rsidRDefault="00DE5D3B" w:rsidP="001E67DC">
      <w:pPr>
        <w:pStyle w:val="Teksttreci0"/>
        <w:tabs>
          <w:tab w:val="left" w:pos="284"/>
        </w:tabs>
        <w:spacing w:after="160" w:line="259" w:lineRule="auto"/>
        <w:rPr>
          <w:rFonts w:ascii="Open Sans" w:eastAsia="Courier New" w:hAnsi="Open Sans" w:cs="Open Sans"/>
          <w:b/>
          <w:bCs/>
          <w:sz w:val="24"/>
          <w:szCs w:val="24"/>
        </w:rPr>
      </w:pPr>
    </w:p>
    <w:p w14:paraId="1920B6F5" w14:textId="5B64D21E" w:rsidR="00783EF8" w:rsidRPr="0083276D" w:rsidRDefault="00783EF8" w:rsidP="00DE5D3B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after="160" w:line="259" w:lineRule="auto"/>
        <w:ind w:left="284" w:hanging="284"/>
        <w:rPr>
          <w:rFonts w:ascii="Open Sans" w:eastAsia="Calibri" w:hAnsi="Open Sans" w:cs="Open Sans"/>
          <w:b/>
          <w:bCs/>
          <w:color w:val="auto"/>
          <w:lang w:eastAsia="en-US"/>
        </w:rPr>
      </w:pPr>
      <w:r w:rsidRPr="00E215FF">
        <w:rPr>
          <w:rFonts w:ascii="Open Sans" w:hAnsi="Open Sans" w:cs="Open Sans"/>
          <w:b/>
          <w:bCs/>
        </w:rPr>
        <w:t>Informacje dotyczące warunków składania ofert cenowych:</w:t>
      </w:r>
    </w:p>
    <w:p w14:paraId="35759827" w14:textId="3A13BE2D" w:rsidR="00C30BC0" w:rsidRPr="00C30BC0" w:rsidRDefault="00C30BC0" w:rsidP="00F8754F">
      <w:pPr>
        <w:pStyle w:val="Akapitzlist"/>
        <w:autoSpaceDE w:val="0"/>
        <w:autoSpaceDN w:val="0"/>
        <w:adjustRightInd w:val="0"/>
        <w:spacing w:after="160" w:line="259" w:lineRule="auto"/>
        <w:ind w:left="0"/>
        <w:rPr>
          <w:rFonts w:ascii="Open Sans" w:hAnsi="Open Sans" w:cs="Open Sans"/>
          <w:bCs/>
        </w:rPr>
      </w:pPr>
      <w:r w:rsidRPr="00C30BC0">
        <w:rPr>
          <w:rFonts w:ascii="Open Sans" w:hAnsi="Open Sans" w:cs="Open Sans"/>
        </w:rPr>
        <w:t>Zamawiający oczekuje złożenia ofert cenowych zgodnie z zestawieniem cenowym określonym w Załączniku nr 1, stanowiącym skoroszyt programu Microsoft Excel.</w:t>
      </w:r>
    </w:p>
    <w:tbl>
      <w:tblPr>
        <w:tblStyle w:val="Tabela-Siatka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699"/>
        <w:gridCol w:w="993"/>
        <w:gridCol w:w="2126"/>
        <w:gridCol w:w="1560"/>
        <w:gridCol w:w="1135"/>
        <w:gridCol w:w="1559"/>
      </w:tblGrid>
      <w:tr w:rsidR="001345D8" w:rsidRPr="00195DE8" w14:paraId="0C2B95F7" w14:textId="77777777" w:rsidTr="00F24FB9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D2C9F95" w14:textId="77777777" w:rsidR="001345D8" w:rsidRPr="00223ED7" w:rsidRDefault="001345D8" w:rsidP="00E35245">
            <w:pPr>
              <w:spacing w:line="259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223ED7">
              <w:rPr>
                <w:rFonts w:ascii="Open Sans" w:hAnsi="Open Sans" w:cs="Open Sans"/>
                <w:b/>
                <w:bCs/>
              </w:rPr>
              <w:t>L.p.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53F2EB1F" w14:textId="77777777" w:rsidR="001345D8" w:rsidRPr="00223ED7" w:rsidRDefault="001345D8" w:rsidP="00E35245">
            <w:pPr>
              <w:spacing w:line="259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223ED7">
              <w:rPr>
                <w:rFonts w:ascii="Open Sans" w:hAnsi="Open Sans" w:cs="Open Sans"/>
                <w:b/>
                <w:bCs/>
              </w:rPr>
              <w:t>Przedmiot zamówienia do wyceny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932F5DB" w14:textId="77777777" w:rsidR="001345D8" w:rsidRPr="00223ED7" w:rsidRDefault="001345D8" w:rsidP="00E35245">
            <w:pPr>
              <w:spacing w:line="259" w:lineRule="auto"/>
              <w:jc w:val="center"/>
              <w:rPr>
                <w:rFonts w:ascii="Open Sans" w:hAnsi="Open Sans" w:cs="Open Sans"/>
                <w:bCs/>
                <w:i/>
                <w:color w:val="A6A6A6" w:themeColor="background1" w:themeShade="A6"/>
              </w:rPr>
            </w:pPr>
            <w:r w:rsidRPr="00223ED7">
              <w:rPr>
                <w:rFonts w:ascii="Open Sans" w:hAnsi="Open Sans" w:cs="Open Sans"/>
                <w:b/>
                <w:bCs/>
              </w:rPr>
              <w:t>Ilość [szt.]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30E941F" w14:textId="6C92FDFD" w:rsidR="001345D8" w:rsidRPr="00223ED7" w:rsidRDefault="001345D8" w:rsidP="00E35245">
            <w:pPr>
              <w:spacing w:line="259" w:lineRule="auto"/>
              <w:jc w:val="center"/>
              <w:rPr>
                <w:rFonts w:ascii="Open Sans" w:hAnsi="Open Sans" w:cs="Open Sans"/>
                <w:bCs/>
                <w:i/>
                <w:color w:val="A6A6A6" w:themeColor="background1" w:themeShade="A6"/>
              </w:rPr>
            </w:pPr>
            <w:r w:rsidRPr="00223ED7">
              <w:rPr>
                <w:rFonts w:ascii="Open Sans" w:hAnsi="Open Sans" w:cs="Open Sans"/>
                <w:b/>
                <w:bCs/>
              </w:rPr>
              <w:t>Cena jednostkowa netto za 1 szt.</w:t>
            </w:r>
            <w:r w:rsidR="00333A9A" w:rsidRPr="00223ED7">
              <w:rPr>
                <w:rFonts w:ascii="Open Sans" w:hAnsi="Open Sans" w:cs="Open Sans"/>
                <w:b/>
                <w:bCs/>
              </w:rPr>
              <w:t xml:space="preserve"> [w PLN]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E9D3263" w14:textId="77777777" w:rsidR="001345D8" w:rsidRPr="00223ED7" w:rsidRDefault="001345D8" w:rsidP="00E35245">
            <w:pPr>
              <w:spacing w:line="259" w:lineRule="auto"/>
              <w:jc w:val="center"/>
              <w:rPr>
                <w:rFonts w:ascii="Open Sans" w:hAnsi="Open Sans" w:cs="Open Sans"/>
                <w:bCs/>
                <w:i/>
                <w:color w:val="A6A6A6" w:themeColor="background1" w:themeShade="A6"/>
              </w:rPr>
            </w:pPr>
            <w:r w:rsidRPr="00223ED7">
              <w:rPr>
                <w:rFonts w:ascii="Open Sans" w:hAnsi="Open Sans" w:cs="Open Sans"/>
                <w:b/>
                <w:bCs/>
              </w:rPr>
              <w:t>Wartość netto [w PLN]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FA2C7E6" w14:textId="77777777" w:rsidR="001345D8" w:rsidRPr="00223ED7" w:rsidRDefault="001345D8" w:rsidP="00E35245">
            <w:pPr>
              <w:spacing w:line="259" w:lineRule="auto"/>
              <w:jc w:val="center"/>
              <w:rPr>
                <w:rFonts w:ascii="Open Sans" w:hAnsi="Open Sans" w:cs="Open Sans"/>
                <w:bCs/>
                <w:i/>
                <w:color w:val="A6A6A6" w:themeColor="background1" w:themeShade="A6"/>
              </w:rPr>
            </w:pPr>
            <w:r w:rsidRPr="00223ED7">
              <w:rPr>
                <w:rFonts w:ascii="Open Sans" w:hAnsi="Open Sans" w:cs="Open Sans"/>
                <w:b/>
                <w:bCs/>
              </w:rPr>
              <w:t>Stawka podatku VAT [w %]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</w:tcPr>
          <w:p w14:paraId="12DB8FE2" w14:textId="77777777" w:rsidR="001345D8" w:rsidRPr="00223ED7" w:rsidRDefault="001345D8" w:rsidP="00E35245">
            <w:pPr>
              <w:spacing w:line="259" w:lineRule="auto"/>
              <w:jc w:val="center"/>
              <w:rPr>
                <w:rFonts w:ascii="Open Sans" w:hAnsi="Open Sans" w:cs="Open Sans"/>
                <w:bCs/>
                <w:i/>
                <w:color w:val="A6A6A6" w:themeColor="background1" w:themeShade="A6"/>
              </w:rPr>
            </w:pPr>
            <w:r w:rsidRPr="00223ED7">
              <w:rPr>
                <w:rFonts w:ascii="Open Sans" w:hAnsi="Open Sans" w:cs="Open Sans"/>
                <w:b/>
                <w:bCs/>
              </w:rPr>
              <w:t>Wartość brutto [w PLN]</w:t>
            </w:r>
          </w:p>
        </w:tc>
      </w:tr>
      <w:tr w:rsidR="009D17CA" w:rsidRPr="000057CF" w14:paraId="05B7FF65" w14:textId="77777777" w:rsidTr="00F24FB9">
        <w:trPr>
          <w:trHeight w:val="393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F24D56E" w14:textId="77777777" w:rsidR="009D17CA" w:rsidRPr="00223ED7" w:rsidRDefault="009D17CA" w:rsidP="00E35245">
            <w:pPr>
              <w:spacing w:line="259" w:lineRule="auto"/>
              <w:jc w:val="center"/>
              <w:rPr>
                <w:rFonts w:ascii="Open Sans" w:hAnsi="Open Sans" w:cs="Open Sans"/>
                <w:color w:val="auto"/>
              </w:rPr>
            </w:pPr>
            <w:r w:rsidRPr="00223ED7">
              <w:rPr>
                <w:rFonts w:ascii="Open Sans" w:hAnsi="Open Sans" w:cs="Open Sans"/>
                <w:color w:val="auto"/>
              </w:rPr>
              <w:t>1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431CDFB6" w14:textId="77777777" w:rsidR="009D17CA" w:rsidRPr="00223ED7" w:rsidRDefault="009D17CA" w:rsidP="00E35245">
            <w:pPr>
              <w:spacing w:line="259" w:lineRule="auto"/>
              <w:jc w:val="center"/>
              <w:rPr>
                <w:rFonts w:ascii="Open Sans" w:hAnsi="Open Sans" w:cs="Open Sans"/>
                <w:color w:val="auto"/>
              </w:rPr>
            </w:pPr>
            <w:r w:rsidRPr="00223ED7">
              <w:rPr>
                <w:rFonts w:ascii="Open Sans" w:hAnsi="Open Sans" w:cs="Open Sans"/>
                <w:color w:val="auto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45BF219C" w14:textId="77777777" w:rsidR="009D17CA" w:rsidRPr="00223ED7" w:rsidRDefault="009D17CA" w:rsidP="00E35245">
            <w:pPr>
              <w:spacing w:line="259" w:lineRule="auto"/>
              <w:jc w:val="center"/>
              <w:rPr>
                <w:rFonts w:ascii="Open Sans" w:hAnsi="Open Sans" w:cs="Open Sans"/>
                <w:color w:val="auto"/>
              </w:rPr>
            </w:pPr>
            <w:r w:rsidRPr="00223ED7">
              <w:rPr>
                <w:rFonts w:ascii="Open Sans" w:hAnsi="Open Sans" w:cs="Open Sans"/>
                <w:color w:val="auto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16C9AEBD" w14:textId="34BA0C7C" w:rsidR="009D17CA" w:rsidRPr="00223ED7" w:rsidRDefault="009D17CA" w:rsidP="009D17CA">
            <w:pPr>
              <w:spacing w:line="259" w:lineRule="auto"/>
              <w:jc w:val="center"/>
              <w:rPr>
                <w:rFonts w:ascii="Open Sans" w:hAnsi="Open Sans" w:cs="Open Sans"/>
                <w:color w:val="auto"/>
              </w:rPr>
            </w:pPr>
            <w:r>
              <w:rPr>
                <w:rFonts w:ascii="Open Sans" w:hAnsi="Open Sans" w:cs="Open Sans"/>
                <w:color w:val="auto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5C13CE11" w14:textId="4E0FC899" w:rsidR="009D17CA" w:rsidRPr="00223ED7" w:rsidRDefault="009D17CA" w:rsidP="00E35245">
            <w:pPr>
              <w:spacing w:line="259" w:lineRule="auto"/>
              <w:jc w:val="center"/>
              <w:rPr>
                <w:rFonts w:ascii="Open Sans" w:hAnsi="Open Sans" w:cs="Open Sans"/>
                <w:color w:val="auto"/>
              </w:rPr>
            </w:pPr>
            <w:r>
              <w:rPr>
                <w:rFonts w:ascii="Open Sans" w:hAnsi="Open Sans" w:cs="Open Sans"/>
                <w:color w:val="auto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52414713" w14:textId="7C8E1CFB" w:rsidR="009D17CA" w:rsidRPr="00223ED7" w:rsidRDefault="009D17CA" w:rsidP="00E35245">
            <w:pPr>
              <w:spacing w:line="259" w:lineRule="auto"/>
              <w:jc w:val="center"/>
              <w:rPr>
                <w:rFonts w:ascii="Open Sans" w:hAnsi="Open Sans" w:cs="Open Sans"/>
                <w:color w:val="auto"/>
              </w:rPr>
            </w:pPr>
            <w:r>
              <w:rPr>
                <w:rFonts w:ascii="Open Sans" w:hAnsi="Open Sans" w:cs="Open Sans"/>
                <w:color w:val="auto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2D508982" w14:textId="06B9ECEF" w:rsidR="009D17CA" w:rsidRPr="00223ED7" w:rsidRDefault="009D17CA" w:rsidP="009D17CA">
            <w:pPr>
              <w:spacing w:line="259" w:lineRule="auto"/>
              <w:jc w:val="center"/>
              <w:rPr>
                <w:rFonts w:ascii="Open Sans" w:hAnsi="Open Sans" w:cs="Open Sans"/>
                <w:color w:val="auto"/>
              </w:rPr>
            </w:pPr>
            <w:r>
              <w:rPr>
                <w:rFonts w:ascii="Open Sans" w:hAnsi="Open Sans" w:cs="Open Sans"/>
                <w:color w:val="auto"/>
              </w:rPr>
              <w:t>7</w:t>
            </w:r>
          </w:p>
        </w:tc>
      </w:tr>
      <w:tr w:rsidR="009D17CA" w:rsidRPr="00E215FF" w14:paraId="55759BA8" w14:textId="77777777" w:rsidTr="00F24FB9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9067DD2" w14:textId="77777777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Cs/>
              </w:rPr>
            </w:pPr>
            <w:r w:rsidRPr="00223ED7">
              <w:rPr>
                <w:rFonts w:ascii="Open Sans" w:hAnsi="Open Sans" w:cs="Open Sans"/>
                <w:bCs/>
              </w:rPr>
              <w:t>1</w:t>
            </w:r>
          </w:p>
        </w:tc>
        <w:tc>
          <w:tcPr>
            <w:tcW w:w="1699" w:type="dxa"/>
            <w:vAlign w:val="center"/>
          </w:tcPr>
          <w:p w14:paraId="0915CE17" w14:textId="13DBEC79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/>
                <w:bCs/>
              </w:rPr>
            </w:pPr>
            <w:r w:rsidRPr="00223ED7">
              <w:rPr>
                <w:rFonts w:ascii="Open Sans" w:hAnsi="Open Sans" w:cs="Open Sans"/>
                <w:b/>
                <w:bCs/>
              </w:rPr>
              <w:t>Kubek termiczny</w:t>
            </w:r>
          </w:p>
        </w:tc>
        <w:tc>
          <w:tcPr>
            <w:tcW w:w="993" w:type="dxa"/>
            <w:vAlign w:val="center"/>
          </w:tcPr>
          <w:p w14:paraId="248FF1F1" w14:textId="5187BDA7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  <w:r w:rsidRPr="00223ED7">
              <w:rPr>
                <w:rFonts w:ascii="Open Sans" w:hAnsi="Open Sans" w:cs="Open Sans"/>
              </w:rPr>
              <w:t>100</w:t>
            </w:r>
          </w:p>
        </w:tc>
        <w:tc>
          <w:tcPr>
            <w:tcW w:w="2126" w:type="dxa"/>
            <w:vAlign w:val="center"/>
          </w:tcPr>
          <w:p w14:paraId="62F133FE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560" w:type="dxa"/>
            <w:vAlign w:val="center"/>
          </w:tcPr>
          <w:p w14:paraId="6EE0B524" w14:textId="77777777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35" w:type="dxa"/>
            <w:vAlign w:val="center"/>
          </w:tcPr>
          <w:p w14:paraId="5A648DE2" w14:textId="5D53B201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vAlign w:val="center"/>
          </w:tcPr>
          <w:p w14:paraId="5EA4058B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</w:tr>
      <w:tr w:rsidR="009D17CA" w:rsidRPr="00E215FF" w14:paraId="26E8CEB6" w14:textId="77777777" w:rsidTr="00F24FB9">
        <w:trPr>
          <w:trHeight w:val="431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78454ED" w14:textId="77777777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Cs/>
              </w:rPr>
            </w:pPr>
            <w:r w:rsidRPr="00223ED7">
              <w:rPr>
                <w:rFonts w:ascii="Open Sans" w:hAnsi="Open Sans" w:cs="Open Sans"/>
                <w:bCs/>
              </w:rPr>
              <w:t>2</w:t>
            </w:r>
          </w:p>
        </w:tc>
        <w:tc>
          <w:tcPr>
            <w:tcW w:w="1699" w:type="dxa"/>
            <w:vAlign w:val="center"/>
          </w:tcPr>
          <w:p w14:paraId="1ABADF64" w14:textId="770B9374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/>
                <w:bCs/>
              </w:rPr>
            </w:pPr>
            <w:r w:rsidRPr="00223ED7">
              <w:rPr>
                <w:rFonts w:ascii="Open Sans" w:hAnsi="Open Sans" w:cs="Open Sans"/>
                <w:b/>
                <w:bCs/>
              </w:rPr>
              <w:t>Power bank</w:t>
            </w:r>
          </w:p>
        </w:tc>
        <w:tc>
          <w:tcPr>
            <w:tcW w:w="993" w:type="dxa"/>
            <w:vAlign w:val="center"/>
          </w:tcPr>
          <w:p w14:paraId="0E18CA43" w14:textId="2F2D3F9B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  <w:r w:rsidRPr="00223ED7">
              <w:rPr>
                <w:rFonts w:ascii="Open Sans" w:hAnsi="Open Sans" w:cs="Open Sans"/>
              </w:rPr>
              <w:t>200</w:t>
            </w:r>
          </w:p>
        </w:tc>
        <w:tc>
          <w:tcPr>
            <w:tcW w:w="2126" w:type="dxa"/>
            <w:vAlign w:val="center"/>
          </w:tcPr>
          <w:p w14:paraId="7871B916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511D6D7" w14:textId="77777777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DD67D60" w14:textId="71487DDF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vAlign w:val="center"/>
          </w:tcPr>
          <w:p w14:paraId="6894936E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</w:tr>
      <w:tr w:rsidR="009D17CA" w:rsidRPr="00E215FF" w14:paraId="6A694DDF" w14:textId="77777777" w:rsidTr="00F24FB9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F9C0837" w14:textId="6714D7DA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Cs/>
              </w:rPr>
            </w:pPr>
            <w:r w:rsidRPr="00223ED7">
              <w:rPr>
                <w:rFonts w:ascii="Open Sans" w:hAnsi="Open Sans" w:cs="Open Sans"/>
                <w:bCs/>
              </w:rPr>
              <w:t>3</w:t>
            </w:r>
          </w:p>
        </w:tc>
        <w:tc>
          <w:tcPr>
            <w:tcW w:w="1699" w:type="dxa"/>
            <w:vAlign w:val="center"/>
          </w:tcPr>
          <w:p w14:paraId="0FF3E5BF" w14:textId="1224BD82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/>
                <w:bCs/>
              </w:rPr>
            </w:pPr>
            <w:r w:rsidRPr="00223ED7">
              <w:rPr>
                <w:rFonts w:ascii="Open Sans" w:hAnsi="Open Sans" w:cs="Open Sans"/>
                <w:b/>
                <w:bCs/>
              </w:rPr>
              <w:t>Notes w twardej oprawie</w:t>
            </w:r>
          </w:p>
        </w:tc>
        <w:tc>
          <w:tcPr>
            <w:tcW w:w="993" w:type="dxa"/>
            <w:vAlign w:val="center"/>
          </w:tcPr>
          <w:p w14:paraId="1AC199F8" w14:textId="746C9151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  <w:r w:rsidRPr="00223ED7">
              <w:rPr>
                <w:rFonts w:ascii="Open Sans" w:hAnsi="Open Sans" w:cs="Open Sans"/>
              </w:rPr>
              <w:t>300</w:t>
            </w:r>
          </w:p>
        </w:tc>
        <w:tc>
          <w:tcPr>
            <w:tcW w:w="2126" w:type="dxa"/>
            <w:vAlign w:val="center"/>
          </w:tcPr>
          <w:p w14:paraId="7C264423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C57E0CF" w14:textId="77777777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310E2BB" w14:textId="4926B0C2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vAlign w:val="center"/>
          </w:tcPr>
          <w:p w14:paraId="19D70F0E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</w:tr>
      <w:tr w:rsidR="009D17CA" w:rsidRPr="00E215FF" w14:paraId="06A3BC98" w14:textId="77777777" w:rsidTr="00F24FB9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10657E0" w14:textId="0EC437FD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Cs/>
              </w:rPr>
            </w:pPr>
            <w:r w:rsidRPr="00223ED7">
              <w:rPr>
                <w:rFonts w:ascii="Open Sans" w:hAnsi="Open Sans" w:cs="Open Sans"/>
                <w:bCs/>
              </w:rPr>
              <w:t>4</w:t>
            </w:r>
          </w:p>
        </w:tc>
        <w:tc>
          <w:tcPr>
            <w:tcW w:w="1699" w:type="dxa"/>
            <w:vAlign w:val="center"/>
          </w:tcPr>
          <w:p w14:paraId="2B65FCC6" w14:textId="2686DB27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/>
                <w:bCs/>
              </w:rPr>
            </w:pPr>
            <w:r w:rsidRPr="00223ED7">
              <w:rPr>
                <w:rFonts w:ascii="Open Sans" w:eastAsia="Nunito Sans" w:hAnsi="Open Sans" w:cs="Open Sans"/>
                <w:b/>
              </w:rPr>
              <w:t>Bawełniana torba Materiałowa</w:t>
            </w:r>
          </w:p>
        </w:tc>
        <w:tc>
          <w:tcPr>
            <w:tcW w:w="993" w:type="dxa"/>
            <w:vAlign w:val="center"/>
          </w:tcPr>
          <w:p w14:paraId="029F0DF4" w14:textId="6B92F68E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  <w:r w:rsidRPr="00223ED7">
              <w:rPr>
                <w:rFonts w:ascii="Open Sans" w:hAnsi="Open Sans" w:cs="Open Sans"/>
              </w:rPr>
              <w:t>600</w:t>
            </w:r>
          </w:p>
        </w:tc>
        <w:tc>
          <w:tcPr>
            <w:tcW w:w="2126" w:type="dxa"/>
            <w:vAlign w:val="center"/>
          </w:tcPr>
          <w:p w14:paraId="77CBD920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23D51E8" w14:textId="77777777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255991C" w14:textId="6F5C47D9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vAlign w:val="center"/>
          </w:tcPr>
          <w:p w14:paraId="08DFA403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</w:tr>
      <w:tr w:rsidR="009D17CA" w:rsidRPr="00E215FF" w14:paraId="37096399" w14:textId="77777777" w:rsidTr="00F24FB9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D318DAE" w14:textId="081D5E0C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Cs/>
              </w:rPr>
            </w:pPr>
            <w:r w:rsidRPr="00223ED7">
              <w:rPr>
                <w:rFonts w:ascii="Open Sans" w:hAnsi="Open Sans" w:cs="Open Sans"/>
                <w:bCs/>
              </w:rPr>
              <w:t>5</w:t>
            </w:r>
          </w:p>
        </w:tc>
        <w:tc>
          <w:tcPr>
            <w:tcW w:w="1699" w:type="dxa"/>
            <w:vAlign w:val="center"/>
          </w:tcPr>
          <w:p w14:paraId="011534AA" w14:textId="1E92201E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/>
                <w:bCs/>
              </w:rPr>
            </w:pPr>
            <w:r w:rsidRPr="00223ED7">
              <w:rPr>
                <w:rFonts w:ascii="Open Sans" w:eastAsia="Nunito Sans" w:hAnsi="Open Sans" w:cs="Open Sans"/>
                <w:b/>
              </w:rPr>
              <w:t>Papierowe torby laminowane</w:t>
            </w:r>
          </w:p>
        </w:tc>
        <w:tc>
          <w:tcPr>
            <w:tcW w:w="993" w:type="dxa"/>
            <w:vAlign w:val="center"/>
          </w:tcPr>
          <w:p w14:paraId="2592192E" w14:textId="6D23A554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  <w:r w:rsidRPr="00223ED7">
              <w:rPr>
                <w:rFonts w:ascii="Open Sans" w:hAnsi="Open Sans" w:cs="Open Sans"/>
              </w:rPr>
              <w:t>400</w:t>
            </w:r>
          </w:p>
        </w:tc>
        <w:tc>
          <w:tcPr>
            <w:tcW w:w="2126" w:type="dxa"/>
            <w:vAlign w:val="center"/>
          </w:tcPr>
          <w:p w14:paraId="5D2944E5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FD940CC" w14:textId="77777777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344E387" w14:textId="5B5BE7D2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vAlign w:val="center"/>
          </w:tcPr>
          <w:p w14:paraId="54D97FD1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</w:tr>
      <w:tr w:rsidR="009D17CA" w:rsidRPr="00E215FF" w14:paraId="58B1EB35" w14:textId="77777777" w:rsidTr="00F24FB9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805307E" w14:textId="283917D5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Cs/>
              </w:rPr>
            </w:pPr>
            <w:r w:rsidRPr="00223ED7">
              <w:rPr>
                <w:rFonts w:ascii="Open Sans" w:hAnsi="Open Sans" w:cs="Open Sans"/>
                <w:bCs/>
              </w:rPr>
              <w:t>6</w:t>
            </w:r>
          </w:p>
        </w:tc>
        <w:tc>
          <w:tcPr>
            <w:tcW w:w="1699" w:type="dxa"/>
            <w:vAlign w:val="center"/>
          </w:tcPr>
          <w:p w14:paraId="2A224E3B" w14:textId="66E6D42C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/>
                <w:bCs/>
              </w:rPr>
            </w:pPr>
            <w:r w:rsidRPr="00223ED7">
              <w:rPr>
                <w:rFonts w:ascii="Open Sans" w:eastAsia="Nunito Sans" w:hAnsi="Open Sans" w:cs="Open Sans"/>
                <w:b/>
              </w:rPr>
              <w:t>Chusteczki do nosa w tekturowym opakowaniu</w:t>
            </w:r>
          </w:p>
        </w:tc>
        <w:tc>
          <w:tcPr>
            <w:tcW w:w="993" w:type="dxa"/>
            <w:vAlign w:val="center"/>
          </w:tcPr>
          <w:p w14:paraId="011FFBF6" w14:textId="3719FB3A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  <w:r w:rsidRPr="00223ED7">
              <w:rPr>
                <w:rFonts w:ascii="Open Sans" w:hAnsi="Open Sans" w:cs="Open Sans"/>
              </w:rPr>
              <w:t>600</w:t>
            </w:r>
          </w:p>
        </w:tc>
        <w:tc>
          <w:tcPr>
            <w:tcW w:w="2126" w:type="dxa"/>
            <w:vAlign w:val="center"/>
          </w:tcPr>
          <w:p w14:paraId="1D0A7B59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751ED51" w14:textId="77777777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62ACCD1" w14:textId="6AE110E4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vAlign w:val="center"/>
          </w:tcPr>
          <w:p w14:paraId="23002C58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</w:tr>
      <w:tr w:rsidR="009D17CA" w:rsidRPr="00E215FF" w14:paraId="5EDF156B" w14:textId="77777777" w:rsidTr="00F24FB9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2D818DA" w14:textId="56A028AA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Cs/>
              </w:rPr>
            </w:pPr>
            <w:r w:rsidRPr="00223ED7">
              <w:rPr>
                <w:rFonts w:ascii="Open Sans" w:hAnsi="Open Sans" w:cs="Open Sans"/>
                <w:bCs/>
              </w:rPr>
              <w:t>7</w:t>
            </w:r>
          </w:p>
        </w:tc>
        <w:tc>
          <w:tcPr>
            <w:tcW w:w="1699" w:type="dxa"/>
            <w:vAlign w:val="center"/>
          </w:tcPr>
          <w:p w14:paraId="273E32EC" w14:textId="40667B71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/>
                <w:bCs/>
              </w:rPr>
            </w:pPr>
            <w:r w:rsidRPr="00223ED7">
              <w:rPr>
                <w:rFonts w:ascii="Open Sans" w:eastAsia="Nunito Sans" w:hAnsi="Open Sans" w:cs="Open Sans"/>
                <w:b/>
              </w:rPr>
              <w:t>Zawieszka do bagażu</w:t>
            </w:r>
          </w:p>
        </w:tc>
        <w:tc>
          <w:tcPr>
            <w:tcW w:w="993" w:type="dxa"/>
            <w:vAlign w:val="center"/>
          </w:tcPr>
          <w:p w14:paraId="18345C68" w14:textId="7901CD65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  <w:r w:rsidRPr="00223ED7">
              <w:rPr>
                <w:rFonts w:ascii="Open Sans" w:hAnsi="Open Sans" w:cs="Open Sans"/>
              </w:rPr>
              <w:t>600</w:t>
            </w:r>
          </w:p>
        </w:tc>
        <w:tc>
          <w:tcPr>
            <w:tcW w:w="2126" w:type="dxa"/>
            <w:vAlign w:val="center"/>
          </w:tcPr>
          <w:p w14:paraId="75B125D5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75C2693" w14:textId="77777777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8055D7B" w14:textId="215F7D71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vAlign w:val="center"/>
          </w:tcPr>
          <w:p w14:paraId="70E01052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</w:tr>
      <w:tr w:rsidR="009D17CA" w:rsidRPr="00E215FF" w14:paraId="34FCC520" w14:textId="77777777" w:rsidTr="00F24FB9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20FF02D" w14:textId="69AE9F0A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Cs/>
              </w:rPr>
            </w:pPr>
            <w:r w:rsidRPr="00223ED7">
              <w:rPr>
                <w:rFonts w:ascii="Open Sans" w:hAnsi="Open Sans" w:cs="Open Sans"/>
                <w:bCs/>
              </w:rPr>
              <w:t>8</w:t>
            </w:r>
          </w:p>
        </w:tc>
        <w:tc>
          <w:tcPr>
            <w:tcW w:w="1699" w:type="dxa"/>
            <w:vAlign w:val="center"/>
          </w:tcPr>
          <w:p w14:paraId="487DDF90" w14:textId="369A87A0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/>
                <w:bCs/>
              </w:rPr>
            </w:pPr>
            <w:r w:rsidRPr="00223ED7">
              <w:rPr>
                <w:rFonts w:ascii="Open Sans" w:eastAsia="Nunito Sans" w:hAnsi="Open Sans" w:cs="Open Sans"/>
                <w:b/>
              </w:rPr>
              <w:t xml:space="preserve">Kabel </w:t>
            </w:r>
            <w:proofErr w:type="spellStart"/>
            <w:r w:rsidRPr="00223ED7">
              <w:rPr>
                <w:rFonts w:ascii="Open Sans" w:eastAsia="Nunito Sans" w:hAnsi="Open Sans" w:cs="Open Sans"/>
                <w:b/>
              </w:rPr>
              <w:t>multicharge</w:t>
            </w:r>
            <w:proofErr w:type="spellEnd"/>
          </w:p>
        </w:tc>
        <w:tc>
          <w:tcPr>
            <w:tcW w:w="993" w:type="dxa"/>
            <w:vAlign w:val="center"/>
          </w:tcPr>
          <w:p w14:paraId="1FF682C3" w14:textId="75C320F2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  <w:r w:rsidRPr="00223ED7">
              <w:rPr>
                <w:rFonts w:ascii="Open Sans" w:hAnsi="Open Sans" w:cs="Open Sans"/>
              </w:rPr>
              <w:t>250</w:t>
            </w:r>
          </w:p>
        </w:tc>
        <w:tc>
          <w:tcPr>
            <w:tcW w:w="2126" w:type="dxa"/>
            <w:vAlign w:val="center"/>
          </w:tcPr>
          <w:p w14:paraId="499963CD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A21C2FA" w14:textId="77777777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C968904" w14:textId="47F982F5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vAlign w:val="center"/>
          </w:tcPr>
          <w:p w14:paraId="56131440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</w:tr>
      <w:tr w:rsidR="009D17CA" w:rsidRPr="00E215FF" w14:paraId="4A87D267" w14:textId="77777777" w:rsidTr="00F24FB9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CCF9E10" w14:textId="317DDBFD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Cs/>
              </w:rPr>
            </w:pPr>
            <w:r w:rsidRPr="00223ED7">
              <w:rPr>
                <w:rFonts w:ascii="Open Sans" w:hAnsi="Open Sans" w:cs="Open Sans"/>
                <w:bCs/>
              </w:rPr>
              <w:lastRenderedPageBreak/>
              <w:t>9</w:t>
            </w:r>
          </w:p>
        </w:tc>
        <w:tc>
          <w:tcPr>
            <w:tcW w:w="1699" w:type="dxa"/>
            <w:vAlign w:val="center"/>
          </w:tcPr>
          <w:p w14:paraId="03EF9C5D" w14:textId="6151DC57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/>
                <w:bCs/>
              </w:rPr>
            </w:pPr>
            <w:r w:rsidRPr="00223ED7">
              <w:rPr>
                <w:rFonts w:ascii="Open Sans" w:eastAsia="Nunito Sans" w:hAnsi="Open Sans" w:cs="Open Sans"/>
                <w:b/>
              </w:rPr>
              <w:t>Zawieszki zapachowe</w:t>
            </w:r>
          </w:p>
        </w:tc>
        <w:tc>
          <w:tcPr>
            <w:tcW w:w="993" w:type="dxa"/>
            <w:vAlign w:val="center"/>
          </w:tcPr>
          <w:p w14:paraId="1A4E5961" w14:textId="283A1D51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  <w:r w:rsidRPr="00223ED7">
              <w:rPr>
                <w:rFonts w:ascii="Open Sans" w:hAnsi="Open Sans" w:cs="Open Sans"/>
              </w:rPr>
              <w:t>800</w:t>
            </w:r>
          </w:p>
        </w:tc>
        <w:tc>
          <w:tcPr>
            <w:tcW w:w="2126" w:type="dxa"/>
            <w:vAlign w:val="center"/>
          </w:tcPr>
          <w:p w14:paraId="66F416B7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75952A2" w14:textId="77777777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D186B48" w14:textId="3993D4D9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vAlign w:val="center"/>
          </w:tcPr>
          <w:p w14:paraId="6CD88C36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</w:tr>
      <w:tr w:rsidR="009D17CA" w:rsidRPr="00E215FF" w14:paraId="453BBC08" w14:textId="77777777" w:rsidTr="00F24FB9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133096E" w14:textId="2D8BEEFF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Cs/>
              </w:rPr>
            </w:pPr>
            <w:r w:rsidRPr="00223ED7">
              <w:rPr>
                <w:rFonts w:ascii="Open Sans" w:hAnsi="Open Sans" w:cs="Open Sans"/>
                <w:bCs/>
              </w:rPr>
              <w:t>10</w:t>
            </w:r>
          </w:p>
        </w:tc>
        <w:tc>
          <w:tcPr>
            <w:tcW w:w="1699" w:type="dxa"/>
            <w:vAlign w:val="center"/>
          </w:tcPr>
          <w:p w14:paraId="4DFDC5F5" w14:textId="1C7EDFEE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/>
                <w:bCs/>
              </w:rPr>
            </w:pPr>
            <w:r w:rsidRPr="00223ED7">
              <w:rPr>
                <w:rFonts w:ascii="Open Sans" w:eastAsia="Nunito Sans" w:hAnsi="Open Sans" w:cs="Open Sans"/>
                <w:b/>
              </w:rPr>
              <w:t>Kubek ceramiczny</w:t>
            </w:r>
          </w:p>
        </w:tc>
        <w:tc>
          <w:tcPr>
            <w:tcW w:w="993" w:type="dxa"/>
            <w:vAlign w:val="center"/>
          </w:tcPr>
          <w:p w14:paraId="1BA031BB" w14:textId="73B6CE03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  <w:r w:rsidRPr="00223ED7">
              <w:rPr>
                <w:rFonts w:ascii="Open Sans" w:hAnsi="Open Sans" w:cs="Open Sans"/>
              </w:rPr>
              <w:t>150</w:t>
            </w:r>
          </w:p>
        </w:tc>
        <w:tc>
          <w:tcPr>
            <w:tcW w:w="2126" w:type="dxa"/>
            <w:vAlign w:val="center"/>
          </w:tcPr>
          <w:p w14:paraId="0A03484B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7FDC116" w14:textId="77777777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AF90FE2" w14:textId="35D3C372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vAlign w:val="center"/>
          </w:tcPr>
          <w:p w14:paraId="7FE31223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</w:tr>
      <w:tr w:rsidR="009D17CA" w:rsidRPr="00E215FF" w14:paraId="54F32398" w14:textId="77777777" w:rsidTr="00F24FB9">
        <w:trPr>
          <w:trHeight w:val="64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EE74D54" w14:textId="6FD157F0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Cs/>
              </w:rPr>
            </w:pPr>
            <w:r w:rsidRPr="00223ED7">
              <w:rPr>
                <w:rFonts w:ascii="Open Sans" w:hAnsi="Open Sans" w:cs="Open Sans"/>
                <w:bCs/>
              </w:rPr>
              <w:t>11</w:t>
            </w:r>
          </w:p>
        </w:tc>
        <w:tc>
          <w:tcPr>
            <w:tcW w:w="1699" w:type="dxa"/>
            <w:vAlign w:val="center"/>
          </w:tcPr>
          <w:p w14:paraId="7A8E4F34" w14:textId="4A617DA2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/>
                <w:bCs/>
              </w:rPr>
            </w:pPr>
            <w:r w:rsidRPr="00223ED7">
              <w:rPr>
                <w:rFonts w:ascii="Open Sans" w:eastAsia="Nunito Sans" w:hAnsi="Open Sans" w:cs="Open Sans"/>
                <w:b/>
              </w:rPr>
              <w:t>Parasol</w:t>
            </w:r>
          </w:p>
        </w:tc>
        <w:tc>
          <w:tcPr>
            <w:tcW w:w="993" w:type="dxa"/>
            <w:vAlign w:val="center"/>
          </w:tcPr>
          <w:p w14:paraId="408166DE" w14:textId="3EEAD570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  <w:r w:rsidRPr="00223ED7">
              <w:rPr>
                <w:rFonts w:ascii="Open Sans" w:hAnsi="Open Sans" w:cs="Open Sans"/>
              </w:rPr>
              <w:t>50</w:t>
            </w:r>
          </w:p>
        </w:tc>
        <w:tc>
          <w:tcPr>
            <w:tcW w:w="2126" w:type="dxa"/>
            <w:vAlign w:val="center"/>
          </w:tcPr>
          <w:p w14:paraId="183EEB7C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C51D3FF" w14:textId="77777777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0DCBD1A" w14:textId="576582A5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vAlign w:val="center"/>
          </w:tcPr>
          <w:p w14:paraId="6F4F6C1A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</w:tr>
      <w:tr w:rsidR="009D17CA" w:rsidRPr="00E215FF" w14:paraId="406ECFDE" w14:textId="77777777" w:rsidTr="00F24FB9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D8A99FC" w14:textId="4A3E021A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Cs/>
              </w:rPr>
            </w:pPr>
            <w:r w:rsidRPr="00223ED7">
              <w:rPr>
                <w:rFonts w:ascii="Open Sans" w:hAnsi="Open Sans" w:cs="Open Sans"/>
                <w:bCs/>
              </w:rPr>
              <w:t>12</w:t>
            </w:r>
          </w:p>
        </w:tc>
        <w:tc>
          <w:tcPr>
            <w:tcW w:w="1699" w:type="dxa"/>
            <w:vAlign w:val="center"/>
          </w:tcPr>
          <w:p w14:paraId="39421457" w14:textId="191D9755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/>
                <w:bCs/>
              </w:rPr>
            </w:pPr>
            <w:r w:rsidRPr="00223ED7">
              <w:rPr>
                <w:rFonts w:ascii="Open Sans" w:eastAsia="Nunito Sans" w:hAnsi="Open Sans" w:cs="Open Sans"/>
                <w:b/>
              </w:rPr>
              <w:t>Kamizelka odblaskowa</w:t>
            </w:r>
          </w:p>
        </w:tc>
        <w:tc>
          <w:tcPr>
            <w:tcW w:w="993" w:type="dxa"/>
            <w:vAlign w:val="center"/>
          </w:tcPr>
          <w:p w14:paraId="3713257F" w14:textId="456AB138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  <w:r w:rsidRPr="00223ED7">
              <w:rPr>
                <w:rFonts w:ascii="Open Sans" w:hAnsi="Open Sans" w:cs="Open Sans"/>
              </w:rPr>
              <w:t>100</w:t>
            </w:r>
          </w:p>
        </w:tc>
        <w:tc>
          <w:tcPr>
            <w:tcW w:w="2126" w:type="dxa"/>
            <w:vAlign w:val="center"/>
          </w:tcPr>
          <w:p w14:paraId="2CE4EE3A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631AF36" w14:textId="77777777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593EBA1" w14:textId="2D4E0C11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vAlign w:val="center"/>
          </w:tcPr>
          <w:p w14:paraId="76C3610B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</w:tr>
      <w:tr w:rsidR="009D17CA" w:rsidRPr="00E215FF" w14:paraId="721BDEED" w14:textId="77777777" w:rsidTr="00F24FB9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4EC07A5" w14:textId="6579634F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Cs/>
              </w:rPr>
            </w:pPr>
            <w:r w:rsidRPr="00223ED7">
              <w:rPr>
                <w:rFonts w:ascii="Open Sans" w:hAnsi="Open Sans" w:cs="Open Sans"/>
                <w:bCs/>
              </w:rPr>
              <w:t>13</w:t>
            </w:r>
          </w:p>
        </w:tc>
        <w:tc>
          <w:tcPr>
            <w:tcW w:w="1699" w:type="dxa"/>
            <w:vAlign w:val="center"/>
          </w:tcPr>
          <w:p w14:paraId="6DEE02E8" w14:textId="1F434570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/>
                <w:bCs/>
              </w:rPr>
            </w:pPr>
            <w:r w:rsidRPr="00223ED7">
              <w:rPr>
                <w:rFonts w:ascii="Open Sans" w:eastAsia="Nunito Sans" w:hAnsi="Open Sans" w:cs="Open Sans"/>
                <w:b/>
              </w:rPr>
              <w:t>Mini pompka rowerowa</w:t>
            </w:r>
          </w:p>
        </w:tc>
        <w:tc>
          <w:tcPr>
            <w:tcW w:w="993" w:type="dxa"/>
            <w:vAlign w:val="center"/>
          </w:tcPr>
          <w:p w14:paraId="5EF26070" w14:textId="5B8F0232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  <w:r w:rsidRPr="00223ED7">
              <w:rPr>
                <w:rFonts w:ascii="Open Sans" w:hAnsi="Open Sans" w:cs="Open Sans"/>
              </w:rPr>
              <w:t>150</w:t>
            </w:r>
          </w:p>
        </w:tc>
        <w:tc>
          <w:tcPr>
            <w:tcW w:w="2126" w:type="dxa"/>
            <w:vAlign w:val="center"/>
          </w:tcPr>
          <w:p w14:paraId="77D949D1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16C9650" w14:textId="77777777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5F1C67E" w14:textId="1A86D380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vAlign w:val="center"/>
          </w:tcPr>
          <w:p w14:paraId="0758BB73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</w:tr>
      <w:tr w:rsidR="009D17CA" w:rsidRPr="00E215FF" w14:paraId="312A820F" w14:textId="77777777" w:rsidTr="00F24FB9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759AD61" w14:textId="68CD6C31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Cs/>
              </w:rPr>
            </w:pPr>
            <w:r w:rsidRPr="00223ED7">
              <w:rPr>
                <w:rFonts w:ascii="Open Sans" w:hAnsi="Open Sans" w:cs="Open Sans"/>
                <w:bCs/>
              </w:rPr>
              <w:t>14</w:t>
            </w:r>
          </w:p>
        </w:tc>
        <w:tc>
          <w:tcPr>
            <w:tcW w:w="1699" w:type="dxa"/>
            <w:vAlign w:val="center"/>
          </w:tcPr>
          <w:p w14:paraId="065D2A8C" w14:textId="72CB9DF2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/>
                <w:bCs/>
              </w:rPr>
            </w:pPr>
            <w:r w:rsidRPr="00223ED7">
              <w:rPr>
                <w:rFonts w:ascii="Open Sans" w:eastAsia="Nunito Sans" w:hAnsi="Open Sans" w:cs="Open Sans"/>
                <w:b/>
              </w:rPr>
              <w:t>Przypinka (pin)</w:t>
            </w:r>
          </w:p>
        </w:tc>
        <w:tc>
          <w:tcPr>
            <w:tcW w:w="993" w:type="dxa"/>
            <w:vAlign w:val="center"/>
          </w:tcPr>
          <w:p w14:paraId="3F35FB33" w14:textId="415E5438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  <w:r w:rsidRPr="00223ED7">
              <w:rPr>
                <w:rFonts w:ascii="Open Sans" w:hAnsi="Open Sans" w:cs="Open Sans"/>
              </w:rPr>
              <w:t>200</w:t>
            </w:r>
          </w:p>
        </w:tc>
        <w:tc>
          <w:tcPr>
            <w:tcW w:w="2126" w:type="dxa"/>
            <w:vAlign w:val="center"/>
          </w:tcPr>
          <w:p w14:paraId="3DA9B88B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2427B0A" w14:textId="77777777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3198AAF" w14:textId="65F7108A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vAlign w:val="center"/>
          </w:tcPr>
          <w:p w14:paraId="75EA1B69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</w:tr>
      <w:tr w:rsidR="009D17CA" w:rsidRPr="00E215FF" w14:paraId="59D54F58" w14:textId="77777777" w:rsidTr="00F24FB9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35E7172" w14:textId="734AFC81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Cs/>
              </w:rPr>
            </w:pPr>
            <w:r w:rsidRPr="00223ED7">
              <w:rPr>
                <w:rFonts w:ascii="Open Sans" w:hAnsi="Open Sans" w:cs="Open Sans"/>
                <w:bCs/>
              </w:rPr>
              <w:t>15</w:t>
            </w:r>
          </w:p>
        </w:tc>
        <w:tc>
          <w:tcPr>
            <w:tcW w:w="1699" w:type="dxa"/>
            <w:vAlign w:val="center"/>
          </w:tcPr>
          <w:p w14:paraId="2932E746" w14:textId="087738F7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/>
                <w:bCs/>
              </w:rPr>
            </w:pPr>
            <w:r w:rsidRPr="00223ED7">
              <w:rPr>
                <w:rFonts w:ascii="Open Sans" w:eastAsia="Nunito Sans" w:hAnsi="Open Sans" w:cs="Open Sans"/>
                <w:b/>
              </w:rPr>
              <w:t>Podkładka biurowa z klipsem</w:t>
            </w:r>
          </w:p>
        </w:tc>
        <w:tc>
          <w:tcPr>
            <w:tcW w:w="993" w:type="dxa"/>
            <w:vAlign w:val="center"/>
          </w:tcPr>
          <w:p w14:paraId="20DF3F80" w14:textId="6B327977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  <w:r w:rsidRPr="00223ED7">
              <w:rPr>
                <w:rFonts w:ascii="Open Sans" w:hAnsi="Open Sans" w:cs="Open Sans"/>
              </w:rPr>
              <w:t>50</w:t>
            </w:r>
          </w:p>
        </w:tc>
        <w:tc>
          <w:tcPr>
            <w:tcW w:w="2126" w:type="dxa"/>
            <w:vAlign w:val="center"/>
          </w:tcPr>
          <w:p w14:paraId="535A3818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88140F6" w14:textId="77777777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726D772" w14:textId="7D7C66D0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vAlign w:val="center"/>
          </w:tcPr>
          <w:p w14:paraId="38240B61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</w:tr>
      <w:tr w:rsidR="009D17CA" w:rsidRPr="00E215FF" w14:paraId="0E50B8EC" w14:textId="77777777" w:rsidTr="00F24FB9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67E15F6" w14:textId="569D3B6C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Cs/>
              </w:rPr>
            </w:pPr>
            <w:r w:rsidRPr="00223ED7">
              <w:rPr>
                <w:rFonts w:ascii="Open Sans" w:hAnsi="Open Sans" w:cs="Open Sans"/>
                <w:bCs/>
              </w:rPr>
              <w:t>16</w:t>
            </w:r>
          </w:p>
        </w:tc>
        <w:tc>
          <w:tcPr>
            <w:tcW w:w="1699" w:type="dxa"/>
            <w:vAlign w:val="center"/>
          </w:tcPr>
          <w:p w14:paraId="0E1D78F4" w14:textId="60D10C82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/>
                <w:bCs/>
              </w:rPr>
            </w:pPr>
            <w:r w:rsidRPr="00223ED7">
              <w:rPr>
                <w:rFonts w:ascii="Open Sans" w:eastAsia="Nunito Sans" w:hAnsi="Open Sans" w:cs="Open Sans"/>
                <w:b/>
              </w:rPr>
              <w:t>Podkładka biurowa otwierana z klipsem</w:t>
            </w:r>
          </w:p>
        </w:tc>
        <w:tc>
          <w:tcPr>
            <w:tcW w:w="993" w:type="dxa"/>
            <w:vAlign w:val="center"/>
          </w:tcPr>
          <w:p w14:paraId="1BB5E26A" w14:textId="32D9EB7A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  <w:r w:rsidRPr="00223ED7">
              <w:rPr>
                <w:rFonts w:ascii="Open Sans" w:hAnsi="Open Sans" w:cs="Open Sans"/>
              </w:rPr>
              <w:t>50</w:t>
            </w:r>
          </w:p>
        </w:tc>
        <w:tc>
          <w:tcPr>
            <w:tcW w:w="2126" w:type="dxa"/>
            <w:vAlign w:val="center"/>
          </w:tcPr>
          <w:p w14:paraId="5A9D453E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CFE6913" w14:textId="77777777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E764938" w14:textId="469854EA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vAlign w:val="center"/>
          </w:tcPr>
          <w:p w14:paraId="7AE3C02F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</w:tr>
      <w:tr w:rsidR="009D17CA" w:rsidRPr="00E215FF" w14:paraId="610AFDB6" w14:textId="77777777" w:rsidTr="00F24FB9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4C71CE8" w14:textId="0F476A9A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Cs/>
              </w:rPr>
            </w:pPr>
            <w:r w:rsidRPr="00223ED7">
              <w:rPr>
                <w:rFonts w:ascii="Open Sans" w:hAnsi="Open Sans" w:cs="Open Sans"/>
                <w:bCs/>
              </w:rPr>
              <w:t>17</w:t>
            </w:r>
          </w:p>
        </w:tc>
        <w:tc>
          <w:tcPr>
            <w:tcW w:w="1699" w:type="dxa"/>
            <w:vAlign w:val="center"/>
          </w:tcPr>
          <w:p w14:paraId="15ACED44" w14:textId="4ED9BA95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/>
                <w:bCs/>
              </w:rPr>
            </w:pPr>
            <w:r w:rsidRPr="00223ED7">
              <w:rPr>
                <w:rFonts w:ascii="Open Sans" w:eastAsia="Nunito Sans" w:hAnsi="Open Sans" w:cs="Open Sans"/>
                <w:b/>
              </w:rPr>
              <w:t>Kostka reklamowa z nadrukiem</w:t>
            </w:r>
          </w:p>
        </w:tc>
        <w:tc>
          <w:tcPr>
            <w:tcW w:w="993" w:type="dxa"/>
            <w:vAlign w:val="center"/>
          </w:tcPr>
          <w:p w14:paraId="2616FC48" w14:textId="3137BBC3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  <w:r w:rsidRPr="00223ED7">
              <w:rPr>
                <w:rFonts w:ascii="Open Sans" w:hAnsi="Open Sans" w:cs="Open Sans"/>
              </w:rPr>
              <w:t>12</w:t>
            </w:r>
          </w:p>
        </w:tc>
        <w:tc>
          <w:tcPr>
            <w:tcW w:w="2126" w:type="dxa"/>
            <w:vAlign w:val="center"/>
          </w:tcPr>
          <w:p w14:paraId="56D1554D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54C3E29" w14:textId="77777777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7C25B11" w14:textId="354864B5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vAlign w:val="center"/>
          </w:tcPr>
          <w:p w14:paraId="362C6AD3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</w:tr>
      <w:tr w:rsidR="009D17CA" w:rsidRPr="00E215FF" w14:paraId="53F084F1" w14:textId="77777777" w:rsidTr="00F24FB9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18B4D0D" w14:textId="451849F2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Cs/>
              </w:rPr>
            </w:pPr>
            <w:r w:rsidRPr="00223ED7">
              <w:rPr>
                <w:rFonts w:ascii="Open Sans" w:hAnsi="Open Sans" w:cs="Open Sans"/>
                <w:bCs/>
              </w:rPr>
              <w:t>18</w:t>
            </w:r>
          </w:p>
        </w:tc>
        <w:tc>
          <w:tcPr>
            <w:tcW w:w="1699" w:type="dxa"/>
            <w:vAlign w:val="center"/>
          </w:tcPr>
          <w:p w14:paraId="6817BE97" w14:textId="11D7BA6D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/>
                <w:bCs/>
              </w:rPr>
            </w:pPr>
            <w:r w:rsidRPr="00223ED7">
              <w:rPr>
                <w:rFonts w:ascii="Open Sans" w:eastAsia="Nunito Sans" w:hAnsi="Open Sans" w:cs="Open Sans"/>
                <w:b/>
              </w:rPr>
              <w:t>Poduszka kwadratowa z nadrukiem</w:t>
            </w:r>
          </w:p>
        </w:tc>
        <w:tc>
          <w:tcPr>
            <w:tcW w:w="993" w:type="dxa"/>
            <w:vAlign w:val="center"/>
          </w:tcPr>
          <w:p w14:paraId="71F7A302" w14:textId="482A60D0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  <w:r w:rsidRPr="00223ED7">
              <w:rPr>
                <w:rFonts w:ascii="Open Sans" w:hAnsi="Open Sans" w:cs="Open Sans"/>
              </w:rPr>
              <w:t>50</w:t>
            </w:r>
          </w:p>
        </w:tc>
        <w:tc>
          <w:tcPr>
            <w:tcW w:w="2126" w:type="dxa"/>
            <w:vAlign w:val="center"/>
          </w:tcPr>
          <w:p w14:paraId="53F3748E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254C9B0" w14:textId="77777777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DCB4BF2" w14:textId="4C5775F3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vAlign w:val="center"/>
          </w:tcPr>
          <w:p w14:paraId="3B2D4D05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</w:tr>
      <w:tr w:rsidR="009D17CA" w:rsidRPr="00E215FF" w14:paraId="611097D8" w14:textId="77777777" w:rsidTr="00F24FB9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93C88AC" w14:textId="3F3CF55A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Cs/>
              </w:rPr>
            </w:pPr>
            <w:r w:rsidRPr="00223ED7">
              <w:rPr>
                <w:rFonts w:ascii="Open Sans" w:hAnsi="Open Sans" w:cs="Open Sans"/>
                <w:bCs/>
              </w:rPr>
              <w:t>19</w:t>
            </w:r>
          </w:p>
        </w:tc>
        <w:tc>
          <w:tcPr>
            <w:tcW w:w="1699" w:type="dxa"/>
            <w:vAlign w:val="center"/>
          </w:tcPr>
          <w:p w14:paraId="02542480" w14:textId="1C17A857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/>
                <w:bCs/>
              </w:rPr>
            </w:pPr>
            <w:r w:rsidRPr="00223ED7">
              <w:rPr>
                <w:rFonts w:ascii="Open Sans" w:eastAsia="Nunito Sans" w:hAnsi="Open Sans" w:cs="Open Sans"/>
                <w:b/>
              </w:rPr>
              <w:t>Flaga reklamowa z podstawą</w:t>
            </w:r>
          </w:p>
        </w:tc>
        <w:tc>
          <w:tcPr>
            <w:tcW w:w="993" w:type="dxa"/>
            <w:vAlign w:val="center"/>
          </w:tcPr>
          <w:p w14:paraId="7108F932" w14:textId="5364D2DB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  <w:r w:rsidRPr="00223ED7">
              <w:rPr>
                <w:rFonts w:ascii="Open Sans" w:hAnsi="Open Sans" w:cs="Open Sans"/>
              </w:rPr>
              <w:t>6</w:t>
            </w:r>
          </w:p>
        </w:tc>
        <w:tc>
          <w:tcPr>
            <w:tcW w:w="2126" w:type="dxa"/>
            <w:vAlign w:val="center"/>
          </w:tcPr>
          <w:p w14:paraId="20D12077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BDA1143" w14:textId="77777777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1D74A81" w14:textId="5A26C17F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vAlign w:val="center"/>
          </w:tcPr>
          <w:p w14:paraId="0B51ED7D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</w:tr>
      <w:tr w:rsidR="009D17CA" w:rsidRPr="00E215FF" w14:paraId="3E4CA674" w14:textId="77777777" w:rsidTr="00F24FB9">
        <w:trPr>
          <w:trHeight w:val="838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8EC97A5" w14:textId="2466E85E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Cs/>
              </w:rPr>
            </w:pPr>
            <w:r w:rsidRPr="00223ED7">
              <w:rPr>
                <w:rFonts w:ascii="Open Sans" w:hAnsi="Open Sans" w:cs="Open Sans"/>
                <w:bCs/>
              </w:rPr>
              <w:t>20</w:t>
            </w:r>
          </w:p>
        </w:tc>
        <w:tc>
          <w:tcPr>
            <w:tcW w:w="1699" w:type="dxa"/>
            <w:vAlign w:val="center"/>
          </w:tcPr>
          <w:p w14:paraId="37826B56" w14:textId="52A1C2AF" w:rsidR="009D17CA" w:rsidRPr="00223ED7" w:rsidRDefault="009D17CA" w:rsidP="001345D8">
            <w:pPr>
              <w:spacing w:line="259" w:lineRule="auto"/>
              <w:rPr>
                <w:rFonts w:ascii="Open Sans" w:hAnsi="Open Sans" w:cs="Open Sans"/>
                <w:b/>
                <w:bCs/>
              </w:rPr>
            </w:pPr>
            <w:r w:rsidRPr="00223ED7">
              <w:rPr>
                <w:rFonts w:ascii="Open Sans" w:eastAsia="Nunito Sans" w:hAnsi="Open Sans" w:cs="Open Sans"/>
                <w:b/>
              </w:rPr>
              <w:t>Dywan</w:t>
            </w:r>
          </w:p>
        </w:tc>
        <w:tc>
          <w:tcPr>
            <w:tcW w:w="993" w:type="dxa"/>
            <w:vAlign w:val="center"/>
          </w:tcPr>
          <w:p w14:paraId="215C8647" w14:textId="1BB7BE8B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  <w:r w:rsidRPr="00223ED7">
              <w:rPr>
                <w:rFonts w:ascii="Open Sans" w:hAnsi="Open Sans" w:cs="Open Sans"/>
              </w:rPr>
              <w:t>2</w:t>
            </w:r>
          </w:p>
        </w:tc>
        <w:tc>
          <w:tcPr>
            <w:tcW w:w="2126" w:type="dxa"/>
            <w:vAlign w:val="center"/>
          </w:tcPr>
          <w:p w14:paraId="69673C2D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A492FC4" w14:textId="77777777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87C8528" w14:textId="37509AA3" w:rsidR="009D17CA" w:rsidRPr="00223ED7" w:rsidRDefault="009D17CA" w:rsidP="001345D8">
            <w:pPr>
              <w:spacing w:line="259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vAlign w:val="center"/>
          </w:tcPr>
          <w:p w14:paraId="1C0D1E35" w14:textId="77777777" w:rsidR="009D17CA" w:rsidRPr="00223ED7" w:rsidRDefault="009D17CA" w:rsidP="001345D8">
            <w:pPr>
              <w:spacing w:line="259" w:lineRule="auto"/>
              <w:jc w:val="right"/>
              <w:rPr>
                <w:rFonts w:ascii="Open Sans" w:hAnsi="Open Sans" w:cs="Open Sans"/>
              </w:rPr>
            </w:pPr>
          </w:p>
        </w:tc>
      </w:tr>
      <w:tr w:rsidR="00D86060" w:rsidRPr="00E215FF" w14:paraId="4547C16E" w14:textId="77777777" w:rsidTr="00F24FB9">
        <w:trPr>
          <w:trHeight w:val="992"/>
        </w:trPr>
        <w:tc>
          <w:tcPr>
            <w:tcW w:w="5527" w:type="dxa"/>
            <w:gridSpan w:val="4"/>
            <w:shd w:val="clear" w:color="auto" w:fill="D9D9D9" w:themeFill="background1" w:themeFillShade="D9"/>
            <w:vAlign w:val="center"/>
          </w:tcPr>
          <w:p w14:paraId="026B8039" w14:textId="4281BEB6" w:rsidR="00D86060" w:rsidRPr="00223ED7" w:rsidRDefault="00D86060" w:rsidP="00D86060">
            <w:pPr>
              <w:spacing w:line="259" w:lineRule="auto"/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RAZEM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122ACDF" w14:textId="77777777" w:rsidR="00D86060" w:rsidRPr="00223ED7" w:rsidRDefault="00D86060" w:rsidP="001345D8">
            <w:pPr>
              <w:spacing w:line="259" w:lineRule="auto"/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5A4EE09F" w14:textId="77777777" w:rsidR="00D86060" w:rsidRPr="00223ED7" w:rsidRDefault="00D86060" w:rsidP="001345D8">
            <w:pPr>
              <w:spacing w:line="259" w:lineRule="auto"/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095FE40" w14:textId="2784647F" w:rsidR="00D86060" w:rsidRPr="00223ED7" w:rsidRDefault="00D86060" w:rsidP="001345D8">
            <w:pPr>
              <w:spacing w:line="259" w:lineRule="auto"/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</w:tbl>
    <w:p w14:paraId="6CD46D41" w14:textId="77777777" w:rsidR="001345D8" w:rsidRPr="00E215FF" w:rsidRDefault="001345D8" w:rsidP="001345D8">
      <w:pPr>
        <w:autoSpaceDE w:val="0"/>
        <w:autoSpaceDN w:val="0"/>
        <w:adjustRightInd w:val="0"/>
        <w:spacing w:after="160" w:line="259" w:lineRule="auto"/>
        <w:rPr>
          <w:rFonts w:ascii="Open Sans" w:hAnsi="Open Sans" w:cs="Open Sans"/>
          <w:bCs/>
          <w:sz w:val="20"/>
          <w:szCs w:val="20"/>
        </w:rPr>
      </w:pPr>
      <w:r w:rsidRPr="00E215FF">
        <w:rPr>
          <w:rFonts w:ascii="Open Sans" w:hAnsi="Open Sans" w:cs="Open Sans"/>
          <w:b/>
          <w:sz w:val="20"/>
          <w:szCs w:val="20"/>
        </w:rPr>
        <w:t>UWAGA:</w:t>
      </w:r>
      <w:r w:rsidRPr="00E215FF">
        <w:rPr>
          <w:rFonts w:ascii="Open Sans" w:hAnsi="Open Sans" w:cs="Open Sans"/>
          <w:sz w:val="20"/>
          <w:szCs w:val="20"/>
        </w:rPr>
        <w:t xml:space="preserve"> </w:t>
      </w:r>
      <w:r w:rsidRPr="00E215FF">
        <w:rPr>
          <w:rFonts w:ascii="Open Sans" w:hAnsi="Open Sans" w:cs="Open Sans"/>
          <w:bCs/>
          <w:sz w:val="20"/>
          <w:szCs w:val="20"/>
        </w:rPr>
        <w:t xml:space="preserve">Cena powinna być podana </w:t>
      </w:r>
      <w:r>
        <w:rPr>
          <w:rFonts w:ascii="Open Sans" w:hAnsi="Open Sans" w:cs="Open Sans"/>
          <w:bCs/>
          <w:sz w:val="20"/>
          <w:szCs w:val="20"/>
        </w:rPr>
        <w:t xml:space="preserve">w PLN </w:t>
      </w:r>
      <w:r w:rsidRPr="00E215FF">
        <w:rPr>
          <w:rFonts w:ascii="Open Sans" w:hAnsi="Open Sans" w:cs="Open Sans"/>
          <w:bCs/>
          <w:sz w:val="20"/>
          <w:szCs w:val="20"/>
        </w:rPr>
        <w:t>z dokładnością do dwóch miejsc po przecinku.</w:t>
      </w:r>
    </w:p>
    <w:p w14:paraId="5D4F065B" w14:textId="4BDB3828" w:rsidR="00DE5D3B" w:rsidRPr="00E215FF" w:rsidRDefault="00DE5D3B" w:rsidP="00D86060">
      <w:pPr>
        <w:autoSpaceDE w:val="0"/>
        <w:autoSpaceDN w:val="0"/>
        <w:adjustRightInd w:val="0"/>
        <w:spacing w:after="160" w:line="259" w:lineRule="auto"/>
        <w:rPr>
          <w:rFonts w:ascii="Open Sans" w:eastAsia="Calibri" w:hAnsi="Open Sans" w:cs="Open Sans"/>
          <w:lang w:val="x-none" w:eastAsia="x-none"/>
        </w:rPr>
      </w:pPr>
    </w:p>
    <w:p w14:paraId="7BE76B0D" w14:textId="77777777" w:rsidR="00DE5D3B" w:rsidRPr="00E215FF" w:rsidRDefault="00DE5D3B" w:rsidP="006D6C66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after="160" w:line="259" w:lineRule="auto"/>
        <w:ind w:left="284" w:hanging="284"/>
        <w:rPr>
          <w:rFonts w:ascii="Open Sans" w:hAnsi="Open Sans" w:cs="Open Sans"/>
          <w:b/>
          <w:bCs/>
        </w:rPr>
      </w:pPr>
      <w:r w:rsidRPr="00E215FF">
        <w:rPr>
          <w:rFonts w:ascii="Open Sans" w:hAnsi="Open Sans" w:cs="Open Sans"/>
          <w:b/>
          <w:bCs/>
        </w:rPr>
        <w:t>Termin składania ofert</w:t>
      </w:r>
    </w:p>
    <w:p w14:paraId="10AFFEB1" w14:textId="7FFA4760" w:rsidR="00C30C41" w:rsidRPr="00E215FF" w:rsidRDefault="00783EF8" w:rsidP="00DE5D3B">
      <w:pPr>
        <w:spacing w:after="160" w:line="259" w:lineRule="auto"/>
        <w:rPr>
          <w:rFonts w:ascii="Open Sans" w:eastAsia="Calibri" w:hAnsi="Open Sans" w:cs="Open Sans"/>
          <w:b/>
          <w:bCs/>
          <w:lang w:eastAsia="x-none"/>
        </w:rPr>
      </w:pPr>
      <w:r w:rsidRPr="00E215FF">
        <w:rPr>
          <w:rFonts w:ascii="Open Sans" w:eastAsia="Calibri" w:hAnsi="Open Sans" w:cs="Open Sans"/>
          <w:lang w:val="x-none" w:eastAsia="x-none"/>
        </w:rPr>
        <w:t>Ofertę cenową należy przesłać na adres mailowy: </w:t>
      </w:r>
      <w:hyperlink r:id="rId12" w:history="1">
        <w:r w:rsidR="007F5DB9" w:rsidRPr="00F92D43">
          <w:rPr>
            <w:rStyle w:val="Hipercze"/>
            <w:rFonts w:ascii="Open Sans" w:eastAsia="Calibri" w:hAnsi="Open Sans" w:cs="Open Sans"/>
            <w:lang w:eastAsia="x-none"/>
          </w:rPr>
          <w:t>asmolinska@cupt.gov.pl</w:t>
        </w:r>
      </w:hyperlink>
      <w:r w:rsidR="00DE5D3B" w:rsidRPr="00E215FF">
        <w:rPr>
          <w:rFonts w:ascii="Open Sans" w:eastAsia="Calibri" w:hAnsi="Open Sans" w:cs="Open Sans"/>
          <w:lang w:eastAsia="x-none"/>
        </w:rPr>
        <w:t xml:space="preserve">, </w:t>
      </w:r>
      <w:hyperlink r:id="rId13" w:history="1">
        <w:r w:rsidR="00012D7C" w:rsidRPr="000F0480">
          <w:rPr>
            <w:rStyle w:val="Hipercze"/>
            <w:rFonts w:ascii="Open Sans" w:eastAsia="Calibri" w:hAnsi="Open Sans" w:cs="Open Sans"/>
            <w:lang w:eastAsia="x-none"/>
          </w:rPr>
          <w:t>Maciej.Wojcik@cupt.gov.pl</w:t>
        </w:r>
      </w:hyperlink>
      <w:r w:rsidR="00012D7C">
        <w:rPr>
          <w:rFonts w:ascii="Open Sans" w:eastAsia="Calibri" w:hAnsi="Open Sans" w:cs="Open Sans"/>
          <w:lang w:eastAsia="x-none"/>
        </w:rPr>
        <w:t xml:space="preserve"> , </w:t>
      </w:r>
      <w:hyperlink r:id="rId14" w:history="1">
        <w:r w:rsidR="007F5DB9" w:rsidRPr="00F92D43">
          <w:rPr>
            <w:rStyle w:val="Hipercze"/>
            <w:rFonts w:ascii="Open Sans" w:eastAsia="Calibri" w:hAnsi="Open Sans" w:cs="Open Sans"/>
            <w:lang w:eastAsia="x-none"/>
          </w:rPr>
          <w:t>promocja@cupt.gov.pl</w:t>
        </w:r>
      </w:hyperlink>
      <w:r w:rsidR="007F5DB9">
        <w:rPr>
          <w:rFonts w:ascii="Open Sans" w:eastAsia="Calibri" w:hAnsi="Open Sans" w:cs="Open Sans"/>
          <w:lang w:eastAsia="x-none"/>
        </w:rPr>
        <w:t xml:space="preserve"> </w:t>
      </w:r>
      <w:r w:rsidR="00DE5D3B" w:rsidRPr="00E215FF">
        <w:rPr>
          <w:rFonts w:ascii="Open Sans" w:eastAsia="Calibri" w:hAnsi="Open Sans" w:cs="Open Sans"/>
          <w:lang w:eastAsia="x-none"/>
        </w:rPr>
        <w:t xml:space="preserve">najpóźniej </w:t>
      </w:r>
      <w:r w:rsidRPr="00E215FF">
        <w:rPr>
          <w:rFonts w:ascii="Open Sans" w:eastAsia="Calibri" w:hAnsi="Open Sans" w:cs="Open Sans"/>
          <w:b/>
          <w:bCs/>
          <w:lang w:val="x-none" w:eastAsia="x-none"/>
        </w:rPr>
        <w:t>do dnia</w:t>
      </w:r>
      <w:r w:rsidR="001E67DC" w:rsidRPr="00E215FF">
        <w:rPr>
          <w:rFonts w:ascii="Open Sans" w:eastAsia="Calibri" w:hAnsi="Open Sans" w:cs="Open Sans"/>
          <w:b/>
          <w:bCs/>
          <w:lang w:eastAsia="x-none"/>
        </w:rPr>
        <w:t xml:space="preserve"> </w:t>
      </w:r>
      <w:r w:rsidR="00012D7C">
        <w:rPr>
          <w:rFonts w:ascii="Open Sans" w:eastAsia="Calibri" w:hAnsi="Open Sans" w:cs="Open Sans"/>
          <w:b/>
          <w:bCs/>
          <w:lang w:eastAsia="x-none"/>
        </w:rPr>
        <w:t>1</w:t>
      </w:r>
      <w:r w:rsidR="00333A9A">
        <w:rPr>
          <w:rFonts w:ascii="Open Sans" w:eastAsia="Calibri" w:hAnsi="Open Sans" w:cs="Open Sans"/>
          <w:b/>
          <w:bCs/>
          <w:lang w:eastAsia="x-none"/>
        </w:rPr>
        <w:t>7</w:t>
      </w:r>
      <w:r w:rsidR="00012D7C">
        <w:rPr>
          <w:rFonts w:ascii="Open Sans" w:eastAsia="Calibri" w:hAnsi="Open Sans" w:cs="Open Sans"/>
          <w:b/>
          <w:bCs/>
          <w:lang w:eastAsia="x-none"/>
        </w:rPr>
        <w:t xml:space="preserve"> kwietnia 2026 </w:t>
      </w:r>
      <w:r w:rsidRPr="00E215FF">
        <w:rPr>
          <w:rFonts w:ascii="Open Sans" w:eastAsia="Calibri" w:hAnsi="Open Sans" w:cs="Open Sans"/>
          <w:b/>
          <w:bCs/>
          <w:lang w:eastAsia="x-none"/>
        </w:rPr>
        <w:t xml:space="preserve">r. </w:t>
      </w:r>
      <w:r w:rsidR="00DE5D3B" w:rsidRPr="00E215FF">
        <w:rPr>
          <w:rFonts w:ascii="Open Sans" w:eastAsia="Calibri" w:hAnsi="Open Sans" w:cs="Open Sans"/>
          <w:b/>
          <w:bCs/>
          <w:lang w:eastAsia="x-none"/>
        </w:rPr>
        <w:t>do końca dnia.</w:t>
      </w:r>
    </w:p>
    <w:p w14:paraId="25CB720A" w14:textId="2493A48C" w:rsidR="00783EF8" w:rsidRPr="00E215FF" w:rsidRDefault="00783EF8" w:rsidP="00F8754F">
      <w:pPr>
        <w:spacing w:after="160" w:line="259" w:lineRule="auto"/>
        <w:rPr>
          <w:rFonts w:ascii="Open Sans" w:eastAsia="Calibri" w:hAnsi="Open Sans" w:cs="Open Sans"/>
          <w:b/>
          <w:lang w:eastAsia="x-none"/>
        </w:rPr>
      </w:pPr>
    </w:p>
    <w:p w14:paraId="54DA1A2A" w14:textId="7E1564D4" w:rsidR="00241091" w:rsidRPr="00E215FF" w:rsidRDefault="00783EF8" w:rsidP="00677642">
      <w:pPr>
        <w:spacing w:after="160" w:line="259" w:lineRule="auto"/>
        <w:rPr>
          <w:rFonts w:ascii="Open Sans" w:eastAsia="Calibri" w:hAnsi="Open Sans" w:cs="Open Sans"/>
          <w:bCs/>
          <w:lang w:eastAsia="x-none"/>
        </w:rPr>
      </w:pPr>
      <w:r w:rsidRPr="00E215FF">
        <w:rPr>
          <w:rFonts w:ascii="Open Sans" w:eastAsia="Calibri" w:hAnsi="Open Sans" w:cs="Open Sans"/>
          <w:i/>
          <w:iCs/>
          <w:lang w:eastAsia="x-none"/>
        </w:rPr>
        <w:t>Niniejsza oferta nie stanowi oferty w myśl art. 66 Kodeksu Cywilnego, jak również nie jest ogłoszeniem w rozumieniu ust</w:t>
      </w:r>
      <w:r w:rsidR="00677642" w:rsidRPr="00E215FF">
        <w:rPr>
          <w:rFonts w:ascii="Open Sans" w:eastAsia="Calibri" w:hAnsi="Open Sans" w:cs="Open Sans"/>
          <w:i/>
          <w:iCs/>
          <w:lang w:eastAsia="x-none"/>
        </w:rPr>
        <w:t>awy Prawo zamówień publicznych.</w:t>
      </w:r>
    </w:p>
    <w:p w14:paraId="4E2AB0B9" w14:textId="7263C42E" w:rsidR="0098064D" w:rsidRDefault="0098064D">
      <w:pPr>
        <w:rPr>
          <w:rFonts w:ascii="Open Sans" w:eastAsia="Arial" w:hAnsi="Open Sans" w:cs="Open Sans"/>
        </w:rPr>
      </w:pPr>
      <w:r>
        <w:rPr>
          <w:rFonts w:ascii="Open Sans" w:hAnsi="Open Sans" w:cs="Open Sans"/>
        </w:rPr>
        <w:br w:type="page"/>
      </w:r>
    </w:p>
    <w:p w14:paraId="14FD74E0" w14:textId="77777777" w:rsidR="001F4AF3" w:rsidRPr="00E215FF" w:rsidRDefault="001F4AF3" w:rsidP="001F4AF3">
      <w:pPr>
        <w:spacing w:line="259" w:lineRule="auto"/>
        <w:jc w:val="center"/>
        <w:rPr>
          <w:rFonts w:ascii="Open Sans" w:hAnsi="Open Sans" w:cs="Open Sans"/>
          <w:b/>
          <w:bCs/>
          <w:color w:val="1F4E79" w:themeColor="accent1" w:themeShade="80"/>
          <w:sz w:val="20"/>
          <w:szCs w:val="20"/>
        </w:rPr>
      </w:pPr>
      <w:r w:rsidRPr="00E215FF">
        <w:rPr>
          <w:rFonts w:ascii="Open Sans" w:hAnsi="Open Sans" w:cs="Open Sans"/>
          <w:b/>
          <w:bCs/>
          <w:color w:val="1F4E79" w:themeColor="accent1" w:themeShade="80"/>
          <w:sz w:val="20"/>
          <w:szCs w:val="20"/>
        </w:rPr>
        <w:lastRenderedPageBreak/>
        <w:t>Klauzula informacyjna dotycząca przetwarzania danych osobowych</w:t>
      </w:r>
    </w:p>
    <w:p w14:paraId="5A796002" w14:textId="77777777" w:rsidR="001F4AF3" w:rsidRPr="00E215FF" w:rsidRDefault="001F4AF3" w:rsidP="001F4AF3">
      <w:pPr>
        <w:spacing w:line="259" w:lineRule="auto"/>
        <w:jc w:val="center"/>
        <w:rPr>
          <w:rFonts w:ascii="Open Sans" w:hAnsi="Open Sans" w:cs="Open Sans"/>
        </w:rPr>
      </w:pPr>
    </w:p>
    <w:p w14:paraId="65C95E68" w14:textId="77777777" w:rsidR="002F37A5" w:rsidRPr="002F37A5" w:rsidRDefault="002F37A5" w:rsidP="002F37A5">
      <w:pPr>
        <w:spacing w:line="343" w:lineRule="auto"/>
        <w:jc w:val="both"/>
        <w:rPr>
          <w:rFonts w:ascii="Open Sans" w:eastAsia="Times New Roman" w:hAnsi="Open Sans" w:cs="Open Sans"/>
          <w:color w:val="auto"/>
          <w:lang w:eastAsia="en-US" w:bidi="ar-SA"/>
        </w:rPr>
      </w:pPr>
      <w:r w:rsidRPr="002F37A5">
        <w:rPr>
          <w:rFonts w:ascii="Open Sans" w:eastAsia="Times New Roman" w:hAnsi="Open Sans" w:cs="Open Sans"/>
          <w:color w:val="auto"/>
          <w:lang w:eastAsia="en-US" w:bidi="ar-SA"/>
        </w:rPr>
        <w:t xml:space="preserve">Administratorem Pani/Pana danych osobowych jest Centrum Unijnych Projektów Transportowych (dalej: CUPT), z siedzibą Pl. Europejski 2, 00-844 Warszawa, dane kontaktowe to: </w:t>
      </w:r>
      <w:hyperlink r:id="rId15" w:history="1">
        <w:r w:rsidRPr="002F37A5">
          <w:rPr>
            <w:rFonts w:ascii="Open Sans" w:eastAsia="Times New Roman" w:hAnsi="Open Sans" w:cs="Open Sans"/>
            <w:color w:val="0563C1" w:themeColor="hyperlink"/>
            <w:u w:val="single"/>
            <w:lang w:eastAsia="en-US" w:bidi="ar-SA"/>
          </w:rPr>
          <w:t>cupt@cupt.gov.pl</w:t>
        </w:r>
      </w:hyperlink>
      <w:r w:rsidRPr="002F37A5">
        <w:rPr>
          <w:rFonts w:ascii="Open Sans" w:eastAsia="Times New Roman" w:hAnsi="Open Sans" w:cs="Open Sans"/>
          <w:color w:val="auto"/>
          <w:lang w:eastAsia="en-US" w:bidi="ar-SA"/>
        </w:rPr>
        <w:t xml:space="preserve"> </w:t>
      </w:r>
    </w:p>
    <w:p w14:paraId="7937AD85" w14:textId="77777777" w:rsidR="002F37A5" w:rsidRPr="002F37A5" w:rsidRDefault="002F37A5" w:rsidP="002F37A5">
      <w:pPr>
        <w:spacing w:line="343" w:lineRule="auto"/>
        <w:jc w:val="both"/>
        <w:rPr>
          <w:rFonts w:ascii="Open Sans" w:eastAsia="Times New Roman" w:hAnsi="Open Sans" w:cs="Open Sans"/>
          <w:color w:val="auto"/>
          <w:lang w:eastAsia="en-US" w:bidi="ar-SA"/>
        </w:rPr>
      </w:pPr>
      <w:r w:rsidRPr="002F37A5">
        <w:rPr>
          <w:rFonts w:ascii="Open Sans" w:eastAsia="Times New Roman" w:hAnsi="Open Sans" w:cs="Open Sans"/>
          <w:color w:val="auto"/>
          <w:lang w:eastAsia="en-US" w:bidi="ar-SA"/>
        </w:rPr>
        <w:t xml:space="preserve">Z Inspektorem Ochrony Danych, można kontaktować się w sprawach dotyczących przetwarzania danych osobowych poprzez adres email: </w:t>
      </w:r>
      <w:hyperlink r:id="rId16" w:history="1">
        <w:r w:rsidRPr="002F37A5">
          <w:rPr>
            <w:rFonts w:ascii="Open Sans" w:eastAsia="Times New Roman" w:hAnsi="Open Sans" w:cs="Open Sans"/>
            <w:color w:val="auto"/>
            <w:lang w:eastAsia="en-US" w:bidi="ar-SA"/>
          </w:rPr>
          <w:t>IOD@cupt.gov.pl</w:t>
        </w:r>
      </w:hyperlink>
      <w:r w:rsidRPr="002F37A5">
        <w:rPr>
          <w:rFonts w:ascii="Open Sans" w:eastAsia="Times New Roman" w:hAnsi="Open Sans" w:cs="Open Sans"/>
          <w:color w:val="auto"/>
          <w:lang w:eastAsia="en-US" w:bidi="ar-SA"/>
        </w:rPr>
        <w:t xml:space="preserve"> lub adres wskazany powyżej.</w:t>
      </w:r>
    </w:p>
    <w:p w14:paraId="6808BD2D" w14:textId="77777777" w:rsidR="002F37A5" w:rsidRPr="002F37A5" w:rsidRDefault="002F37A5" w:rsidP="002F37A5">
      <w:pPr>
        <w:spacing w:line="343" w:lineRule="auto"/>
        <w:jc w:val="both"/>
        <w:rPr>
          <w:rFonts w:ascii="Open Sans" w:eastAsia="Times New Roman" w:hAnsi="Open Sans" w:cs="Open Sans"/>
          <w:color w:val="auto"/>
          <w:lang w:eastAsia="en-US" w:bidi="ar-SA"/>
        </w:rPr>
      </w:pPr>
      <w:r w:rsidRPr="002F37A5">
        <w:rPr>
          <w:rFonts w:ascii="Open Sans" w:eastAsia="Times New Roman" w:hAnsi="Open Sans" w:cs="Open Sans"/>
          <w:color w:val="auto"/>
          <w:lang w:eastAsia="en-US" w:bidi="ar-SA"/>
        </w:rPr>
        <w:t>Dane osobowe przetwarzane są w celu przeprowadzenia analizy rynku.</w:t>
      </w:r>
    </w:p>
    <w:p w14:paraId="324E5CE9" w14:textId="77777777" w:rsidR="002F37A5" w:rsidRPr="002F37A5" w:rsidRDefault="002F37A5" w:rsidP="002F37A5">
      <w:pPr>
        <w:spacing w:line="343" w:lineRule="auto"/>
        <w:jc w:val="both"/>
        <w:rPr>
          <w:rFonts w:ascii="Open Sans" w:eastAsia="Times New Roman" w:hAnsi="Open Sans" w:cs="Open Sans"/>
          <w:color w:val="auto"/>
          <w:lang w:eastAsia="en-US" w:bidi="ar-SA"/>
        </w:rPr>
      </w:pPr>
      <w:r w:rsidRPr="002F37A5">
        <w:rPr>
          <w:rFonts w:ascii="Open Sans" w:eastAsia="Times New Roman" w:hAnsi="Open Sans" w:cs="Open Sans"/>
          <w:color w:val="auto"/>
          <w:lang w:eastAsia="en-US" w:bidi="ar-SA"/>
        </w:rPr>
        <w:t>Ma Pan/Pani prawo do:</w:t>
      </w:r>
    </w:p>
    <w:p w14:paraId="034F3043" w14:textId="77777777" w:rsidR="002F37A5" w:rsidRPr="002F37A5" w:rsidRDefault="002F37A5" w:rsidP="002F37A5">
      <w:pPr>
        <w:widowControl/>
        <w:numPr>
          <w:ilvl w:val="0"/>
          <w:numId w:val="13"/>
        </w:numPr>
        <w:autoSpaceDE w:val="0"/>
        <w:autoSpaceDN w:val="0"/>
        <w:adjustRightInd w:val="0"/>
        <w:spacing w:after="160" w:line="259" w:lineRule="auto"/>
        <w:ind w:left="426" w:hanging="284"/>
        <w:jc w:val="both"/>
        <w:rPr>
          <w:rFonts w:ascii="Open Sans" w:eastAsia="Times New Roman" w:hAnsi="Open Sans" w:cs="Open Sans"/>
        </w:rPr>
      </w:pPr>
      <w:r w:rsidRPr="002F37A5">
        <w:rPr>
          <w:rFonts w:ascii="Open Sans" w:eastAsia="Times New Roman" w:hAnsi="Open Sans" w:cs="Open Sans"/>
        </w:rPr>
        <w:t xml:space="preserve">prawo dostępu do treści swoich danych oraz otrzymania ich kopii </w:t>
      </w:r>
    </w:p>
    <w:p w14:paraId="0FFB371C" w14:textId="77777777" w:rsidR="002F37A5" w:rsidRPr="002F37A5" w:rsidRDefault="002F37A5" w:rsidP="002F37A5">
      <w:pPr>
        <w:widowControl/>
        <w:numPr>
          <w:ilvl w:val="0"/>
          <w:numId w:val="13"/>
        </w:numPr>
        <w:autoSpaceDE w:val="0"/>
        <w:autoSpaceDN w:val="0"/>
        <w:adjustRightInd w:val="0"/>
        <w:spacing w:after="160" w:line="259" w:lineRule="auto"/>
        <w:ind w:left="426" w:hanging="284"/>
        <w:jc w:val="both"/>
        <w:rPr>
          <w:rFonts w:ascii="Open Sans" w:eastAsia="Times New Roman" w:hAnsi="Open Sans" w:cs="Open Sans"/>
        </w:rPr>
      </w:pPr>
      <w:r w:rsidRPr="002F37A5">
        <w:rPr>
          <w:rFonts w:ascii="Open Sans" w:eastAsia="Times New Roman" w:hAnsi="Open Sans" w:cs="Open Sans"/>
        </w:rPr>
        <w:t xml:space="preserve">prawo do sprostowania swoich danych </w:t>
      </w:r>
    </w:p>
    <w:p w14:paraId="337DEC91" w14:textId="77777777" w:rsidR="002F37A5" w:rsidRPr="002F37A5" w:rsidRDefault="002F37A5" w:rsidP="002F37A5">
      <w:pPr>
        <w:widowControl/>
        <w:numPr>
          <w:ilvl w:val="0"/>
          <w:numId w:val="13"/>
        </w:numPr>
        <w:autoSpaceDE w:val="0"/>
        <w:autoSpaceDN w:val="0"/>
        <w:adjustRightInd w:val="0"/>
        <w:spacing w:after="160" w:line="259" w:lineRule="auto"/>
        <w:ind w:left="426" w:hanging="284"/>
        <w:jc w:val="both"/>
        <w:rPr>
          <w:rFonts w:ascii="Open Sans" w:eastAsia="Times New Roman" w:hAnsi="Open Sans" w:cs="Open Sans"/>
        </w:rPr>
      </w:pPr>
      <w:r w:rsidRPr="002F37A5">
        <w:rPr>
          <w:rFonts w:ascii="Open Sans" w:eastAsia="Times New Roman" w:hAnsi="Open Sans" w:cs="Open Sans"/>
        </w:rPr>
        <w:t xml:space="preserve">prawo do usunięcia swoich danych </w:t>
      </w:r>
    </w:p>
    <w:p w14:paraId="00E9346C" w14:textId="77777777" w:rsidR="002F37A5" w:rsidRPr="002F37A5" w:rsidRDefault="002F37A5" w:rsidP="002F37A5">
      <w:pPr>
        <w:widowControl/>
        <w:numPr>
          <w:ilvl w:val="0"/>
          <w:numId w:val="13"/>
        </w:numPr>
        <w:autoSpaceDE w:val="0"/>
        <w:autoSpaceDN w:val="0"/>
        <w:adjustRightInd w:val="0"/>
        <w:spacing w:after="160" w:line="259" w:lineRule="auto"/>
        <w:ind w:left="426" w:hanging="284"/>
        <w:jc w:val="both"/>
        <w:rPr>
          <w:rFonts w:ascii="Open Sans" w:eastAsia="Times New Roman" w:hAnsi="Open Sans" w:cs="Open Sans"/>
        </w:rPr>
      </w:pPr>
      <w:r w:rsidRPr="002F37A5">
        <w:rPr>
          <w:rFonts w:ascii="Open Sans" w:eastAsia="Times New Roman" w:hAnsi="Open Sans" w:cs="Open Sans"/>
        </w:rPr>
        <w:t xml:space="preserve">prawo żądania od administratora ograniczenia przetwarzania </w:t>
      </w:r>
    </w:p>
    <w:p w14:paraId="0D8CBA20" w14:textId="77777777" w:rsidR="002F37A5" w:rsidRPr="002F37A5" w:rsidRDefault="002F37A5" w:rsidP="002F37A5">
      <w:pPr>
        <w:widowControl/>
        <w:numPr>
          <w:ilvl w:val="0"/>
          <w:numId w:val="13"/>
        </w:numPr>
        <w:autoSpaceDE w:val="0"/>
        <w:autoSpaceDN w:val="0"/>
        <w:adjustRightInd w:val="0"/>
        <w:spacing w:after="160" w:line="259" w:lineRule="auto"/>
        <w:ind w:left="426" w:hanging="284"/>
        <w:jc w:val="both"/>
        <w:rPr>
          <w:rFonts w:ascii="Open Sans" w:eastAsia="Times New Roman" w:hAnsi="Open Sans" w:cs="Open Sans"/>
        </w:rPr>
      </w:pPr>
      <w:r w:rsidRPr="002F37A5">
        <w:rPr>
          <w:rFonts w:ascii="Open Sans" w:eastAsia="Times New Roman" w:hAnsi="Open Sans" w:cs="Open Sans"/>
        </w:rPr>
        <w:t xml:space="preserve">prawo do przenoszenia danych </w:t>
      </w:r>
    </w:p>
    <w:p w14:paraId="6ACD1B84" w14:textId="77777777" w:rsidR="002F37A5" w:rsidRPr="002F37A5" w:rsidRDefault="002F37A5" w:rsidP="002F37A5">
      <w:pPr>
        <w:widowControl/>
        <w:numPr>
          <w:ilvl w:val="0"/>
          <w:numId w:val="13"/>
        </w:numPr>
        <w:autoSpaceDE w:val="0"/>
        <w:autoSpaceDN w:val="0"/>
        <w:adjustRightInd w:val="0"/>
        <w:spacing w:after="160" w:line="259" w:lineRule="auto"/>
        <w:ind w:left="426" w:hanging="284"/>
        <w:jc w:val="both"/>
        <w:rPr>
          <w:rFonts w:ascii="Open Sans" w:eastAsia="Times New Roman" w:hAnsi="Open Sans" w:cs="Open Sans"/>
        </w:rPr>
      </w:pPr>
      <w:r w:rsidRPr="002F37A5">
        <w:rPr>
          <w:rFonts w:ascii="Open Sans" w:eastAsia="Times New Roman" w:hAnsi="Open Sans" w:cs="Open Sans"/>
        </w:rPr>
        <w:t>prawo do sprzeciwu</w:t>
      </w:r>
    </w:p>
    <w:p w14:paraId="59A57DA4" w14:textId="77777777" w:rsidR="002F37A5" w:rsidRPr="002F37A5" w:rsidRDefault="002F37A5" w:rsidP="002F37A5">
      <w:pPr>
        <w:spacing w:line="343" w:lineRule="auto"/>
        <w:jc w:val="both"/>
        <w:rPr>
          <w:rFonts w:ascii="Open Sans" w:eastAsia="Times New Roman" w:hAnsi="Open Sans" w:cs="Open Sans"/>
          <w:color w:val="auto"/>
          <w:lang w:eastAsia="en-US" w:bidi="ar-SA"/>
        </w:rPr>
      </w:pPr>
    </w:p>
    <w:p w14:paraId="3CD1E75A" w14:textId="500D78CD" w:rsidR="002F37A5" w:rsidRPr="002F37A5" w:rsidRDefault="002F37A5" w:rsidP="002F37A5">
      <w:pPr>
        <w:widowControl/>
        <w:spacing w:line="360" w:lineRule="auto"/>
        <w:jc w:val="both"/>
        <w:rPr>
          <w:rFonts w:ascii="Open Sans" w:eastAsiaTheme="minorHAnsi" w:hAnsi="Open Sans" w:cs="Open Sans"/>
          <w:lang w:eastAsia="en-US" w:bidi="ar-SA"/>
        </w:rPr>
      </w:pPr>
      <w:r w:rsidRPr="002F37A5">
        <w:rPr>
          <w:rFonts w:ascii="Open Sans" w:eastAsiaTheme="minorHAnsi" w:hAnsi="Open Sans" w:cs="Open Sans"/>
          <w:color w:val="auto"/>
          <w:lang w:eastAsia="en-US" w:bidi="ar-SA"/>
        </w:rPr>
        <w:t xml:space="preserve">Pozostałe </w:t>
      </w:r>
      <w:r w:rsidRPr="002F37A5">
        <w:rPr>
          <w:rFonts w:ascii="Open Sans" w:eastAsiaTheme="minorHAnsi" w:hAnsi="Open Sans" w:cs="Open Sans"/>
          <w:lang w:eastAsia="en-US" w:bidi="ar-SA"/>
        </w:rPr>
        <w:t xml:space="preserve">szczegółowe informacje kierowane do Pani/Pana w ramach realizacji obowiązku informacyjnego związanego z udziałem </w:t>
      </w:r>
      <w:r w:rsidR="002E3B73">
        <w:rPr>
          <w:rFonts w:ascii="Open Sans" w:eastAsiaTheme="minorHAnsi" w:hAnsi="Open Sans" w:cs="Open Sans"/>
          <w:lang w:eastAsia="en-US" w:bidi="ar-SA"/>
        </w:rPr>
        <w:t>w prowadzonym postępowaniu</w:t>
      </w:r>
      <w:r w:rsidRPr="002F37A5">
        <w:rPr>
          <w:rFonts w:ascii="Open Sans" w:eastAsiaTheme="minorHAnsi" w:hAnsi="Open Sans" w:cs="Open Sans"/>
          <w:lang w:eastAsia="en-US" w:bidi="ar-SA"/>
        </w:rPr>
        <w:t xml:space="preserve"> zamieszczone są na stronie internetowej CUPT, pod adresem: </w:t>
      </w:r>
      <w:hyperlink r:id="rId17" w:anchor="klauzule-pzp" w:history="1">
        <w:r w:rsidR="00F76780" w:rsidRPr="006572C0">
          <w:rPr>
            <w:rStyle w:val="Hipercze"/>
            <w:rFonts w:ascii="Open Sans" w:eastAsiaTheme="minorHAnsi" w:hAnsi="Open Sans" w:cs="Open Sans"/>
            <w:lang w:eastAsia="en-US" w:bidi="ar-SA"/>
          </w:rPr>
          <w:t>https://www.cupt.gov.pl/polityka-rodo/#klauzule-pzp</w:t>
        </w:r>
      </w:hyperlink>
      <w:r w:rsidR="00F76780">
        <w:rPr>
          <w:rFonts w:ascii="Open Sans" w:eastAsiaTheme="minorHAnsi" w:hAnsi="Open Sans" w:cs="Open Sans"/>
          <w:lang w:eastAsia="en-US" w:bidi="ar-SA"/>
        </w:rPr>
        <w:t xml:space="preserve"> </w:t>
      </w:r>
    </w:p>
    <w:p w14:paraId="7611B1C1" w14:textId="77777777" w:rsidR="001F4AF3" w:rsidRPr="002F37A5" w:rsidRDefault="001F4AF3" w:rsidP="001F4AF3">
      <w:pPr>
        <w:spacing w:line="259" w:lineRule="auto"/>
        <w:ind w:left="4955" w:firstLine="1"/>
        <w:rPr>
          <w:rFonts w:ascii="Open Sans" w:hAnsi="Open Sans" w:cs="Open Sans"/>
        </w:rPr>
      </w:pPr>
    </w:p>
    <w:p w14:paraId="0300CF4C" w14:textId="6EF1EF65" w:rsidR="00241091" w:rsidRPr="00E215FF" w:rsidRDefault="00241091" w:rsidP="001F4AF3">
      <w:pPr>
        <w:spacing w:after="160" w:line="259" w:lineRule="auto"/>
        <w:rPr>
          <w:rFonts w:ascii="Open Sans" w:hAnsi="Open Sans" w:cs="Open Sans"/>
          <w:sz w:val="20"/>
          <w:szCs w:val="20"/>
        </w:rPr>
      </w:pPr>
    </w:p>
    <w:sectPr w:rsidR="00241091" w:rsidRPr="00E215FF" w:rsidSect="00A30A0D">
      <w:footerReference w:type="default" r:id="rId18"/>
      <w:type w:val="continuous"/>
      <w:pgSz w:w="11900" w:h="16840"/>
      <w:pgMar w:top="1422" w:right="1382" w:bottom="1462" w:left="1226" w:header="99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62645" w14:textId="77777777" w:rsidR="0001373E" w:rsidRDefault="0001373E">
      <w:r>
        <w:separator/>
      </w:r>
    </w:p>
  </w:endnote>
  <w:endnote w:type="continuationSeparator" w:id="0">
    <w:p w14:paraId="61188809" w14:textId="77777777" w:rsidR="0001373E" w:rsidRDefault="0001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000A" w14:textId="77777777" w:rsidR="004E39A6" w:rsidRDefault="00B32C2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373D6B9B" wp14:editId="4A55FA91">
              <wp:simplePos x="0" y="0"/>
              <wp:positionH relativeFrom="page">
                <wp:posOffset>5973445</wp:posOffset>
              </wp:positionH>
              <wp:positionV relativeFrom="page">
                <wp:posOffset>9933940</wp:posOffset>
              </wp:positionV>
              <wp:extent cx="6769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449B8D" w14:textId="08D01EE9" w:rsidR="004E39A6" w:rsidRDefault="00B32C2C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12D7C" w:rsidRPr="00012D7C">
                            <w:rPr>
                              <w:rStyle w:val="Nagweklubstopka2"/>
                              <w:rFonts w:ascii="Arial" w:eastAsia="Arial" w:hAnsi="Arial" w:cs="Arial"/>
                              <w:b/>
                              <w:bCs/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z </w:t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D6B9B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470.35pt;margin-top:782.2pt;width:53.3pt;height:7.2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" filled="f" stroked="f">
              <v:textbox style="mso-fit-shape-to-text:t" inset="0,0,0,0">
                <w:txbxContent>
                  <w:p w14:paraId="2C449B8D" w14:textId="08D01EE9" w:rsidR="004E39A6" w:rsidRDefault="00B32C2C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Nagweklubstopka2"/>
                        <w:rFonts w:ascii="Arial" w:eastAsia="Arial" w:hAnsi="Arial" w:cs="Arial"/>
                        <w:sz w:val="19"/>
                        <w:szCs w:val="19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12D7C" w:rsidRPr="00012D7C">
                      <w:rPr>
                        <w:rStyle w:val="Nagweklubstopka2"/>
                        <w:rFonts w:ascii="Arial" w:eastAsia="Arial" w:hAnsi="Arial" w:cs="Arial"/>
                        <w:b/>
                        <w:bCs/>
                        <w:noProof/>
                        <w:sz w:val="19"/>
                        <w:szCs w:val="19"/>
                      </w:rPr>
                      <w:t>1</w:t>
                    </w:r>
                    <w:r>
                      <w:rPr>
                        <w:rStyle w:val="Nagweklubstopka2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Style w:val="Nagweklubstopka2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Style w:val="Nagweklubstopka2"/>
                        <w:rFonts w:ascii="Arial" w:eastAsia="Arial" w:hAnsi="Arial" w:cs="Arial"/>
                        <w:sz w:val="19"/>
                        <w:szCs w:val="19"/>
                      </w:rPr>
                      <w:t xml:space="preserve">z </w:t>
                    </w:r>
                    <w:r>
                      <w:rPr>
                        <w:rStyle w:val="Nagweklubstopka2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9B7DF" w14:textId="77777777" w:rsidR="0001373E" w:rsidRDefault="0001373E"/>
  </w:footnote>
  <w:footnote w:type="continuationSeparator" w:id="0">
    <w:p w14:paraId="09065C75" w14:textId="77777777" w:rsidR="0001373E" w:rsidRDefault="0001373E"/>
  </w:footnote>
  <w:footnote w:id="1">
    <w:p w14:paraId="4BF4FF30" w14:textId="70CDD156" w:rsidR="0086058B" w:rsidRPr="00A23EFF" w:rsidRDefault="0086058B" w:rsidP="00A23EFF">
      <w:pPr>
        <w:widowControl/>
        <w:autoSpaceDE w:val="0"/>
        <w:autoSpaceDN w:val="0"/>
        <w:adjustRightInd w:val="0"/>
        <w:spacing w:line="276" w:lineRule="auto"/>
        <w:rPr>
          <w:rFonts w:ascii="Open Sans" w:eastAsia="Calibri" w:hAnsi="Open Sans" w:cs="Open Sans"/>
          <w:sz w:val="14"/>
          <w:szCs w:val="14"/>
          <w:lang w:bidi="ar-SA"/>
        </w:rPr>
      </w:pPr>
      <w:r w:rsidRPr="00A23EFF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A23EFF">
        <w:rPr>
          <w:rFonts w:ascii="Open Sans" w:hAnsi="Open Sans" w:cs="Open Sans"/>
          <w:i/>
          <w:iCs/>
          <w:sz w:val="14"/>
          <w:szCs w:val="14"/>
        </w:rPr>
        <w:t xml:space="preserve">W Formularzu mogą również być przewidziane: </w:t>
      </w:r>
      <w:r w:rsidRPr="00A23EFF">
        <w:rPr>
          <w:rFonts w:ascii="Open Sans" w:eastAsia="Calibri" w:hAnsi="Open Sans" w:cs="Open Sans"/>
          <w:i/>
          <w:iCs/>
          <w:sz w:val="14"/>
          <w:szCs w:val="14"/>
          <w:lang w:bidi="ar-SA"/>
        </w:rPr>
        <w:t>warunki udziału w postępowaniu oraz opis sposobu dokonywania oceny ich spełniania, kryteria oceny ofert wraz z informacją o wagach procentowych przypisanych do poszczególnych kryteriów oceny ofert,</w:t>
      </w:r>
      <w:r w:rsidR="00286A80" w:rsidRPr="00A23EFF">
        <w:rPr>
          <w:rFonts w:ascii="Open Sans" w:eastAsia="Calibri" w:hAnsi="Open Sans" w:cs="Open Sans"/>
          <w:i/>
          <w:iCs/>
          <w:sz w:val="14"/>
          <w:szCs w:val="14"/>
          <w:lang w:bidi="ar-SA"/>
        </w:rPr>
        <w:t xml:space="preserve"> </w:t>
      </w:r>
      <w:r w:rsidRPr="00A23EFF">
        <w:rPr>
          <w:rFonts w:ascii="Open Sans" w:eastAsia="Calibri" w:hAnsi="Open Sans" w:cs="Open Sans"/>
          <w:i/>
          <w:iCs/>
          <w:sz w:val="14"/>
          <w:szCs w:val="14"/>
          <w:lang w:bidi="ar-SA"/>
        </w:rPr>
        <w:t>proponowan</w:t>
      </w:r>
      <w:r w:rsidR="00286A80" w:rsidRPr="00A23EFF">
        <w:rPr>
          <w:rFonts w:ascii="Open Sans" w:eastAsia="Calibri" w:hAnsi="Open Sans" w:cs="Open Sans"/>
          <w:i/>
          <w:iCs/>
          <w:sz w:val="14"/>
          <w:szCs w:val="14"/>
          <w:lang w:bidi="ar-SA"/>
        </w:rPr>
        <w:t>e</w:t>
      </w:r>
      <w:r w:rsidRPr="00A23EFF">
        <w:rPr>
          <w:rFonts w:ascii="Open Sans" w:eastAsia="Calibri" w:hAnsi="Open Sans" w:cs="Open Sans"/>
          <w:i/>
          <w:iCs/>
          <w:sz w:val="14"/>
          <w:szCs w:val="14"/>
        </w:rPr>
        <w:t xml:space="preserve"> postanowie</w:t>
      </w:r>
      <w:r w:rsidR="00286A80" w:rsidRPr="00A23EFF">
        <w:rPr>
          <w:rFonts w:ascii="Open Sans" w:eastAsia="Calibri" w:hAnsi="Open Sans" w:cs="Open Sans"/>
          <w:i/>
          <w:iCs/>
          <w:sz w:val="14"/>
          <w:szCs w:val="14"/>
        </w:rPr>
        <w:t xml:space="preserve">nia </w:t>
      </w:r>
      <w:r w:rsidRPr="00A23EFF">
        <w:rPr>
          <w:rFonts w:ascii="Open Sans" w:eastAsia="Calibri" w:hAnsi="Open Sans" w:cs="Open Sans"/>
          <w:i/>
          <w:iCs/>
          <w:sz w:val="14"/>
          <w:szCs w:val="14"/>
        </w:rPr>
        <w:t>umowy</w:t>
      </w:r>
      <w:r w:rsidR="00286A80">
        <w:rPr>
          <w:rFonts w:ascii="Open Sans" w:eastAsia="Calibri" w:hAnsi="Open Sans" w:cs="Open Sans"/>
          <w:i/>
          <w:iCs/>
          <w:sz w:val="14"/>
          <w:szCs w:val="14"/>
        </w:rPr>
        <w:t>.</w:t>
      </w:r>
    </w:p>
    <w:p w14:paraId="228DFCCA" w14:textId="10EEB04E" w:rsidR="0086058B" w:rsidRDefault="0086058B">
      <w:pPr>
        <w:pStyle w:val="Tekstprzypisudolnego"/>
      </w:pPr>
    </w:p>
  </w:footnote>
  <w:footnote w:id="2">
    <w:p w14:paraId="4DD3ECA5" w14:textId="77777777" w:rsidR="002D7C8D" w:rsidRPr="00E44777" w:rsidRDefault="002D7C8D" w:rsidP="002D7C8D">
      <w:pPr>
        <w:pStyle w:val="Tekstprzypisudolnego"/>
        <w:rPr>
          <w:rFonts w:ascii="Open Sans" w:hAnsi="Open Sans" w:cs="Open Sans"/>
          <w:i/>
          <w:iCs/>
          <w:sz w:val="16"/>
          <w:szCs w:val="16"/>
        </w:rPr>
      </w:pPr>
      <w:r w:rsidRPr="00E44777">
        <w:rPr>
          <w:rFonts w:ascii="Open Sans" w:hAnsi="Open Sans" w:cs="Open Sans"/>
          <w:sz w:val="16"/>
          <w:szCs w:val="16"/>
          <w:vertAlign w:val="superscript"/>
        </w:rPr>
        <w:footnoteRef/>
      </w:r>
      <w:r w:rsidRPr="00E44777">
        <w:rPr>
          <w:rFonts w:ascii="Open Sans" w:hAnsi="Open Sans" w:cs="Open Sans"/>
          <w:i/>
          <w:iCs/>
          <w:sz w:val="16"/>
          <w:szCs w:val="16"/>
        </w:rPr>
        <w:t xml:space="preserve"> Za dokument księgowy należy rozumieć rachunek lub fakturę VAT.</w:t>
      </w:r>
    </w:p>
  </w:footnote>
  <w:footnote w:id="3">
    <w:p w14:paraId="562A5660" w14:textId="11957588" w:rsidR="002D7C8D" w:rsidRPr="00064923" w:rsidRDefault="002D7C8D" w:rsidP="002D7C8D">
      <w:pPr>
        <w:pStyle w:val="Tekstprzypisudolnego"/>
        <w:rPr>
          <w:rFonts w:ascii="Open Sans" w:hAnsi="Open Sans" w:cs="Open Sans"/>
          <w:i/>
          <w:iCs/>
          <w:sz w:val="16"/>
          <w:szCs w:val="16"/>
        </w:rPr>
      </w:pPr>
      <w:r w:rsidRPr="00E44777">
        <w:rPr>
          <w:rFonts w:ascii="Open Sans" w:hAnsi="Open Sans" w:cs="Open Sans"/>
          <w:i/>
          <w:iCs/>
          <w:sz w:val="16"/>
          <w:szCs w:val="16"/>
          <w:vertAlign w:val="superscript"/>
        </w:rPr>
        <w:footnoteRef/>
      </w:r>
      <w:r w:rsidRPr="00E44777">
        <w:rPr>
          <w:rFonts w:ascii="Open Sans" w:hAnsi="Open Sans" w:cs="Open Sans"/>
          <w:i/>
          <w:iCs/>
          <w:sz w:val="16"/>
          <w:szCs w:val="16"/>
        </w:rPr>
        <w:t xml:space="preserve"> </w:t>
      </w:r>
      <w:r w:rsidR="009A14FA" w:rsidRPr="00E215FF">
        <w:rPr>
          <w:rFonts w:ascii="Open Sans" w:hAnsi="Open Sans" w:cs="Open Sans"/>
          <w:i/>
          <w:iCs/>
          <w:sz w:val="16"/>
          <w:szCs w:val="16"/>
        </w:rPr>
        <w:t>W przypadku braku akceptacji przez Wykonawcę wskazanego terminu, może uzgodnić z Zamawiającym inny termin jednak nie krótszy niż 7 dni</w:t>
      </w:r>
      <w:r w:rsidR="0092247C">
        <w:rPr>
          <w:rFonts w:ascii="Open Sans" w:hAnsi="Open Sans" w:cs="Open Sans"/>
          <w:i/>
          <w:iCs/>
          <w:sz w:val="16"/>
          <w:szCs w:val="16"/>
        </w:rPr>
        <w:t>.</w:t>
      </w:r>
    </w:p>
  </w:footnote>
  <w:footnote w:id="4">
    <w:p w14:paraId="314071F3" w14:textId="22E4B4B9" w:rsidR="002D7C8D" w:rsidRPr="00223272" w:rsidRDefault="002D7C8D" w:rsidP="002D7C8D">
      <w:pPr>
        <w:pStyle w:val="Tekstprzypisudolnego"/>
        <w:rPr>
          <w:rFonts w:ascii="Nunito Sans" w:hAnsi="Nunito Sans"/>
          <w:sz w:val="18"/>
          <w:szCs w:val="18"/>
        </w:rPr>
      </w:pPr>
      <w:r w:rsidRPr="00E44777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E44777">
        <w:rPr>
          <w:rFonts w:ascii="Open Sans" w:hAnsi="Open Sans" w:cs="Open Sans"/>
          <w:sz w:val="16"/>
          <w:szCs w:val="16"/>
        </w:rPr>
        <w:t xml:space="preserve"> </w:t>
      </w:r>
      <w:r w:rsidRPr="00E44777">
        <w:rPr>
          <w:rFonts w:ascii="Open Sans" w:hAnsi="Open Sans" w:cs="Open Sans"/>
          <w:i/>
          <w:iCs/>
          <w:sz w:val="16"/>
          <w:szCs w:val="16"/>
        </w:rPr>
        <w:t>tj. platformy, o której mowa w art. 7 ustawy z dnia 9 listopada 2018 r. o elektronicznym fakturowaniu w zamówieniach publicznych, koncesjach na roboty budowlane</w:t>
      </w:r>
      <w:r w:rsidRPr="00AC70FF">
        <w:rPr>
          <w:rFonts w:ascii="Open Sans" w:hAnsi="Open Sans" w:cs="Open Sans"/>
          <w:i/>
          <w:iCs/>
          <w:sz w:val="16"/>
          <w:szCs w:val="16"/>
        </w:rPr>
        <w:t xml:space="preserve"> lub usługi oraz partnerstwie publiczno-prywatnym (</w:t>
      </w:r>
      <w:proofErr w:type="spellStart"/>
      <w:r w:rsidRPr="00AC70FF">
        <w:rPr>
          <w:rFonts w:ascii="Open Sans" w:hAnsi="Open Sans" w:cs="Open Sans"/>
          <w:i/>
          <w:iCs/>
          <w:sz w:val="16"/>
          <w:szCs w:val="16"/>
        </w:rPr>
        <w:t>t.j</w:t>
      </w:r>
      <w:proofErr w:type="spellEnd"/>
      <w:r w:rsidRPr="00AC70FF">
        <w:rPr>
          <w:rFonts w:ascii="Open Sans" w:hAnsi="Open Sans" w:cs="Open Sans"/>
          <w:i/>
          <w:iCs/>
          <w:sz w:val="16"/>
          <w:szCs w:val="16"/>
        </w:rPr>
        <w:t>. Dz.U. z 2020 r., poz. 1666 z</w:t>
      </w:r>
      <w:r w:rsidR="00DE586F">
        <w:rPr>
          <w:rFonts w:ascii="Open Sans" w:hAnsi="Open Sans" w:cs="Open Sans"/>
          <w:i/>
          <w:iCs/>
          <w:sz w:val="16"/>
          <w:szCs w:val="16"/>
        </w:rPr>
        <w:t> </w:t>
      </w:r>
      <w:proofErr w:type="spellStart"/>
      <w:r w:rsidRPr="00AC70FF">
        <w:rPr>
          <w:rFonts w:ascii="Open Sans" w:hAnsi="Open Sans" w:cs="Open Sans"/>
          <w:i/>
          <w:iCs/>
          <w:sz w:val="16"/>
          <w:szCs w:val="16"/>
        </w:rPr>
        <w:t>poźn</w:t>
      </w:r>
      <w:proofErr w:type="spellEnd"/>
      <w:r w:rsidRPr="00AC70FF">
        <w:rPr>
          <w:rFonts w:ascii="Open Sans" w:hAnsi="Open Sans" w:cs="Open Sans"/>
          <w:i/>
          <w:iCs/>
          <w:sz w:val="16"/>
          <w:szCs w:val="16"/>
        </w:rPr>
        <w:t>. zm.).</w:t>
      </w:r>
      <w:r w:rsidRPr="00223272">
        <w:rPr>
          <w:rFonts w:ascii="Nunito Sans" w:hAnsi="Nunito Sans"/>
          <w:i/>
          <w:sz w:val="18"/>
          <w:szCs w:val="18"/>
        </w:rPr>
        <w:t>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3A2"/>
    <w:multiLevelType w:val="multilevel"/>
    <w:tmpl w:val="FC1C8C4C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8A4C90"/>
    <w:multiLevelType w:val="hybridMultilevel"/>
    <w:tmpl w:val="F070AAF4"/>
    <w:lvl w:ilvl="0" w:tplc="A106CF06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E1E4E"/>
    <w:multiLevelType w:val="multilevel"/>
    <w:tmpl w:val="5CAA5AF2"/>
    <w:lvl w:ilvl="0">
      <w:start w:val="4"/>
      <w:numFmt w:val="decimal"/>
      <w:lvlText w:val="%1."/>
      <w:lvlJc w:val="left"/>
      <w:pPr>
        <w:ind w:left="0" w:firstLine="0"/>
      </w:pPr>
      <w:rPr>
        <w:rFonts w:ascii="Open Sans" w:eastAsia="Arial" w:hAnsi="Open Sans" w:cs="Open San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60F3992"/>
    <w:multiLevelType w:val="hybridMultilevel"/>
    <w:tmpl w:val="8A2C5DB6"/>
    <w:lvl w:ilvl="0" w:tplc="04150011">
      <w:start w:val="1"/>
      <w:numFmt w:val="decimal"/>
      <w:lvlText w:val="%1)"/>
      <w:lvlJc w:val="left"/>
      <w:pPr>
        <w:ind w:left="960" w:hanging="360"/>
      </w:pPr>
    </w:lvl>
    <w:lvl w:ilvl="1" w:tplc="04150017">
      <w:start w:val="1"/>
      <w:numFmt w:val="lowerLetter"/>
      <w:lvlText w:val="%2)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0DC1C5E"/>
    <w:multiLevelType w:val="hybridMultilevel"/>
    <w:tmpl w:val="4940AC12"/>
    <w:lvl w:ilvl="0" w:tplc="BE2085E4">
      <w:start w:val="1"/>
      <w:numFmt w:val="decimal"/>
      <w:lvlText w:val="%1)"/>
      <w:lvlJc w:val="left"/>
      <w:pPr>
        <w:ind w:left="1287" w:hanging="360"/>
      </w:pPr>
      <w:rPr>
        <w:rFonts w:ascii="Open Sans" w:eastAsia="Courier New" w:hAnsi="Open Sans" w:cs="Open Sans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3C55367"/>
    <w:multiLevelType w:val="hybridMultilevel"/>
    <w:tmpl w:val="A4C8153C"/>
    <w:lvl w:ilvl="0" w:tplc="13BA0F3C">
      <w:start w:val="1"/>
      <w:numFmt w:val="decimal"/>
      <w:lvlText w:val="%1."/>
      <w:lvlJc w:val="left"/>
      <w:pPr>
        <w:ind w:left="1020" w:hanging="360"/>
      </w:pPr>
    </w:lvl>
    <w:lvl w:ilvl="1" w:tplc="B960361A">
      <w:start w:val="1"/>
      <w:numFmt w:val="decimal"/>
      <w:lvlText w:val="%2."/>
      <w:lvlJc w:val="left"/>
      <w:pPr>
        <w:ind w:left="1020" w:hanging="360"/>
      </w:pPr>
    </w:lvl>
    <w:lvl w:ilvl="2" w:tplc="E3166B3A">
      <w:start w:val="1"/>
      <w:numFmt w:val="decimal"/>
      <w:lvlText w:val="%3."/>
      <w:lvlJc w:val="left"/>
      <w:pPr>
        <w:ind w:left="1020" w:hanging="360"/>
      </w:pPr>
    </w:lvl>
    <w:lvl w:ilvl="3" w:tplc="0D62CA7E">
      <w:start w:val="1"/>
      <w:numFmt w:val="decimal"/>
      <w:lvlText w:val="%4."/>
      <w:lvlJc w:val="left"/>
      <w:pPr>
        <w:ind w:left="1020" w:hanging="360"/>
      </w:pPr>
    </w:lvl>
    <w:lvl w:ilvl="4" w:tplc="FAC87E20">
      <w:start w:val="1"/>
      <w:numFmt w:val="decimal"/>
      <w:lvlText w:val="%5."/>
      <w:lvlJc w:val="left"/>
      <w:pPr>
        <w:ind w:left="1020" w:hanging="360"/>
      </w:pPr>
    </w:lvl>
    <w:lvl w:ilvl="5" w:tplc="1DA479AC">
      <w:start w:val="1"/>
      <w:numFmt w:val="decimal"/>
      <w:lvlText w:val="%6."/>
      <w:lvlJc w:val="left"/>
      <w:pPr>
        <w:ind w:left="1020" w:hanging="360"/>
      </w:pPr>
    </w:lvl>
    <w:lvl w:ilvl="6" w:tplc="3BA0F5E2">
      <w:start w:val="1"/>
      <w:numFmt w:val="decimal"/>
      <w:lvlText w:val="%7."/>
      <w:lvlJc w:val="left"/>
      <w:pPr>
        <w:ind w:left="1020" w:hanging="360"/>
      </w:pPr>
    </w:lvl>
    <w:lvl w:ilvl="7" w:tplc="6DDE73E4">
      <w:start w:val="1"/>
      <w:numFmt w:val="decimal"/>
      <w:lvlText w:val="%8."/>
      <w:lvlJc w:val="left"/>
      <w:pPr>
        <w:ind w:left="1020" w:hanging="360"/>
      </w:pPr>
    </w:lvl>
    <w:lvl w:ilvl="8" w:tplc="583A0002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392B69D1"/>
    <w:multiLevelType w:val="hybridMultilevel"/>
    <w:tmpl w:val="AF60991C"/>
    <w:lvl w:ilvl="0" w:tplc="5702633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06B"/>
    <w:multiLevelType w:val="hybridMultilevel"/>
    <w:tmpl w:val="072457C6"/>
    <w:lvl w:ilvl="0" w:tplc="04150011">
      <w:start w:val="1"/>
      <w:numFmt w:val="decimal"/>
      <w:lvlText w:val="%1)"/>
      <w:lvlJc w:val="left"/>
      <w:pPr>
        <w:ind w:left="1193" w:hanging="360"/>
      </w:p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8" w15:restartNumberingAfterBreak="0">
    <w:nsid w:val="4DE05A32"/>
    <w:multiLevelType w:val="multilevel"/>
    <w:tmpl w:val="68DC1C6C"/>
    <w:lvl w:ilvl="0">
      <w:start w:val="1"/>
      <w:numFmt w:val="decimal"/>
      <w:lvlText w:val="%1."/>
      <w:lvlJc w:val="left"/>
      <w:rPr>
        <w:rFonts w:ascii="Open Sans" w:eastAsia="Arial" w:hAnsi="Open Sans" w:cs="Open San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B80E70"/>
    <w:multiLevelType w:val="multilevel"/>
    <w:tmpl w:val="C62E67DE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9F121B"/>
    <w:multiLevelType w:val="hybridMultilevel"/>
    <w:tmpl w:val="6E4817B2"/>
    <w:lvl w:ilvl="0" w:tplc="3760C4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1015C"/>
    <w:multiLevelType w:val="multilevel"/>
    <w:tmpl w:val="F240178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5A3C40"/>
    <w:multiLevelType w:val="hybridMultilevel"/>
    <w:tmpl w:val="C94615E0"/>
    <w:lvl w:ilvl="0" w:tplc="D716F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12AE1"/>
    <w:multiLevelType w:val="hybridMultilevel"/>
    <w:tmpl w:val="DEC4A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260910">
    <w:abstractNumId w:val="8"/>
  </w:num>
  <w:num w:numId="2" w16cid:durableId="2138982057">
    <w:abstractNumId w:val="11"/>
  </w:num>
  <w:num w:numId="3" w16cid:durableId="172764848">
    <w:abstractNumId w:val="9"/>
  </w:num>
  <w:num w:numId="4" w16cid:durableId="1640988026">
    <w:abstractNumId w:val="0"/>
  </w:num>
  <w:num w:numId="5" w16cid:durableId="1613198247">
    <w:abstractNumId w:val="4"/>
  </w:num>
  <w:num w:numId="6" w16cid:durableId="1114784830">
    <w:abstractNumId w:val="3"/>
  </w:num>
  <w:num w:numId="7" w16cid:durableId="1670670147">
    <w:abstractNumId w:val="7"/>
  </w:num>
  <w:num w:numId="8" w16cid:durableId="1344478707">
    <w:abstractNumId w:val="5"/>
  </w:num>
  <w:num w:numId="9" w16cid:durableId="2061897943">
    <w:abstractNumId w:val="10"/>
  </w:num>
  <w:num w:numId="10" w16cid:durableId="580141025">
    <w:abstractNumId w:val="1"/>
  </w:num>
  <w:num w:numId="11" w16cid:durableId="558515115">
    <w:abstractNumId w:val="2"/>
  </w:num>
  <w:num w:numId="12" w16cid:durableId="1556888350">
    <w:abstractNumId w:val="12"/>
  </w:num>
  <w:num w:numId="13" w16cid:durableId="218130886">
    <w:abstractNumId w:val="6"/>
  </w:num>
  <w:num w:numId="14" w16cid:durableId="12033216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A6"/>
    <w:rsid w:val="00012D7C"/>
    <w:rsid w:val="0001373E"/>
    <w:rsid w:val="00015B0D"/>
    <w:rsid w:val="00033F8B"/>
    <w:rsid w:val="00055CB4"/>
    <w:rsid w:val="00064923"/>
    <w:rsid w:val="00087B6B"/>
    <w:rsid w:val="000E138E"/>
    <w:rsid w:val="001258EC"/>
    <w:rsid w:val="001345D8"/>
    <w:rsid w:val="00190F95"/>
    <w:rsid w:val="001C12AE"/>
    <w:rsid w:val="001D5A39"/>
    <w:rsid w:val="001E67DC"/>
    <w:rsid w:val="001F4AF3"/>
    <w:rsid w:val="00217EEE"/>
    <w:rsid w:val="00222497"/>
    <w:rsid w:val="00223ED7"/>
    <w:rsid w:val="00227752"/>
    <w:rsid w:val="00241091"/>
    <w:rsid w:val="00254C9F"/>
    <w:rsid w:val="00277DFD"/>
    <w:rsid w:val="00286A80"/>
    <w:rsid w:val="002A22B7"/>
    <w:rsid w:val="002A6211"/>
    <w:rsid w:val="002D7C8D"/>
    <w:rsid w:val="002E3B73"/>
    <w:rsid w:val="002F37A5"/>
    <w:rsid w:val="00333A9A"/>
    <w:rsid w:val="00342EB8"/>
    <w:rsid w:val="00345C96"/>
    <w:rsid w:val="003768CC"/>
    <w:rsid w:val="003C387C"/>
    <w:rsid w:val="004049E9"/>
    <w:rsid w:val="004324D8"/>
    <w:rsid w:val="00482C7B"/>
    <w:rsid w:val="00494B6D"/>
    <w:rsid w:val="004A7786"/>
    <w:rsid w:val="004C5A6E"/>
    <w:rsid w:val="004E39A6"/>
    <w:rsid w:val="00544A77"/>
    <w:rsid w:val="005528F4"/>
    <w:rsid w:val="00561F6A"/>
    <w:rsid w:val="005964A5"/>
    <w:rsid w:val="00677642"/>
    <w:rsid w:val="006D6C66"/>
    <w:rsid w:val="006F4178"/>
    <w:rsid w:val="006F5E6A"/>
    <w:rsid w:val="007178D8"/>
    <w:rsid w:val="00733D26"/>
    <w:rsid w:val="00742996"/>
    <w:rsid w:val="00783EF8"/>
    <w:rsid w:val="007A641A"/>
    <w:rsid w:val="007C192D"/>
    <w:rsid w:val="007C6971"/>
    <w:rsid w:val="007F5DB9"/>
    <w:rsid w:val="0083276D"/>
    <w:rsid w:val="0084538C"/>
    <w:rsid w:val="0086058B"/>
    <w:rsid w:val="00865D69"/>
    <w:rsid w:val="00872AA2"/>
    <w:rsid w:val="008F1885"/>
    <w:rsid w:val="008F720F"/>
    <w:rsid w:val="0092247C"/>
    <w:rsid w:val="00927BA0"/>
    <w:rsid w:val="00933241"/>
    <w:rsid w:val="0098064D"/>
    <w:rsid w:val="00983FA8"/>
    <w:rsid w:val="009A14FA"/>
    <w:rsid w:val="009D17CA"/>
    <w:rsid w:val="00A23EFF"/>
    <w:rsid w:val="00A30A0D"/>
    <w:rsid w:val="00A41ABC"/>
    <w:rsid w:val="00A82506"/>
    <w:rsid w:val="00A925F1"/>
    <w:rsid w:val="00AB0D57"/>
    <w:rsid w:val="00AC70FF"/>
    <w:rsid w:val="00AC7AC1"/>
    <w:rsid w:val="00AF52F8"/>
    <w:rsid w:val="00AF56D5"/>
    <w:rsid w:val="00AF6DC8"/>
    <w:rsid w:val="00B210F1"/>
    <w:rsid w:val="00B32C2C"/>
    <w:rsid w:val="00B52B31"/>
    <w:rsid w:val="00B84796"/>
    <w:rsid w:val="00BC433C"/>
    <w:rsid w:val="00BC760D"/>
    <w:rsid w:val="00BD2E3B"/>
    <w:rsid w:val="00BD5E04"/>
    <w:rsid w:val="00BE003B"/>
    <w:rsid w:val="00C10EC6"/>
    <w:rsid w:val="00C1345A"/>
    <w:rsid w:val="00C30BC0"/>
    <w:rsid w:val="00C30C41"/>
    <w:rsid w:val="00C53751"/>
    <w:rsid w:val="00D53D27"/>
    <w:rsid w:val="00D86060"/>
    <w:rsid w:val="00DC247F"/>
    <w:rsid w:val="00DE32D2"/>
    <w:rsid w:val="00DE586F"/>
    <w:rsid w:val="00DE5D3B"/>
    <w:rsid w:val="00DF0A9B"/>
    <w:rsid w:val="00E066C6"/>
    <w:rsid w:val="00E10704"/>
    <w:rsid w:val="00E215FF"/>
    <w:rsid w:val="00E47097"/>
    <w:rsid w:val="00E64DB5"/>
    <w:rsid w:val="00EA4667"/>
    <w:rsid w:val="00EB0330"/>
    <w:rsid w:val="00EE30BC"/>
    <w:rsid w:val="00F24FB9"/>
    <w:rsid w:val="00F606D8"/>
    <w:rsid w:val="00F76780"/>
    <w:rsid w:val="00F8754F"/>
    <w:rsid w:val="00FB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6453"/>
  <w15:docId w15:val="{6265034E-EDF6-455A-B2B5-AE6AB158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5C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0">
    <w:name w:val="Nagłówek #2_"/>
    <w:basedOn w:val="Domylnaczcionkaakapitu"/>
    <w:link w:val="Nagwek2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2F3883"/>
      <w:sz w:val="34"/>
      <w:szCs w:val="3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color w:val="767490"/>
      <w:sz w:val="8"/>
      <w:szCs w:val="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 w:val="0"/>
      <w:bCs w:val="0"/>
      <w:i w:val="0"/>
      <w:iCs w:val="0"/>
      <w:smallCaps w:val="0"/>
      <w:strike w:val="0"/>
      <w:color w:val="434343"/>
      <w:sz w:val="12"/>
      <w:szCs w:val="1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pacing w:after="120" w:line="322" w:lineRule="auto"/>
    </w:pPr>
    <w:rPr>
      <w:rFonts w:ascii="Arial" w:eastAsia="Arial" w:hAnsi="Arial" w:cs="Arial"/>
      <w:sz w:val="19"/>
      <w:szCs w:val="19"/>
    </w:rPr>
  </w:style>
  <w:style w:type="paragraph" w:customStyle="1" w:styleId="Nagwek21">
    <w:name w:val="Nagłówek #2"/>
    <w:basedOn w:val="Normalny"/>
    <w:link w:val="Nagwek20"/>
    <w:pPr>
      <w:spacing w:after="60" w:line="226" w:lineRule="auto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Nagwek10">
    <w:name w:val="Nagłówek #1"/>
    <w:basedOn w:val="Normalny"/>
    <w:link w:val="Nagwek1"/>
    <w:pPr>
      <w:outlineLvl w:val="0"/>
    </w:pPr>
    <w:rPr>
      <w:rFonts w:ascii="Verdana" w:eastAsia="Verdana" w:hAnsi="Verdana" w:cs="Verdana"/>
      <w:color w:val="2F3883"/>
      <w:sz w:val="34"/>
      <w:szCs w:val="34"/>
    </w:rPr>
  </w:style>
  <w:style w:type="paragraph" w:customStyle="1" w:styleId="Teksttreci20">
    <w:name w:val="Tekst treści (2)"/>
    <w:basedOn w:val="Normalny"/>
    <w:link w:val="Teksttreci2"/>
    <w:pPr>
      <w:spacing w:line="202" w:lineRule="auto"/>
      <w:ind w:left="780" w:right="400"/>
      <w:jc w:val="right"/>
    </w:pPr>
    <w:rPr>
      <w:rFonts w:ascii="Arial" w:eastAsia="Arial" w:hAnsi="Arial" w:cs="Arial"/>
      <w:b/>
      <w:bCs/>
      <w:color w:val="767490"/>
      <w:sz w:val="8"/>
      <w:szCs w:val="8"/>
    </w:rPr>
  </w:style>
  <w:style w:type="paragraph" w:customStyle="1" w:styleId="Podpisobrazu0">
    <w:name w:val="Podpis obrazu"/>
    <w:basedOn w:val="Normalny"/>
    <w:link w:val="Podpisobrazu"/>
    <w:pPr>
      <w:spacing w:line="276" w:lineRule="auto"/>
      <w:ind w:firstLine="320"/>
    </w:pPr>
    <w:rPr>
      <w:rFonts w:ascii="Arial" w:eastAsia="Arial" w:hAnsi="Arial" w:cs="Arial"/>
      <w:color w:val="434343"/>
      <w:sz w:val="12"/>
      <w:szCs w:val="1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964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64A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964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64A5"/>
    <w:rPr>
      <w:color w:val="000000"/>
    </w:rPr>
  </w:style>
  <w:style w:type="paragraph" w:styleId="Akapitzlist">
    <w:name w:val="List Paragraph"/>
    <w:aliases w:val="A_wyliczenie,Akapit z listą5CxSpLast,K-P_odwolanie,List Paragraph_0,Numerowanie,maz_wyliczenie,opis dzialania,lp1,Preambuła,Akapit z listą1,List Paragraph,L1,BulletC,Wyliczanie,Obiekt,normalny tekst,Akapit z listą31,Bullets"/>
    <w:basedOn w:val="Normalny"/>
    <w:link w:val="AkapitzlistZnak"/>
    <w:uiPriority w:val="34"/>
    <w:qFormat/>
    <w:rsid w:val="003768C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F18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kapitzlistZnak">
    <w:name w:val="Akapit z listą Znak"/>
    <w:aliases w:val="A_wyliczenie Znak,Akapit z listą5CxSpLast Znak,K-P_odwolanie Znak,List Paragraph_0 Znak,Numerowanie Znak,maz_wyliczenie Znak,opis dzialania Znak,lp1 Znak,Preambuła Znak,Akapit z listą1 Znak,List Paragraph Znak,L1 Znak,BulletC Znak"/>
    <w:link w:val="Akapitzlist"/>
    <w:uiPriority w:val="34"/>
    <w:qFormat/>
    <w:locked/>
    <w:rsid w:val="00783EF8"/>
    <w:rPr>
      <w:color w:val="000000"/>
    </w:rPr>
  </w:style>
  <w:style w:type="paragraph" w:customStyle="1" w:styleId="Default">
    <w:name w:val="Default"/>
    <w:rsid w:val="003C387C"/>
    <w:pPr>
      <w:widowControl/>
      <w:autoSpaceDE w:val="0"/>
      <w:autoSpaceDN w:val="0"/>
      <w:adjustRightInd w:val="0"/>
    </w:pPr>
    <w:rPr>
      <w:rFonts w:ascii="Nunito Sans" w:hAnsi="Nunito Sans" w:cs="Nunito Sans"/>
      <w:color w:val="000000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E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7E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7EEE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E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EEE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7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EEE"/>
    <w:rPr>
      <w:rFonts w:ascii="Segoe UI" w:hAnsi="Segoe UI" w:cs="Segoe UI"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55C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84538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E67D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1E67DC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DE5D3B"/>
    <w:pPr>
      <w:widowControl/>
    </w:pPr>
    <w:rPr>
      <w:color w:val="00000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"/>
    <w:uiPriority w:val="99"/>
    <w:unhideWhenUsed/>
    <w:rsid w:val="0086058B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86058B"/>
    <w:rPr>
      <w:color w:val="000000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86058B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064D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7F5DB9"/>
    <w:rPr>
      <w:rFonts w:ascii="Open Sans" w:hAnsi="Open Sans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ciej.Wojcik@cupt.gov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molinska@cupt.gov.pl" TargetMode="External"/><Relationship Id="rId17" Type="http://schemas.openxmlformats.org/officeDocument/2006/relationships/hyperlink" Target="https://www.cupt.gov.pl/polityka-rodo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OD@cupt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cupt.gov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upt@cupt.gov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mocja@cup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1241E8B80BF4419ED717A08651DB2C" ma:contentTypeVersion="3" ma:contentTypeDescription="Utwórz nowy dokument." ma:contentTypeScope="" ma:versionID="0f6417a1ae0cddacfa50aba32538b46f">
  <xsd:schema xmlns:xsd="http://www.w3.org/2001/XMLSchema" xmlns:xs="http://www.w3.org/2001/XMLSchema" xmlns:p="http://schemas.microsoft.com/office/2006/metadata/properties" xmlns:ns1="http://schemas.microsoft.com/sharepoint/v3" xmlns:ns2="de737134-c062-4796-8a06-20aa0affa000" targetNamespace="http://schemas.microsoft.com/office/2006/metadata/properties" ma:root="true" ma:fieldsID="793b80741e9c6207acb69d6a5b86a27c" ns1:_="" ns2:_="">
    <xsd:import namespace="http://schemas.microsoft.com/sharepoint/v3"/>
    <xsd:import namespace="de737134-c062-4796-8a06-20aa0affa00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37134-c062-4796-8a06-20aa0affa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E0249-10F9-4942-BD71-C01A2FE7E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737134-c062-4796-8a06-20aa0affa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82F710-251A-46A0-80AC-BA945AA6D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7D68B-06BE-4468-9604-87FFDE4AB2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6A0DC51-B091-402C-88DB-B82CE9BD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822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Traczewska</dc:creator>
  <cp:keywords/>
  <cp:lastModifiedBy>Anna Ambroziak</cp:lastModifiedBy>
  <cp:revision>22</cp:revision>
  <dcterms:created xsi:type="dcterms:W3CDTF">2026-01-26T12:18:00Z</dcterms:created>
  <dcterms:modified xsi:type="dcterms:W3CDTF">2026-04-13T09:25:00Z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0x010100371241E8B80BF4419ED717A08651DB2C</vt:lpwstr>
  </property>
</Properties>
</file>