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  <w:r w:rsidR="00EB583C">
        <w:rPr>
          <w:rFonts w:ascii="Nunito Sans" w:eastAsia="Times New Roman" w:hAnsi="Nunito Sans" w:cs="Arial"/>
          <w:sz w:val="20"/>
          <w:szCs w:val="20"/>
          <w:lang w:eastAsia="pl-PL"/>
        </w:rPr>
        <w:t xml:space="preserve">na </w:t>
      </w:r>
      <w:r w:rsidR="00253153">
        <w:rPr>
          <w:rFonts w:ascii="Nunito Sans" w:hAnsi="Nunito Sans"/>
          <w:b/>
          <w:sz w:val="20"/>
          <w:szCs w:val="20"/>
        </w:rPr>
        <w:t>W</w:t>
      </w:r>
      <w:r w:rsidR="00253153" w:rsidRPr="007D7C1A">
        <w:rPr>
          <w:rFonts w:ascii="Nunito Sans" w:hAnsi="Nunito Sans"/>
          <w:b/>
          <w:sz w:val="20"/>
          <w:szCs w:val="20"/>
        </w:rPr>
        <w:t>ykonanie usługi pn. „</w:t>
      </w:r>
      <w:r w:rsidR="00253153" w:rsidRPr="007D7C1A">
        <w:rPr>
          <w:rFonts w:ascii="Nunito Sans" w:hAnsi="Nunito Sans"/>
          <w:b/>
          <w:bCs/>
          <w:i/>
          <w:sz w:val="20"/>
          <w:szCs w:val="20"/>
        </w:rPr>
        <w:t xml:space="preserve">Analiza </w:t>
      </w:r>
      <w:r w:rsidR="00253153" w:rsidRPr="007D7C1A">
        <w:rPr>
          <w:rFonts w:ascii="Nunito Sans" w:hAnsi="Nunito Sans"/>
          <w:b/>
          <w:i/>
          <w:sz w:val="20"/>
          <w:szCs w:val="20"/>
        </w:rPr>
        <w:t xml:space="preserve">podejścia badawczego </w:t>
      </w:r>
      <w:r w:rsidR="00EB583C">
        <w:rPr>
          <w:rFonts w:ascii="Nunito Sans" w:hAnsi="Nunito Sans"/>
          <w:b/>
          <w:i/>
          <w:sz w:val="20"/>
          <w:szCs w:val="20"/>
        </w:rPr>
        <w:br/>
      </w:r>
      <w:bookmarkStart w:id="0" w:name="_GoBack"/>
      <w:bookmarkEnd w:id="0"/>
      <w:r w:rsidR="00253153" w:rsidRPr="007D7C1A">
        <w:rPr>
          <w:rFonts w:ascii="Nunito Sans" w:hAnsi="Nunito Sans"/>
          <w:b/>
          <w:i/>
          <w:sz w:val="20"/>
          <w:szCs w:val="20"/>
        </w:rPr>
        <w:t>i wypracowanie narzędzi do oceny wpływu wsparcia w ramach VI Osi Priorytetowej Programu Operacyjnego Infrastruktura i Środowisko 2014-2020 – badanie pilotażowe</w:t>
      </w:r>
      <w:r w:rsidR="00253153" w:rsidRPr="00453888">
        <w:rPr>
          <w:rFonts w:ascii="Nunito Sans" w:hAnsi="Nunito Sans"/>
          <w:bCs/>
          <w:color w:val="000000"/>
          <w:sz w:val="20"/>
          <w:szCs w:val="20"/>
        </w:rPr>
        <w:t xml:space="preserve">. </w:t>
      </w:r>
      <w:r w:rsidR="005A2FE7" w:rsidRPr="004A082C">
        <w:rPr>
          <w:rFonts w:ascii="Nunito Sans" w:hAnsi="Nunito Sans"/>
          <w:b/>
          <w:bCs/>
          <w:sz w:val="20"/>
        </w:rPr>
        <w:t xml:space="preserve"> – Nr </w:t>
      </w:r>
      <w:r w:rsidR="00253153">
        <w:rPr>
          <w:rFonts w:ascii="Nunito Sans" w:hAnsi="Nunito Sans"/>
          <w:b/>
          <w:bCs/>
          <w:sz w:val="20"/>
        </w:rPr>
        <w:t>10</w:t>
      </w:r>
      <w:r w:rsidR="005A2FE7" w:rsidRPr="004A082C">
        <w:rPr>
          <w:rFonts w:ascii="Nunito Sans" w:hAnsi="Nunito Sans"/>
          <w:b/>
          <w:bCs/>
          <w:sz w:val="20"/>
        </w:rPr>
        <w:t>.2018.ZAM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236B"/>
    <w:rsid w:val="00024A5C"/>
    <w:rsid w:val="000B2506"/>
    <w:rsid w:val="00253153"/>
    <w:rsid w:val="00292826"/>
    <w:rsid w:val="00297D73"/>
    <w:rsid w:val="00323149"/>
    <w:rsid w:val="005A2FE7"/>
    <w:rsid w:val="006F083D"/>
    <w:rsid w:val="007F236B"/>
    <w:rsid w:val="008403CE"/>
    <w:rsid w:val="009066C9"/>
    <w:rsid w:val="009D67C7"/>
    <w:rsid w:val="00AA389B"/>
    <w:rsid w:val="00AC06B2"/>
    <w:rsid w:val="00B811B7"/>
    <w:rsid w:val="00B86326"/>
    <w:rsid w:val="00BE1CFF"/>
    <w:rsid w:val="00BF2898"/>
    <w:rsid w:val="00CD2290"/>
    <w:rsid w:val="00D67276"/>
    <w:rsid w:val="00DC59E4"/>
    <w:rsid w:val="00E63F04"/>
    <w:rsid w:val="00EA4820"/>
    <w:rsid w:val="00EB583C"/>
    <w:rsid w:val="00EC2C88"/>
    <w:rsid w:val="00FA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C6D28EB3-67E8-4A58-A7DB-6E69D2C3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16</cp:revision>
  <cp:lastPrinted>2017-11-16T10:43:00Z</cp:lastPrinted>
  <dcterms:created xsi:type="dcterms:W3CDTF">2017-03-08T10:07:00Z</dcterms:created>
  <dcterms:modified xsi:type="dcterms:W3CDTF">2018-06-26T07:23:00Z</dcterms:modified>
</cp:coreProperties>
</file>