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109F8"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STATUT</w:t>
      </w:r>
    </w:p>
    <w:p w14:paraId="4BF8688D"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CENTRUM KSZTAŁCENIA USTAWICZNEGO</w:t>
      </w:r>
    </w:p>
    <w:p w14:paraId="13CFD400"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W OSTROWCU ŚWIĘTOKRZYSKIM</w:t>
      </w:r>
    </w:p>
    <w:p w14:paraId="2704B142" w14:textId="77777777" w:rsidR="00E44414" w:rsidRPr="00E44414" w:rsidRDefault="00E44414" w:rsidP="00E44414">
      <w:pPr>
        <w:spacing w:after="0" w:line="360" w:lineRule="auto"/>
        <w:jc w:val="center"/>
        <w:rPr>
          <w:rFonts w:ascii="Times New Roman" w:eastAsia="Times New Roman" w:hAnsi="Times New Roman" w:cs="Times New Roman"/>
          <w:b/>
          <w:bCs/>
          <w:sz w:val="48"/>
          <w:szCs w:val="48"/>
          <w:lang w:eastAsia="pl-PL"/>
        </w:rPr>
      </w:pPr>
      <w:r w:rsidRPr="00E44414">
        <w:rPr>
          <w:rFonts w:ascii="Times New Roman" w:eastAsia="Times New Roman" w:hAnsi="Times New Roman" w:cs="Times New Roman"/>
          <w:b/>
          <w:bCs/>
          <w:sz w:val="48"/>
          <w:szCs w:val="48"/>
          <w:lang w:eastAsia="pl-PL"/>
        </w:rPr>
        <w:t>(ujednolicony)</w:t>
      </w:r>
    </w:p>
    <w:p w14:paraId="7A10FFB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2F58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86C204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57201B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5CB6B5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7E2D0A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36ACE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389F41D"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E66D30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B9985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017212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260525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44417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45291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F4630A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2C5FDB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0A431E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Ostrowiec Świętokrzyski 2025</w:t>
      </w:r>
    </w:p>
    <w:p w14:paraId="5428E54C" w14:textId="77777777" w:rsidR="009B5E6D" w:rsidRDefault="009B5E6D">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161B1029" w14:textId="4D4B131C"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I</w:t>
      </w:r>
    </w:p>
    <w:p w14:paraId="2747B2F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Postanowienia ogólne</w:t>
      </w:r>
    </w:p>
    <w:p w14:paraId="04A86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B0F350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w:t>
      </w:r>
    </w:p>
    <w:p w14:paraId="2172EA0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zostało utworzone Uchwałą Rady Miasta Ostrowca Świętokrzyskiego Nr XXI/237/2004 z dnia 25 czerwca 2004 r. </w:t>
      </w:r>
    </w:p>
    <w:p w14:paraId="50899C4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A3D72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w:t>
      </w:r>
    </w:p>
    <w:p w14:paraId="32687F4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używa nazwy: Centrum Kształcenia Ustawicznego </w:t>
      </w:r>
      <w:r w:rsidRPr="00E44414">
        <w:rPr>
          <w:rFonts w:ascii="Times New Roman" w:eastAsia="Times New Roman" w:hAnsi="Times New Roman" w:cs="Times New Roman"/>
          <w:sz w:val="24"/>
          <w:szCs w:val="24"/>
          <w:lang w:eastAsia="pl-PL"/>
        </w:rPr>
        <w:br/>
        <w:t>w Ostrowcu Świętokrzyskim.</w:t>
      </w:r>
    </w:p>
    <w:p w14:paraId="6DE88C5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D5D61A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w:t>
      </w:r>
    </w:p>
    <w:p w14:paraId="5278921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Siedziba Centrum Kształcenia Ustawicznego znajduje się przy ulicy Sandomierskiej 26 A </w:t>
      </w:r>
      <w:r w:rsidRPr="00E44414">
        <w:rPr>
          <w:rFonts w:ascii="Times New Roman" w:eastAsia="Times New Roman" w:hAnsi="Times New Roman" w:cs="Times New Roman"/>
          <w:sz w:val="24"/>
          <w:szCs w:val="24"/>
          <w:lang w:eastAsia="pl-PL"/>
        </w:rPr>
        <w:br/>
        <w:t>w Ostrowcu Świętokrzyskim.</w:t>
      </w:r>
    </w:p>
    <w:p w14:paraId="76898CA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5E64FD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w:t>
      </w:r>
    </w:p>
    <w:p w14:paraId="3F90DAB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Centrum Kształcenia Ustawicznego w Ostrowcu Świętokrzyskim, zwane dalej CKU, jest placówką publiczną, która: </w:t>
      </w:r>
    </w:p>
    <w:p w14:paraId="33239DDC"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 kształcenie ustawiczne w szkołach dla dorosłych wchodzących w jej skład oraz w formach pozaszkolnych;</w:t>
      </w:r>
    </w:p>
    <w:p w14:paraId="786BD2A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Zapewnia bezpłatne nauczanie w zakresie przyjętych planów nauczania, realizując podstawy programowe kształcenia ogólnego, podstawy programowe kształcenia </w:t>
      </w:r>
      <w:r w:rsidRPr="00E44414">
        <w:rPr>
          <w:rFonts w:ascii="Times New Roman" w:eastAsia="Times New Roman" w:hAnsi="Times New Roman" w:cs="Times New Roman"/>
          <w:sz w:val="24"/>
          <w:szCs w:val="24"/>
          <w:lang w:eastAsia="pl-PL"/>
        </w:rPr>
        <w:br/>
        <w:t xml:space="preserve">w zawodach i podstawy programowe </w:t>
      </w:r>
      <w:r w:rsidRPr="00E44414">
        <w:rPr>
          <w:rFonts w:ascii="Times New Roman" w:eastAsia="Times New Roman" w:hAnsi="Times New Roman" w:cs="Times New Roman"/>
          <w:sz w:val="24"/>
          <w:szCs w:val="24"/>
          <w:shd w:val="clear" w:color="auto" w:fill="FFFFFF"/>
          <w:lang w:eastAsia="pl-PL"/>
        </w:rPr>
        <w:t>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lang w:eastAsia="pl-PL"/>
        </w:rPr>
        <w:t xml:space="preserve"> a także realizuje programy nauczania uwzględniające te podstawy;</w:t>
      </w:r>
    </w:p>
    <w:p w14:paraId="5B7DCA7A"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 rekrutację w oparciu o zasadę powszechnej dostępności;</w:t>
      </w:r>
    </w:p>
    <w:p w14:paraId="03CD9AF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Zatrudnia nauczycieli posiadających kwalifikacje określone w odrębnych przepisach;</w:t>
      </w:r>
    </w:p>
    <w:p w14:paraId="01BDC341"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zasady oceniania, klasyfikowania i promowania słuchaczy oraz przeprowadzania egzaminów określone w odrębnych przepisach;</w:t>
      </w:r>
    </w:p>
    <w:p w14:paraId="67F854D3" w14:textId="77777777" w:rsidR="00E44414" w:rsidRPr="00E44414" w:rsidRDefault="00E44414" w:rsidP="00E44414">
      <w:pPr>
        <w:numPr>
          <w:ilvl w:val="0"/>
          <w:numId w:val="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Umożliwia uzyskanie państwowych świadectw i dyplomów oraz zaświadczeń </w:t>
      </w:r>
      <w:r w:rsidRPr="00E44414">
        <w:rPr>
          <w:rFonts w:ascii="Times New Roman" w:eastAsia="Times New Roman" w:hAnsi="Times New Roman" w:cs="Times New Roman"/>
          <w:sz w:val="24"/>
          <w:szCs w:val="24"/>
          <w:lang w:eastAsia="pl-PL"/>
        </w:rPr>
        <w:br/>
        <w:t>o ukończeniu form pozaszkolnych.</w:t>
      </w:r>
    </w:p>
    <w:p w14:paraId="3CDB160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BE98A5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96D56D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2A86BA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w:t>
      </w:r>
    </w:p>
    <w:p w14:paraId="523632A4"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działa na podstawie ustawy o systemie oświaty, </w:t>
      </w:r>
      <w:r w:rsidRPr="00E44414">
        <w:rPr>
          <w:rFonts w:ascii="Times New Roman" w:eastAsia="Times New Roman" w:hAnsi="Times New Roman" w:cs="Times New Roman"/>
          <w:sz w:val="24"/>
          <w:szCs w:val="24"/>
          <w:shd w:val="clear" w:color="auto" w:fill="FFFFFF"/>
          <w:lang w:eastAsia="pl-PL"/>
        </w:rPr>
        <w:t xml:space="preserve">ustawy prawo oświatowe </w:t>
      </w:r>
      <w:r w:rsidRPr="00E44414">
        <w:rPr>
          <w:rFonts w:ascii="Times New Roman" w:eastAsia="Times New Roman" w:hAnsi="Times New Roman" w:cs="Times New Roman"/>
          <w:sz w:val="24"/>
          <w:szCs w:val="24"/>
          <w:lang w:eastAsia="pl-PL"/>
        </w:rPr>
        <w:t>oraz aktów niższego rzędu.</w:t>
      </w:r>
    </w:p>
    <w:p w14:paraId="0441A309"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sposób i warunki prowadzenia kształcenia w szkołach </w:t>
      </w:r>
      <w:r w:rsidRPr="00E44414">
        <w:rPr>
          <w:rFonts w:ascii="Times New Roman" w:eastAsia="Times New Roman" w:hAnsi="Times New Roman" w:cs="Times New Roman"/>
          <w:sz w:val="24"/>
          <w:szCs w:val="24"/>
          <w:lang w:eastAsia="pl-PL"/>
        </w:rPr>
        <w:br/>
        <w:t>dla dorosłych wchodzących w skład CKU określają przepisy dotyczące szkół publicznych, w tym kształcenia ustawicznego. Szczegółową organizację, sposób</w:t>
      </w:r>
      <w:r w:rsidRPr="00E44414">
        <w:rPr>
          <w:rFonts w:ascii="Times New Roman" w:eastAsia="Times New Roman" w:hAnsi="Times New Roman" w:cs="Times New Roman"/>
          <w:sz w:val="24"/>
          <w:szCs w:val="24"/>
          <w:lang w:eastAsia="pl-PL"/>
        </w:rPr>
        <w:br/>
        <w:t xml:space="preserve"> i warunki prowadzenia kształcenia na Kwalifikacyjnych Kursach Zawodowych, organizowanych przez CKU określają przepisy i wytyczne dotyczące tej formy kształcenia.</w:t>
      </w:r>
    </w:p>
    <w:p w14:paraId="6518417F" w14:textId="77777777" w:rsidR="00E44414" w:rsidRPr="00E44414" w:rsidRDefault="00E44414" w:rsidP="00E44414">
      <w:pPr>
        <w:numPr>
          <w:ilvl w:val="0"/>
          <w:numId w:val="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Szczegółową organizację, warunki i tryb prowadzenia kształcenia ustawicznego </w:t>
      </w:r>
      <w:r w:rsidRPr="00E44414">
        <w:rPr>
          <w:rFonts w:ascii="Times New Roman" w:eastAsia="Times New Roman" w:hAnsi="Times New Roman" w:cs="Times New Roman"/>
          <w:sz w:val="24"/>
          <w:szCs w:val="24"/>
          <w:lang w:eastAsia="pl-PL"/>
        </w:rPr>
        <w:br/>
        <w:t xml:space="preserve">w formach pozaszkolnych oraz rodzaje tych form określa Rozporządzenie MEN </w:t>
      </w:r>
      <w:r w:rsidRPr="00E44414">
        <w:rPr>
          <w:rFonts w:ascii="Times New Roman" w:eastAsia="Times New Roman" w:hAnsi="Times New Roman" w:cs="Times New Roman"/>
          <w:sz w:val="24"/>
          <w:szCs w:val="24"/>
          <w:lang w:eastAsia="pl-PL"/>
        </w:rPr>
        <w:br/>
        <w:t>w sprawie kształcenia ustawicznego w formach pozaszkolnych.</w:t>
      </w:r>
    </w:p>
    <w:p w14:paraId="6E958BF0"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A26581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w:t>
      </w:r>
    </w:p>
    <w:p w14:paraId="2C0F60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jednostką budżetową. Zasady gospodarki finansowej CKU określają odrębne przepisy.</w:t>
      </w:r>
    </w:p>
    <w:p w14:paraId="64EF198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3B263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w:t>
      </w:r>
    </w:p>
    <w:p w14:paraId="2D9C0B5C"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Organem prowadzącym CKU jest gmina Ostrowiec Świętokrzyski, </w:t>
      </w:r>
      <w:r w:rsidRPr="00E44414">
        <w:rPr>
          <w:rFonts w:ascii="Times New Roman" w:eastAsia="Times New Roman" w:hAnsi="Times New Roman" w:cs="Times New Roman"/>
          <w:bCs/>
          <w:color w:val="000000" w:themeColor="text1"/>
          <w:sz w:val="24"/>
          <w:szCs w:val="24"/>
          <w:lang w:eastAsia="pl-PL"/>
        </w:rPr>
        <w:t>której siedziba mieści się przy ulicy Jana Głogowskiego 3/5 w Ostrowcu Świętokrzyskim.</w:t>
      </w:r>
    </w:p>
    <w:p w14:paraId="566C90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E01B3E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w:t>
      </w:r>
    </w:p>
    <w:p w14:paraId="425EDD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Nadzór pedagogiczny nad CKU sprawuje Świętokrzyski Kurator Oświaty z siedzibą </w:t>
      </w:r>
      <w:r w:rsidRPr="00E44414">
        <w:rPr>
          <w:rFonts w:ascii="Times New Roman" w:eastAsia="Times New Roman" w:hAnsi="Times New Roman" w:cs="Times New Roman"/>
          <w:sz w:val="24"/>
          <w:szCs w:val="24"/>
          <w:lang w:eastAsia="pl-PL"/>
        </w:rPr>
        <w:br/>
        <w:t>w Kielcach.</w:t>
      </w:r>
    </w:p>
    <w:p w14:paraId="4C6D601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B0B662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9</w:t>
      </w:r>
    </w:p>
    <w:p w14:paraId="1F5B01A6"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skład CKU mogą wchodzić następujące bezpłatne formy kształcenia:</w:t>
      </w:r>
    </w:p>
    <w:p w14:paraId="015AED1D"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Liceum Ogólnokształcące dla Dorosłych w Ostrowcu Świętokrzyskim;</w:t>
      </w:r>
    </w:p>
    <w:p w14:paraId="184720AB"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Policealna w Ostrowcu Świętokrzyskim;</w:t>
      </w:r>
    </w:p>
    <w:p w14:paraId="7BBCFD4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Szkoła Podstawowa dla Dorosłych w Ostrowcu Świętokrzyskim;</w:t>
      </w:r>
    </w:p>
    <w:p w14:paraId="1C4CE113" w14:textId="77777777" w:rsidR="00E44414" w:rsidRPr="00E44414" w:rsidRDefault="00E44414" w:rsidP="00E44414">
      <w:pPr>
        <w:numPr>
          <w:ilvl w:val="0"/>
          <w:numId w:val="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Kwalifikacyjne Kursy Zawodowe.</w:t>
      </w:r>
    </w:p>
    <w:p w14:paraId="4C635D29"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kształci w zawodach:</w:t>
      </w:r>
    </w:p>
    <w:p w14:paraId="1AF9BDC5"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 Szkole Policealnej kształcenie odbywa się w następujących zawodach:</w:t>
      </w:r>
    </w:p>
    <w:p w14:paraId="79F1FA2A"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Opiekun medyczny</w:t>
      </w:r>
    </w:p>
    <w:p w14:paraId="53172806"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osoby starszej</w:t>
      </w:r>
    </w:p>
    <w:p w14:paraId="3A67574E"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środowiskowa</w:t>
      </w:r>
    </w:p>
    <w:p w14:paraId="298D1F1C"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w domu pomocy społecznej</w:t>
      </w:r>
    </w:p>
    <w:p w14:paraId="25EF2B7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Opiekunka dziecięca</w:t>
      </w:r>
    </w:p>
    <w:p w14:paraId="636475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Asystent osoby niepełnosprawnej</w:t>
      </w:r>
    </w:p>
    <w:p w14:paraId="1FEBBD0F" w14:textId="77777777" w:rsidR="00E44414" w:rsidRPr="00E44414" w:rsidRDefault="00E44414" w:rsidP="00E44414">
      <w:pPr>
        <w:numPr>
          <w:ilvl w:val="0"/>
          <w:numId w:val="6"/>
        </w:numPr>
        <w:spacing w:after="0" w:line="276" w:lineRule="auto"/>
        <w:ind w:left="198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masażysta </w:t>
      </w:r>
    </w:p>
    <w:p w14:paraId="31C09E8C"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administracji</w:t>
      </w:r>
    </w:p>
    <w:p w14:paraId="458F403E"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bhp</w:t>
      </w:r>
    </w:p>
    <w:p w14:paraId="23A06D22" w14:textId="77777777" w:rsidR="00E44414" w:rsidRPr="00E44414" w:rsidRDefault="00E44414" w:rsidP="00E44414">
      <w:pPr>
        <w:numPr>
          <w:ilvl w:val="0"/>
          <w:numId w:val="6"/>
        </w:numPr>
        <w:spacing w:after="0" w:line="276" w:lineRule="auto"/>
        <w:ind w:left="1985" w:hanging="425"/>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usług kosmetycznych</w:t>
      </w:r>
    </w:p>
    <w:p w14:paraId="5C876653" w14:textId="77777777" w:rsidR="00E44414" w:rsidRP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sterylizacji medycznej</w:t>
      </w:r>
    </w:p>
    <w:p w14:paraId="516D681A" w14:textId="77777777" w:rsidR="00E44414" w:rsidRPr="00E44414" w:rsidRDefault="00E44414" w:rsidP="00E44414">
      <w:pPr>
        <w:numPr>
          <w:ilvl w:val="0"/>
          <w:numId w:val="6"/>
        </w:numPr>
        <w:spacing w:after="0" w:line="276" w:lineRule="auto"/>
        <w:ind w:left="1985" w:hanging="425"/>
        <w:contextualSpacing/>
        <w:jc w:val="both"/>
        <w:rPr>
          <w:rFonts w:ascii="Times New Roman" w:eastAsia="Times New Roman" w:hAnsi="Times New Roman" w:cs="Times New Roman"/>
          <w:sz w:val="24"/>
          <w:szCs w:val="24"/>
          <w:lang w:eastAsia="pl-PL"/>
        </w:rPr>
      </w:pPr>
      <w:proofErr w:type="spellStart"/>
      <w:r w:rsidRPr="00E44414">
        <w:rPr>
          <w:rFonts w:ascii="Times New Roman" w:eastAsia="Times New Roman" w:hAnsi="Times New Roman" w:cs="Times New Roman"/>
          <w:sz w:val="24"/>
          <w:szCs w:val="24"/>
          <w:lang w:eastAsia="pl-PL"/>
        </w:rPr>
        <w:t>Podolog</w:t>
      </w:r>
      <w:proofErr w:type="spellEnd"/>
    </w:p>
    <w:p w14:paraId="6D3F8123" w14:textId="77777777"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kwalifikacyjnych kursach zawodowych kształcenie odbywa się w zakresie kwalifikacji wyodrębnionych w następujących zawodach:</w:t>
      </w:r>
    </w:p>
    <w:p w14:paraId="384A17CC" w14:textId="77777777" w:rsidR="00E44414" w:rsidRPr="00E44414" w:rsidRDefault="00E44414" w:rsidP="00E44414">
      <w:pPr>
        <w:numPr>
          <w:ilvl w:val="0"/>
          <w:numId w:val="7"/>
        </w:numPr>
        <w:spacing w:after="0" w:line="276" w:lineRule="auto"/>
        <w:ind w:left="2268"/>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Fryzjer</w:t>
      </w:r>
    </w:p>
    <w:p w14:paraId="0D7FBF29"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fryzjerskich </w:t>
      </w:r>
    </w:p>
    <w:p w14:paraId="78D5376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Florysta </w:t>
      </w:r>
    </w:p>
    <w:p w14:paraId="26BB240A"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architektury krajobrazu </w:t>
      </w:r>
    </w:p>
    <w:p w14:paraId="7462615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Rolnik </w:t>
      </w:r>
    </w:p>
    <w:p w14:paraId="7D3CE194"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rolnik </w:t>
      </w:r>
    </w:p>
    <w:p w14:paraId="23A6D398" w14:textId="77777777" w:rsidR="00E44414" w:rsidRPr="00E44414" w:rsidRDefault="00E44414" w:rsidP="00E44414">
      <w:pPr>
        <w:numPr>
          <w:ilvl w:val="0"/>
          <w:numId w:val="7"/>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organizacji turystyki</w:t>
      </w:r>
    </w:p>
    <w:p w14:paraId="52102630" w14:textId="77777777" w:rsidR="00E44414" w:rsidRPr="00E44414" w:rsidRDefault="00E44414" w:rsidP="00E44414">
      <w:pPr>
        <w:numPr>
          <w:ilvl w:val="0"/>
          <w:numId w:val="7"/>
        </w:numPr>
        <w:shd w:val="clear" w:color="auto" w:fill="FFFFFF"/>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Elektryk </w:t>
      </w:r>
    </w:p>
    <w:p w14:paraId="5095F39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elektryk </w:t>
      </w:r>
    </w:p>
    <w:p w14:paraId="23AE3D1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informatyk </w:t>
      </w:r>
    </w:p>
    <w:p w14:paraId="6E69C03D"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Cukiernik </w:t>
      </w:r>
    </w:p>
    <w:p w14:paraId="6A00E928"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Krawiec </w:t>
      </w:r>
    </w:p>
    <w:p w14:paraId="3FFD8D41"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przemysłu mody </w:t>
      </w:r>
    </w:p>
    <w:p w14:paraId="7D20DBC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usług kosmetycznych </w:t>
      </w:r>
    </w:p>
    <w:p w14:paraId="709BD048"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Technik urządzeń i systemów energetyki odnawialnej </w:t>
      </w:r>
    </w:p>
    <w:p w14:paraId="2492518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Stolarz </w:t>
      </w:r>
    </w:p>
    <w:p w14:paraId="1C4E1C6E"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Ślusarz </w:t>
      </w:r>
    </w:p>
    <w:p w14:paraId="7BA57BE1"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Technik stylista</w:t>
      </w:r>
    </w:p>
    <w:p w14:paraId="168E515D"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Kucharz</w:t>
      </w:r>
    </w:p>
    <w:p w14:paraId="6CD4228A"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Technik żywienia i usług gastronomicznych</w:t>
      </w:r>
    </w:p>
    <w:p w14:paraId="213E0C75"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Automatyk</w:t>
      </w:r>
    </w:p>
    <w:p w14:paraId="6470B5F3"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aranżacji wnętrz.</w:t>
      </w:r>
    </w:p>
    <w:p w14:paraId="53011620" w14:textId="77777777" w:rsidR="00E44414" w:rsidRPr="00E44414" w:rsidRDefault="00E44414" w:rsidP="00E44414">
      <w:pPr>
        <w:numPr>
          <w:ilvl w:val="0"/>
          <w:numId w:val="7"/>
        </w:numPr>
        <w:spacing w:after="0" w:line="276" w:lineRule="auto"/>
        <w:ind w:left="2268"/>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Technik automatyk</w:t>
      </w:r>
    </w:p>
    <w:p w14:paraId="6BBAA436" w14:textId="52938EC0" w:rsidR="00E44414" w:rsidRPr="00E44414" w:rsidRDefault="00E44414" w:rsidP="00E44414">
      <w:pPr>
        <w:numPr>
          <w:ilvl w:val="0"/>
          <w:numId w:val="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w porozumieniu z organem prowadzącym może otwierać nowe typy szkół oraz kształcić w nowych zawodach/ branżach. Nowe zawody/ branże wymagają również opinii Wojewódzkiej Rady Rynku Pracy i nawiązania współpracy</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 z pracodawcą lub osobą prowadzącą gospodarstwo rolne, których działalność jest związana z danym zawodem lub z daną branżą.</w:t>
      </w:r>
    </w:p>
    <w:p w14:paraId="723A9C9B"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CKU może prowadzić inne formy pozaszkolne niż kwalifikacyjne kursy zawodowe, </w:t>
      </w:r>
      <w:r w:rsidRPr="00E44414">
        <w:rPr>
          <w:rFonts w:ascii="Times New Roman" w:eastAsia="Times New Roman" w:hAnsi="Times New Roman" w:cs="Times New Roman"/>
          <w:sz w:val="24"/>
          <w:szCs w:val="24"/>
          <w:lang w:eastAsia="pl-PL"/>
        </w:rPr>
        <w:br/>
        <w:t>w tym kurs umiejętności zawodowych, kurs kompetencji ogólnych czy inne umożliwiające uzyskanie i uzupełnienie wiedzy, umiejętności i kwalifikacji zawodowych.</w:t>
      </w:r>
    </w:p>
    <w:p w14:paraId="4D96E337" w14:textId="77777777" w:rsidR="00E44414" w:rsidRPr="00E44414" w:rsidRDefault="00E44414" w:rsidP="00E44414">
      <w:pPr>
        <w:numPr>
          <w:ilvl w:val="0"/>
          <w:numId w:val="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może pobierać opłaty od uczestników kursów umiejętności zawodowych, kursów kompetencji ogólnych czy innych kursów umożliwiających uzyskanie </w:t>
      </w:r>
      <w:r w:rsidRPr="00E44414">
        <w:rPr>
          <w:rFonts w:ascii="Times New Roman" w:eastAsia="Times New Roman" w:hAnsi="Times New Roman" w:cs="Times New Roman"/>
          <w:sz w:val="24"/>
          <w:szCs w:val="24"/>
          <w:lang w:eastAsia="pl-PL"/>
        </w:rPr>
        <w:br/>
        <w:t>i uzupełnienie wiedzy, umiejętności i kwalifikacji zawodowych.</w:t>
      </w:r>
    </w:p>
    <w:p w14:paraId="30978707"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p>
    <w:p w14:paraId="4023ED69"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w:t>
      </w:r>
    </w:p>
    <w:p w14:paraId="3D57B521"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Cele i zadania placówki</w:t>
      </w:r>
    </w:p>
    <w:p w14:paraId="68CC809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86EE7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10</w:t>
      </w:r>
    </w:p>
    <w:p w14:paraId="21BE3727" w14:textId="3FF1836E"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bCs/>
          <w:color w:val="4472C4" w:themeColor="accent1"/>
          <w:sz w:val="24"/>
          <w:szCs w:val="24"/>
          <w:lang w:eastAsia="pl-PL"/>
        </w:rPr>
      </w:pPr>
      <w:r w:rsidRPr="00E44414">
        <w:rPr>
          <w:rFonts w:ascii="Times New Roman" w:eastAsia="Times New Roman" w:hAnsi="Times New Roman" w:cs="Times New Roman"/>
          <w:sz w:val="24"/>
          <w:szCs w:val="24"/>
          <w:lang w:eastAsia="pl-PL"/>
        </w:rPr>
        <w:t>CKU realizuje cele i zadania określone w ustawie o systemie oświaty, ustawy prawo oświatowe i przepisach prawnych wydanych na ich podstawie, uwzględniając plan rozwoju placówki.</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bCs/>
          <w:sz w:val="24"/>
          <w:szCs w:val="24"/>
          <w:lang w:eastAsia="pl-PL"/>
        </w:rPr>
        <w:t xml:space="preserve">Przez kształcenie ustawiczne należy rozumieć kształcenie </w:t>
      </w:r>
      <w:r w:rsidRPr="00E44414">
        <w:rPr>
          <w:rFonts w:ascii="Times New Roman" w:eastAsia="Times New Roman" w:hAnsi="Times New Roman" w:cs="Times New Roman"/>
          <w:bCs/>
          <w:sz w:val="24"/>
          <w:szCs w:val="24"/>
          <w:lang w:eastAsia="pl-PL"/>
        </w:rPr>
        <w:br/>
        <w:t xml:space="preserve">w szkołach dla dorosłych, branżowych szkołach II stopnia i szkołach policealnych, </w:t>
      </w:r>
      <w:r w:rsidRPr="00E44414">
        <w:rPr>
          <w:rFonts w:ascii="Times New Roman" w:eastAsia="Times New Roman" w:hAnsi="Times New Roman" w:cs="Times New Roman"/>
          <w:bCs/>
          <w:sz w:val="24"/>
          <w:szCs w:val="24"/>
          <w:lang w:eastAsia="pl-PL"/>
        </w:rPr>
        <w:br/>
        <w:t xml:space="preserve">a także uzyskiwanie i uzupełnianie wiedzy, umiejętności i kwalifikacji zawodowych </w:t>
      </w:r>
      <w:r w:rsidRPr="00E44414">
        <w:rPr>
          <w:rFonts w:ascii="Times New Roman" w:eastAsia="Times New Roman" w:hAnsi="Times New Roman" w:cs="Times New Roman"/>
          <w:bCs/>
          <w:sz w:val="24"/>
          <w:szCs w:val="24"/>
          <w:lang w:eastAsia="pl-PL"/>
        </w:rPr>
        <w:br/>
        <w:t xml:space="preserve">w formach pozaszkolnych przez osoby, które spełniły </w:t>
      </w:r>
      <w:r w:rsidRPr="00E44414">
        <w:rPr>
          <w:rFonts w:ascii="Times New Roman" w:eastAsia="Times New Roman" w:hAnsi="Times New Roman" w:cs="Times New Roman"/>
          <w:bCs/>
          <w:color w:val="000000" w:themeColor="text1"/>
          <w:sz w:val="24"/>
          <w:szCs w:val="24"/>
          <w:lang w:eastAsia="pl-PL"/>
        </w:rPr>
        <w:t>obowiązek szkolny.</w:t>
      </w:r>
    </w:p>
    <w:p w14:paraId="19568AB1"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szczególności CKU:</w:t>
      </w:r>
    </w:p>
    <w:p w14:paraId="281372A2"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bezpłatne nauczanie w zakresie podstawy programowej kształcenia ogólnego i podstawy programowej kształcenia w zawodach oraz realizuje programy nauczania uwzględniające te podstawy, umożliwiając zdobycie wiedzy zgodniej z aktualnym stanem nauki, na wysokim poziomie merytorycznym, ale dostosowane do potrzeb i możliwości słuchaczy;</w:t>
      </w:r>
    </w:p>
    <w:p w14:paraId="0D216B8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kształcenia zawodowego umożliwia odbycie praktycznej nauki zawodu w siedzibie placówki lub u pracodawcy na mocy umowy, a także odbycie praktyk zawodowych na mocy umowy z pracodawcą;</w:t>
      </w:r>
    </w:p>
    <w:p w14:paraId="5626AFC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słuchaczy do zdania egzaminów zewnętrznych;</w:t>
      </w:r>
    </w:p>
    <w:p w14:paraId="25320C55"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zdobycie wiedzy i umiejętności niezbędnych do zdania egzaminu ósmoklasisty, egzaminu maturalnego, egzaminu potwierdzającego kwalifikacje w zawodzie/egzaminu zawodowego i uzyskania świadectwa potwierdzającego kwalifikacje w zawodzie/certyfikatu kwalifikacji zawodowej;</w:t>
      </w:r>
    </w:p>
    <w:p w14:paraId="0C0FE4B6"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absolwentom dokonanie świadomego wyboru dalszego kształcenia;</w:t>
      </w:r>
    </w:p>
    <w:p w14:paraId="58C5C6B3"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Dostosowuje ofertę kształcenia do wymagań rynku pracy oraz standardów </w:t>
      </w:r>
      <w:r w:rsidRPr="00E44414">
        <w:rPr>
          <w:rFonts w:ascii="Times New Roman" w:eastAsia="Times New Roman" w:hAnsi="Times New Roman" w:cs="Times New Roman"/>
          <w:sz w:val="24"/>
          <w:szCs w:val="24"/>
          <w:lang w:eastAsia="pl-PL"/>
        </w:rPr>
        <w:br/>
        <w:t>i wymagań egzaminacyjnych;</w:t>
      </w:r>
    </w:p>
    <w:p w14:paraId="36649DCA"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Umożliwia rozwijanie szczególnych zainteresowań słuchaczy w zakresie wybranych przedmiotów nauczania;</w:t>
      </w:r>
    </w:p>
    <w:p w14:paraId="4D06234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Umożliwia naukę słuchaczom niepełnosprawnym, niedostosowanym społecznie i zagrożonym niedostosowaniem społecznym, zgodnie </w:t>
      </w:r>
      <w:r w:rsidRPr="00E44414">
        <w:rPr>
          <w:rFonts w:ascii="Times New Roman" w:eastAsia="Times New Roman" w:hAnsi="Times New Roman" w:cs="Times New Roman"/>
          <w:sz w:val="24"/>
          <w:szCs w:val="24"/>
          <w:lang w:eastAsia="pl-PL"/>
        </w:rPr>
        <w:br/>
        <w:t>z indywidualnymi potrzebami rozwojowymi i edukacyjnymi oraz predyspozycjami;</w:t>
      </w:r>
    </w:p>
    <w:p w14:paraId="7F842CE9"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Kształci w duchu tolerancji, humanizmu i patriotyzmu, kształtuje wśród słuchaczy postawy przedsiębiorczości, kreatywności, umiejętności samokształcenia i doskonalenia się, zapewnia słuchaczom poszanowanie ich godności osobistej, wolności światopoglądowej i wyznaniowej;</w:t>
      </w:r>
    </w:p>
    <w:p w14:paraId="0CBBE9D9"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Dopuszcza na wniosek słuchaczy podejmowanie działań  z zakresu wolontariatu;</w:t>
      </w:r>
    </w:p>
    <w:p w14:paraId="2006DF68"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Pobudza do uczestnictwa w życiu kulturowym miasta, regionu, kraju;</w:t>
      </w:r>
    </w:p>
    <w:p w14:paraId="42B56DC0"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Opracowuje – w przypadku kształcenia stacjonarnego – tygodniowy rozkład zajęć albo – w przypadku kształcenia zaocznego – semestralny rozkład zajęć;</w:t>
      </w:r>
    </w:p>
    <w:p w14:paraId="454037D7" w14:textId="77777777" w:rsidR="00E44414" w:rsidRPr="00E44414" w:rsidRDefault="00E44414" w:rsidP="00E44414">
      <w:pPr>
        <w:numPr>
          <w:ilvl w:val="0"/>
          <w:numId w:val="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Przestrzega liczebności grup słuchaczy na zajęciach wymagających podziału na grupy i na zajęciach praktycznych.</w:t>
      </w:r>
    </w:p>
    <w:p w14:paraId="4BAB0BD2"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CKU współpracuje z lokalnym środowiskiem, diagnozuje potrzeby lokalnego rynku pracy oraz oczekiwania słuchaczy.</w:t>
      </w:r>
    </w:p>
    <w:p w14:paraId="7BF15386"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systematycznie ewaluuje osiągnięcia słuchaczy na podstawie klasyfikacji semestralnych i egzaminów zewnętrznych.</w:t>
      </w:r>
    </w:p>
    <w:p w14:paraId="741E2C85" w14:textId="77777777" w:rsidR="00E44414" w:rsidRPr="00E44414" w:rsidRDefault="00E44414" w:rsidP="00E44414">
      <w:pPr>
        <w:numPr>
          <w:ilvl w:val="0"/>
          <w:numId w:val="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zapewnia pełne bezpieczeństwo w czasie pobytu w placówce, a także odpowiednie oświetlenie, wentylację i ogrzewanie pomieszczeń.</w:t>
      </w:r>
    </w:p>
    <w:p w14:paraId="449ED96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D085F8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11</w:t>
      </w:r>
    </w:p>
    <w:p w14:paraId="65467119"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CKU należy:</w:t>
      </w:r>
    </w:p>
    <w:p w14:paraId="5A6DB3DB"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Upowszechnianie kształcenia ustawicznego;</w:t>
      </w:r>
    </w:p>
    <w:p w14:paraId="3D99C85A"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Opracowywanie i wydawanie materiałów metodyczno-dydaktycznych </w:t>
      </w:r>
      <w:r w:rsidRPr="00E44414">
        <w:rPr>
          <w:rFonts w:ascii="Times New Roman" w:eastAsia="Times New Roman" w:hAnsi="Times New Roman" w:cs="Times New Roman"/>
          <w:sz w:val="24"/>
          <w:szCs w:val="24"/>
          <w:lang w:eastAsia="pl-PL"/>
        </w:rPr>
        <w:br/>
        <w:t>do prowadzonego kształcenia;</w:t>
      </w:r>
    </w:p>
    <w:p w14:paraId="4FA7FED5"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Przygotowywanie oferty kształcenia ustawicznego z uwzględnieniem potrzeb słuchaczy, lokalnego środowiska, pracodawców;</w:t>
      </w:r>
    </w:p>
    <w:p w14:paraId="7AE81EEC" w14:textId="77777777" w:rsidR="00E44414" w:rsidRPr="00E44414" w:rsidRDefault="00E44414" w:rsidP="00E44414">
      <w:pPr>
        <w:numPr>
          <w:ilvl w:val="0"/>
          <w:numId w:val="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Gromadzenie informacji naukowo – technicznej dla potrzeb kształcenia ustawicznego ze szczególnym uwzględnieniem kierunków i form tego kształcenia.</w:t>
      </w:r>
    </w:p>
    <w:p w14:paraId="35F7330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kształcenie ustawiczne z uwzględnieniem:</w:t>
      </w:r>
    </w:p>
    <w:p w14:paraId="676C7D29"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w zakresie celów i zadań statutowych z innymi podmiotami prowadzącymi kształcenie ustawiczne;</w:t>
      </w:r>
    </w:p>
    <w:p w14:paraId="480A78E4"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urzędami pracy w zakresie szkolenia osób zarejestrowanych </w:t>
      </w:r>
      <w:r w:rsidRPr="00E44414">
        <w:rPr>
          <w:rFonts w:ascii="Times New Roman" w:eastAsia="Times New Roman" w:hAnsi="Times New Roman" w:cs="Times New Roman"/>
          <w:sz w:val="24"/>
          <w:szCs w:val="24"/>
          <w:lang w:eastAsia="pl-PL"/>
        </w:rPr>
        <w:br/>
        <w:t xml:space="preserve">w tych urzędach </w:t>
      </w:r>
    </w:p>
    <w:p w14:paraId="54CCAB5A"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Współpracy z pracodawcami w zakresie kształcenia ustawicznego pracowników, organizacji i prowadzenia kształcenia  praktycznego oraz przygotowania oferty kształcenia w formach pozaszkolnych, zgodnej </w:t>
      </w:r>
      <w:r w:rsidRPr="00E44414">
        <w:rPr>
          <w:rFonts w:ascii="Times New Roman" w:eastAsia="Times New Roman" w:hAnsi="Times New Roman" w:cs="Times New Roman"/>
          <w:sz w:val="24"/>
          <w:szCs w:val="24"/>
          <w:lang w:eastAsia="pl-PL"/>
        </w:rPr>
        <w:br/>
        <w:t>z oczekiwaniami pracodawców, a także organizowania szkoleń branżowych dla nauczycieli zawodu;</w:t>
      </w:r>
    </w:p>
    <w:p w14:paraId="4AD68472" w14:textId="77777777" w:rsidR="00E44414" w:rsidRPr="00E44414" w:rsidRDefault="00E44414" w:rsidP="00E44414">
      <w:pPr>
        <w:numPr>
          <w:ilvl w:val="0"/>
          <w:numId w:val="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Strategii rozwoju kraju i regionu.</w:t>
      </w:r>
    </w:p>
    <w:p w14:paraId="22A3E0B5"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współpracować z organizatorami kształcenia ustawicznego za granicą.</w:t>
      </w:r>
    </w:p>
    <w:p w14:paraId="03F04AB0"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pozyskiwać środki na wsparcie edukacji, w tym z funduszy unijnych.</w:t>
      </w:r>
    </w:p>
    <w:p w14:paraId="346DE7A1" w14:textId="77777777" w:rsidR="00E44414" w:rsidRPr="00E44414" w:rsidRDefault="00E44414" w:rsidP="00E44414">
      <w:pPr>
        <w:numPr>
          <w:ilvl w:val="0"/>
          <w:numId w:val="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zawierać partnerstwa, w tym na rzecz realizacji projektów współfinansowanych ze środków unijnych.</w:t>
      </w:r>
    </w:p>
    <w:p w14:paraId="775BCC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7D36339" w14:textId="77777777" w:rsidR="00E44414" w:rsidRPr="00E44414" w:rsidRDefault="00E44414" w:rsidP="00E44414">
      <w:pPr>
        <w:tabs>
          <w:tab w:val="left" w:pos="369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12</w:t>
      </w:r>
    </w:p>
    <w:p w14:paraId="2392317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opracowało Wizję i Misję. Stanowią one integralną część oferty edukacyjnej, </w:t>
      </w:r>
      <w:r w:rsidRPr="00E44414">
        <w:rPr>
          <w:rFonts w:ascii="Times New Roman" w:eastAsia="Times New Roman" w:hAnsi="Times New Roman" w:cs="Times New Roman"/>
          <w:sz w:val="24"/>
          <w:szCs w:val="24"/>
          <w:lang w:eastAsia="pl-PL"/>
        </w:rPr>
        <w:br/>
        <w:t>a osiągnięcie zawartych w nich założeń jest jednym z głównych celów CKU.</w:t>
      </w:r>
    </w:p>
    <w:p w14:paraId="3A7F6437"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Wizja placówki:</w:t>
      </w:r>
    </w:p>
    <w:p w14:paraId="4434533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nauką jest jak z wiosłowaniem pod prąd. Skoro tylko zaprzestaniesz pracy, zaraz spycha cię do tyłu” Benjamin </w:t>
      </w:r>
      <w:proofErr w:type="spellStart"/>
      <w:r w:rsidRPr="00E44414">
        <w:rPr>
          <w:rFonts w:ascii="Times New Roman" w:eastAsia="Times New Roman" w:hAnsi="Times New Roman" w:cs="Times New Roman"/>
          <w:sz w:val="24"/>
          <w:szCs w:val="24"/>
          <w:lang w:eastAsia="pl-PL"/>
        </w:rPr>
        <w:t>Britten</w:t>
      </w:r>
      <w:proofErr w:type="spellEnd"/>
      <w:r w:rsidRPr="00E44414">
        <w:rPr>
          <w:rFonts w:ascii="Times New Roman" w:eastAsia="Times New Roman" w:hAnsi="Times New Roman" w:cs="Times New Roman"/>
          <w:sz w:val="24"/>
          <w:szCs w:val="24"/>
          <w:lang w:eastAsia="pl-PL"/>
        </w:rPr>
        <w:t>.</w:t>
      </w:r>
    </w:p>
    <w:p w14:paraId="266A536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to placówka nowoczesna, prężnie działająca, wyróżniająca się pozytywnie na tle innych tego typu placówek, dbająca o wszechstronny rozwój słuchaczy </w:t>
      </w:r>
      <w:r w:rsidRPr="00E44414">
        <w:rPr>
          <w:rFonts w:ascii="Times New Roman" w:eastAsia="Times New Roman" w:hAnsi="Times New Roman" w:cs="Times New Roman"/>
          <w:sz w:val="24"/>
          <w:szCs w:val="24"/>
          <w:lang w:eastAsia="pl-PL"/>
        </w:rPr>
        <w:br/>
        <w:t>i pracowników.</w:t>
      </w:r>
    </w:p>
    <w:p w14:paraId="580D929E" w14:textId="77777777" w:rsidR="00E44414" w:rsidRPr="00E44414" w:rsidRDefault="00E44414" w:rsidP="00E44414">
      <w:pPr>
        <w:numPr>
          <w:ilvl w:val="0"/>
          <w:numId w:val="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Misja placówki:</w:t>
      </w:r>
    </w:p>
    <w:p w14:paraId="1BBEA432"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jest placówką, która:</w:t>
      </w:r>
    </w:p>
    <w:p w14:paraId="7BADE21C"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Upowszechnia formalne wykształcenie ustawiczne w formach szkolnych </w:t>
      </w:r>
      <w:r w:rsidRPr="00E44414">
        <w:rPr>
          <w:rFonts w:ascii="Times New Roman" w:eastAsia="Times New Roman" w:hAnsi="Times New Roman" w:cs="Times New Roman"/>
          <w:sz w:val="24"/>
          <w:szCs w:val="24"/>
          <w:lang w:eastAsia="pl-PL"/>
        </w:rPr>
        <w:br/>
        <w:t>i pozaszkolnych;</w:t>
      </w:r>
    </w:p>
    <w:p w14:paraId="58C8451B"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Podwyższa wykształcenie i kwalifikacje ogólne, a także zawodowe słuchaczy;</w:t>
      </w:r>
    </w:p>
    <w:p w14:paraId="160FFD3F"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Różnicuje ofertę edukacyjną i dopasowuje ją do zmieniających się potrzeb rynku pracy;</w:t>
      </w:r>
    </w:p>
    <w:p w14:paraId="7E730498"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wysoki standard zajęć edukacyjnych prowadzonych przez wykwalifikowaną kadrę, doskonalącą się i wzbogacającą swój warsztat pracy;</w:t>
      </w:r>
    </w:p>
    <w:p w14:paraId="1D842997"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Indywidualizuje ścieżki edukacyjne ze względu na różny poziom wykształcenia, specjalne potrzeby edukacyjne i doświadczenie zawodowe słuchaczy;</w:t>
      </w:r>
    </w:p>
    <w:p w14:paraId="723C4EC2" w14:textId="77777777" w:rsidR="00E44414" w:rsidRPr="00E44414" w:rsidRDefault="00E44414" w:rsidP="00E44414">
      <w:pPr>
        <w:numPr>
          <w:ilvl w:val="0"/>
          <w:numId w:val="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Promuje uniwersalne wartości humanitarne, poszanowanie godności drugiego człowieka oraz patriotyzm.</w:t>
      </w:r>
    </w:p>
    <w:p w14:paraId="0EA65E9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F869E5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13</w:t>
      </w:r>
    </w:p>
    <w:p w14:paraId="0A755C41"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Liceum Ogólnokształcącego dla Dorosłych:</w:t>
      </w:r>
    </w:p>
    <w:p w14:paraId="5360EBA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wykształcenie średnie;</w:t>
      </w:r>
    </w:p>
    <w:p w14:paraId="483C33F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wiedzę w zakresie przedmiotów ogólnokształcących;</w:t>
      </w:r>
    </w:p>
    <w:p w14:paraId="48A15DB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Jest przygotowany do zdania egzaminu maturalnego i dalszego kształcenia </w:t>
      </w:r>
      <w:r w:rsidRPr="00E44414">
        <w:rPr>
          <w:rFonts w:ascii="Times New Roman" w:eastAsia="Times New Roman" w:hAnsi="Times New Roman" w:cs="Times New Roman"/>
          <w:sz w:val="24"/>
          <w:szCs w:val="24"/>
          <w:lang w:eastAsia="pl-PL"/>
        </w:rPr>
        <w:br/>
        <w:t>w szkole wyższej;</w:t>
      </w:r>
    </w:p>
    <w:p w14:paraId="71954C62"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Posługuje się sprawnie językiem obcym;</w:t>
      </w:r>
    </w:p>
    <w:p w14:paraId="07A04510"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2A863B39" w14:textId="77777777" w:rsidR="00E44414" w:rsidRPr="00E44414" w:rsidRDefault="00E44414" w:rsidP="00E44414">
      <w:pPr>
        <w:numPr>
          <w:ilvl w:val="0"/>
          <w:numId w:val="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zawodową.</w:t>
      </w:r>
    </w:p>
    <w:p w14:paraId="7A9ACD53"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Policealnej:</w:t>
      </w:r>
    </w:p>
    <w:p w14:paraId="1FC3DE4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szeroką wiedzę w zakresie przedmiotów zawodowych pozwalającą na:</w:t>
      </w:r>
    </w:p>
    <w:p w14:paraId="3832ACF2"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podjęcie pracy</w:t>
      </w:r>
    </w:p>
    <w:p w14:paraId="0B219C61" w14:textId="77777777" w:rsidR="00E44414" w:rsidRPr="00E44414" w:rsidRDefault="00E44414" w:rsidP="00E44414">
      <w:pPr>
        <w:numPr>
          <w:ilvl w:val="0"/>
          <w:numId w:val="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dalsze kształcenie w szkole wyższej tego samego typu;</w:t>
      </w:r>
    </w:p>
    <w:p w14:paraId="2378EE43"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uzyskania kwalifikacji zawodowych na poziomie średnim;</w:t>
      </w:r>
    </w:p>
    <w:p w14:paraId="71593C94" w14:textId="77777777" w:rsidR="00E44414" w:rsidRPr="00E44414" w:rsidRDefault="00E44414" w:rsidP="00E44414">
      <w:pPr>
        <w:numPr>
          <w:ilvl w:val="0"/>
          <w:numId w:val="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0775FB7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Szkoły Podstawowej dla Dorosłych:</w:t>
      </w:r>
    </w:p>
    <w:p w14:paraId="543CEE41"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wiedzę i umiejętności wymagane na tym etapie kształcenia;</w:t>
      </w:r>
    </w:p>
    <w:p w14:paraId="408D0E47"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Wykorzystuje najnowsze techniki multimedialne;</w:t>
      </w:r>
    </w:p>
    <w:p w14:paraId="7E698B63"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zdania egzaminu ósmoklasisty;</w:t>
      </w:r>
    </w:p>
    <w:p w14:paraId="32154DC0" w14:textId="77777777" w:rsidR="00E44414" w:rsidRPr="00E44414" w:rsidRDefault="00E44414" w:rsidP="00E44414">
      <w:pPr>
        <w:numPr>
          <w:ilvl w:val="0"/>
          <w:numId w:val="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Umiejętnie planuje swoją ścieżkę edukacyjną.</w:t>
      </w:r>
    </w:p>
    <w:p w14:paraId="76549118" w14:textId="77777777" w:rsidR="00E44414" w:rsidRPr="00E44414" w:rsidRDefault="00E44414" w:rsidP="00E44414">
      <w:pPr>
        <w:numPr>
          <w:ilvl w:val="0"/>
          <w:numId w:val="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Absolwent Kwalifikacyjnego Kursu Zawodowego:</w:t>
      </w:r>
    </w:p>
    <w:p w14:paraId="254F3776"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 odpowiedni poziom wiedzy i umiejętności z zakresu danej kwalifikacji wyodrębnionej w zawodzie;</w:t>
      </w:r>
    </w:p>
    <w:p w14:paraId="6B0F798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Może przystąpić do egzaminu potwierdzającego kwalifikacje w zawodzie </w:t>
      </w:r>
      <w:r w:rsidRPr="00E44414">
        <w:rPr>
          <w:rFonts w:ascii="Times New Roman" w:eastAsia="Times New Roman" w:hAnsi="Times New Roman" w:cs="Times New Roman"/>
          <w:sz w:val="24"/>
          <w:szCs w:val="24"/>
          <w:lang w:eastAsia="pl-PL"/>
        </w:rPr>
        <w:br/>
        <w:t>w zakresie danej kwalifikacji;</w:t>
      </w:r>
    </w:p>
    <w:p w14:paraId="4BB59A04"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przygotowany do podjęcia pracy zgodnie z kwalifikacjami;</w:t>
      </w:r>
    </w:p>
    <w:p w14:paraId="10E25603" w14:textId="77777777" w:rsidR="00E44414" w:rsidRPr="00E44414" w:rsidRDefault="00E44414" w:rsidP="00E44414">
      <w:pPr>
        <w:numPr>
          <w:ilvl w:val="0"/>
          <w:numId w:val="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Ma zagwarantowane uznanie kwalifikacji zawodowych przez kraje członkowskie Unii Europejskiej.</w:t>
      </w:r>
    </w:p>
    <w:p w14:paraId="560A5A4D"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66371210"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III</w:t>
      </w:r>
    </w:p>
    <w:p w14:paraId="69BCE4B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Sposoby wykonania zadań</w:t>
      </w:r>
    </w:p>
    <w:p w14:paraId="0E9E8EA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73D37E85"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i zadania statutowe są realizowane z udziałem całej społeczności CKU. Szczegółowe regulacje zawarte są w wewnętrznych regulaminach, procedurach i instrukcjach.</w:t>
      </w:r>
    </w:p>
    <w:p w14:paraId="13A9BD10" w14:textId="77777777" w:rsidR="00E44414" w:rsidRPr="00E44414" w:rsidRDefault="00E44414" w:rsidP="00E44414">
      <w:pPr>
        <w:tabs>
          <w:tab w:val="left" w:pos="3630"/>
          <w:tab w:val="left" w:pos="5366"/>
        </w:tabs>
        <w:spacing w:after="0" w:line="360" w:lineRule="auto"/>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b/>
      </w:r>
      <w:r w:rsidRPr="00E44414">
        <w:rPr>
          <w:rFonts w:ascii="Times New Roman" w:eastAsia="Times New Roman" w:hAnsi="Times New Roman" w:cs="Times New Roman"/>
          <w:sz w:val="24"/>
          <w:szCs w:val="24"/>
          <w:lang w:eastAsia="pl-PL"/>
        </w:rPr>
        <w:tab/>
      </w:r>
    </w:p>
    <w:p w14:paraId="71C6D551"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14</w:t>
      </w:r>
    </w:p>
    <w:p w14:paraId="73F281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Praca dydaktyczna w CKU realizowana jest w oparciu o obowiązującą podstawę programową kształcenia ogólnego i kształcenia w zawodach </w:t>
      </w:r>
      <w:r w:rsidRPr="00E44414">
        <w:rPr>
          <w:rFonts w:ascii="Times New Roman" w:eastAsia="Times New Roman" w:hAnsi="Times New Roman" w:cs="Times New Roman"/>
          <w:sz w:val="24"/>
          <w:szCs w:val="24"/>
          <w:shd w:val="clear" w:color="auto" w:fill="FFFFFF"/>
          <w:lang w:eastAsia="pl-PL"/>
        </w:rPr>
        <w:t xml:space="preserve">oraz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w zakresie wybranych zawodów szkolnictwa branżowego</w:t>
      </w:r>
      <w:r w:rsidRPr="00E44414">
        <w:rPr>
          <w:rFonts w:ascii="Times New Roman" w:eastAsia="Times New Roman" w:hAnsi="Times New Roman" w:cs="Times New Roman"/>
          <w:sz w:val="24"/>
          <w:szCs w:val="24"/>
          <w:shd w:val="clear" w:color="auto" w:fill="FFFFFF"/>
          <w:lang w:eastAsia="pl-PL"/>
        </w:rPr>
        <w:t xml:space="preserve">, </w:t>
      </w:r>
      <w:r w:rsidRPr="00E44414">
        <w:rPr>
          <w:rFonts w:ascii="Times New Roman" w:eastAsia="Times New Roman" w:hAnsi="Times New Roman" w:cs="Times New Roman"/>
          <w:sz w:val="24"/>
          <w:szCs w:val="24"/>
          <w:lang w:eastAsia="pl-PL"/>
        </w:rPr>
        <w:t>zgodnie z przyjętymi programami nauczania.</w:t>
      </w:r>
    </w:p>
    <w:p w14:paraId="3966CB34" w14:textId="77777777" w:rsidR="00E44414" w:rsidRPr="00E44414" w:rsidRDefault="001E2CAA"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5"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lub zespół </w:t>
      </w:r>
      <w:hyperlink r:id="rId6" w:anchor="P1A6" w:tgtFrame="ostatnia" w:history="1">
        <w:r w:rsidR="00E44414" w:rsidRPr="00E44414">
          <w:rPr>
            <w:rFonts w:ascii="Times New Roman" w:eastAsia="Times New Roman" w:hAnsi="Times New Roman" w:cs="Times New Roman"/>
            <w:sz w:val="24"/>
            <w:szCs w:val="24"/>
            <w:lang w:eastAsia="pl-PL"/>
          </w:rPr>
          <w:t>nauczycieli</w:t>
        </w:r>
      </w:hyperlink>
      <w:r w:rsidR="00E44414" w:rsidRPr="00E44414">
        <w:rPr>
          <w:rFonts w:ascii="Times New Roman" w:eastAsia="Times New Roman" w:hAnsi="Times New Roman" w:cs="Times New Roman"/>
          <w:sz w:val="24"/>
          <w:szCs w:val="24"/>
          <w:lang w:eastAsia="pl-PL"/>
        </w:rPr>
        <w:t xml:space="preserve"> przedstawia Dyrektorowi </w:t>
      </w:r>
      <w:hyperlink r:id="rId7" w:anchor="P1A6" w:tgtFrame="ostatnia" w:history="1">
        <w:r w:rsidR="00E44414" w:rsidRPr="00E44414">
          <w:rPr>
            <w:rFonts w:ascii="Times New Roman" w:eastAsia="Times New Roman" w:hAnsi="Times New Roman" w:cs="Times New Roman"/>
            <w:sz w:val="24"/>
            <w:szCs w:val="24"/>
            <w:lang w:eastAsia="pl-PL"/>
          </w:rPr>
          <w:t xml:space="preserve">program nauczania </w:t>
        </w:r>
        <w:r w:rsidR="00E44414" w:rsidRPr="00E44414">
          <w:rPr>
            <w:rFonts w:ascii="Times New Roman" w:eastAsia="Times New Roman" w:hAnsi="Times New Roman" w:cs="Times New Roman"/>
            <w:sz w:val="24"/>
            <w:szCs w:val="24"/>
            <w:lang w:eastAsia="pl-PL"/>
          </w:rPr>
          <w:br/>
          <w:t>do danych zajęć edukacyjnych z zakresu kształcenia ogólnego</w:t>
        </w:r>
      </w:hyperlink>
      <w:r w:rsidR="00E44414" w:rsidRPr="00E44414">
        <w:rPr>
          <w:rFonts w:ascii="Times New Roman" w:eastAsia="Times New Roman" w:hAnsi="Times New Roman" w:cs="Times New Roman"/>
          <w:sz w:val="24"/>
          <w:szCs w:val="24"/>
          <w:lang w:eastAsia="pl-PL"/>
        </w:rPr>
        <w:t>, a w przypadku kształcenia zawodowego - program nauczania dla danego zawodu lub danej kwalifikacji.</w:t>
      </w:r>
    </w:p>
    <w:p w14:paraId="378E6AA0" w14:textId="77777777" w:rsidR="00E44414" w:rsidRPr="00E44414" w:rsidRDefault="00E44414" w:rsidP="00E44414">
      <w:pPr>
        <w:numPr>
          <w:ilvl w:val="0"/>
          <w:numId w:val="21"/>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Programy nauczania muszą obejmować treści nauczania dla danych zajęć edukacyjnych ustalone w </w:t>
      </w:r>
      <w:hyperlink r:id="rId8" w:anchor="P1A6" w:tgtFrame="ostatnia" w:history="1">
        <w:r w:rsidRPr="00E44414">
          <w:rPr>
            <w:rFonts w:ascii="Times New Roman" w:eastAsia="Times New Roman" w:hAnsi="Times New Roman" w:cs="Times New Roman"/>
            <w:sz w:val="24"/>
            <w:szCs w:val="24"/>
            <w:lang w:eastAsia="pl-PL"/>
          </w:rPr>
          <w:t>podstawie programowej kształcenia ogólnego</w:t>
        </w:r>
      </w:hyperlink>
      <w:r w:rsidRPr="00E44414">
        <w:rPr>
          <w:rFonts w:ascii="Times New Roman" w:eastAsia="Times New Roman" w:hAnsi="Times New Roman" w:cs="Times New Roman"/>
          <w:sz w:val="24"/>
          <w:szCs w:val="24"/>
          <w:lang w:eastAsia="pl-PL"/>
        </w:rPr>
        <w:t xml:space="preserve"> albo treści nauczania ustalone w formie efektów kształcenia dla danego zawodu zawarte </w:t>
      </w:r>
      <w:r w:rsidRPr="00E44414">
        <w:rPr>
          <w:rFonts w:ascii="Times New Roman" w:eastAsia="Times New Roman" w:hAnsi="Times New Roman" w:cs="Times New Roman"/>
          <w:sz w:val="24"/>
          <w:szCs w:val="24"/>
          <w:lang w:eastAsia="pl-PL"/>
        </w:rPr>
        <w:br/>
        <w:t xml:space="preserve">w </w:t>
      </w:r>
      <w:hyperlink r:id="rId9" w:anchor="P1A6" w:tgtFrame="ostatnia" w:history="1">
        <w:r w:rsidRPr="00E44414">
          <w:rPr>
            <w:rFonts w:ascii="Times New Roman" w:eastAsia="Times New Roman" w:hAnsi="Times New Roman" w:cs="Times New Roman"/>
            <w:sz w:val="24"/>
            <w:szCs w:val="24"/>
            <w:lang w:eastAsia="pl-PL"/>
          </w:rPr>
          <w:t>podstawie programowej kształcenia w zawodach</w:t>
        </w:r>
      </w:hyperlink>
      <w:r w:rsidRPr="00E44414">
        <w:t xml:space="preserve"> </w:t>
      </w:r>
      <w:r w:rsidRPr="00E44414">
        <w:rPr>
          <w:rFonts w:ascii="Times New Roman" w:eastAsia="Times New Roman" w:hAnsi="Times New Roman" w:cs="Times New Roman"/>
          <w:sz w:val="24"/>
          <w:szCs w:val="24"/>
          <w:shd w:val="clear" w:color="auto" w:fill="FFFFFF"/>
          <w:lang w:eastAsia="pl-PL"/>
        </w:rPr>
        <w:t xml:space="preserve">albo w formie efektów kształcenia i kryteriów weryfikacji tych efektów ustalone w podstawie programowej kształcenia </w:t>
      </w:r>
      <w:r w:rsidRPr="00E44414">
        <w:rPr>
          <w:rFonts w:ascii="Times New Roman" w:eastAsia="Times New Roman" w:hAnsi="Times New Roman" w:cs="Times New Roman"/>
          <w:sz w:val="24"/>
          <w:szCs w:val="24"/>
          <w:shd w:val="clear" w:color="auto" w:fill="FFFFFF"/>
          <w:lang w:eastAsia="pl-PL"/>
        </w:rPr>
        <w:br/>
        <w:t>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t>
      </w:r>
      <w:r w:rsidRPr="00E44414">
        <w:rPr>
          <w:rFonts w:ascii="Times New Roman" w:eastAsia="Times New Roman" w:hAnsi="Times New Roman" w:cs="Times New Roman"/>
          <w:bCs/>
          <w:sz w:val="24"/>
          <w:szCs w:val="24"/>
          <w:shd w:val="clear" w:color="auto" w:fill="FFFFFF"/>
          <w:lang w:eastAsia="pl-PL"/>
        </w:rPr>
        <w:br/>
        <w:t xml:space="preserve">w zakresie wybranych zawodów szkolnictwa branżowego </w:t>
      </w:r>
      <w:r w:rsidRPr="00E44414">
        <w:rPr>
          <w:rFonts w:ascii="Times New Roman" w:eastAsia="Times New Roman" w:hAnsi="Times New Roman" w:cs="Times New Roman"/>
          <w:sz w:val="24"/>
          <w:szCs w:val="24"/>
          <w:lang w:eastAsia="pl-PL"/>
        </w:rPr>
        <w:t>i być dostosowane do potrzeb i możliwości słuchaczy, dla których są przeznaczone.</w:t>
      </w:r>
    </w:p>
    <w:p w14:paraId="6D9D42B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po zasięgnięciu opinii Rady Pedagogicznej dopuszcza do użytku w danym oddziale przedstawione przez </w:t>
      </w:r>
      <w:hyperlink r:id="rId10"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t xml:space="preserve"> lub zespół </w:t>
      </w:r>
      <w:hyperlink r:id="rId11"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programy nauczania. Dopuszczone do użytku programy nauczania stanowią szkolny zestaw programów nauczania.</w:t>
      </w:r>
    </w:p>
    <w:p w14:paraId="4514F7A4"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Dyrektor jest odpowiedzialny za uwzględnienie w szkolnym zestawie programów nauczania całości odpowiednio </w:t>
      </w:r>
      <w:hyperlink r:id="rId12" w:anchor="P1A6" w:tgtFrame="ostatnia" w:history="1">
        <w:r w:rsidRPr="00E44414">
          <w:rPr>
            <w:rFonts w:ascii="Times New Roman" w:eastAsia="Times New Roman" w:hAnsi="Times New Roman" w:cs="Times New Roman"/>
            <w:sz w:val="24"/>
            <w:szCs w:val="24"/>
            <w:lang w:eastAsia="pl-PL"/>
          </w:rPr>
          <w:t>podstawy programowej kształcenia ogólnego</w:t>
        </w:r>
      </w:hyperlink>
      <w:r w:rsidRPr="00E44414">
        <w:rPr>
          <w:rFonts w:ascii="Times New Roman" w:eastAsia="Times New Roman" w:hAnsi="Times New Roman" w:cs="Times New Roman"/>
          <w:sz w:val="24"/>
          <w:szCs w:val="24"/>
          <w:lang w:eastAsia="pl-PL"/>
        </w:rPr>
        <w:t xml:space="preserve"> ustalonej dla danego etapu edukacyjnego, a także całości </w:t>
      </w:r>
      <w:hyperlink r:id="rId13" w:anchor="P1A6" w:tgtFrame="ostatnia" w:history="1">
        <w:r w:rsidRPr="00E44414">
          <w:rPr>
            <w:rFonts w:ascii="Times New Roman" w:eastAsia="Times New Roman" w:hAnsi="Times New Roman" w:cs="Times New Roman"/>
            <w:sz w:val="24"/>
            <w:szCs w:val="24"/>
            <w:lang w:eastAsia="pl-PL"/>
          </w:rPr>
          <w:t xml:space="preserve">podstawy programowej kształcenia </w:t>
        </w:r>
        <w:r w:rsidRPr="00E44414">
          <w:rPr>
            <w:rFonts w:ascii="Times New Roman" w:eastAsia="Times New Roman" w:hAnsi="Times New Roman" w:cs="Times New Roman"/>
            <w:sz w:val="24"/>
            <w:szCs w:val="24"/>
            <w:lang w:eastAsia="pl-PL"/>
          </w:rPr>
          <w:br/>
          <w:t>w zawodach</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shd w:val="clear" w:color="auto" w:fill="FFFFFF"/>
          <w:lang w:eastAsia="pl-PL"/>
        </w:rPr>
        <w:t>całości  podstawy programowej kształcenia w zawodach szkolnictwa branżowego oraz dodatkowych umiejętności</w:t>
      </w:r>
      <w:r w:rsidRPr="00E44414">
        <w:rPr>
          <w:rFonts w:ascii="Times New Roman" w:eastAsia="Times New Roman" w:hAnsi="Times New Roman" w:cs="Times New Roman"/>
          <w:bCs/>
          <w:sz w:val="24"/>
          <w:szCs w:val="24"/>
          <w:shd w:val="clear" w:color="auto" w:fill="FFFFFF"/>
          <w:lang w:eastAsia="pl-PL"/>
        </w:rPr>
        <w:t xml:space="preserve"> zawodowych w zakresie wybranych zawodów szkolnictwa branżowego</w:t>
      </w:r>
      <w:r w:rsidRPr="00E44414">
        <w:rPr>
          <w:rFonts w:ascii="Times New Roman" w:eastAsia="Times New Roman" w:hAnsi="Times New Roman" w:cs="Times New Roman"/>
          <w:sz w:val="24"/>
          <w:szCs w:val="24"/>
          <w:shd w:val="clear" w:color="auto" w:fill="FFFFFF"/>
          <w:lang w:eastAsia="pl-PL"/>
        </w:rPr>
        <w:t>,</w:t>
      </w:r>
      <w:r w:rsidRPr="00E44414">
        <w:rPr>
          <w:rFonts w:ascii="Times New Roman" w:eastAsia="Times New Roman" w:hAnsi="Times New Roman" w:cs="Times New Roman"/>
          <w:sz w:val="24"/>
          <w:szCs w:val="24"/>
          <w:lang w:eastAsia="pl-PL"/>
        </w:rPr>
        <w:t xml:space="preserve"> w których kształci placówka.</w:t>
      </w:r>
    </w:p>
    <w:p w14:paraId="506D18FB" w14:textId="77777777" w:rsidR="00E44414" w:rsidRPr="00E44414" w:rsidRDefault="001E2CAA"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hyperlink r:id="rId14" w:anchor="P1A6" w:tgtFrame="ostatnia" w:history="1">
        <w:r w:rsidR="00E44414" w:rsidRPr="00E44414">
          <w:rPr>
            <w:rFonts w:ascii="Times New Roman" w:eastAsia="Times New Roman" w:hAnsi="Times New Roman" w:cs="Times New Roman"/>
            <w:sz w:val="24"/>
            <w:szCs w:val="24"/>
            <w:lang w:eastAsia="pl-PL"/>
          </w:rPr>
          <w:t>Nauczyciel</w:t>
        </w:r>
      </w:hyperlink>
      <w:r w:rsidR="00E44414" w:rsidRPr="00E44414">
        <w:rPr>
          <w:rFonts w:ascii="Times New Roman" w:eastAsia="Times New Roman" w:hAnsi="Times New Roman" w:cs="Times New Roman"/>
          <w:sz w:val="24"/>
          <w:szCs w:val="24"/>
          <w:lang w:eastAsia="pl-PL"/>
        </w:rPr>
        <w:t xml:space="preserve"> może zdecydować o realizacji programu nauczania:</w:t>
      </w:r>
    </w:p>
    <w:p w14:paraId="04643D30"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zastosowaniem </w:t>
      </w:r>
      <w:hyperlink r:id="rId15"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16"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17"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 xml:space="preserve"> lub</w:t>
      </w:r>
    </w:p>
    <w:p w14:paraId="148C1269" w14:textId="77777777" w:rsidR="00E44414" w:rsidRPr="00E44414" w:rsidRDefault="00E44414" w:rsidP="00E44414">
      <w:pPr>
        <w:numPr>
          <w:ilvl w:val="0"/>
          <w:numId w:val="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 zastosowania </w:t>
      </w:r>
      <w:hyperlink r:id="rId18"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materiałów.</w:t>
      </w:r>
    </w:p>
    <w:p w14:paraId="5CAB13EB"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uzasadnionych przypadkach zespoły </w:t>
      </w:r>
      <w:hyperlink r:id="rId19"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mogą przedstawić Dyrektorowi propozycję więcej niż jednego </w:t>
      </w:r>
      <w:hyperlink r:id="rId20"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lub </w:t>
      </w:r>
      <w:hyperlink r:id="rId21"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w:t>
      </w:r>
    </w:p>
    <w:p w14:paraId="2A280D0B" w14:textId="0CBFFD8E"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przy wyborze </w:t>
      </w:r>
      <w:hyperlink r:id="rId22"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w:t>
      </w:r>
      <w:hyperlink r:id="rId23"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lub </w:t>
      </w:r>
      <w:hyperlink r:id="rId24" w:anchor="P1A6" w:tgtFrame="ostatnia" w:history="1">
        <w:r w:rsidRPr="00E44414">
          <w:rPr>
            <w:rFonts w:ascii="Times New Roman" w:eastAsia="Times New Roman" w:hAnsi="Times New Roman" w:cs="Times New Roman"/>
            <w:sz w:val="24"/>
            <w:szCs w:val="24"/>
            <w:lang w:eastAsia="pl-PL"/>
          </w:rPr>
          <w:t>materiałów ćwiczeniowych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dla słuchaczy niepełnosprawnych objętych kształceniem specjalnym, uwzględniają potrzeby edukacyjne i możliwości psychofizyczne tych słuchaczy.</w:t>
      </w:r>
    </w:p>
    <w:p w14:paraId="5D891D56"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podstawie propozycji </w:t>
      </w:r>
      <w:hyperlink r:id="rId25"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po zasięgnięciu opinii Rady Pedagogicznej, ustala:</w:t>
      </w:r>
    </w:p>
    <w:p w14:paraId="70374AE0" w14:textId="77777777" w:rsidR="00E44414" w:rsidRPr="00E44414" w:rsidRDefault="00E44414"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Zestaw </w:t>
      </w:r>
      <w:hyperlink r:id="rId26"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27"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obowiązujący </w:t>
      </w:r>
      <w:r w:rsidRPr="00E44414">
        <w:rPr>
          <w:rFonts w:ascii="Times New Roman" w:eastAsia="Times New Roman" w:hAnsi="Times New Roman" w:cs="Times New Roman"/>
          <w:sz w:val="24"/>
          <w:szCs w:val="24"/>
          <w:lang w:eastAsia="pl-PL"/>
        </w:rPr>
        <w:br/>
        <w:t>we wszystkich oddziałach danego semestru przez co najmniej trzy lata szkolne;</w:t>
      </w:r>
    </w:p>
    <w:p w14:paraId="14405D07" w14:textId="2F4BDF3D" w:rsidR="00E44414" w:rsidRPr="00E44414" w:rsidRDefault="001E2CAA" w:rsidP="00E44414">
      <w:pPr>
        <w:numPr>
          <w:ilvl w:val="0"/>
          <w:numId w:val="23"/>
        </w:numPr>
        <w:spacing w:after="0" w:line="360" w:lineRule="auto"/>
        <w:contextualSpacing/>
        <w:jc w:val="both"/>
        <w:rPr>
          <w:rFonts w:ascii="Times New Roman" w:eastAsia="Times New Roman" w:hAnsi="Times New Roman" w:cs="Times New Roman"/>
          <w:sz w:val="24"/>
          <w:szCs w:val="24"/>
          <w:lang w:eastAsia="pl-PL"/>
        </w:rPr>
      </w:pPr>
      <w:hyperlink r:id="rId28" w:anchor="P1A6" w:tgtFrame="ostatnia" w:history="1">
        <w:r w:rsidR="00E44414" w:rsidRPr="00E44414">
          <w:rPr>
            <w:rFonts w:ascii="Times New Roman" w:eastAsia="Times New Roman" w:hAnsi="Times New Roman" w:cs="Times New Roman"/>
            <w:sz w:val="24"/>
            <w:szCs w:val="24"/>
            <w:lang w:eastAsia="pl-PL"/>
          </w:rPr>
          <w:t>Materiały ćwiczeniowe</w:t>
        </w:r>
      </w:hyperlink>
      <w:r w:rsidR="009B5E6D">
        <w:rPr>
          <w:rFonts w:ascii="Times New Roman" w:eastAsia="Times New Roman" w:hAnsi="Times New Roman" w:cs="Times New Roman"/>
          <w:sz w:val="24"/>
          <w:szCs w:val="24"/>
          <w:lang w:eastAsia="pl-PL"/>
        </w:rPr>
        <w:t xml:space="preserve"> </w:t>
      </w:r>
      <w:r w:rsidR="00E44414" w:rsidRPr="00E44414">
        <w:rPr>
          <w:rFonts w:ascii="Times New Roman" w:eastAsia="Times New Roman" w:hAnsi="Times New Roman" w:cs="Times New Roman"/>
          <w:sz w:val="24"/>
          <w:szCs w:val="24"/>
          <w:lang w:eastAsia="pl-PL"/>
        </w:rPr>
        <w:t>obowiązujące w poszczególnych oddziałach w danym roku szkolnym.</w:t>
      </w:r>
    </w:p>
    <w:p w14:paraId="043D8D85"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na wniosek zespołu </w:t>
      </w:r>
      <w:hyperlink r:id="rId29"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może:</w:t>
      </w:r>
    </w:p>
    <w:p w14:paraId="486ACEBA"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Dokonać zmian w zestawie </w:t>
      </w:r>
      <w:hyperlink r:id="rId30"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1"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zmiany </w:t>
      </w:r>
      <w:hyperlink r:id="rId32" w:anchor="P1A6" w:tgtFrame="ostatnia" w:history="1">
        <w:r w:rsidRPr="00E44414">
          <w:rPr>
            <w:rFonts w:ascii="Times New Roman" w:eastAsia="Times New Roman" w:hAnsi="Times New Roman" w:cs="Times New Roman"/>
            <w:sz w:val="24"/>
            <w:szCs w:val="24"/>
            <w:lang w:eastAsia="pl-PL"/>
          </w:rPr>
          <w:t>materiałów ćwiczeniowych</w:t>
        </w:r>
      </w:hyperlink>
      <w:r w:rsidRPr="00E44414">
        <w:rPr>
          <w:rFonts w:ascii="Times New Roman" w:eastAsia="Times New Roman" w:hAnsi="Times New Roman" w:cs="Times New Roman"/>
          <w:sz w:val="24"/>
          <w:szCs w:val="24"/>
          <w:lang w:eastAsia="pl-PL"/>
        </w:rPr>
        <w:t xml:space="preserve">, jeżeli nie ma możliwości zakupu danego </w:t>
      </w:r>
      <w:hyperlink r:id="rId33" w:anchor="P1A6" w:tgtFrame="ostatnia" w:history="1">
        <w:r w:rsidRPr="00E44414">
          <w:rPr>
            <w:rFonts w:ascii="Times New Roman" w:eastAsia="Times New Roman" w:hAnsi="Times New Roman" w:cs="Times New Roman"/>
            <w:sz w:val="24"/>
            <w:szCs w:val="24"/>
            <w:lang w:eastAsia="pl-PL"/>
          </w:rPr>
          <w:t>podręcznika</w:t>
        </w:r>
      </w:hyperlink>
      <w:r w:rsidRPr="00E44414">
        <w:rPr>
          <w:rFonts w:ascii="Times New Roman" w:eastAsia="Times New Roman" w:hAnsi="Times New Roman" w:cs="Times New Roman"/>
          <w:sz w:val="24"/>
          <w:szCs w:val="24"/>
          <w:lang w:eastAsia="pl-PL"/>
        </w:rPr>
        <w:t xml:space="preserve">, </w:t>
      </w:r>
      <w:hyperlink r:id="rId34" w:anchor="P1A6" w:tgtFrame="ostatnia" w:history="1">
        <w:r w:rsidRPr="00E44414">
          <w:rPr>
            <w:rFonts w:ascii="Times New Roman" w:eastAsia="Times New Roman" w:hAnsi="Times New Roman" w:cs="Times New Roman"/>
            <w:sz w:val="24"/>
            <w:szCs w:val="24"/>
            <w:lang w:eastAsia="pl-PL"/>
          </w:rPr>
          <w:t>materiału edukacyjnego</w:t>
        </w:r>
      </w:hyperlink>
      <w:r w:rsidRPr="00E44414">
        <w:rPr>
          <w:rFonts w:ascii="Times New Roman" w:eastAsia="Times New Roman" w:hAnsi="Times New Roman" w:cs="Times New Roman"/>
          <w:sz w:val="24"/>
          <w:szCs w:val="24"/>
          <w:lang w:eastAsia="pl-PL"/>
        </w:rPr>
        <w:t xml:space="preserve"> lub </w:t>
      </w:r>
      <w:hyperlink r:id="rId35" w:anchor="P1A6" w:tgtFrame="ostatnia" w:history="1">
        <w:r w:rsidRPr="00E44414">
          <w:rPr>
            <w:rFonts w:ascii="Times New Roman" w:eastAsia="Times New Roman" w:hAnsi="Times New Roman" w:cs="Times New Roman"/>
            <w:sz w:val="24"/>
            <w:szCs w:val="24"/>
            <w:lang w:eastAsia="pl-PL"/>
          </w:rPr>
          <w:t>materiału ćwiczeniowego</w:t>
        </w:r>
      </w:hyperlink>
      <w:r w:rsidRPr="00E44414">
        <w:rPr>
          <w:rFonts w:ascii="Times New Roman" w:eastAsia="Times New Roman" w:hAnsi="Times New Roman" w:cs="Times New Roman"/>
          <w:sz w:val="24"/>
          <w:szCs w:val="24"/>
          <w:lang w:eastAsia="pl-PL"/>
        </w:rPr>
        <w:t>;</w:t>
      </w:r>
    </w:p>
    <w:p w14:paraId="4489A43D" w14:textId="77777777" w:rsidR="00E44414" w:rsidRPr="00E44414" w:rsidRDefault="00E44414" w:rsidP="00E44414">
      <w:pPr>
        <w:numPr>
          <w:ilvl w:val="0"/>
          <w:numId w:val="2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Uzupełnić zestaw </w:t>
      </w:r>
      <w:hyperlink r:id="rId36"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37"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a także </w:t>
      </w:r>
      <w:hyperlink r:id="rId38"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w:t>
      </w:r>
    </w:p>
    <w:p w14:paraId="6F6E9CDC" w14:textId="77777777" w:rsidR="00E44414" w:rsidRPr="00E44414" w:rsidRDefault="00E44414" w:rsidP="00E44414">
      <w:pPr>
        <w:numPr>
          <w:ilvl w:val="0"/>
          <w:numId w:val="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corocznie podaje do publicznej wiadomości zestaw </w:t>
      </w:r>
      <w:hyperlink r:id="rId39" w:anchor="P1A6" w:tgtFrame="ostatnia" w:history="1">
        <w:r w:rsidRPr="00E44414">
          <w:rPr>
            <w:rFonts w:ascii="Times New Roman" w:eastAsia="Times New Roman" w:hAnsi="Times New Roman" w:cs="Times New Roman"/>
            <w:sz w:val="24"/>
            <w:szCs w:val="24"/>
            <w:lang w:eastAsia="pl-PL"/>
          </w:rPr>
          <w:t>podręczników</w:t>
        </w:r>
      </w:hyperlink>
      <w:r w:rsidRPr="00E44414">
        <w:rPr>
          <w:rFonts w:ascii="Times New Roman" w:eastAsia="Times New Roman" w:hAnsi="Times New Roman" w:cs="Times New Roman"/>
          <w:sz w:val="24"/>
          <w:szCs w:val="24"/>
          <w:lang w:eastAsia="pl-PL"/>
        </w:rPr>
        <w:t xml:space="preserve"> lub </w:t>
      </w:r>
      <w:hyperlink r:id="rId40" w:anchor="P1A6" w:tgtFrame="ostatnia" w:history="1">
        <w:r w:rsidRPr="00E44414">
          <w:rPr>
            <w:rFonts w:ascii="Times New Roman" w:eastAsia="Times New Roman" w:hAnsi="Times New Roman" w:cs="Times New Roman"/>
            <w:sz w:val="24"/>
            <w:szCs w:val="24"/>
            <w:lang w:eastAsia="pl-PL"/>
          </w:rPr>
          <w:t>materiałów edukacyjnych</w:t>
        </w:r>
      </w:hyperlink>
      <w:r w:rsidRPr="00E44414">
        <w:rPr>
          <w:rFonts w:ascii="Times New Roman" w:eastAsia="Times New Roman" w:hAnsi="Times New Roman" w:cs="Times New Roman"/>
          <w:sz w:val="24"/>
          <w:szCs w:val="24"/>
          <w:lang w:eastAsia="pl-PL"/>
        </w:rPr>
        <w:t xml:space="preserve"> oraz </w:t>
      </w:r>
      <w:hyperlink r:id="rId41" w:anchor="P1A6" w:tgtFrame="ostatnia" w:history="1">
        <w:r w:rsidRPr="00E44414">
          <w:rPr>
            <w:rFonts w:ascii="Times New Roman" w:eastAsia="Times New Roman" w:hAnsi="Times New Roman" w:cs="Times New Roman"/>
            <w:sz w:val="24"/>
            <w:szCs w:val="24"/>
            <w:lang w:eastAsia="pl-PL"/>
          </w:rPr>
          <w:t>materiały ćwiczeniowe</w:t>
        </w:r>
      </w:hyperlink>
      <w:r w:rsidRPr="00E44414">
        <w:rPr>
          <w:rFonts w:ascii="Times New Roman" w:eastAsia="Times New Roman" w:hAnsi="Times New Roman" w:cs="Times New Roman"/>
          <w:sz w:val="24"/>
          <w:szCs w:val="24"/>
          <w:lang w:eastAsia="pl-PL"/>
        </w:rPr>
        <w:t xml:space="preserve"> obowiązujących w danym roku szkolnym.</w:t>
      </w:r>
    </w:p>
    <w:p w14:paraId="0184A8E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5951291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15</w:t>
      </w:r>
    </w:p>
    <w:p w14:paraId="19A262E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każdy rok szkolny doradcy zawodowi w porozumieniu z dyrektorem </w:t>
      </w:r>
      <w:r w:rsidRPr="00E44414">
        <w:rPr>
          <w:rFonts w:ascii="Times New Roman" w:eastAsia="Times New Roman" w:hAnsi="Times New Roman" w:cs="Times New Roman"/>
          <w:sz w:val="24"/>
          <w:szCs w:val="24"/>
          <w:lang w:eastAsia="pl-PL"/>
        </w:rPr>
        <w:br/>
        <w:t xml:space="preserve">i nauczycielami opracowują program realizacji doradztwa zawodowego, </w:t>
      </w:r>
      <w:r w:rsidRPr="00E44414">
        <w:rPr>
          <w:rFonts w:ascii="Times New Roman" w:eastAsia="Times New Roman" w:hAnsi="Times New Roman" w:cs="Times New Roman"/>
          <w:sz w:val="24"/>
          <w:szCs w:val="24"/>
          <w:lang w:eastAsia="pl-PL"/>
        </w:rPr>
        <w:lastRenderedPageBreak/>
        <w:t>uwzględniający wewnątrzszkolny system doradztwa zawodowego. Treści programowe dla doradztwa zawodowego określa załącznik do Rozporządzenia MEN w sprawie doradztwa zawodowego.</w:t>
      </w:r>
    </w:p>
    <w:p w14:paraId="05B7F290"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doradcy zawodowego należy w szczególności:</w:t>
      </w:r>
    </w:p>
    <w:p w14:paraId="7CE120DA"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Systematyczne diagnozowanie zapotrzebowania słuchaczy na działania związane z realizacją doradztwa zawodowego;</w:t>
      </w:r>
    </w:p>
    <w:p w14:paraId="63B6414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zajęć z zakresu doradztwa zawodowego;</w:t>
      </w:r>
    </w:p>
    <w:p w14:paraId="61F34B2F"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Opracowywanie we współpracy z innymi nauczycielami programu realizacji doradztwa zawodowego oraz jego koordynowanie;</w:t>
      </w:r>
    </w:p>
    <w:p w14:paraId="4D9836B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nauczycieli w zakresie realizacji działań określonych w programie;</w:t>
      </w:r>
    </w:p>
    <w:p w14:paraId="63781938"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Koordynowanie działalności informacyjno-doradczej, w tym gromadzenie, aktualizowanie i udostępnianie informacji edukacyjnych i zawodowych właściwych dla danego kształcenia;</w:t>
      </w:r>
    </w:p>
    <w:p w14:paraId="116C5429" w14:textId="77777777" w:rsidR="00E44414" w:rsidRPr="00E44414" w:rsidRDefault="00E44414" w:rsidP="00E44414">
      <w:pPr>
        <w:numPr>
          <w:ilvl w:val="0"/>
          <w:numId w:val="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Realizowanie działań wynikających z programu.</w:t>
      </w:r>
    </w:p>
    <w:p w14:paraId="03E56212"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 organizacją i przebiegiem kształcenia praktycznego czuwa kierownik szkolenia praktycznego.</w:t>
      </w:r>
    </w:p>
    <w:p w14:paraId="11EFF05C" w14:textId="77777777" w:rsidR="00E44414" w:rsidRPr="00E44414" w:rsidRDefault="00E44414" w:rsidP="00E44414">
      <w:pPr>
        <w:numPr>
          <w:ilvl w:val="0"/>
          <w:numId w:val="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kierownika szkolenia praktycznego należy w szczególności:</w:t>
      </w:r>
    </w:p>
    <w:p w14:paraId="3CE4A62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Planowanie i właściwa organizacja praktycznej nauki zawodu (zajęć praktycznych i praktyk zawodowych) we współpracy z wicedyrektorem, nauczycielami zawodu i pracodawcami, u których realizowane są zajęcia praktyczne/praktyki zawodowe;</w:t>
      </w:r>
    </w:p>
    <w:p w14:paraId="2AC710D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harmonogramu praktyk;</w:t>
      </w:r>
    </w:p>
    <w:p w14:paraId="31DEE14D"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Nadzorowanie realizacji programów praktyk, dokumentacji szkolenia praktycznego, przestrzegania przepisów bhp i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przez nauczycieli, instruktorów i słuchaczy;</w:t>
      </w:r>
    </w:p>
    <w:p w14:paraId="4E7619D8"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Opracowanie projektów umów z pracodawcami i przedstawianie ich do zatwierdzenia Dyrektorowi;</w:t>
      </w:r>
    </w:p>
    <w:p w14:paraId="23CA4944"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Współpracowania ze wszystkimi organami CKU i pracodawcami, koordynowanie przepływu informacji w sprawie praktycznej nauki zawodu;</w:t>
      </w:r>
    </w:p>
    <w:p w14:paraId="2269685B"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z przepisami dotyczącymi egzaminu potwierdzającego kwalifikacje w zawodzie;</w:t>
      </w:r>
    </w:p>
    <w:p w14:paraId="40D53CCE"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Współpracy przy opracowywaniu arkusza organizacji;</w:t>
      </w:r>
    </w:p>
    <w:p w14:paraId="4F8A8B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Współdziałanie z Dyrektorem w ustalaniu zadań dydaktycznych placówki </w:t>
      </w:r>
      <w:r w:rsidRPr="00E44414">
        <w:rPr>
          <w:rFonts w:ascii="Times New Roman" w:eastAsia="Times New Roman" w:hAnsi="Times New Roman" w:cs="Times New Roman"/>
          <w:sz w:val="24"/>
          <w:szCs w:val="24"/>
          <w:lang w:eastAsia="pl-PL"/>
        </w:rPr>
        <w:br/>
        <w:t>w kwestiach praktycznej nauki zawodu;</w:t>
      </w:r>
    </w:p>
    <w:p w14:paraId="110AC745"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Prowadzenie dokumentacji wynikającej ze sprawowanej funkcji, w tym opracowanie planu i sprawozdania z pełnienia obowiązków kierownika;</w:t>
      </w:r>
    </w:p>
    <w:p w14:paraId="658B6E31"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Podejmowanie działań zmierzających do modernizacji i wzbogacania pracowni zawodowych;</w:t>
      </w:r>
    </w:p>
    <w:p w14:paraId="310F3C9F" w14:textId="77777777" w:rsidR="00E44414" w:rsidRPr="00E44414" w:rsidRDefault="00E44414" w:rsidP="00E44414">
      <w:pPr>
        <w:numPr>
          <w:ilvl w:val="0"/>
          <w:numId w:val="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Kierownik szkolenia praktycznego podlega bezpośrednio Dyrektorowi.</w:t>
      </w:r>
    </w:p>
    <w:p w14:paraId="30956C0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F5E920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16</w:t>
      </w:r>
    </w:p>
    <w:p w14:paraId="1A14DA9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Pomoc </w:t>
      </w:r>
      <w:proofErr w:type="spellStart"/>
      <w:r w:rsidRPr="00E44414">
        <w:rPr>
          <w:rFonts w:ascii="Times New Roman" w:eastAsia="Times New Roman" w:hAnsi="Times New Roman" w:cs="Times New Roman"/>
          <w:sz w:val="24"/>
          <w:szCs w:val="24"/>
          <w:lang w:eastAsia="pl-PL"/>
        </w:rPr>
        <w:t>psychologiczno</w:t>
      </w:r>
      <w:proofErr w:type="spellEnd"/>
      <w:r w:rsidRPr="00E44414">
        <w:rPr>
          <w:rFonts w:ascii="Times New Roman" w:eastAsia="Times New Roman" w:hAnsi="Times New Roman" w:cs="Times New Roman"/>
          <w:sz w:val="24"/>
          <w:szCs w:val="24"/>
          <w:lang w:eastAsia="pl-PL"/>
        </w:rPr>
        <w:t xml:space="preserve"> – pedagogiczna jest udzielana w trakcie bieżącej pracy </w:t>
      </w:r>
      <w:r w:rsidRPr="00E44414">
        <w:rPr>
          <w:rFonts w:ascii="Times New Roman" w:eastAsia="Times New Roman" w:hAnsi="Times New Roman" w:cs="Times New Roman"/>
          <w:sz w:val="24"/>
          <w:szCs w:val="24"/>
          <w:lang w:eastAsia="pl-PL"/>
        </w:rPr>
        <w:br/>
        <w:t xml:space="preserve">ze słuchaczem oraz przez zintegrowane działania nauczycieli i specjalistów, a także </w:t>
      </w:r>
      <w:r w:rsidRPr="00E44414">
        <w:rPr>
          <w:rFonts w:ascii="Times New Roman" w:eastAsia="Times New Roman" w:hAnsi="Times New Roman" w:cs="Times New Roman"/>
          <w:sz w:val="24"/>
          <w:szCs w:val="24"/>
          <w:lang w:eastAsia="pl-PL"/>
        </w:rPr>
        <w:br/>
        <w:t>w formie:</w:t>
      </w:r>
    </w:p>
    <w:p w14:paraId="2D1236E9"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zajęć związanych z wyborem kierunku kształcenia i zawodu;</w:t>
      </w:r>
    </w:p>
    <w:p w14:paraId="2ED145A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porad i konsultacji;</w:t>
      </w:r>
    </w:p>
    <w:p w14:paraId="2D695283" w14:textId="77777777" w:rsidR="00E44414" w:rsidRPr="00E44414" w:rsidRDefault="00E44414" w:rsidP="00E44414">
      <w:pPr>
        <w:numPr>
          <w:ilvl w:val="0"/>
          <w:numId w:val="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warsztatów i szkoleń.</w:t>
      </w:r>
    </w:p>
    <w:p w14:paraId="3C8F2C5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Opiekun semestru na polecenie Dyrektora </w:t>
      </w:r>
      <w:r w:rsidRPr="00E44414">
        <w:rPr>
          <w:rFonts w:ascii="Times New Roman" w:eastAsia="Times New Roman" w:hAnsi="Times New Roman" w:cs="Times New Roman"/>
          <w:sz w:val="24"/>
          <w:szCs w:val="24"/>
          <w:lang w:eastAsia="pl-PL"/>
        </w:rPr>
        <w:t xml:space="preserve">informuje innych nauczycieli o potrzebie objęcia słuchacza pomocą psychologiczno-pedagogiczną w trakcie ich bieżącej pracy ze słuchaczem, jeżeli stwierdzi taką potrzebę oraz we współpracy z nauczycielami, opiekunami semestrów lub specjalistami planuje i koordynuje pomoc psychologiczno-pedagogiczną w ramach zintegrowanych działań nauczycieli, opiekunów semestrów </w:t>
      </w:r>
      <w:r w:rsidRPr="00E44414">
        <w:rPr>
          <w:rFonts w:ascii="Times New Roman" w:eastAsia="Times New Roman" w:hAnsi="Times New Roman" w:cs="Times New Roman"/>
          <w:sz w:val="24"/>
          <w:szCs w:val="24"/>
          <w:lang w:eastAsia="pl-PL"/>
        </w:rPr>
        <w:br/>
        <w:t>i specjalistów oraz bieżącej pracy ze słuchaczem.</w:t>
      </w:r>
    </w:p>
    <w:p w14:paraId="5BA469F5"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ustala formy udzielania tej pomocy, okres ich udzielania oraz wymiar godzin, w którym poszczególne formy będą realizowane.</w:t>
      </w:r>
    </w:p>
    <w:p w14:paraId="4D81B4DE"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Opiekun semestru oraz nauczyciele lub specjaliści, planując udzielanie słuchaczowi pomocy psychologiczno-pedagogicznej, współpracują z rodzicami słuchacza niepełnoletniego albo z pełnoletnim słuchaczem, w zależności od potrzeb, z innymi podmiotami.</w:t>
      </w:r>
    </w:p>
    <w:p w14:paraId="040492D3"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słuchaczy objętych pomocą psychologiczno-pedagogiczną osoby udzielające słuchaczom pomocy psychologiczno-pedagogicznej wspierają nauczycieli obowiązkowych zajęć edukacyjnych w dostosowaniu sposobów i metod pracy </w:t>
      </w:r>
      <w:r w:rsidRPr="00E44414">
        <w:rPr>
          <w:rFonts w:ascii="Times New Roman" w:eastAsia="Times New Roman" w:hAnsi="Times New Roman" w:cs="Times New Roman"/>
          <w:sz w:val="24"/>
          <w:szCs w:val="24"/>
          <w:lang w:eastAsia="pl-PL"/>
        </w:rPr>
        <w:br/>
        <w:t>do możliwości psychofizycznych słuchacza.</w:t>
      </w:r>
    </w:p>
    <w:p w14:paraId="3E816AE4" w14:textId="77777777" w:rsidR="00E44414" w:rsidRPr="00E44414" w:rsidRDefault="00E44414" w:rsidP="00E44414">
      <w:pPr>
        <w:numPr>
          <w:ilvl w:val="0"/>
          <w:numId w:val="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opiekunowie semestrów i specjaliści udzielający pomocy psychologiczno-pedagogicznej oceniają efektywność udzielonej pomocy, formułują wnioski dotyczące dalszych działań mających na celu poprawę funkcjonowania słuchacza i wdrażają je w życie.</w:t>
      </w:r>
    </w:p>
    <w:p w14:paraId="05EE7630" w14:textId="77777777" w:rsidR="00E44414" w:rsidRPr="00E44414" w:rsidRDefault="00E44414" w:rsidP="00E44414">
      <w:pP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br w:type="page"/>
      </w:r>
    </w:p>
    <w:p w14:paraId="2838BC3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39A8831" w14:textId="77777777" w:rsidR="00E44414" w:rsidRPr="00E44414" w:rsidRDefault="00E44414" w:rsidP="00E44414">
      <w:pPr>
        <w:tabs>
          <w:tab w:val="left" w:pos="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IV</w:t>
      </w:r>
    </w:p>
    <w:p w14:paraId="7A678854"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 xml:space="preserve">Organy, ich kompetencje, zasady współdziałania </w:t>
      </w:r>
    </w:p>
    <w:p w14:paraId="70E5F81F"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oraz sposób rozwiązywania sporów między nimi</w:t>
      </w:r>
    </w:p>
    <w:p w14:paraId="416CB5F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28DDCE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17</w:t>
      </w:r>
    </w:p>
    <w:p w14:paraId="1760AD1D"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Organami CKU są:</w:t>
      </w:r>
    </w:p>
    <w:p w14:paraId="72DDFC8A"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w:t>
      </w:r>
    </w:p>
    <w:p w14:paraId="492E2428"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w:t>
      </w:r>
    </w:p>
    <w:p w14:paraId="0A2DED46" w14:textId="77777777" w:rsidR="00E44414" w:rsidRPr="00E44414" w:rsidRDefault="00E44414" w:rsidP="00E44414">
      <w:pPr>
        <w:numPr>
          <w:ilvl w:val="0"/>
          <w:numId w:val="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w:t>
      </w:r>
    </w:p>
    <w:p w14:paraId="1EF448A2"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Kompetencje organów, o których mowa w ust.1, określają ustawa o systemie oświaty, </w:t>
      </w:r>
      <w:r w:rsidRPr="00E44414">
        <w:rPr>
          <w:rFonts w:ascii="Times New Roman" w:eastAsia="Times New Roman" w:hAnsi="Times New Roman" w:cs="Times New Roman"/>
          <w:sz w:val="24"/>
          <w:szCs w:val="24"/>
          <w:shd w:val="clear" w:color="auto" w:fill="FFFFFF"/>
          <w:lang w:eastAsia="pl-PL"/>
        </w:rPr>
        <w:t>Ustawa Prawo oświatowe</w:t>
      </w:r>
      <w:r w:rsidRPr="00E44414">
        <w:rPr>
          <w:rFonts w:ascii="Times New Roman" w:eastAsia="Times New Roman" w:hAnsi="Times New Roman" w:cs="Times New Roman"/>
          <w:sz w:val="24"/>
          <w:szCs w:val="24"/>
          <w:lang w:eastAsia="pl-PL"/>
        </w:rPr>
        <w:t xml:space="preserve">, Karta Nauczyciela i akty wykonawcze oraz Regulamin Organizacyjny Centrum Kształcenia Ustawicznego w Ostrowcu Świętokrzyskim, Regulamin Rady Pedagogicznej Centrum Kształcenia Ustawicznego w Ostrowcu Świętokrzyskim i Regulamin Rady Słuchaczy Centrum Kształcenia Ustawicznego </w:t>
      </w:r>
      <w:r w:rsidRPr="00E44414">
        <w:rPr>
          <w:rFonts w:ascii="Times New Roman" w:eastAsia="Times New Roman" w:hAnsi="Times New Roman" w:cs="Times New Roman"/>
          <w:sz w:val="24"/>
          <w:szCs w:val="24"/>
          <w:lang w:eastAsia="pl-PL"/>
        </w:rPr>
        <w:br/>
        <w:t>w Ostrowcu Świętokrzyskim.</w:t>
      </w:r>
    </w:p>
    <w:p w14:paraId="1C933D27"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Każdy organ ma możliwość swobodnego działania i podejmowania decyzji w ramach swoich kompetencji, działania nie mogą być sprzeczne ze statutem i przepisami prawa powszechnie obowiązującymi.</w:t>
      </w:r>
    </w:p>
    <w:p w14:paraId="579DD3E3"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Organy CKU zobowiązane są do systematycznej wymiany informacji w planowanych i podejmowanych działaniach z poszanowaniem przepisów o ochronie danych osobowych.</w:t>
      </w:r>
    </w:p>
    <w:p w14:paraId="5CD699AF"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Usprawnieniu wymiany informacji i działalności służą między innymi zarządzenia</w:t>
      </w:r>
      <w:r w:rsidRPr="00E44414">
        <w:rPr>
          <w:rFonts w:ascii="Times New Roman" w:eastAsia="Times New Roman" w:hAnsi="Times New Roman" w:cs="Times New Roman"/>
          <w:sz w:val="24"/>
          <w:szCs w:val="24"/>
          <w:lang w:eastAsia="pl-PL"/>
        </w:rPr>
        <w:br/>
        <w:t xml:space="preserve"> i komunikaty Dyrektora CKU, zebrania pracowników z kadrą kierowniczą, zebrania zespołów przedmiotowych i zadaniowych, zebrania Rady Pedagogicznej i Rady Słuchaczy. Informacje są przekazywane w komunikacji bezpośredniej, </w:t>
      </w:r>
      <w:r w:rsidRPr="00E44414">
        <w:rPr>
          <w:rFonts w:ascii="Times New Roman" w:eastAsia="Times New Roman" w:hAnsi="Times New Roman" w:cs="Times New Roman"/>
          <w:sz w:val="24"/>
          <w:szCs w:val="24"/>
          <w:lang w:eastAsia="pl-PL"/>
        </w:rPr>
        <w:br/>
        <w:t>za pośrednictwem tablicy ogłoszeń, strony internetowej oraz poczty elektronicznej.</w:t>
      </w:r>
    </w:p>
    <w:p w14:paraId="2FD2AFD5" w14:textId="77777777" w:rsidR="00E44414" w:rsidRPr="00E44414" w:rsidRDefault="00E44414" w:rsidP="00E44414">
      <w:pPr>
        <w:numPr>
          <w:ilvl w:val="0"/>
          <w:numId w:val="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Spory między organami CKU powinny być rozwiązywane w drodze mediacji, których celem jest nadrzędne dobro – dobro słuchaczy i placówki. W przypadku wytworzenia się sytuacji konfliktowej między organami lub wewnątrz danego organu Dyrektor CKU jest zobowiązany zbadać przyczyny konfliktu i wydać decyzję rozwiązującą konflikt, informując o niej strony. Natomiast spory między Dyrektorem CKU a innymi organami placówki rozstrzyga, w zależności od przedmiotu sporu, organ prowadzący lub organ sprawujący nadzór pedagogiczny. W placówce obowiązują Procedura przyjmowania i </w:t>
      </w:r>
      <w:r w:rsidRPr="00E44414">
        <w:rPr>
          <w:rFonts w:ascii="Times New Roman" w:eastAsia="Times New Roman" w:hAnsi="Times New Roman" w:cs="Times New Roman"/>
          <w:sz w:val="24"/>
          <w:szCs w:val="24"/>
          <w:lang w:eastAsia="pl-PL"/>
        </w:rPr>
        <w:lastRenderedPageBreak/>
        <w:t>rozpatrywania skarg, a także Procedura rozpatrywania przypadków naruszeń etyki. Zostały one wprowadzone Zarządzeniami Dyrektora Centrum Kształcenia Ustawicznego w Ostrowcu Świętokrzyskim.</w:t>
      </w:r>
    </w:p>
    <w:p w14:paraId="40B04F60"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46E1FD4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18</w:t>
      </w:r>
    </w:p>
    <w:p w14:paraId="66BE59BE"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2F85BCC5"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placówką jako jednostką organizacyjną samorządu terytorialnego;</w:t>
      </w:r>
    </w:p>
    <w:p w14:paraId="38A796E0"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pracodawcą dla wszystkich pracowników placówki;</w:t>
      </w:r>
    </w:p>
    <w:p w14:paraId="1053E9E4"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Jest organem nadzoru pedagogicznego;</w:t>
      </w:r>
    </w:p>
    <w:p w14:paraId="7E40937C" w14:textId="77777777" w:rsidR="00E44414" w:rsidRPr="00E44414" w:rsidRDefault="00E44414" w:rsidP="00E44414">
      <w:pPr>
        <w:numPr>
          <w:ilvl w:val="0"/>
          <w:numId w:val="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Wykonuje zadania administracji publicznej w zakresie określonym ustawą.</w:t>
      </w:r>
    </w:p>
    <w:p w14:paraId="0E66FD1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w szczególności:</w:t>
      </w:r>
    </w:p>
    <w:p w14:paraId="200793A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Kieruje działalnością placówki oraz reprezentuje ją na zewnątrz;</w:t>
      </w:r>
    </w:p>
    <w:p w14:paraId="5DB827A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pedagogiczny i opiekę nad słuchaczami;</w:t>
      </w:r>
    </w:p>
    <w:p w14:paraId="7CD66EDC"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Dopuszcza do użytku szkolnego programy nauczania i podręczniki, po zaopiniowaniu ich przez Radę Pedagogiczną;</w:t>
      </w:r>
    </w:p>
    <w:p w14:paraId="4967E069"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Skreśla z listy słuchaczy;</w:t>
      </w:r>
    </w:p>
    <w:p w14:paraId="31190AF7"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porozumieniu z organem prowadzącym placówkę i po zasięgnięciu opinii Wojewódzkiej Rady Rynku Pracy wprowadza nowe profile, ustala zawody kształcenia w zależności od potrzeb rynku pracy;</w:t>
      </w:r>
    </w:p>
    <w:p w14:paraId="28C6720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Odpowiada za mienie placówki, zarządza majątkiem placówki; odpowiada za właściwy stan  higieniczno-sanitarny obiektu; organizuje inwentaryzacje;</w:t>
      </w:r>
    </w:p>
    <w:p w14:paraId="60108D1E"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Dysponuje środkami określonymi w planie finansowym CKU w Ostrowcu Świętokrzyskim i ponosi odpowiedzialność za ich prawidłowe wykorzystanie, </w:t>
      </w:r>
      <w:r w:rsidRPr="00E44414">
        <w:rPr>
          <w:rFonts w:ascii="Times New Roman" w:eastAsia="Times New Roman" w:hAnsi="Times New Roman" w:cs="Times New Roman"/>
          <w:sz w:val="24"/>
          <w:szCs w:val="24"/>
          <w:lang w:eastAsia="pl-PL"/>
        </w:rPr>
        <w:br/>
        <w:t>a także organizuje administracyjną, finansową i gospodarczą obsługę placówki;</w:t>
      </w:r>
    </w:p>
    <w:p w14:paraId="7602A24B"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Realizuje uchwały Rady Pedagogicznej, podjęte w ramach jej kompetencji stanowiących;</w:t>
      </w:r>
    </w:p>
    <w:p w14:paraId="5E1914C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Współdziała ze szkołami wyższymi i zakładami kształcenia nauczycieli </w:t>
      </w:r>
      <w:r w:rsidRPr="00E44414">
        <w:rPr>
          <w:rFonts w:ascii="Times New Roman" w:eastAsia="Times New Roman" w:hAnsi="Times New Roman" w:cs="Times New Roman"/>
          <w:sz w:val="24"/>
          <w:szCs w:val="24"/>
          <w:lang w:eastAsia="pl-PL"/>
        </w:rPr>
        <w:br/>
        <w:t>w przypadku organizacji praktyk pedagogicznych;</w:t>
      </w:r>
    </w:p>
    <w:p w14:paraId="033DED2F"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Zatrudnia i zwalnia nauczycieli oraz innych pracowników;</w:t>
      </w:r>
    </w:p>
    <w:p w14:paraId="79C0D8F8"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Przyznaje nagrody oraz wymierza kary porządkowe nauczycielom i innym pracownikom szkoły;</w:t>
      </w:r>
    </w:p>
    <w:p w14:paraId="7650AB70"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Występuje z wnioskami, po zasięgnięciu opinii Rady Pedagogicznej, </w:t>
      </w:r>
      <w:r w:rsidRPr="00E44414">
        <w:rPr>
          <w:rFonts w:ascii="Times New Roman" w:eastAsia="Times New Roman" w:hAnsi="Times New Roman" w:cs="Times New Roman"/>
          <w:sz w:val="24"/>
          <w:szCs w:val="24"/>
          <w:lang w:eastAsia="pl-PL"/>
        </w:rPr>
        <w:br/>
        <w:t>w sprawach odznaczeń, nagród i innych wyróżnień dla nauczycieli oraz pozostałych pracowników szkoły;</w:t>
      </w:r>
    </w:p>
    <w:p w14:paraId="0FCDD682" w14:textId="77777777" w:rsidR="00E44414" w:rsidRPr="00E44414" w:rsidRDefault="00E44414" w:rsidP="00E44414">
      <w:pPr>
        <w:numPr>
          <w:ilvl w:val="0"/>
          <w:numId w:val="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 Odpowiada za prowadzenie działalności pozaszkolnej.</w:t>
      </w:r>
    </w:p>
    <w:p w14:paraId="66AB0594" w14:textId="77777777" w:rsidR="00E44414" w:rsidRPr="00E44414" w:rsidRDefault="00E44414" w:rsidP="00E44414">
      <w:pPr>
        <w:numPr>
          <w:ilvl w:val="0"/>
          <w:numId w:val="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 organizuje działalność placówki, a w szczególności:</w:t>
      </w:r>
    </w:p>
    <w:p w14:paraId="4A01DC20"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arkusze organizacyjne na każdy semestr;</w:t>
      </w:r>
    </w:p>
    <w:p w14:paraId="44669DE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Przydziela nauczycielom prace i zajęcia w ramach wynagrodzenia zasadniczego;</w:t>
      </w:r>
    </w:p>
    <w:p w14:paraId="2FC47E6F"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i ustala sposoby dokumentowania pracy dydaktycznej;</w:t>
      </w:r>
    </w:p>
    <w:p w14:paraId="2033482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należyty stan higieniczno-sanitarny i bezpieczne warunki w budynku placówki;</w:t>
      </w:r>
    </w:p>
    <w:p w14:paraId="6A640C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 o właściwe wyposażenie placówki w sprzęt i pomoce dydaktyczne;</w:t>
      </w:r>
    </w:p>
    <w:p w14:paraId="1B43991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Sprawuje nadzór nad działalnością administracyjno- gospodarczą placówki;</w:t>
      </w:r>
    </w:p>
    <w:p w14:paraId="0B5566A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Opracowuje wspólnie z głównym księgowym projekt planu finansowego placówki;</w:t>
      </w:r>
    </w:p>
    <w:p w14:paraId="664F868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co najmniej raz w roku przeglądu technicznego budynku;</w:t>
      </w:r>
    </w:p>
    <w:p w14:paraId="13E7F668"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Powołuje komisję w celu dokonania inwentaryzacji majątku placówki;</w:t>
      </w:r>
    </w:p>
    <w:p w14:paraId="44E4A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Powierza każdy oddział opiece jednemu nauczycielowi, zwanemu opiekunem grupy semestralnej;</w:t>
      </w:r>
    </w:p>
    <w:p w14:paraId="13759AB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decyzję o zmianie opiekuna semestru, jeżeli zachodzą szczególne okoliczności;</w:t>
      </w:r>
    </w:p>
    <w:p w14:paraId="21BCA0AB"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prowadzenie, przechowywanie i archiwizację dokumentacji placówki;</w:t>
      </w:r>
    </w:p>
    <w:p w14:paraId="5C6C7937"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Zgodnie z odrębnymi przepisami prowadzi sprawy z zakresu prawa pracy, </w:t>
      </w:r>
      <w:r w:rsidRPr="00E44414">
        <w:rPr>
          <w:rFonts w:ascii="Times New Roman" w:eastAsia="Times New Roman" w:hAnsi="Times New Roman" w:cs="Times New Roman"/>
          <w:sz w:val="24"/>
          <w:szCs w:val="24"/>
          <w:lang w:eastAsia="pl-PL"/>
        </w:rPr>
        <w:br/>
        <w:t>a w szczególności:</w:t>
      </w:r>
    </w:p>
    <w:p w14:paraId="48731C8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nawiązuje i rozwiązuje stosunek pracy z nauczycielami i innymi pracownikami placówki;</w:t>
      </w:r>
    </w:p>
    <w:p w14:paraId="031B4ACE"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dokonuje ocen pracy nauczycieli i okresowych ocen pracy pracowników samorządowych zatrudnionych na stanowiskach urzędniczych i kierowniczych stanowiskach urzędniczych, w oparciu </w:t>
      </w:r>
      <w:r w:rsidRPr="00E44414">
        <w:rPr>
          <w:rFonts w:ascii="Times New Roman" w:eastAsia="Times New Roman" w:hAnsi="Times New Roman" w:cs="Times New Roman"/>
          <w:sz w:val="24"/>
          <w:szCs w:val="24"/>
          <w:lang w:eastAsia="pl-PL"/>
        </w:rPr>
        <w:br/>
        <w:t>o opracowane kryteria oceny;</w:t>
      </w:r>
    </w:p>
    <w:p w14:paraId="491184CC"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szkolenia  w zakresie bhp i ppoż.;</w:t>
      </w:r>
    </w:p>
    <w:p w14:paraId="40205649"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oceny dorobku zawodowego za okres stażu na stopień awansu zawodowego;</w:t>
      </w:r>
    </w:p>
    <w:p w14:paraId="339B06A3"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 urlopów zgodnie z obowiązującymi przepisami;</w:t>
      </w:r>
    </w:p>
    <w:p w14:paraId="5D5A6611"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wydaje świadectwa pracy i opinie wymagane prawem;</w:t>
      </w:r>
    </w:p>
    <w:p w14:paraId="700A859F"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dysponuje środkami Zakładowego Funduszu Świadczeń Socjalnych;</w:t>
      </w:r>
    </w:p>
    <w:p w14:paraId="5EB510BB" w14:textId="77777777" w:rsidR="00E44414" w:rsidRPr="00E44414" w:rsidRDefault="00E44414" w:rsidP="00E44414">
      <w:pPr>
        <w:numPr>
          <w:ilvl w:val="0"/>
          <w:numId w:val="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określa zakresy obowiązków, uprawnień i odpowiedzialności </w:t>
      </w:r>
      <w:r w:rsidRPr="00E44414">
        <w:rPr>
          <w:rFonts w:ascii="Times New Roman" w:eastAsia="Times New Roman" w:hAnsi="Times New Roman" w:cs="Times New Roman"/>
          <w:sz w:val="24"/>
          <w:szCs w:val="24"/>
          <w:lang w:eastAsia="pl-PL"/>
        </w:rPr>
        <w:br/>
        <w:t>na stanowiskach pracy;</w:t>
      </w:r>
    </w:p>
    <w:p w14:paraId="634FCC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Inspiruje nauczycieli do innowacji pedagogicznych, metodycznych </w:t>
      </w:r>
      <w:r w:rsidRPr="00E44414">
        <w:rPr>
          <w:rFonts w:ascii="Times New Roman" w:eastAsia="Times New Roman" w:hAnsi="Times New Roman" w:cs="Times New Roman"/>
          <w:sz w:val="24"/>
          <w:szCs w:val="24"/>
          <w:lang w:eastAsia="pl-PL"/>
        </w:rPr>
        <w:br/>
        <w:t>i dydaktycznych; podejmuje działania sprzyjające postępowi pedagogicznemu; inicjuje wszelkie formy doskonalenia zawodowego pracowników;</w:t>
      </w:r>
    </w:p>
    <w:p w14:paraId="07611F34"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 organem prowadzącym i nadzorującym;</w:t>
      </w:r>
    </w:p>
    <w:p w14:paraId="33F6BF92"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do zaopiniowania radzie pedagogicznej projekty planów pracy, plan finansowy, przydziały zajęć nauczycieli, plan doskonalenia zawodowego nauczycieli;</w:t>
      </w:r>
    </w:p>
    <w:p w14:paraId="1C2007E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Przygotowuje i prowadzi zebrania Rady Pedagogicznej;</w:t>
      </w:r>
    </w:p>
    <w:p w14:paraId="13DCD84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Zapoznaje Radę Pedagogiczną z planem nadzoru pedagogicznego </w:t>
      </w:r>
      <w:r w:rsidRPr="00E44414">
        <w:rPr>
          <w:rFonts w:ascii="Times New Roman" w:eastAsia="Times New Roman" w:hAnsi="Times New Roman" w:cs="Times New Roman"/>
          <w:sz w:val="24"/>
          <w:szCs w:val="24"/>
          <w:lang w:eastAsia="pl-PL"/>
        </w:rPr>
        <w:br/>
        <w:t>w wymaganym prawem terminie oraz sprawozdaniem z jego realizacji;</w:t>
      </w:r>
    </w:p>
    <w:p w14:paraId="1A62ED93"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Ustala, po zasięgnięciu opinii Rady Pedagogicznej, organizację pracy placówki;</w:t>
      </w:r>
    </w:p>
    <w:p w14:paraId="6040CD9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Radzie Pedagogicznej w celu podjęcia uchwały projekty innowacji </w:t>
      </w:r>
      <w:r w:rsidRPr="00E44414">
        <w:rPr>
          <w:rFonts w:ascii="Times New Roman" w:eastAsia="Times New Roman" w:hAnsi="Times New Roman" w:cs="Times New Roman"/>
          <w:sz w:val="24"/>
          <w:szCs w:val="24"/>
          <w:lang w:eastAsia="pl-PL"/>
        </w:rPr>
        <w:br/>
        <w:t>i eksperymentów pedagogicznych;</w:t>
      </w:r>
    </w:p>
    <w:p w14:paraId="311BBB4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Przedkłada Radzie Pedagogicznej do zatwierdzenia wyniki klasyfikacji </w:t>
      </w:r>
      <w:r w:rsidRPr="00E44414">
        <w:rPr>
          <w:rFonts w:ascii="Times New Roman" w:eastAsia="Times New Roman" w:hAnsi="Times New Roman" w:cs="Times New Roman"/>
          <w:sz w:val="24"/>
          <w:szCs w:val="24"/>
          <w:lang w:eastAsia="pl-PL"/>
        </w:rPr>
        <w:br/>
        <w:t>i promocji słuchaczy;</w:t>
      </w:r>
    </w:p>
    <w:p w14:paraId="0FEC46B9"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Realizuje uchwały Rady Pedagogicznej i wstrzymuje uchwały niezgodne </w:t>
      </w:r>
      <w:r w:rsidRPr="00E44414">
        <w:rPr>
          <w:rFonts w:ascii="Times New Roman" w:eastAsia="Times New Roman" w:hAnsi="Times New Roman" w:cs="Times New Roman"/>
          <w:sz w:val="24"/>
          <w:szCs w:val="24"/>
          <w:lang w:eastAsia="pl-PL"/>
        </w:rPr>
        <w:br/>
        <w:t>z przepisami prawa;</w:t>
      </w:r>
    </w:p>
    <w:p w14:paraId="7661D5F6"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Podejmuje decyzje w sprawach przyjmowania słuchaczy do placówki, przenoszenia do innych oddziałów oraz skreślania z listy słuchaczy;</w:t>
      </w:r>
    </w:p>
    <w:p w14:paraId="225A2565"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color w:val="00B050"/>
          <w:sz w:val="24"/>
          <w:szCs w:val="24"/>
          <w:lang w:eastAsia="pl-PL"/>
        </w:rPr>
      </w:pPr>
      <w:r w:rsidRPr="00E44414">
        <w:rPr>
          <w:rFonts w:ascii="Times New Roman" w:eastAsia="Times New Roman" w:hAnsi="Times New Roman" w:cs="Times New Roman"/>
          <w:sz w:val="24"/>
          <w:szCs w:val="24"/>
          <w:lang w:eastAsia="pl-PL"/>
        </w:rPr>
        <w:t xml:space="preserve"> Stwarza warunki do realizacji awansu zawodowego;</w:t>
      </w:r>
    </w:p>
    <w:p w14:paraId="7759643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Współdziała ze związkami zawodowymi w zakresie uprawnień związków zawodowych do opiniowania i zatwierdzania;</w:t>
      </w:r>
    </w:p>
    <w:p w14:paraId="3B675C1D"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Planuje i organizuje, po zaopiniowaniu przez Radę Pedagogiczną, plan doskonalenia nauczycieli;</w:t>
      </w:r>
    </w:p>
    <w:p w14:paraId="0745AA5E"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Podaje do publicznej wiadomości w terminie szkolny zestaw podręczników;</w:t>
      </w:r>
    </w:p>
    <w:p w14:paraId="16A585DC"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Odpowiada za prawidłową pracę kancelarii placówki, jak również za właściwe zabezpieczenie pieczęci i druków ścisłego zarachowania;</w:t>
      </w:r>
    </w:p>
    <w:p w14:paraId="670CF4C1"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Kontroluje pracę podległych pracowników;</w:t>
      </w:r>
    </w:p>
    <w:p w14:paraId="771673EA" w14:textId="77777777" w:rsidR="00E44414" w:rsidRPr="00E44414" w:rsidRDefault="00E44414" w:rsidP="00E44414">
      <w:pPr>
        <w:numPr>
          <w:ilvl w:val="0"/>
          <w:numId w:val="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Jest administratorem danych osobowych.</w:t>
      </w:r>
    </w:p>
    <w:p w14:paraId="3369D61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E47E4F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16C926B" w14:textId="77777777" w:rsidR="00A76C6B" w:rsidRDefault="00A76C6B" w:rsidP="00E44414">
      <w:pPr>
        <w:spacing w:after="0" w:line="360" w:lineRule="auto"/>
        <w:jc w:val="center"/>
        <w:rPr>
          <w:rFonts w:ascii="Times New Roman" w:eastAsia="Times New Roman" w:hAnsi="Times New Roman" w:cs="Times New Roman"/>
          <w:sz w:val="24"/>
          <w:szCs w:val="24"/>
          <w:lang w:eastAsia="pl-PL"/>
        </w:rPr>
      </w:pPr>
    </w:p>
    <w:p w14:paraId="27287835" w14:textId="01D848C6"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19</w:t>
      </w:r>
    </w:p>
    <w:p w14:paraId="569849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tworzy się na wniosek Dyrektora CKU za zgodą organu prowadzącego stanowisko lub stanowiska wicedyrektora lub inne stanowisko kierownicze. Jego odwołania dokonuje Dyrektor CKU. Obowiązki wicedyrektora określa § 38.</w:t>
      </w:r>
    </w:p>
    <w:p w14:paraId="2B360E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3D320C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20</w:t>
      </w:r>
    </w:p>
    <w:p w14:paraId="659CE48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skład Rady Pedagogicznej wchodzą: Dyrektor Centrum Kształcenia Ustawicznego (CKU) oraz wszyscy </w:t>
      </w:r>
      <w:hyperlink r:id="rId42" w:anchor="P4186A7"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zatrudnieni w </w:t>
      </w:r>
      <w:hyperlink r:id="rId43" w:anchor="P4186A7"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 xml:space="preserve">. W zebraniach Rady Pedagogicznej mogą również brać udział, z głosem doradczym, osoby zapraszane przez jej przewodniczącego za zgodą lub na wniosek Rady Pedagogicznej, w tym przedstawiciele stowarzyszeń i innych organizacji, w szczególności organizacji harcerskich, których celem statutowym jest działalność wychowawcza lub rozszerzanie i wzbogacanie form działalności dydaktycznej, wychowawczej </w:t>
      </w:r>
      <w:r w:rsidRPr="00E44414">
        <w:rPr>
          <w:rFonts w:ascii="Times New Roman" w:eastAsia="Times New Roman" w:hAnsi="Times New Roman" w:cs="Times New Roman"/>
          <w:sz w:val="24"/>
          <w:szCs w:val="24"/>
          <w:lang w:eastAsia="pl-PL"/>
        </w:rPr>
        <w:br/>
        <w:t xml:space="preserve">i opiekuńczej </w:t>
      </w:r>
      <w:hyperlink r:id="rId44" w:anchor="P4186A7"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EF718E1" w14:textId="77777777" w:rsidR="00E44414" w:rsidRPr="00E44414" w:rsidRDefault="00E44414" w:rsidP="00E44414">
      <w:pPr>
        <w:numPr>
          <w:ilvl w:val="0"/>
          <w:numId w:val="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może tworzyć komisje i zespoły zadaniowe, z których wyłania przewodniczących.</w:t>
      </w:r>
    </w:p>
    <w:p w14:paraId="78825EC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7AFFD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21</w:t>
      </w:r>
    </w:p>
    <w:p w14:paraId="55B5A535"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Przewodniczącym Rady Pedagogicznej Centrum Kształcenia Ustawicznego </w:t>
      </w:r>
      <w:r w:rsidRPr="00E44414">
        <w:rPr>
          <w:rFonts w:ascii="Times New Roman" w:eastAsia="Times New Roman" w:hAnsi="Times New Roman" w:cs="Times New Roman"/>
          <w:sz w:val="24"/>
          <w:szCs w:val="24"/>
          <w:lang w:eastAsia="pl-PL"/>
        </w:rPr>
        <w:br/>
        <w:t>w Ostrowcu Świętokrzyskim jest Dyrektor CKU.</w:t>
      </w:r>
    </w:p>
    <w:p w14:paraId="348FD4BF"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Przewodniczący prowadzi i przygotowuje zebrania Rady Pedagogicznej oraz jest odpowiedzialny za zawiadomienie wszystkich jej członków o terminie i porządku zebrania najpóźniej na 7 dni przed zebraniem, w szczególnych sytuacjach dopuszcza się nieprzestrzeganie tego terminu. Nauczyciele są zawiadamiani poprzez pocztę elektroniczną.</w:t>
      </w:r>
    </w:p>
    <w:p w14:paraId="0CE16BD9"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w:t>
      </w:r>
      <w:hyperlink r:id="rId45"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przedstawia Radzie Pedagogicznej, nie rzadziej niż dwa razy </w:t>
      </w:r>
      <w:r w:rsidRPr="00E44414">
        <w:rPr>
          <w:rFonts w:ascii="Times New Roman" w:eastAsia="Times New Roman" w:hAnsi="Times New Roman" w:cs="Times New Roman"/>
          <w:sz w:val="24"/>
          <w:szCs w:val="24"/>
          <w:lang w:eastAsia="pl-PL"/>
        </w:rPr>
        <w:br/>
        <w:t>w roku szkolnym, ogólne wnioski wynikające ze sprawowanego nadzoru pedagogicznego oraz informacje o działalności placówki.</w:t>
      </w:r>
    </w:p>
    <w:p w14:paraId="3EF309BF"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realizuje uchwały Rady Pedagogicznej i wstrzymuje wykonanie uchwał niezgodnych z przepisami prawa. O wstrzymaniu wykonania uchwały dyrektor niezwłocznie zawiadamia </w:t>
      </w:r>
      <w:hyperlink r:id="rId46" w:anchor="P1A6" w:tgtFrame="ostatnia" w:history="1">
        <w:r w:rsidRPr="00E44414">
          <w:rPr>
            <w:rFonts w:ascii="Times New Roman" w:eastAsia="Times New Roman" w:hAnsi="Times New Roman" w:cs="Times New Roman"/>
            <w:sz w:val="24"/>
            <w:szCs w:val="24"/>
            <w:lang w:eastAsia="pl-PL"/>
          </w:rPr>
          <w:t xml:space="preserve">organ prowadzący </w:t>
        </w:r>
        <w:proofErr w:type="spellStart"/>
        <w:r w:rsidRPr="00E44414">
          <w:rPr>
            <w:rFonts w:ascii="Times New Roman" w:eastAsia="Times New Roman" w:hAnsi="Times New Roman" w:cs="Times New Roman"/>
            <w:sz w:val="24"/>
            <w:szCs w:val="24"/>
            <w:lang w:eastAsia="pl-PL"/>
          </w:rPr>
          <w:t>placówkę</w:t>
        </w:r>
      </w:hyperlink>
      <w:r w:rsidRPr="00E44414">
        <w:rPr>
          <w:rFonts w:ascii="Times New Roman" w:eastAsia="Times New Roman" w:hAnsi="Times New Roman" w:cs="Times New Roman"/>
          <w:sz w:val="24"/>
          <w:szCs w:val="24"/>
          <w:lang w:eastAsia="pl-PL"/>
        </w:rPr>
        <w:t>oraz</w:t>
      </w:r>
      <w:proofErr w:type="spellEnd"/>
      <w:r w:rsidRPr="00E44414">
        <w:rPr>
          <w:rFonts w:ascii="Times New Roman" w:eastAsia="Times New Roman" w:hAnsi="Times New Roman" w:cs="Times New Roman"/>
          <w:sz w:val="24"/>
          <w:szCs w:val="24"/>
          <w:lang w:eastAsia="pl-PL"/>
        </w:rPr>
        <w:t xml:space="preserve"> organ sprawujący nadzór pedagogiczny. Organ sprawujący nadzór pedagogiczny uchyla uchwałę w razie stwierdzenia jej niezgodności z przepisami prawa po zasięgnięciu opinii </w:t>
      </w:r>
      <w:hyperlink r:id="rId47" w:anchor="P1A6" w:tgtFrame="ostatnia" w:history="1">
        <w:r w:rsidRPr="00E44414">
          <w:rPr>
            <w:rFonts w:ascii="Times New Roman" w:eastAsia="Times New Roman" w:hAnsi="Times New Roman" w:cs="Times New Roman"/>
            <w:sz w:val="24"/>
            <w:szCs w:val="24"/>
            <w:lang w:eastAsia="pl-PL"/>
          </w:rPr>
          <w:t xml:space="preserve">organu </w:t>
        </w:r>
        <w:r w:rsidRPr="00E44414">
          <w:rPr>
            <w:rFonts w:ascii="Times New Roman" w:eastAsia="Times New Roman" w:hAnsi="Times New Roman" w:cs="Times New Roman"/>
            <w:sz w:val="24"/>
            <w:szCs w:val="24"/>
            <w:lang w:eastAsia="pl-PL"/>
          </w:rPr>
          <w:lastRenderedPageBreak/>
          <w:t>prowadzącego placówkę</w:t>
        </w:r>
      </w:hyperlink>
      <w:r w:rsidRPr="00E44414">
        <w:rPr>
          <w:rFonts w:ascii="Times New Roman" w:eastAsia="Times New Roman" w:hAnsi="Times New Roman" w:cs="Times New Roman"/>
          <w:sz w:val="24"/>
          <w:szCs w:val="24"/>
          <w:lang w:eastAsia="pl-PL"/>
        </w:rPr>
        <w:t>. Rozstrzygnięcie organu sprawującego nadzór pedagogiczny jest ostateczne.</w:t>
      </w:r>
    </w:p>
    <w:p w14:paraId="0CC9BAC8" w14:textId="77777777" w:rsidR="00E44414" w:rsidRPr="00E44414" w:rsidRDefault="00E44414" w:rsidP="00E44414">
      <w:pPr>
        <w:numPr>
          <w:ilvl w:val="0"/>
          <w:numId w:val="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Przewodniczący dba o autorytet Rady Pedagogicznej, ochronę praw i godności nauczycieli oraz pozytywnie oddziałuje na pracę nauczycieli.</w:t>
      </w:r>
    </w:p>
    <w:p w14:paraId="320F4EB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04AB372"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§22</w:t>
      </w:r>
    </w:p>
    <w:p w14:paraId="1CD2D968"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ustala regulamin swojej działalności.</w:t>
      </w:r>
    </w:p>
    <w:p w14:paraId="5FEB3F1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kompetencji stanowiących Rady Pedagogicznej należy:</w:t>
      </w:r>
    </w:p>
    <w:p w14:paraId="5EDFA301"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Zatwierdzanie planów pracy </w:t>
      </w:r>
      <w:hyperlink r:id="rId48"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447D34CE"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sprawie wyników klasyfikacji i promocji słuchaczy;</w:t>
      </w:r>
    </w:p>
    <w:p w14:paraId="125F9BB4"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Podejmowanie uchwał w sprawie innowacji i eksperymentów pedagogicznych </w:t>
      </w:r>
      <w:r w:rsidRPr="00E44414">
        <w:rPr>
          <w:rFonts w:ascii="Times New Roman" w:eastAsia="Times New Roman" w:hAnsi="Times New Roman" w:cs="Times New Roman"/>
          <w:sz w:val="24"/>
          <w:szCs w:val="24"/>
          <w:lang w:eastAsia="pl-PL"/>
        </w:rPr>
        <w:br/>
        <w:t xml:space="preserve">w </w:t>
      </w:r>
      <w:hyperlink r:id="rId49"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78E50C33"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organizacji doskonalenia zawodowego </w:t>
      </w:r>
      <w:hyperlink r:id="rId50"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w:t>
      </w:r>
    </w:p>
    <w:p w14:paraId="0611E922"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Podejmowanie uchwał w sprawach skreślenia z listy słuchaczy;</w:t>
      </w:r>
    </w:p>
    <w:p w14:paraId="78296057" w14:textId="77777777" w:rsidR="00E44414" w:rsidRPr="00E44414" w:rsidRDefault="00E44414" w:rsidP="00E44414">
      <w:pPr>
        <w:numPr>
          <w:ilvl w:val="0"/>
          <w:numId w:val="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sposobu wykorzystania wyników nadzoru pedagogicznego, w tym sprawowanego nad placówką przez organ sprawujący nadzór pedagogiczny, </w:t>
      </w:r>
      <w:r w:rsidRPr="00E44414">
        <w:rPr>
          <w:rFonts w:ascii="Times New Roman" w:eastAsia="Times New Roman" w:hAnsi="Times New Roman" w:cs="Times New Roman"/>
          <w:sz w:val="24"/>
          <w:szCs w:val="24"/>
          <w:lang w:eastAsia="pl-PL"/>
        </w:rPr>
        <w:br/>
        <w:t>w celu doskonalenia pracy placówki;</w:t>
      </w:r>
    </w:p>
    <w:p w14:paraId="6661E323"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opiniuje w szczególności:</w:t>
      </w:r>
    </w:p>
    <w:p w14:paraId="5453A788" w14:textId="3C6EF49F"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Organizację pracy</w:t>
      </w:r>
      <w:r w:rsidRPr="00E44414">
        <w:t xml:space="preserve"> placówki</w:t>
      </w:r>
      <w:r w:rsidRPr="00E44414">
        <w:rPr>
          <w:rFonts w:ascii="Times New Roman" w:eastAsia="Times New Roman" w:hAnsi="Times New Roman" w:cs="Times New Roman"/>
          <w:sz w:val="24"/>
          <w:szCs w:val="24"/>
          <w:lang w:eastAsia="pl-PL"/>
        </w:rPr>
        <w:t xml:space="preserve">, w tym rozkład zajęć edukacyjnych w szkołach i na </w:t>
      </w:r>
      <w:hyperlink r:id="rId51" w:anchor="P1A6" w:tgtFrame="ostatnia" w:history="1">
        <w:r w:rsidRPr="00E44414">
          <w:rPr>
            <w:rFonts w:ascii="Times New Roman" w:eastAsia="Times New Roman" w:hAnsi="Times New Roman" w:cs="Times New Roman"/>
            <w:sz w:val="24"/>
            <w:szCs w:val="24"/>
            <w:lang w:eastAsia="pl-PL"/>
          </w:rPr>
          <w:t>Kwalifikacyjnych</w:t>
        </w:r>
      </w:hyperlink>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Kursach Zawodowych;</w:t>
      </w:r>
    </w:p>
    <w:p w14:paraId="284EE2E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Projekt planu finansowego</w:t>
      </w:r>
      <w:hyperlink r:id="rId52" w:anchor="P1A6" w:tgtFrame="ostatnia" w:history="1"/>
      <w:r w:rsidRPr="00E44414">
        <w:rPr>
          <w:rFonts w:ascii="Times New Roman" w:eastAsia="Times New Roman" w:hAnsi="Times New Roman" w:cs="Times New Roman"/>
          <w:sz w:val="24"/>
          <w:szCs w:val="24"/>
          <w:lang w:eastAsia="pl-PL"/>
        </w:rPr>
        <w:t>;</w:t>
      </w:r>
    </w:p>
    <w:p w14:paraId="75627660"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Wnioski Dyrektora o przyznanie nauczycielom odznaczeń, nagród i innych wyróżnień;</w:t>
      </w:r>
    </w:p>
    <w:p w14:paraId="5D643A42" w14:textId="77777777" w:rsidR="00E44414" w:rsidRPr="00E44414" w:rsidRDefault="00E44414" w:rsidP="00E44414">
      <w:pPr>
        <w:numPr>
          <w:ilvl w:val="0"/>
          <w:numId w:val="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Propozycje Dyrektora w sprawach przydziału nauczycielom stałych prac</w:t>
      </w:r>
      <w:r w:rsidRPr="00E44414">
        <w:rPr>
          <w:rFonts w:ascii="Times New Roman" w:eastAsia="Times New Roman" w:hAnsi="Times New Roman" w:cs="Times New Roman"/>
          <w:sz w:val="24"/>
          <w:szCs w:val="24"/>
          <w:lang w:eastAsia="pl-PL"/>
        </w:rPr>
        <w:br/>
        <w:t xml:space="preserve"> i zajęć w ramach wynagrodzenia zasadniczego oraz dodatkowo płatnych zajęć dydaktycznych.</w:t>
      </w:r>
    </w:p>
    <w:p w14:paraId="691BD9B4" w14:textId="07AB4EE8"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Pedagogiczna przygotowuje projekt statutu</w:t>
      </w:r>
      <w:r w:rsidR="009B5E6D">
        <w:rPr>
          <w:rFonts w:ascii="Times New Roman" w:eastAsia="Times New Roman" w:hAnsi="Times New Roman" w:cs="Times New Roman"/>
          <w:sz w:val="24"/>
          <w:szCs w:val="24"/>
          <w:lang w:eastAsia="pl-PL"/>
        </w:rPr>
        <w:t xml:space="preserve"> </w:t>
      </w:r>
      <w:r w:rsidRPr="00E44414">
        <w:rPr>
          <w:rFonts w:ascii="Times New Roman" w:hAnsi="Times New Roman" w:cs="Times New Roman"/>
          <w:sz w:val="24"/>
          <w:szCs w:val="24"/>
        </w:rPr>
        <w:t>placówki</w:t>
      </w:r>
      <w:r w:rsidRPr="00E44414">
        <w:rPr>
          <w:rFonts w:ascii="Times New Roman" w:eastAsia="Times New Roman" w:hAnsi="Times New Roman" w:cs="Times New Roman"/>
          <w:sz w:val="24"/>
          <w:szCs w:val="24"/>
          <w:lang w:eastAsia="pl-PL"/>
        </w:rPr>
        <w:t>.</w:t>
      </w:r>
    </w:p>
    <w:p w14:paraId="6C7BC586"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Rada Pedagogiczna może wystąpić z wnioskiem o odwołanie </w:t>
      </w:r>
      <w:hyperlink r:id="rId53" w:anchor="P1A6" w:tgtFrame="ostatnia" w:history="1">
        <w:r w:rsidRPr="00E44414">
          <w:rPr>
            <w:rFonts w:ascii="Times New Roman" w:eastAsia="Times New Roman" w:hAnsi="Times New Roman" w:cs="Times New Roman"/>
            <w:sz w:val="24"/>
            <w:szCs w:val="24"/>
            <w:lang w:eastAsia="pl-PL"/>
          </w:rPr>
          <w:t>nauczyciela</w:t>
        </w:r>
      </w:hyperlink>
      <w:r w:rsidRPr="00E44414">
        <w:rPr>
          <w:rFonts w:ascii="Times New Roman" w:eastAsia="Times New Roman" w:hAnsi="Times New Roman" w:cs="Times New Roman"/>
          <w:sz w:val="24"/>
          <w:szCs w:val="24"/>
          <w:lang w:eastAsia="pl-PL"/>
        </w:rPr>
        <w:br/>
        <w:t xml:space="preserve">ze stanowiska dyrektora lub z innego stanowiska kierowniczego w </w:t>
      </w:r>
      <w:hyperlink r:id="rId54" w:anchor="P1A6" w:tgtFrame="ostatnia" w:history="1">
        <w:r w:rsidRPr="00E44414">
          <w:rPr>
            <w:rFonts w:ascii="Times New Roman" w:eastAsia="Times New Roman" w:hAnsi="Times New Roman" w:cs="Times New Roman"/>
            <w:sz w:val="24"/>
            <w:szCs w:val="24"/>
            <w:lang w:eastAsia="pl-PL"/>
          </w:rPr>
          <w:t>placówce</w:t>
        </w:r>
      </w:hyperlink>
      <w:r w:rsidRPr="00E44414">
        <w:rPr>
          <w:rFonts w:ascii="Times New Roman" w:eastAsia="Times New Roman" w:hAnsi="Times New Roman" w:cs="Times New Roman"/>
          <w:sz w:val="24"/>
          <w:szCs w:val="24"/>
          <w:lang w:eastAsia="pl-PL"/>
        </w:rPr>
        <w:t>.</w:t>
      </w:r>
    </w:p>
    <w:p w14:paraId="63559E8A"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 uprawniony do odwołania jest obowiązany przeprowadzić postępowanie wyjaśniające i powiadomić o jego wyniku Radę Pedagogiczną w ciągu 14 dni </w:t>
      </w:r>
      <w:r w:rsidRPr="00E44414">
        <w:rPr>
          <w:rFonts w:ascii="Times New Roman" w:eastAsia="Times New Roman" w:hAnsi="Times New Roman" w:cs="Times New Roman"/>
          <w:sz w:val="24"/>
          <w:szCs w:val="24"/>
          <w:lang w:eastAsia="pl-PL"/>
        </w:rPr>
        <w:br/>
        <w:t>od otrzymania wniosku.</w:t>
      </w:r>
    </w:p>
    <w:p w14:paraId="66AFED85"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Uchwały Rady Pedagogicznej są podejmowane zwykłą większością głosów </w:t>
      </w:r>
      <w:r w:rsidRPr="00E44414">
        <w:rPr>
          <w:rFonts w:ascii="Times New Roman" w:eastAsia="Times New Roman" w:hAnsi="Times New Roman" w:cs="Times New Roman"/>
          <w:sz w:val="24"/>
          <w:szCs w:val="24"/>
          <w:lang w:eastAsia="pl-PL"/>
        </w:rPr>
        <w:br/>
        <w:t>w obecności co najmniej połowy jej członków.</w:t>
      </w:r>
    </w:p>
    <w:p w14:paraId="0637FBE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Uchwały podjęte przez Radę Pedagogiczną obowiązują wszystkich jej członków.</w:t>
      </w:r>
    </w:p>
    <w:p w14:paraId="2CC7BF09"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głosowaniu biorą udział jedynie członkowie rady.</w:t>
      </w:r>
    </w:p>
    <w:p w14:paraId="05F88840" w14:textId="77777777" w:rsidR="00E44414" w:rsidRPr="00E44414" w:rsidRDefault="00E44414" w:rsidP="00E44414">
      <w:pPr>
        <w:numPr>
          <w:ilvl w:val="0"/>
          <w:numId w:val="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Głosowanie odbywa się jawnie (przez podniesienie ręki) i przeprowadza </w:t>
      </w:r>
      <w:r w:rsidRPr="00E44414">
        <w:rPr>
          <w:rFonts w:ascii="Times New Roman" w:eastAsia="Times New Roman" w:hAnsi="Times New Roman" w:cs="Times New Roman"/>
          <w:color w:val="000000"/>
          <w:sz w:val="24"/>
          <w:szCs w:val="24"/>
          <w:lang w:eastAsia="pl-PL"/>
        </w:rPr>
        <w:br/>
        <w:t xml:space="preserve">je przewodniczący zebrania. W przypadku równej liczby głosów decyduje głos przewodniczącego Rady Pedagogicznej. W szczególnych przypadkach rada </w:t>
      </w:r>
      <w:r w:rsidRPr="00E44414">
        <w:rPr>
          <w:rFonts w:ascii="Times New Roman" w:eastAsia="Times New Roman" w:hAnsi="Times New Roman" w:cs="Times New Roman"/>
          <w:color w:val="000000"/>
          <w:sz w:val="24"/>
          <w:szCs w:val="24"/>
          <w:lang w:eastAsia="pl-PL"/>
        </w:rPr>
        <w:br/>
        <w:t xml:space="preserve">na wniosek nauczyciela może zwykłą większością głosów zarządzić głosowanie tajne. </w:t>
      </w:r>
      <w:r w:rsidRPr="00E44414">
        <w:rPr>
          <w:rFonts w:ascii="Times New Roman" w:eastAsia="Times New Roman" w:hAnsi="Times New Roman" w:cs="Times New Roman"/>
          <w:color w:val="000000"/>
          <w:sz w:val="24"/>
          <w:szCs w:val="24"/>
          <w:lang w:eastAsia="pl-PL"/>
        </w:rPr>
        <w:br/>
        <w:t xml:space="preserve">W głosowaniu tajnym członkowie Rady Pedagogicznej głosują na kartkach, przy czym za głosy ważne uznaje się te, które oddano każdorazowo w określony sposób </w:t>
      </w:r>
      <w:r w:rsidRPr="00E44414">
        <w:rPr>
          <w:rFonts w:ascii="Times New Roman" w:eastAsia="Times New Roman" w:hAnsi="Times New Roman" w:cs="Times New Roman"/>
          <w:color w:val="000000"/>
          <w:sz w:val="24"/>
          <w:szCs w:val="24"/>
          <w:lang w:eastAsia="pl-PL"/>
        </w:rPr>
        <w:br/>
        <w:t>na kartkach ustalonych dla danego głosowania. Głosowanie tajne przeprowadza powołana spośród członków rady trzyosobowa komisja skrutacyjna.</w:t>
      </w:r>
    </w:p>
    <w:p w14:paraId="2A8FB9C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6D68F15"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§23</w:t>
      </w:r>
    </w:p>
    <w:p w14:paraId="503C14A2"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ma prawo:</w:t>
      </w:r>
    </w:p>
    <w:p w14:paraId="2BF07C4B"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Zgłoszenia do uchwały votum separatum, z prawem odnotowania zdania odrębnego w protokole z zebrania posiedzenia;</w:t>
      </w:r>
    </w:p>
    <w:p w14:paraId="43DD233C"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Wglądu do protokołu, zgłoszenia poprawek przewodniczącemu rady, o których uwzględnieniu rozstrzyga rada pedagogiczna na najbliższym posiedzeniu;</w:t>
      </w:r>
    </w:p>
    <w:p w14:paraId="159D9469"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Przedstawiania swojego stanowiska na zebraniach Rady Pedagogicznej </w:t>
      </w:r>
      <w:r w:rsidRPr="00E44414">
        <w:rPr>
          <w:rFonts w:ascii="Times New Roman" w:eastAsia="Times New Roman" w:hAnsi="Times New Roman" w:cs="Times New Roman"/>
          <w:color w:val="000000"/>
          <w:sz w:val="24"/>
          <w:szCs w:val="24"/>
          <w:lang w:eastAsia="pl-PL"/>
        </w:rPr>
        <w:br/>
        <w:t>we wszystkich sprawach dotyczących pracy placówki;</w:t>
      </w:r>
    </w:p>
    <w:p w14:paraId="59532AED" w14:textId="77777777" w:rsidR="00E44414" w:rsidRPr="00E44414" w:rsidRDefault="00E44414" w:rsidP="00E44414">
      <w:pPr>
        <w:numPr>
          <w:ilvl w:val="0"/>
          <w:numId w:val="4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Zwracania się o wyjaśnienie wszystkich spraw, które dotyczą zakresu działania rady w punkcie obrad dotyczącym zapytań i wolnych wniosków. Odpowiedzi udziela przewodniczący rady lub wyznaczona przez niego osoba. W przypadku niemożliwości udzielenia natychmiastowej odpowiedzi, wyjaśnienie powinno być udzielone najpóźniej w terminie dwutygodniowym.</w:t>
      </w:r>
    </w:p>
    <w:p w14:paraId="66A2BB6F" w14:textId="77777777" w:rsidR="00E44414" w:rsidRPr="00E44414" w:rsidRDefault="00E44414" w:rsidP="00E44414">
      <w:pPr>
        <w:numPr>
          <w:ilvl w:val="0"/>
          <w:numId w:val="4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Członek Rady Pedagogicznej jest zobowiązany do:</w:t>
      </w:r>
    </w:p>
    <w:p w14:paraId="0BFD7C66"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Współtworzenia atmosfery życzliwości, koleżeństwa i zgodnego współdziałania jej członków;</w:t>
      </w:r>
    </w:p>
    <w:p w14:paraId="169A1E30"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Przestrzegania postanowień prawa miejscowego oraz wewnętrznych zarządzeń dyrektora;</w:t>
      </w:r>
    </w:p>
    <w:p w14:paraId="3184D5B4"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Czynnego uczestniczenia we wszystkich zebraniach i pracach rady i jej komisji, do których został powołany;</w:t>
      </w:r>
    </w:p>
    <w:p w14:paraId="5007320E"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Realizowania uchwał rady, także wtedy, kiedy zgłosił do nich swoje zastrzeżenia;</w:t>
      </w:r>
    </w:p>
    <w:p w14:paraId="3F1830DB"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Składania przed radą sprawozdań z wykonania przydzielonych zadań;</w:t>
      </w:r>
    </w:p>
    <w:p w14:paraId="1E171F5F" w14:textId="77777777" w:rsidR="00E44414" w:rsidRPr="00E44414" w:rsidRDefault="00E44414" w:rsidP="00E44414">
      <w:pPr>
        <w:numPr>
          <w:ilvl w:val="0"/>
          <w:numId w:val="4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Przestrzegania tajemnicy obrad rady.</w:t>
      </w:r>
    </w:p>
    <w:p w14:paraId="781B42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8E14A2A"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§24</w:t>
      </w:r>
    </w:p>
    <w:p w14:paraId="05E70F7E"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Zebrania Rady Pedagogicznej są organizowane przed rozpoczęciem roku szkolnego, </w:t>
      </w:r>
      <w:r w:rsidRPr="00E44414">
        <w:rPr>
          <w:rFonts w:ascii="Times New Roman" w:eastAsia="Times New Roman" w:hAnsi="Times New Roman" w:cs="Times New Roman"/>
          <w:sz w:val="24"/>
          <w:szCs w:val="24"/>
          <w:lang w:eastAsia="pl-PL"/>
        </w:rPr>
        <w:br/>
        <w:t xml:space="preserve">w każdym okresie (semestrze) w związku z klasyfikowaniem i promowaniem słuchaczy, po zakończeniu semestralnych  zajęć oraz </w:t>
      </w:r>
      <w:r w:rsidRPr="00E44414">
        <w:rPr>
          <w:rFonts w:ascii="Times New Roman" w:eastAsia="Times New Roman" w:hAnsi="Times New Roman" w:cs="Times New Roman"/>
          <w:sz w:val="24"/>
          <w:szCs w:val="24"/>
          <w:lang w:eastAsia="pl-PL"/>
        </w:rPr>
        <w:br/>
        <w:t xml:space="preserve">w miarę bieżących potrzeb. Zebrania mogą być organizowane na wniosek organu sprawującego nadzór pedagogiczny, z inicjatywy dyrektora </w:t>
      </w:r>
      <w:hyperlink r:id="rId55"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 xml:space="preserve">, </w:t>
      </w:r>
      <w:hyperlink r:id="rId56" w:anchor="P1A6" w:tgtFrame="ostatnia" w:history="1">
        <w:r w:rsidRPr="00E44414">
          <w:rPr>
            <w:rFonts w:ascii="Times New Roman" w:eastAsia="Times New Roman" w:hAnsi="Times New Roman" w:cs="Times New Roman"/>
            <w:sz w:val="24"/>
            <w:szCs w:val="24"/>
            <w:lang w:eastAsia="pl-PL"/>
          </w:rPr>
          <w:t>organu prowadzącego placówkę</w:t>
        </w:r>
      </w:hyperlink>
      <w:r w:rsidRPr="00E44414">
        <w:rPr>
          <w:rFonts w:ascii="Times New Roman" w:eastAsia="Times New Roman" w:hAnsi="Times New Roman" w:cs="Times New Roman"/>
          <w:sz w:val="24"/>
          <w:szCs w:val="24"/>
          <w:lang w:eastAsia="pl-PL"/>
        </w:rPr>
        <w:t xml:space="preserve"> albo co najmniej 1/3 członków Rady Pedagogicznej.</w:t>
      </w:r>
    </w:p>
    <w:p w14:paraId="0C4A0D46"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Osoby biorące udział w zebraniu Rady Pedagogicznej są obowiązane </w:t>
      </w:r>
      <w:r w:rsidRPr="00E44414">
        <w:rPr>
          <w:rFonts w:ascii="Times New Roman" w:eastAsia="Times New Roman" w:hAnsi="Times New Roman" w:cs="Times New Roman"/>
          <w:sz w:val="24"/>
          <w:szCs w:val="24"/>
          <w:lang w:eastAsia="pl-PL"/>
        </w:rPr>
        <w:br/>
        <w:t xml:space="preserve">do nieujawniania spraw poruszanych na zebraniu rady pedagogicznej, które mogą naruszać dobra osobiste słuchaczy, a także </w:t>
      </w:r>
      <w:hyperlink r:id="rId57"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i innych pracowników </w:t>
      </w:r>
      <w:hyperlink r:id="rId58" w:anchor="P1A6" w:tgtFrame="ostatnia" w:history="1">
        <w:r w:rsidRPr="00E44414">
          <w:rPr>
            <w:rFonts w:ascii="Times New Roman" w:eastAsia="Times New Roman" w:hAnsi="Times New Roman" w:cs="Times New Roman"/>
            <w:sz w:val="24"/>
            <w:szCs w:val="24"/>
            <w:lang w:eastAsia="pl-PL"/>
          </w:rPr>
          <w:t>placówki</w:t>
        </w:r>
      </w:hyperlink>
      <w:r w:rsidRPr="00E44414">
        <w:rPr>
          <w:rFonts w:ascii="Times New Roman" w:eastAsia="Times New Roman" w:hAnsi="Times New Roman" w:cs="Times New Roman"/>
          <w:sz w:val="24"/>
          <w:szCs w:val="24"/>
          <w:lang w:eastAsia="pl-PL"/>
        </w:rPr>
        <w:t>.</w:t>
      </w:r>
    </w:p>
    <w:p w14:paraId="0FEBE843"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Zebrania Rady Pedagogicznej są protokołowane i podpisywane przez wszystkich </w:t>
      </w:r>
      <w:r w:rsidRPr="00E44414">
        <w:rPr>
          <w:rFonts w:ascii="Times New Roman" w:eastAsia="Times New Roman" w:hAnsi="Times New Roman" w:cs="Times New Roman"/>
          <w:sz w:val="24"/>
          <w:szCs w:val="24"/>
          <w:lang w:eastAsia="pl-PL"/>
        </w:rPr>
        <w:br/>
        <w:t>jej członków zgodnie z listą w porządku alfabetycznym. Podpis pod protokołem oznacza zapoznanie z treścią protokołu i zobowiązanie do przestrzegania postanowień Rady Pedagogicznej.</w:t>
      </w:r>
    </w:p>
    <w:p w14:paraId="6839FDC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Protokół sporządza protokolant w ciągu 7 dni od daty odbycia posiedzenia i wykłada </w:t>
      </w:r>
      <w:r w:rsidRPr="00E44414">
        <w:rPr>
          <w:rFonts w:ascii="Times New Roman" w:eastAsia="Times New Roman" w:hAnsi="Times New Roman" w:cs="Times New Roman"/>
          <w:color w:val="000000"/>
          <w:sz w:val="24"/>
          <w:szCs w:val="24"/>
          <w:lang w:eastAsia="pl-PL"/>
        </w:rPr>
        <w:br/>
        <w:t xml:space="preserve">w sekretariacie do zapoznania się z nim przez nauczycieli. Protokoły są prowadzone </w:t>
      </w:r>
      <w:r w:rsidRPr="00E44414">
        <w:rPr>
          <w:rFonts w:ascii="Times New Roman" w:eastAsia="Times New Roman" w:hAnsi="Times New Roman" w:cs="Times New Roman"/>
          <w:color w:val="000000"/>
          <w:sz w:val="24"/>
          <w:szCs w:val="24"/>
          <w:lang w:eastAsia="pl-PL"/>
        </w:rPr>
        <w:br/>
        <w:t>w wersji elektronicznej i w formie ponumerowanych wydruków.</w:t>
      </w:r>
    </w:p>
    <w:p w14:paraId="13CA6270"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Członkowie rady zobowiązani są w terminie do 7 dni od sporządzenia protokołu </w:t>
      </w:r>
      <w:r w:rsidRPr="00E44414">
        <w:rPr>
          <w:rFonts w:ascii="Times New Roman" w:eastAsia="Times New Roman" w:hAnsi="Times New Roman" w:cs="Times New Roman"/>
          <w:color w:val="000000"/>
          <w:sz w:val="24"/>
          <w:szCs w:val="24"/>
          <w:lang w:eastAsia="pl-PL"/>
        </w:rPr>
        <w:br/>
        <w:t xml:space="preserve">do zapoznania się z jego treścią i pisemnego zgłoszenia ewentualnych poprawek przewodniczącemu Rady Pedagogicznej. Rada na następnym zebraniu decyduje </w:t>
      </w:r>
      <w:r w:rsidRPr="00E44414">
        <w:rPr>
          <w:rFonts w:ascii="Times New Roman" w:eastAsia="Times New Roman" w:hAnsi="Times New Roman" w:cs="Times New Roman"/>
          <w:color w:val="000000"/>
          <w:sz w:val="24"/>
          <w:szCs w:val="24"/>
          <w:lang w:eastAsia="pl-PL"/>
        </w:rPr>
        <w:br/>
        <w:t>o wprowadzeniu zgłoszonych poprawek do protokołu.</w:t>
      </w:r>
    </w:p>
    <w:p w14:paraId="562F28AB"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Obecność nauczycieli w zebraniach Rady Pedagogicznej jest odnotowywana na liście obecności przez złożenie własnoręcznego podpisu. W okresie ograniczonego funkcjonowania jednostek systemu oświaty podczas przeprowadzania rad pedagogicznych na odległość potwierdzenia udziału nauczycieli </w:t>
      </w:r>
      <w:r w:rsidRPr="00E44414">
        <w:rPr>
          <w:rFonts w:ascii="Times New Roman" w:eastAsia="Times New Roman" w:hAnsi="Times New Roman" w:cs="Times New Roman"/>
          <w:color w:val="000000"/>
          <w:sz w:val="24"/>
          <w:szCs w:val="24"/>
          <w:lang w:eastAsia="pl-PL"/>
        </w:rPr>
        <w:br/>
        <w:t>w zebraniu rady dokonuje przewodniczący rady. Członek Rady Pedagogicznej usprawiedliwia swoją nieobecność u przewodniczącego co najmniej na dwa dni przed wyznaczonym terminem zebrania, z wyłączeniem sytuacji nadzwyczajnych, niezależnych od  członka rady pedagogicznej.</w:t>
      </w:r>
    </w:p>
    <w:p w14:paraId="6A381AFC" w14:textId="77777777" w:rsidR="00E44414" w:rsidRPr="00E44414" w:rsidRDefault="00E44414" w:rsidP="00E44414">
      <w:pPr>
        <w:numPr>
          <w:ilvl w:val="0"/>
          <w:numId w:val="4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Nieusprawiedliwiona nieobecność na zebraniu Rady Pedagogicznej traktowana jest jako nieobecność w pracy z wszystkimi jej konsekwencjami.</w:t>
      </w:r>
    </w:p>
    <w:p w14:paraId="057020D9"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39A8DC81"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1E201922"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p>
    <w:p w14:paraId="5070DFC7" w14:textId="77777777" w:rsidR="00E44414" w:rsidRPr="00E44414" w:rsidRDefault="00E44414" w:rsidP="00E44414">
      <w:pPr>
        <w:shd w:val="clear" w:color="auto" w:fill="FFFFFF"/>
        <w:spacing w:after="0" w:line="360" w:lineRule="auto"/>
        <w:jc w:val="center"/>
        <w:outlineLvl w:val="0"/>
        <w:rPr>
          <w:rFonts w:ascii="Times New Roman" w:hAnsi="Times New Roman" w:cs="Arial"/>
          <w:bCs/>
          <w:color w:val="000000"/>
          <w:sz w:val="24"/>
          <w:szCs w:val="24"/>
        </w:rPr>
      </w:pPr>
      <w:r w:rsidRPr="00E44414">
        <w:rPr>
          <w:rFonts w:ascii="Times New Roman" w:hAnsi="Times New Roman" w:cs="Arial"/>
          <w:bCs/>
          <w:color w:val="000000"/>
          <w:sz w:val="24"/>
          <w:szCs w:val="24"/>
        </w:rPr>
        <w:t>§25</w:t>
      </w:r>
    </w:p>
    <w:p w14:paraId="1545B880"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Samorząd Słuchaczy tworzą wszyscy słuchacze. Każdy oddział wybiera Semestralną Radę Słuchaczy, w skład której wchodzą przewodniczący, zastępca przewodniczącego </w:t>
      </w:r>
      <w:r w:rsidRPr="00E44414">
        <w:rPr>
          <w:rFonts w:ascii="Times New Roman" w:eastAsia="Times New Roman" w:hAnsi="Times New Roman" w:cs="Times New Roman"/>
          <w:sz w:val="24"/>
          <w:szCs w:val="24"/>
          <w:lang w:eastAsia="pl-PL"/>
        </w:rPr>
        <w:br/>
        <w:t xml:space="preserve">i co najmniej jeden członek wspomagający. Ponadto ogół słuchaczy wybiera </w:t>
      </w:r>
      <w:r w:rsidRPr="00E44414">
        <w:rPr>
          <w:rFonts w:ascii="Times New Roman" w:eastAsia="Times New Roman" w:hAnsi="Times New Roman" w:cs="Times New Roman"/>
          <w:sz w:val="24"/>
          <w:szCs w:val="24"/>
          <w:lang w:eastAsia="pl-PL"/>
        </w:rPr>
        <w:br/>
        <w:t xml:space="preserve">w demokratycznych wyborach trzyosobową Radę Słuchaczy CKU, złożoną </w:t>
      </w:r>
      <w:r w:rsidRPr="00E44414">
        <w:rPr>
          <w:rFonts w:ascii="Times New Roman" w:eastAsia="Times New Roman" w:hAnsi="Times New Roman" w:cs="Times New Roman"/>
          <w:sz w:val="24"/>
          <w:szCs w:val="24"/>
          <w:lang w:eastAsia="pl-PL"/>
        </w:rPr>
        <w:br/>
        <w:t>z przewodniczącego, jego zastępcy i członka wspomagającego.</w:t>
      </w:r>
    </w:p>
    <w:p w14:paraId="2EC3CCDC"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Samorząd Słuchaczy za pośrednictwem Rady Słuchaczy CKU może przedstawić Radzie Pedagogicznej swoje wnioski i opinie we wszystkich sprawach placówki, zwłaszcza dotyczących realizacji ich praw.</w:t>
      </w:r>
    </w:p>
    <w:p w14:paraId="2896DCE7" w14:textId="77777777" w:rsidR="00E44414" w:rsidRPr="00E44414" w:rsidRDefault="00E44414" w:rsidP="00E44414">
      <w:pPr>
        <w:numPr>
          <w:ilvl w:val="0"/>
          <w:numId w:val="4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Członkowie Samorządu Słuchaczy CKU mają prawo do:</w:t>
      </w:r>
    </w:p>
    <w:p w14:paraId="3EA5609C"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Zapoznania się z programami nauczania, z ich treściami, celami i stawianymi wymaganiami;</w:t>
      </w:r>
    </w:p>
    <w:p w14:paraId="6978209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Jawnej i umotywowanej oceny;</w:t>
      </w:r>
    </w:p>
    <w:p w14:paraId="4086BAC9"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Składania skarg w przypadku naruszenia praw słuchacza;</w:t>
      </w:r>
    </w:p>
    <w:p w14:paraId="0BB895E0"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Organizowania na terenie CKU różnych form działalności pozaszkolnych </w:t>
      </w:r>
      <w:r w:rsidRPr="00E44414">
        <w:rPr>
          <w:rFonts w:ascii="Times New Roman" w:eastAsia="Times New Roman" w:hAnsi="Times New Roman" w:cs="Times New Roman"/>
          <w:sz w:val="24"/>
          <w:szCs w:val="24"/>
          <w:lang w:eastAsia="pl-PL"/>
        </w:rPr>
        <w:br/>
        <w:t>za zgodą Dyrektora CKU, w tym podejmować działania z zakresu wolontariatu i ze swojego składu wyłonić radę wolontariatu;</w:t>
      </w:r>
    </w:p>
    <w:p w14:paraId="435A7895"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Redagowania i wydawania własnej gazety, telewizji czy własnego radia;</w:t>
      </w:r>
    </w:p>
    <w:p w14:paraId="00D0CD8A"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Opiniowania skreślenia słuchacza z listy słuchaczy CKU;</w:t>
      </w:r>
    </w:p>
    <w:p w14:paraId="6569DFB4"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Prawo wyboru opiekunów samorządu;</w:t>
      </w:r>
    </w:p>
    <w:p w14:paraId="29B7DB8D" w14:textId="77777777" w:rsidR="00E44414" w:rsidRPr="00E44414" w:rsidRDefault="00E44414" w:rsidP="00E44414">
      <w:pPr>
        <w:numPr>
          <w:ilvl w:val="0"/>
          <w:numId w:val="4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celu wspierania działalności statutowej może gromadzić fundusze </w:t>
      </w:r>
      <w:r w:rsidRPr="00E44414">
        <w:rPr>
          <w:rFonts w:ascii="Times New Roman" w:eastAsia="Times New Roman" w:hAnsi="Times New Roman" w:cs="Times New Roman"/>
          <w:sz w:val="24"/>
          <w:szCs w:val="24"/>
          <w:lang w:eastAsia="pl-PL"/>
        </w:rPr>
        <w:br/>
        <w:t>z dobrowolnych składek lub innych źródeł.</w:t>
      </w:r>
    </w:p>
    <w:p w14:paraId="0D6E896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4997AA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26</w:t>
      </w:r>
    </w:p>
    <w:p w14:paraId="6F030A6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Rada Słuchaczy działa w oparciu o Regulamin Rady Słuchaczy Centrum Kształcenia Ustawicznego w Ostrowcu Świętokrzyskim.</w:t>
      </w:r>
    </w:p>
    <w:p w14:paraId="62B39C16" w14:textId="77777777" w:rsidR="00E44414" w:rsidRPr="00E44414" w:rsidRDefault="00E44414" w:rsidP="00E44414">
      <w:pPr>
        <w:tabs>
          <w:tab w:val="left" w:pos="3630"/>
        </w:tabs>
        <w:spacing w:after="0" w:line="360" w:lineRule="auto"/>
        <w:rPr>
          <w:rFonts w:ascii="Times New Roman" w:eastAsia="Times New Roman" w:hAnsi="Times New Roman" w:cs="Times New Roman"/>
          <w:b/>
          <w:bCs/>
          <w:sz w:val="24"/>
          <w:szCs w:val="24"/>
          <w:lang w:eastAsia="pl-PL"/>
        </w:rPr>
      </w:pPr>
    </w:p>
    <w:p w14:paraId="1F77E384" w14:textId="1D39FF72" w:rsidR="00A76C6B" w:rsidRDefault="00A76C6B">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55098A76" w14:textId="77777777" w:rsidR="00E44414" w:rsidRPr="00E44414" w:rsidRDefault="00E44414" w:rsidP="00E44414">
      <w:pPr>
        <w:tabs>
          <w:tab w:val="left" w:pos="3630"/>
        </w:tabs>
        <w:spacing w:after="0" w:line="360" w:lineRule="auto"/>
        <w:rPr>
          <w:rFonts w:ascii="Times New Roman" w:eastAsia="Times New Roman" w:hAnsi="Times New Roman" w:cs="Times New Roman"/>
          <w:b/>
          <w:bCs/>
          <w:sz w:val="24"/>
          <w:szCs w:val="24"/>
          <w:lang w:eastAsia="pl-PL"/>
        </w:rPr>
      </w:pPr>
    </w:p>
    <w:p w14:paraId="55600B8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V</w:t>
      </w:r>
    </w:p>
    <w:p w14:paraId="60A72C4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Organizacja placówki</w:t>
      </w:r>
    </w:p>
    <w:p w14:paraId="085BAC9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3FF9DBA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§27</w:t>
      </w:r>
    </w:p>
    <w:p w14:paraId="6F6D511D"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jest placówką feryjną. Rok szkolny trwa od 1 września do 31 sierpnia i dzieli się </w:t>
      </w:r>
      <w:r w:rsidRPr="00E44414">
        <w:rPr>
          <w:rFonts w:ascii="Times New Roman" w:eastAsia="Times New Roman" w:hAnsi="Times New Roman" w:cs="Times New Roman"/>
          <w:sz w:val="24"/>
          <w:szCs w:val="24"/>
          <w:lang w:eastAsia="pl-PL"/>
        </w:rPr>
        <w:br/>
        <w:t xml:space="preserve">na dwa semestry. Semestr jesienno-zimowy trwa od września do 31 stycznia, chyba że ferie przypadną w styczniu – to do ferii, a semestr wiosenno-letni – od lutego </w:t>
      </w:r>
      <w:r w:rsidRPr="00E44414">
        <w:rPr>
          <w:rFonts w:ascii="Times New Roman" w:eastAsia="Times New Roman" w:hAnsi="Times New Roman" w:cs="Times New Roman"/>
          <w:sz w:val="24"/>
          <w:szCs w:val="24"/>
          <w:lang w:eastAsia="pl-PL"/>
        </w:rPr>
        <w:br/>
        <w:t xml:space="preserve">do zakończenia </w:t>
      </w:r>
      <w:r w:rsidRPr="00E44414">
        <w:rPr>
          <w:rFonts w:ascii="Times New Roman" w:eastAsia="Times New Roman" w:hAnsi="Times New Roman" w:cs="Times New Roman"/>
          <w:iCs/>
          <w:sz w:val="24"/>
          <w:szCs w:val="24"/>
          <w:lang w:eastAsia="pl-PL"/>
        </w:rPr>
        <w:t xml:space="preserve">zajęć w danym </w:t>
      </w:r>
      <w:r w:rsidRPr="00E44414">
        <w:rPr>
          <w:rFonts w:ascii="Times New Roman" w:eastAsia="Times New Roman" w:hAnsi="Times New Roman" w:cs="Times New Roman"/>
          <w:sz w:val="24"/>
          <w:szCs w:val="24"/>
          <w:lang w:eastAsia="pl-PL"/>
        </w:rPr>
        <w:t xml:space="preserve">roku szkolnym; szczegółowa organizacja jest zgodna </w:t>
      </w:r>
      <w:r w:rsidRPr="00E44414">
        <w:rPr>
          <w:rFonts w:ascii="Times New Roman" w:eastAsia="Times New Roman" w:hAnsi="Times New Roman" w:cs="Times New Roman"/>
          <w:sz w:val="24"/>
          <w:szCs w:val="24"/>
          <w:lang w:eastAsia="pl-PL"/>
        </w:rPr>
        <w:br/>
        <w:t>z rozporządzeniem MEN w sprawie organizacji roku szkolnego  oraz Rozporządzeniem MEN w sprawie kształcenia ustawicznego w formach pozaszkolnych.</w:t>
      </w:r>
    </w:p>
    <w:p w14:paraId="4FCDBA7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realizacji zadań statutowych CKU posiada sale konferencyjne, pracownie przedmiotowe, bibliotekę oraz pomieszczenia administracyjne, socjalne, magazyny. Jeśli jest zabezpieczona realizacja zadań CKU, Dyrektor może wynajmować, dzierżawić lub za zgodą organu prowadzącego użyczać niniejszych pomieszczeń.</w:t>
      </w:r>
    </w:p>
    <w:p w14:paraId="227888CF"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Organizację pracy placówki określają Regulamin Organizacyjny Centrum Kształcenia Ustawicznego w Ostrowcu Świętokrzyskim, Regulamin Pracy Centrum Kształcenia Ustawicznego w Ostrowcu Świętokrzyskim oraz arkusze organizacji CKU.</w:t>
      </w:r>
    </w:p>
    <w:p w14:paraId="05252B8B" w14:textId="77777777" w:rsidR="00E44414" w:rsidRPr="00E44414" w:rsidRDefault="00E44414" w:rsidP="00E44414">
      <w:pPr>
        <w:numPr>
          <w:ilvl w:val="0"/>
          <w:numId w:val="4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Pracownicy administracji i obsługi pracują wg ustalonego z dyrektorem czasu pracy. </w:t>
      </w:r>
      <w:r w:rsidRPr="00E44414">
        <w:rPr>
          <w:rFonts w:ascii="Times New Roman" w:eastAsia="Times New Roman" w:hAnsi="Times New Roman" w:cs="Times New Roman"/>
          <w:sz w:val="24"/>
          <w:szCs w:val="24"/>
          <w:lang w:eastAsia="pl-PL"/>
        </w:rPr>
        <w:t>Nauczyciele pracują wg tygodniowego lub semestralnego rozkładu zajęć opracowanego przed rozpoczęciem semestru i opiniowanego przez Radę Pedagogiczną. Zastępstwa za nieobecnych nauczycieli określa szczegółowo Procedura</w:t>
      </w:r>
      <w:r w:rsidRPr="00E44414">
        <w:rPr>
          <w:rFonts w:ascii="Times New Roman" w:eastAsia="Times New Roman" w:hAnsi="Times New Roman" w:cs="Times New Roman"/>
          <w:bCs/>
          <w:sz w:val="24"/>
          <w:szCs w:val="24"/>
          <w:lang w:eastAsia="pl-PL"/>
        </w:rPr>
        <w:t xml:space="preserve"> organizacji zastępstw za nieobecnych nauczycieli w </w:t>
      </w:r>
      <w:r w:rsidRPr="00E44414">
        <w:rPr>
          <w:rFonts w:ascii="Times New Roman" w:eastAsia="Times New Roman" w:hAnsi="Times New Roman" w:cs="Times New Roman"/>
          <w:sz w:val="24"/>
          <w:szCs w:val="24"/>
          <w:lang w:eastAsia="pl-PL"/>
        </w:rPr>
        <w:t>Centrum Kształcenia Ustawicznego w Ostrowcu Świętokrzyskim.</w:t>
      </w:r>
    </w:p>
    <w:p w14:paraId="7E042BC4" w14:textId="77777777" w:rsidR="00E44414" w:rsidRPr="00E44414" w:rsidRDefault="00E44414" w:rsidP="00E44414">
      <w:pPr>
        <w:numPr>
          <w:ilvl w:val="0"/>
          <w:numId w:val="48"/>
        </w:numPr>
        <w:spacing w:after="0" w:line="360" w:lineRule="auto"/>
        <w:ind w:left="71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 jest obowiązany do dostępności w CKU w wymiarze 1 godziny tygodniowo, a w przypadku nauczyciela zatrudnionego w wymiarze niższym niż 1/2 obowiązkowego wymiaru zajęć - w wymiarze 1 godziny w ciągu 2 tygodni, w trakcie której, odpowiednio do potrzeb, prowadzi konsultacje dla słuchaczy w formie stacjonarnej lub zaocznej – co uzgadnia, podobnie jak termin – ze słuchaczami. Mają one charakter opinii, wyjaśnień lub porad, nie są tradycyjnymi zajęciami i nie podlegają ewidencjonowaniu ani dokumentowaniu;   </w:t>
      </w:r>
    </w:p>
    <w:p w14:paraId="010FE7DB" w14:textId="77777777" w:rsidR="00E44414" w:rsidRPr="00E44414" w:rsidRDefault="00E44414" w:rsidP="00E44414">
      <w:pPr>
        <w:spacing w:after="0" w:line="360" w:lineRule="auto"/>
        <w:ind w:left="360"/>
        <w:contextualSpacing/>
        <w:jc w:val="both"/>
        <w:rPr>
          <w:rFonts w:ascii="Times New Roman" w:eastAsia="Times New Roman" w:hAnsi="Times New Roman" w:cs="Times New Roman"/>
          <w:sz w:val="24"/>
          <w:szCs w:val="24"/>
          <w:lang w:eastAsia="pl-PL"/>
        </w:rPr>
      </w:pPr>
    </w:p>
    <w:p w14:paraId="5A3E7487" w14:textId="77777777" w:rsidR="00E44414" w:rsidRPr="00E44414" w:rsidRDefault="00E44414" w:rsidP="00E44414">
      <w:pPr>
        <w:spacing w:after="0" w:line="360" w:lineRule="auto"/>
        <w:ind w:left="360"/>
        <w:contextualSpacing/>
        <w:jc w:val="both"/>
        <w:rPr>
          <w:rFonts w:ascii="Times New Roman" w:eastAsia="Times New Roman" w:hAnsi="Times New Roman" w:cs="Times New Roman"/>
          <w:sz w:val="24"/>
          <w:szCs w:val="24"/>
          <w:lang w:eastAsia="pl-PL"/>
        </w:rPr>
      </w:pPr>
    </w:p>
    <w:p w14:paraId="2909532F" w14:textId="77777777" w:rsidR="00E44414" w:rsidRPr="00E44414" w:rsidRDefault="00E44414" w:rsidP="00E44414">
      <w:pPr>
        <w:spacing w:after="0" w:line="360" w:lineRule="auto"/>
        <w:ind w:left="360"/>
        <w:contextualSpacing/>
        <w:jc w:val="both"/>
        <w:rPr>
          <w:rFonts w:ascii="Times New Roman" w:eastAsia="Times New Roman" w:hAnsi="Times New Roman" w:cs="Times New Roman"/>
          <w:sz w:val="24"/>
          <w:szCs w:val="24"/>
          <w:lang w:eastAsia="pl-PL"/>
        </w:rPr>
      </w:pPr>
    </w:p>
    <w:p w14:paraId="65C905D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28</w:t>
      </w:r>
    </w:p>
    <w:p w14:paraId="6BF20C2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CKU przekazuje arkusz organizacji CKU, zaopiniowany przez zakładowe organizacje związkowe do 21 kwietnia danego roku organowi prowadzącemu. </w:t>
      </w:r>
      <w:r w:rsidRPr="00E44414">
        <w:rPr>
          <w:rFonts w:ascii="Times New Roman" w:eastAsia="Times New Roman" w:hAnsi="Times New Roman" w:cs="Times New Roman"/>
          <w:sz w:val="24"/>
          <w:szCs w:val="24"/>
          <w:lang w:eastAsia="pl-PL"/>
        </w:rPr>
        <w:br/>
        <w:t>Ten po uzyskaniu pozytywnej opinii organu sprawującego nadzór pedagogiczny zatwierdza w terminie do 29 maja. W przypadku wprowadzania zmian wymagających zgody organu prowadzącego należy ponowie przedstawić arkusz do zatwierdzenia organowi prowadzącemu.</w:t>
      </w:r>
    </w:p>
    <w:p w14:paraId="3FC92875" w14:textId="77777777" w:rsidR="00E44414" w:rsidRPr="00E44414" w:rsidRDefault="00E44414" w:rsidP="00E44414">
      <w:pPr>
        <w:numPr>
          <w:ilvl w:val="0"/>
          <w:numId w:val="49"/>
        </w:numPr>
        <w:spacing w:after="0" w:line="360" w:lineRule="auto"/>
        <w:ind w:left="71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szkołach, jak i na kwalifikacyjnych kursach zawodowych odbywają się</w:t>
      </w:r>
      <w:r w:rsidRPr="00E44414">
        <w:rPr>
          <w:rFonts w:ascii="Times New Roman" w:eastAsia="Times New Roman" w:hAnsi="Times New Roman" w:cs="Times New Roman"/>
          <w:sz w:val="24"/>
          <w:szCs w:val="24"/>
          <w:lang w:eastAsia="pl-PL"/>
        </w:rPr>
        <w:br/>
        <w:t xml:space="preserve">w formie zaocznej lub stacjonarnej. Zajęcia w formie zaocznej odbywają się przez </w:t>
      </w:r>
      <w:r w:rsidRPr="00E44414">
        <w:rPr>
          <w:rFonts w:ascii="Times New Roman" w:eastAsia="Times New Roman" w:hAnsi="Times New Roman" w:cs="Times New Roman"/>
          <w:sz w:val="24"/>
          <w:szCs w:val="24"/>
          <w:lang w:eastAsia="pl-PL"/>
        </w:rPr>
        <w:br/>
        <w:t>2 dni co dwa tygodnie, w uzasadnionych przypadkach – co tydzień. Zajęcia w formie stacjonarnej odbywają się przez 3 lub 4 dni w tygodniu.</w:t>
      </w:r>
    </w:p>
    <w:p w14:paraId="2321E6C0"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Dopuszcza się możliwość organizowania konsultacji indywidualnych w wymiarze </w:t>
      </w:r>
      <w:r w:rsidRPr="00E44414">
        <w:rPr>
          <w:rFonts w:ascii="Times New Roman" w:eastAsia="Times New Roman" w:hAnsi="Times New Roman" w:cs="Times New Roman"/>
          <w:sz w:val="24"/>
          <w:szCs w:val="24"/>
          <w:lang w:eastAsia="pl-PL"/>
        </w:rPr>
        <w:br/>
        <w:t>co najmniej 20% ogólnej liczby godzin w semestrze.</w:t>
      </w:r>
    </w:p>
    <w:p w14:paraId="669E09D9"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Organizuje się dwie konferencje instruktażowe w czasie jednego semestru; pierwszą – wprowadzającą do pracy w semestrze, drugą – przedegzaminacyjną.</w:t>
      </w:r>
    </w:p>
    <w:p w14:paraId="57ECA93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Podstawą nauczania w szkole dla dorosłych jest samokształcenie kierowane.</w:t>
      </w:r>
    </w:p>
    <w:p w14:paraId="2D248596"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Podstawą efektywnego kształcenia jest właściwy dobór różnorodnych form pracy </w:t>
      </w:r>
      <w:r w:rsidRPr="00E44414">
        <w:rPr>
          <w:rFonts w:ascii="Times New Roman" w:eastAsia="Times New Roman" w:hAnsi="Times New Roman" w:cs="Times New Roman"/>
          <w:sz w:val="24"/>
          <w:szCs w:val="24"/>
          <w:lang w:eastAsia="pl-PL"/>
        </w:rPr>
        <w:br/>
        <w:t>w poszczególnych typach szkół i na Kwalifikacyjnych Kursach Zawodowych.</w:t>
      </w:r>
    </w:p>
    <w:p w14:paraId="6D25A6D4"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Zajęcia edukacyjne w szkołach są organizowane w oddziałach składających się z grup semestralnych. Grupa rozpoczynająca kształcenie na KKZ powinna liczyć co najmniej 20 osób, chyba że organ prowadzący wyda zgodę na mniejsza liczbę uczestników </w:t>
      </w:r>
      <w:r w:rsidRPr="00E44414">
        <w:rPr>
          <w:rFonts w:ascii="Times New Roman" w:eastAsia="Times New Roman" w:hAnsi="Times New Roman" w:cs="Times New Roman"/>
          <w:bCs/>
          <w:sz w:val="24"/>
          <w:szCs w:val="24"/>
          <w:lang w:eastAsia="pl-PL"/>
        </w:rPr>
        <w:t xml:space="preserve">(dowodem tego jest podpis naczelnika wydziału edukacji organu prowadzącego). </w:t>
      </w:r>
      <w:r w:rsidRPr="00E44414">
        <w:rPr>
          <w:rFonts w:ascii="Times New Roman" w:eastAsia="Times New Roman" w:hAnsi="Times New Roman" w:cs="Times New Roman"/>
          <w:sz w:val="24"/>
          <w:szCs w:val="24"/>
          <w:lang w:eastAsia="pl-PL"/>
        </w:rPr>
        <w:t>Zajęcia prowadzone są w formie zaocznej w postaci konsultacji zbiorowych</w:t>
      </w:r>
      <w:r w:rsidRPr="00E44414">
        <w:rPr>
          <w:rFonts w:ascii="Times New Roman" w:eastAsia="Times New Roman" w:hAnsi="Times New Roman" w:cs="Times New Roman"/>
          <w:sz w:val="24"/>
          <w:szCs w:val="24"/>
          <w:lang w:eastAsia="pl-PL"/>
        </w:rPr>
        <w:br/>
        <w:t xml:space="preserve"> i indywidualnych, dopuszcza się prowadzenie zajęć w formie stacjonarnej.</w:t>
      </w:r>
    </w:p>
    <w:p w14:paraId="587DFCF7"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Zajęcia na Kwalifikacyjnych Kursach Zawodowych są bezpłatne i realizowane </w:t>
      </w:r>
      <w:r w:rsidRPr="00E44414">
        <w:rPr>
          <w:rFonts w:ascii="Times New Roman" w:eastAsia="Times New Roman" w:hAnsi="Times New Roman" w:cs="Times New Roman"/>
          <w:sz w:val="24"/>
          <w:szCs w:val="24"/>
          <w:lang w:eastAsia="pl-PL"/>
        </w:rPr>
        <w:br/>
        <w:t>w dowolnych terminach w trakcie roku szkolnego z wyjątkiem ferii zimowych</w:t>
      </w:r>
      <w:r w:rsidRPr="00E44414">
        <w:rPr>
          <w:rFonts w:ascii="Times New Roman" w:eastAsia="Times New Roman" w:hAnsi="Times New Roman" w:cs="Times New Roman"/>
          <w:sz w:val="24"/>
          <w:szCs w:val="24"/>
          <w:lang w:eastAsia="pl-PL"/>
        </w:rPr>
        <w:br/>
        <w:t xml:space="preserve"> i letnich, zgodnie z rozkładem zajęć.</w:t>
      </w:r>
    </w:p>
    <w:p w14:paraId="745E6393" w14:textId="77777777" w:rsidR="00E44414" w:rsidRPr="00E44414" w:rsidRDefault="00E44414" w:rsidP="00E44414">
      <w:pPr>
        <w:numPr>
          <w:ilvl w:val="0"/>
          <w:numId w:val="4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Dokonuje się podziału na grupy:</w:t>
      </w:r>
    </w:p>
    <w:p w14:paraId="641EE20E"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z informatyki w oddziałach liczących więcej </w:t>
      </w:r>
      <w:r w:rsidRPr="00E44414">
        <w:rPr>
          <w:rFonts w:ascii="Times New Roman" w:eastAsia="Times New Roman" w:hAnsi="Times New Roman" w:cs="Times New Roman"/>
          <w:sz w:val="24"/>
          <w:szCs w:val="24"/>
          <w:lang w:eastAsia="pl-PL"/>
        </w:rPr>
        <w:br/>
        <w:t>niż 24 słuchaczy;</w:t>
      </w:r>
    </w:p>
    <w:p w14:paraId="0FD3236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obowiązkowych zajęciach z języków obcych nowożytnych w oddziałach liczących więcej niż 24 słuchaczy;</w:t>
      </w:r>
    </w:p>
    <w:p w14:paraId="32020AF9"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nie więcej niż połowie godzin obowiązkowych zajęć edukacyjnych </w:t>
      </w:r>
      <w:r w:rsidRPr="00E44414">
        <w:rPr>
          <w:rFonts w:ascii="Times New Roman" w:eastAsia="Times New Roman" w:hAnsi="Times New Roman" w:cs="Times New Roman"/>
          <w:sz w:val="24"/>
          <w:szCs w:val="24"/>
          <w:lang w:eastAsia="pl-PL"/>
        </w:rPr>
        <w:br/>
        <w:t xml:space="preserve">z zakresu kształcenia ogólnego, dla których z treści programu nauczania wynika </w:t>
      </w:r>
      <w:r w:rsidRPr="00E44414">
        <w:rPr>
          <w:rFonts w:ascii="Times New Roman" w:eastAsia="Times New Roman" w:hAnsi="Times New Roman" w:cs="Times New Roman"/>
          <w:sz w:val="24"/>
          <w:szCs w:val="24"/>
          <w:lang w:eastAsia="pl-PL"/>
        </w:rPr>
        <w:lastRenderedPageBreak/>
        <w:t xml:space="preserve">konieczność prowadzenia ćwiczeń, w tym laboratoryjnych – </w:t>
      </w:r>
      <w:r w:rsidRPr="00E44414">
        <w:rPr>
          <w:rFonts w:ascii="Times New Roman" w:eastAsia="Times New Roman" w:hAnsi="Times New Roman" w:cs="Times New Roman"/>
          <w:sz w:val="24"/>
          <w:szCs w:val="24"/>
          <w:lang w:eastAsia="pl-PL"/>
        </w:rPr>
        <w:br/>
        <w:t>w oddziałach liczących więcej niż 30 słuchaczy;</w:t>
      </w:r>
    </w:p>
    <w:p w14:paraId="136BC328"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obowiązkowych zajęciach edukacyjnych z zakresu kształcenia w zawodzie, </w:t>
      </w:r>
      <w:r w:rsidRPr="00E44414">
        <w:rPr>
          <w:rFonts w:ascii="Times New Roman" w:eastAsia="Times New Roman" w:hAnsi="Times New Roman" w:cs="Times New Roman"/>
          <w:sz w:val="24"/>
          <w:szCs w:val="24"/>
          <w:lang w:eastAsia="pl-PL"/>
        </w:rPr>
        <w:br/>
        <w:t>dla których z treści programu nauczania do zawodu wynika konieczność prowadzenia ćwiczeń, w tym laboratoryjnych – w oddziałach liczących więcej niż 30 słuchaczy;</w:t>
      </w:r>
    </w:p>
    <w:p w14:paraId="282AA110"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prowadzenia kształcenia w zawodzie na podstawie modułowego programu nauczania do zawodu, zgodnie z wymogami określonymi w tym programie;</w:t>
      </w:r>
    </w:p>
    <w:p w14:paraId="067199E3" w14:textId="77777777" w:rsidR="00E44414" w:rsidRPr="00E44414" w:rsidRDefault="00E44414" w:rsidP="00E44414">
      <w:pPr>
        <w:numPr>
          <w:ilvl w:val="0"/>
          <w:numId w:val="5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zajęciach praktycznej nauki zawodu, zgodnie z przepisami wydanymi </w:t>
      </w:r>
      <w:r w:rsidRPr="00E44414">
        <w:rPr>
          <w:rFonts w:ascii="Times New Roman" w:eastAsia="Times New Roman" w:hAnsi="Times New Roman" w:cs="Times New Roman"/>
          <w:sz w:val="24"/>
          <w:szCs w:val="24"/>
          <w:lang w:eastAsia="pl-PL"/>
        </w:rPr>
        <w:br/>
        <w:t xml:space="preserve">na podstawie </w:t>
      </w:r>
      <w:r w:rsidRPr="00E44414">
        <w:rPr>
          <w:rFonts w:ascii="Times New Roman" w:eastAsia="Times New Roman" w:hAnsi="Times New Roman" w:cs="Times New Roman"/>
          <w:sz w:val="24"/>
          <w:szCs w:val="24"/>
          <w:shd w:val="clear" w:color="auto" w:fill="FFFFFF"/>
          <w:lang w:eastAsia="pl-PL"/>
        </w:rPr>
        <w:t>ustawy – Prawo oświatowe.</w:t>
      </w:r>
    </w:p>
    <w:p w14:paraId="4F29605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209BB"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 29</w:t>
      </w:r>
    </w:p>
    <w:p w14:paraId="291C04C8"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Pozaszkolne formy kształcenia to:</w:t>
      </w:r>
    </w:p>
    <w:p w14:paraId="32F028D3"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Kwalifikacyjny Kurs Zawodowy;</w:t>
      </w:r>
    </w:p>
    <w:p w14:paraId="425B0686"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Umiejętności Ogólnych;</w:t>
      </w:r>
    </w:p>
    <w:p w14:paraId="39161909"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Kurs Kompetencji Ogólnych;</w:t>
      </w:r>
    </w:p>
    <w:p w14:paraId="1FCB420B" w14:textId="77777777" w:rsidR="00E44414" w:rsidRPr="00E44414" w:rsidRDefault="00E44414" w:rsidP="00E44414">
      <w:pPr>
        <w:numPr>
          <w:ilvl w:val="0"/>
          <w:numId w:val="5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Inny kurs umożliwiający uzyskanie i uzupełnienie wiedzy, umiejętności </w:t>
      </w:r>
      <w:r w:rsidRPr="00E44414">
        <w:rPr>
          <w:rFonts w:ascii="Times New Roman" w:eastAsia="Times New Roman" w:hAnsi="Times New Roman" w:cs="Times New Roman"/>
          <w:bCs/>
          <w:sz w:val="24"/>
          <w:szCs w:val="24"/>
          <w:lang w:eastAsia="pl-PL"/>
        </w:rPr>
        <w:br/>
        <w:t>i kwalifikacji zawodowych.</w:t>
      </w:r>
    </w:p>
    <w:p w14:paraId="53B15651"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Dokumentacja pozaszkolnych form obejmuje:</w:t>
      </w:r>
    </w:p>
    <w:p w14:paraId="554955B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Program nauczania;</w:t>
      </w:r>
    </w:p>
    <w:p w14:paraId="796A23B8"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 zajęć;</w:t>
      </w:r>
    </w:p>
    <w:p w14:paraId="77E94CAA"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z przeprowadzanych zaliczeń;</w:t>
      </w:r>
    </w:p>
    <w:p w14:paraId="4C2F1BA7" w14:textId="77777777" w:rsidR="00E44414" w:rsidRPr="00E44414" w:rsidRDefault="00E44414" w:rsidP="00E44414">
      <w:pPr>
        <w:numPr>
          <w:ilvl w:val="0"/>
          <w:numId w:val="5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zaświadczeń.</w:t>
      </w:r>
    </w:p>
    <w:p w14:paraId="4644C649"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Program określonej formy pozaszkolnej powinien zawierać:</w:t>
      </w:r>
    </w:p>
    <w:p w14:paraId="5777B89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Nazwę formy kształcenia;</w:t>
      </w:r>
    </w:p>
    <w:p w14:paraId="26F112B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Czas trwania, liczbę godzin kształcenia i sposób jego organizacji;</w:t>
      </w:r>
    </w:p>
    <w:p w14:paraId="096776C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Wymagania wstępne dla uczestników i słuchaczy, które w przypadku słuchaczy Kwalifikacyjnych Kursów Zawodowych uwzględniają także szczególne uwarunkowania lub ograniczenia związane z kształceniem w danym zawodzie określone w przepisach w sprawie klasyfikacji zawodów szkolnictwa zawodowego;</w:t>
      </w:r>
    </w:p>
    <w:p w14:paraId="6144A601"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Cele kształcenia i sposoby ich osiągania z uwzględnieniem możliwości indywidualizacji pracy słuchaczy w zależności od ich potrzeb i możliwości;</w:t>
      </w:r>
    </w:p>
    <w:p w14:paraId="21A15BEB"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Plan nauczania określający nazwę zajęć oraz ich wymiar;</w:t>
      </w:r>
    </w:p>
    <w:p w14:paraId="464FFAE5"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Treści nauczania w zakresie poszczególnych zajęć;</w:t>
      </w:r>
    </w:p>
    <w:p w14:paraId="055909B2"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Opis efektów kształcenia lub opis efektów kształcenia i kryteriów weryfikacji tych efektów (podstawa programowa kształcenia w zawodach szkolnictwa branżowego z 2019 r. ze zm.);</w:t>
      </w:r>
    </w:p>
    <w:p w14:paraId="43D5B7B9"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Wykaz literatury oraz niezbędnych środków i materiałów dydaktycznych;</w:t>
      </w:r>
    </w:p>
    <w:p w14:paraId="78F607AD" w14:textId="77777777" w:rsidR="00E44414" w:rsidRPr="00E44414" w:rsidRDefault="00E44414" w:rsidP="00E44414">
      <w:pPr>
        <w:numPr>
          <w:ilvl w:val="0"/>
          <w:numId w:val="5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Sposób i formę zaliczenia.</w:t>
      </w:r>
    </w:p>
    <w:p w14:paraId="11915F07" w14:textId="77777777" w:rsidR="00E44414" w:rsidRPr="00E44414" w:rsidRDefault="00E44414" w:rsidP="00E44414">
      <w:pPr>
        <w:numPr>
          <w:ilvl w:val="0"/>
          <w:numId w:val="5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Ukończenie pozaszkolnych form kształcenia słuchacza potwierdza się odpowiednim zaświadczeniem.</w:t>
      </w:r>
    </w:p>
    <w:p w14:paraId="10F747A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985207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30</w:t>
      </w:r>
    </w:p>
    <w:p w14:paraId="033B8206"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to kurs, którego program nauczania uwzględnia podstawę programową kształcenia w zawodach w zakresie jednej kwalifikacji, którego ukończenie umożliwia przystąpienie do egzaminu potwierdzającego kwalifikacje </w:t>
      </w:r>
      <w:r w:rsidRPr="00E44414">
        <w:rPr>
          <w:rFonts w:ascii="Times New Roman" w:eastAsia="Times New Roman" w:hAnsi="Times New Roman" w:cs="Times New Roman"/>
          <w:sz w:val="24"/>
          <w:szCs w:val="24"/>
          <w:lang w:eastAsia="pl-PL"/>
        </w:rPr>
        <w:br/>
        <w:t xml:space="preserve">w zawodzie w zakresie tej kwalifikacji. Od września 2020 r. program nauczania realizowany na kwalifikacyjnym kursie zawodowym, w zakresie jednej kwalifikacji wyodrębnionej w zawodzie szkolnictwa branżowego, uwzględnia ogólne cele </w:t>
      </w:r>
      <w:r w:rsidRPr="00E44414">
        <w:rPr>
          <w:rFonts w:ascii="Times New Roman" w:eastAsia="Times New Roman" w:hAnsi="Times New Roman" w:cs="Times New Roman"/>
          <w:sz w:val="24"/>
          <w:szCs w:val="24"/>
          <w:lang w:eastAsia="pl-PL"/>
        </w:rPr>
        <w:br/>
        <w:t xml:space="preserve">i zadania kształcenia zawodowego, a także:1) cele kształcenia, 2) efekty kształcenia </w:t>
      </w:r>
      <w:r w:rsidRPr="00E44414">
        <w:rPr>
          <w:rFonts w:ascii="Times New Roman" w:eastAsia="Times New Roman" w:hAnsi="Times New Roman" w:cs="Times New Roman"/>
          <w:sz w:val="24"/>
          <w:szCs w:val="24"/>
          <w:lang w:eastAsia="pl-PL"/>
        </w:rPr>
        <w:br/>
        <w:t xml:space="preserve">i kryteria weryfikacji tych efektów, 3) warunki realizacji kształcenia w zawodzie, </w:t>
      </w:r>
      <w:r w:rsidRPr="00E44414">
        <w:rPr>
          <w:rFonts w:ascii="Times New Roman" w:eastAsia="Times New Roman" w:hAnsi="Times New Roman" w:cs="Times New Roman"/>
          <w:sz w:val="24"/>
          <w:szCs w:val="24"/>
          <w:lang w:eastAsia="pl-PL"/>
        </w:rPr>
        <w:br/>
        <w:t>w którym została wyodrębniona dana kwalifikacja, 4) minimalną liczbę godzin kształcenia w zawodzie w ramach danej kwalifikacji– będące elementami podstawy programowej kształcenia w zawodzie szkolnictwa branżowego właściwymi dla danej kwalifikacji wyodrębnionej wdanym zawodzie.</w:t>
      </w:r>
    </w:p>
    <w:p w14:paraId="1CF7DF5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Warunki organizowania i prowadzenia Kwalifikacyjnych Kursów Zawodowych określone są w Rozporządzeniu Ministra Edukacji Narodowej w sprawie kształcenia ustawicznego w formach pozaszkolnych.</w:t>
      </w:r>
    </w:p>
    <w:p w14:paraId="6C401187"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Kształcenie na KKZ jest realizowane w CKU w formie zaocznej, przy czym istnieje możliwość realizacji w formie stacjonarnej (wówczas zajęcia musiałyby odbywać się co najmniej przez trzy dni w tygodniu).  Kształcenie w formie zaocznej odbywa się co najmniej raz na dwa tygodnie przez dwa dni, a w uzasadnionych przypadkach częściej.</w:t>
      </w:r>
    </w:p>
    <w:p w14:paraId="70ED61B9"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Minimalna liczba godzin kształcenia </w:t>
      </w:r>
      <w:r w:rsidRPr="00E44414">
        <w:rPr>
          <w:rFonts w:ascii="Times New Roman" w:eastAsia="Times New Roman" w:hAnsi="Times New Roman" w:cs="Times New Roman"/>
          <w:sz w:val="24"/>
          <w:szCs w:val="24"/>
          <w:lang w:eastAsia="pl-PL"/>
        </w:rPr>
        <w:t xml:space="preserve">na KKZ jest równa minimalnej liczbie godzin kształcenia zawodowego, określonej w podstawie programowej kształcenia </w:t>
      </w:r>
      <w:r w:rsidRPr="00E44414">
        <w:rPr>
          <w:rFonts w:ascii="Times New Roman" w:eastAsia="Times New Roman" w:hAnsi="Times New Roman" w:cs="Times New Roman"/>
          <w:sz w:val="24"/>
          <w:szCs w:val="24"/>
          <w:lang w:eastAsia="pl-PL"/>
        </w:rPr>
        <w:br/>
        <w:t xml:space="preserve">w zawodach dla danej kwalifikacji. Podany w podstawie programowej wymiar godzin dotyczy kursu realizowanego w formie stacjonarnej. W przypadku KKZ realizowanego w </w:t>
      </w:r>
      <w:r w:rsidRPr="00E44414">
        <w:rPr>
          <w:rFonts w:ascii="Times New Roman" w:eastAsia="Times New Roman" w:hAnsi="Times New Roman" w:cs="Times New Roman"/>
          <w:sz w:val="24"/>
          <w:szCs w:val="24"/>
          <w:lang w:eastAsia="pl-PL"/>
        </w:rPr>
        <w:lastRenderedPageBreak/>
        <w:t>formie zaocznej minimalna liczba godzin kształcenia zawodowego nie może być mniejsza niż 65% minimalnej liczby godzin kształcenia zawodowego, określonej w podstawie programowej kształcenia w zawodach dla danej kwalifikacji.</w:t>
      </w:r>
    </w:p>
    <w:p w14:paraId="5DCAF5CF"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 września 2020 r. minimalna liczba godzin kształcenia na kwalifikacyjnym kursie zawodowym jest równa minimalnej liczbie godzin kształcenia zawodowego w danej kwalifikacji wyodrębnionej w zawodzie, określonej w podstawie programowej kształcenia w zawodzie szkolnictwa branżowego z tym, że w przypadku kwalifikacyjnego kursu zawodowego prowadzonego w formie zaocznej – minimalna liczba godzin kształcenia zawodowego nie może być mniejsza niż 65% minimalnej liczby godzin kształcenia zawodowego w danej kwalifikacji, wyodrębnionej w zawodzie określonej w podstawie programowej kształcenia w zawodzie szkolnictwa branżowego.</w:t>
      </w:r>
    </w:p>
    <w:p w14:paraId="4E44ECED"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Liczba słuchaczy uczestniczących w KKZ prowadzonym przez placówkę wynosi </w:t>
      </w:r>
      <w:r w:rsidRPr="00E44414">
        <w:rPr>
          <w:rFonts w:ascii="Times New Roman" w:eastAsia="Times New Roman" w:hAnsi="Times New Roman" w:cs="Times New Roman"/>
          <w:sz w:val="24"/>
          <w:szCs w:val="24"/>
          <w:lang w:eastAsia="pl-PL"/>
        </w:rPr>
        <w:br/>
        <w:t>co najmniej 20. Za zgodą organu prowadzącego liczba słuchaczy może być mniejsza niż 20.</w:t>
      </w:r>
    </w:p>
    <w:p w14:paraId="5D27AA2B" w14:textId="558C7C0B" w:rsidR="00D629F3" w:rsidRDefault="00D629F3"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 xml:space="preserve">Na </w:t>
      </w:r>
      <w:hyperlink r:id="rId59" w:anchor="P4186A7" w:tgtFrame="ostatnia" w:history="1">
        <w:r w:rsidRPr="009B5E6D">
          <w:rPr>
            <w:color w:val="000000" w:themeColor="text1"/>
          </w:rPr>
          <w:t>Kwalifikacyjne Kursy Zawodowe</w:t>
        </w:r>
      </w:hyperlink>
      <w:r w:rsidRPr="009B5E6D">
        <w:rPr>
          <w:rFonts w:eastAsia="Calibri"/>
          <w:color w:val="000000" w:themeColor="text1"/>
        </w:rPr>
        <w:t xml:space="preserve"> </w:t>
      </w:r>
      <w:r w:rsidRPr="009B5E6D">
        <w:rPr>
          <w:color w:val="000000" w:themeColor="text1"/>
        </w:rPr>
        <w:t>(KKZ) przyjmuje się kandydatów pełnoletnich, którzy złożą wniosek o przyjęcie na KKZ oraz posiadają zaświadczenie lekarskie zawierające orzeczenie o braku przeciwwskazań zdrowotnych do pobierania praktycznej nauki zawodu w miejscu jej realizacji.</w:t>
      </w:r>
    </w:p>
    <w:p w14:paraId="55B823CA" w14:textId="253D011B" w:rsidR="00986B7A" w:rsidRPr="009B5E6D" w:rsidRDefault="00986B7A" w:rsidP="009B5E6D">
      <w:pPr>
        <w:pStyle w:val="Akapitzlist"/>
        <w:numPr>
          <w:ilvl w:val="0"/>
          <w:numId w:val="55"/>
        </w:numPr>
        <w:spacing w:before="100" w:beforeAutospacing="1" w:after="100" w:afterAutospacing="1" w:line="360" w:lineRule="auto"/>
        <w:jc w:val="both"/>
        <w:rPr>
          <w:color w:val="000000" w:themeColor="text1"/>
        </w:rPr>
      </w:pPr>
      <w:r w:rsidRPr="009B5E6D">
        <w:rPr>
          <w:color w:val="000000" w:themeColor="text1"/>
        </w:rPr>
        <w:t>Na kwalifikacyjnym kursie zawodowym obowiązek nauki może realizować osoba niepełnoletnia, która spełnia warunki określone w § 4 rozporządzenia Ministra Edukacji Narodowej z 8 sierpnia 2017 roku w sprawie przypadków, w których do publicznej lub niepublicznej szkoły dla dorosłych można przyjąć osobę, która ukończyła 16 albo 15 lat, oraz przypadków, w których osoba, która ukończyła ośmioletnią szkołę podstawową, może spełniać obowiązek nauki przez uczęszczanie na kwalifikacyjny kurs zawodowy. (Dz. U. 2023, poz.2656, ze zmianami).</w:t>
      </w:r>
    </w:p>
    <w:p w14:paraId="3C487FF1"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Słuchaczy ubezpiecza się od następstw nieszczęśliwych wypadków.  </w:t>
      </w:r>
    </w:p>
    <w:p w14:paraId="44610B54"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gdy KKZ kształci w zawodzie, w którym wymagana jest praktyka zawodowa, słuchacze KKZ są zobowiązani odbyć praktykę </w:t>
      </w:r>
      <w:r w:rsidRPr="00E44414">
        <w:rPr>
          <w:rFonts w:ascii="Times New Roman" w:eastAsia="Times New Roman" w:hAnsi="Times New Roman" w:cs="Times New Roman"/>
          <w:sz w:val="24"/>
          <w:szCs w:val="24"/>
          <w:lang w:eastAsia="pl-PL"/>
        </w:rPr>
        <w:br/>
        <w:t xml:space="preserve">w wymiarze określonym w podstawie programowej w czasie trwania kształcenia </w:t>
      </w:r>
      <w:r w:rsidRPr="00E44414">
        <w:rPr>
          <w:rFonts w:ascii="Times New Roman" w:eastAsia="Times New Roman" w:hAnsi="Times New Roman" w:cs="Times New Roman"/>
          <w:sz w:val="24"/>
          <w:szCs w:val="24"/>
          <w:lang w:eastAsia="pl-PL"/>
        </w:rPr>
        <w:br/>
        <w:t>na Kwalifikacyjnym Kursie Zawodowym. Podstawą odbywania praktyki zawodowej jest umowa o praktykę zawodową, zawierana między CKU, a zakładem pracy przyjmującym słuchaczy KKZ na praktykę.</w:t>
      </w:r>
    </w:p>
    <w:p w14:paraId="59FC79FE" w14:textId="77777777"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Kwalifikacyjny Kurs Zawodowy kończy się zaliczeniem na podstawie egzaminów </w:t>
      </w:r>
      <w:r w:rsidRPr="00E44414">
        <w:rPr>
          <w:rFonts w:ascii="Times New Roman" w:eastAsia="Times New Roman" w:hAnsi="Times New Roman" w:cs="Times New Roman"/>
          <w:sz w:val="24"/>
          <w:szCs w:val="24"/>
          <w:lang w:eastAsia="pl-PL"/>
        </w:rPr>
        <w:br/>
        <w:t xml:space="preserve">z przedmiotów, które były realizowane na danym KKZ. </w:t>
      </w:r>
    </w:p>
    <w:p w14:paraId="45E0F55E" w14:textId="6A11A6BC" w:rsidR="00E44414" w:rsidRPr="00E44414" w:rsidRDefault="00E44414" w:rsidP="00E44414">
      <w:pPr>
        <w:numPr>
          <w:ilvl w:val="0"/>
          <w:numId w:val="5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Osoba, która uzyskała zaliczenia ze wszystkich przedmiotów objętych KKZ, otrzymuje zaświadczenie o ukończeniu Kwalifikacyjnego Kursu Zawodowego (wzór zaświadczenia określa załącznik do Rozporządzenia MEN w sprawie kształcenia ustawicznego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formach pozaszkolnych).</w:t>
      </w:r>
    </w:p>
    <w:p w14:paraId="6231E6C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F6FFD2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6504B6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168FCF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31</w:t>
      </w:r>
    </w:p>
    <w:p w14:paraId="33BD6E1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może prowadzić kursy i szkolenia dla dorosłych słuchaczy z inicjatywy własnej lub na zlecenie urzędów pracy, pracodawców, organizacji społecznych i innych instytucji.</w:t>
      </w:r>
    </w:p>
    <w:p w14:paraId="05344FF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2EC177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31a</w:t>
      </w:r>
    </w:p>
    <w:p w14:paraId="764C63C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Zajęcia w placówce zawiesza się, na czas oznaczony, w razie wystąpienia na danym terenie:</w:t>
      </w:r>
    </w:p>
    <w:p w14:paraId="6B9C3536"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sz w:val="24"/>
          <w:szCs w:val="24"/>
          <w:lang w:eastAsia="pl-PL"/>
        </w:rPr>
        <w:t>1</w:t>
      </w:r>
      <w:r w:rsidRPr="00E44414">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zagrożenia bezpieczeństwa słuchaczy</w:t>
      </w:r>
      <w:r w:rsidRPr="00E44414">
        <w:rPr>
          <w:rFonts w:ascii="Times New Roman" w:eastAsia="Times New Roman" w:hAnsi="Times New Roman" w:cs="Times New Roman"/>
          <w:color w:val="000000" w:themeColor="text1"/>
          <w:sz w:val="24"/>
          <w:szCs w:val="24"/>
          <w:lang w:eastAsia="pl-PL"/>
        </w:rPr>
        <w:t xml:space="preserve"> w związku z organizacją i przebiegiem imprez ogólnopolskich lub międzynarodowych,</w:t>
      </w:r>
    </w:p>
    <w:p w14:paraId="62B23EBE" w14:textId="42365A4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2) </w:t>
      </w:r>
      <w:r w:rsidRPr="00E44414">
        <w:rPr>
          <w:rFonts w:ascii="Times New Roman" w:eastAsia="Times New Roman" w:hAnsi="Times New Roman" w:cs="Times New Roman"/>
          <w:bCs/>
          <w:color w:val="000000" w:themeColor="text1"/>
          <w:sz w:val="24"/>
          <w:szCs w:val="24"/>
          <w:lang w:eastAsia="pl-PL"/>
        </w:rPr>
        <w:t>temperatury</w:t>
      </w:r>
      <w:r w:rsidRPr="00E44414">
        <w:rPr>
          <w:rFonts w:ascii="Times New Roman" w:eastAsia="Times New Roman" w:hAnsi="Times New Roman" w:cs="Times New Roman"/>
          <w:color w:val="000000" w:themeColor="text1"/>
          <w:sz w:val="24"/>
          <w:szCs w:val="24"/>
          <w:lang w:eastAsia="pl-PL"/>
        </w:rPr>
        <w:t xml:space="preserve"> zewnętrznej lub w pomieszczeniach, w których są prowadzone zajęcia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z uczniami, zagrażającej zdrowiu słuchaczy,</w:t>
      </w:r>
    </w:p>
    <w:p w14:paraId="6B1DEF0A" w14:textId="77777777"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3) </w:t>
      </w:r>
      <w:r w:rsidRPr="00E44414">
        <w:rPr>
          <w:rFonts w:ascii="Times New Roman" w:eastAsia="Times New Roman" w:hAnsi="Times New Roman" w:cs="Times New Roman"/>
          <w:bCs/>
          <w:color w:val="000000" w:themeColor="text1"/>
          <w:sz w:val="24"/>
          <w:szCs w:val="24"/>
          <w:lang w:eastAsia="pl-PL"/>
        </w:rPr>
        <w:t>zagrożenia związanego z sytuacją epidemiologiczną</w:t>
      </w:r>
      <w:r w:rsidRPr="00E44414">
        <w:rPr>
          <w:rFonts w:ascii="Times New Roman" w:eastAsia="Times New Roman" w:hAnsi="Times New Roman" w:cs="Times New Roman"/>
          <w:color w:val="000000" w:themeColor="text1"/>
          <w:sz w:val="24"/>
          <w:szCs w:val="24"/>
          <w:lang w:eastAsia="pl-PL"/>
        </w:rPr>
        <w:t>,</w:t>
      </w:r>
    </w:p>
    <w:p w14:paraId="766841AC" w14:textId="3A3249C8" w:rsidR="00E44414" w:rsidRPr="00E44414" w:rsidRDefault="00E44414" w:rsidP="00E44414">
      <w:pPr>
        <w:spacing w:after="0" w:line="360" w:lineRule="auto"/>
        <w:jc w:val="both"/>
        <w:rPr>
          <w:rFonts w:ascii="Times New Roman" w:eastAsia="Times New Roman" w:hAnsi="Times New Roman" w:cs="Times New Roman"/>
          <w:color w:val="000000" w:themeColor="text1"/>
          <w:sz w:val="24"/>
          <w:szCs w:val="24"/>
          <w:lang w:eastAsia="pl-PL"/>
        </w:rPr>
      </w:pPr>
      <w:r w:rsidRPr="00E44414">
        <w:rPr>
          <w:rFonts w:ascii="Times New Roman" w:eastAsia="Times New Roman" w:hAnsi="Times New Roman" w:cs="Times New Roman"/>
          <w:color w:val="000000" w:themeColor="text1"/>
          <w:sz w:val="24"/>
          <w:szCs w:val="24"/>
          <w:lang w:eastAsia="pl-PL"/>
        </w:rPr>
        <w:t xml:space="preserve">4) </w:t>
      </w:r>
      <w:r w:rsidRPr="00E44414">
        <w:rPr>
          <w:rFonts w:ascii="Times New Roman" w:eastAsia="Times New Roman" w:hAnsi="Times New Roman" w:cs="Times New Roman"/>
          <w:bCs/>
          <w:color w:val="000000" w:themeColor="text1"/>
          <w:sz w:val="24"/>
          <w:szCs w:val="24"/>
          <w:lang w:eastAsia="pl-PL"/>
        </w:rPr>
        <w:t>nadzwyczajnego zdarzenia zagrażającego bezpieczeństwu lub zdrowiu</w:t>
      </w:r>
      <w:r w:rsidRPr="00E44414">
        <w:rPr>
          <w:rFonts w:ascii="Times New Roman" w:eastAsia="Times New Roman" w:hAnsi="Times New Roman" w:cs="Times New Roman"/>
          <w:color w:val="000000" w:themeColor="text1"/>
          <w:sz w:val="24"/>
          <w:szCs w:val="24"/>
          <w:lang w:eastAsia="pl-PL"/>
        </w:rPr>
        <w:t xml:space="preserve"> słuchaczy</w:t>
      </w:r>
      <w:r w:rsidRPr="00E44414">
        <w:rPr>
          <w:rFonts w:ascii="Times New Roman" w:eastAsia="Times New Roman" w:hAnsi="Times New Roman" w:cs="Times New Roman"/>
          <w:bCs/>
          <w:color w:val="000000" w:themeColor="text1"/>
          <w:sz w:val="24"/>
          <w:szCs w:val="24"/>
          <w:lang w:eastAsia="pl-PL"/>
        </w:rPr>
        <w:t xml:space="preserve"> innego niż określone w pkt 1-3</w:t>
      </w:r>
      <w:r w:rsidRPr="00E44414">
        <w:rPr>
          <w:rFonts w:ascii="Times New Roman" w:eastAsia="Times New Roman" w:hAnsi="Times New Roman" w:cs="Times New Roman"/>
          <w:color w:val="000000" w:themeColor="text1"/>
          <w:sz w:val="24"/>
          <w:szCs w:val="24"/>
          <w:lang w:eastAsia="pl-PL"/>
        </w:rPr>
        <w:t xml:space="preserve"> – w przypadkach i trybie określonych w przepisach w sprawie bezpieczeństwa i higieny w publicznych i niepublicznych szkołach i placówkach oraz </w:t>
      </w:r>
      <w:r w:rsidR="00A76C6B">
        <w:rPr>
          <w:rFonts w:ascii="Times New Roman" w:eastAsia="Times New Roman" w:hAnsi="Times New Roman" w:cs="Times New Roman"/>
          <w:color w:val="000000" w:themeColor="text1"/>
          <w:sz w:val="24"/>
          <w:szCs w:val="24"/>
          <w:lang w:eastAsia="pl-PL"/>
        </w:rPr>
        <w:br/>
      </w:r>
      <w:r w:rsidRPr="00E44414">
        <w:rPr>
          <w:rFonts w:ascii="Times New Roman" w:eastAsia="Times New Roman" w:hAnsi="Times New Roman" w:cs="Times New Roman"/>
          <w:color w:val="000000" w:themeColor="text1"/>
          <w:sz w:val="24"/>
          <w:szCs w:val="24"/>
          <w:lang w:eastAsia="pl-PL"/>
        </w:rPr>
        <w:t>w przepisach wydanych na podstawie art. 32 ust. 11.</w:t>
      </w:r>
    </w:p>
    <w:p w14:paraId="18AC6B2F"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xml:space="preserve">2. Obowiązek przejścia na nauczanie zdalne w sytuacji, gdy zawieszenie zajęć zostało wprowadzone na okres </w:t>
      </w:r>
      <w:r w:rsidRPr="00E44414">
        <w:rPr>
          <w:rFonts w:ascii="Times New Roman" w:eastAsia="Times New Roman" w:hAnsi="Times New Roman" w:cs="Times New Roman"/>
          <w:bCs/>
          <w:sz w:val="24"/>
          <w:szCs w:val="24"/>
          <w:lang w:eastAsia="pl-PL"/>
        </w:rPr>
        <w:t>dłuższy niż 2 dni</w:t>
      </w:r>
      <w:r w:rsidRPr="00E44414">
        <w:rPr>
          <w:rFonts w:ascii="Times New Roman" w:eastAsia="Times New Roman" w:hAnsi="Times New Roman" w:cs="Times New Roman"/>
          <w:b/>
          <w:sz w:val="24"/>
          <w:szCs w:val="24"/>
          <w:lang w:eastAsia="pl-PL"/>
        </w:rPr>
        <w:t>.</w:t>
      </w:r>
      <w:r w:rsidRPr="00E44414">
        <w:rPr>
          <w:rFonts w:ascii="Times New Roman" w:eastAsia="Times New Roman" w:hAnsi="Times New Roman" w:cs="Times New Roman"/>
          <w:sz w:val="24"/>
          <w:szCs w:val="24"/>
          <w:lang w:eastAsia="pl-PL"/>
        </w:rPr>
        <w:t xml:space="preserve"> Zajęcia edukacyjne prowadzone z wykorzystaniem metod i technik kształcenia na odległość będą  odbywać się nie później niż od </w:t>
      </w:r>
      <w:r w:rsidRPr="00E44414">
        <w:rPr>
          <w:rFonts w:ascii="Times New Roman" w:eastAsia="Times New Roman" w:hAnsi="Times New Roman" w:cs="Times New Roman"/>
          <w:bCs/>
          <w:sz w:val="24"/>
          <w:szCs w:val="24"/>
          <w:lang w:eastAsia="pl-PL"/>
        </w:rPr>
        <w:t>trzeciego dnia zawieszenia zajęć.</w:t>
      </w:r>
    </w:p>
    <w:p w14:paraId="29989BC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Zajęcia z wykorzystaniem metod i technik kształcenia na odległość są realizowane:</w:t>
      </w:r>
      <w:r w:rsidRPr="00E44414">
        <w:rPr>
          <w:rFonts w:ascii="Times New Roman" w:eastAsia="Times New Roman" w:hAnsi="Times New Roman" w:cs="Times New Roman"/>
          <w:sz w:val="24"/>
          <w:szCs w:val="24"/>
          <w:lang w:eastAsia="pl-PL"/>
        </w:rPr>
        <w:br/>
        <w:t xml:space="preserve">1) z wykorzystaniem narzędzia informatycznego, </w:t>
      </w:r>
      <w:r w:rsidRPr="00E44414">
        <w:rPr>
          <w:rFonts w:ascii="Times New Roman" w:eastAsia="Times New Roman" w:hAnsi="Times New Roman" w:cs="Times New Roman"/>
          <w:sz w:val="24"/>
          <w:szCs w:val="24"/>
          <w:lang w:eastAsia="pl-PL"/>
        </w:rPr>
        <w:br/>
        <w:t>2) z wykorzystaniem środków komunikacji elektronicznej zapewniających wymianę informacji między nauczycielem a słuchaczem lub</w:t>
      </w:r>
      <w:r w:rsidRPr="00E44414">
        <w:rPr>
          <w:rFonts w:ascii="Times New Roman" w:eastAsia="Times New Roman" w:hAnsi="Times New Roman" w:cs="Times New Roman"/>
          <w:sz w:val="24"/>
          <w:szCs w:val="24"/>
          <w:lang w:eastAsia="pl-PL"/>
        </w:rPr>
        <w:br/>
        <w:t>3) przez podejmowanie przez słuchacza  aktywności określonych przez nauczyciela potwierdzających zapoznanie się ze wskazanym materiałem lub wykonanie określonych działań, lub</w:t>
      </w:r>
      <w:r w:rsidRPr="00E44414">
        <w:rPr>
          <w:rFonts w:ascii="Times New Roman" w:eastAsia="Times New Roman" w:hAnsi="Times New Roman" w:cs="Times New Roman"/>
          <w:sz w:val="24"/>
          <w:szCs w:val="24"/>
          <w:lang w:eastAsia="pl-PL"/>
        </w:rPr>
        <w:br/>
        <w:t>4) w inny sposób niż określone w pkt 1–3, umożliwiający kontynuowanie procesu kształcenia.</w:t>
      </w:r>
    </w:p>
    <w:p w14:paraId="5E9BFE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4. Zajęcia z wykorzystaniem metod i technik kształcenia na odległość są organizowane </w:t>
      </w:r>
      <w:r w:rsidRPr="00E44414">
        <w:rPr>
          <w:rFonts w:ascii="Times New Roman" w:eastAsia="Times New Roman" w:hAnsi="Times New Roman" w:cs="Times New Roman"/>
          <w:sz w:val="24"/>
          <w:szCs w:val="24"/>
          <w:lang w:eastAsia="pl-PL"/>
        </w:rPr>
        <w:br/>
        <w:t>z uwzględnieniem w szczególności:</w:t>
      </w:r>
    </w:p>
    <w:p w14:paraId="21926C3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równomiernego obciążenia słuchaczy zajęciami;</w:t>
      </w:r>
    </w:p>
    <w:p w14:paraId="094DF27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zróżnicowania zajęć w danym dniu;</w:t>
      </w:r>
    </w:p>
    <w:p w14:paraId="0E5C78F5"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3)</w:t>
      </w:r>
      <w:r w:rsidRPr="00E44414">
        <w:rPr>
          <w:rFonts w:ascii="Times New Roman" w:eastAsia="Times New Roman" w:hAnsi="Times New Roman" w:cs="Times New Roman"/>
          <w:bCs/>
          <w:sz w:val="24"/>
          <w:szCs w:val="24"/>
          <w:lang w:eastAsia="pl-PL"/>
        </w:rPr>
        <w:tab/>
        <w:t>możliwości psychofizycznych słuchaczy podejmowania intensywnego wysiłku umysłowego w ciągu dnia;</w:t>
      </w:r>
    </w:p>
    <w:p w14:paraId="0C9916CA"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4)</w:t>
      </w:r>
      <w:r w:rsidRPr="00E44414">
        <w:rPr>
          <w:rFonts w:ascii="Times New Roman" w:eastAsia="Times New Roman" w:hAnsi="Times New Roman" w:cs="Times New Roman"/>
          <w:bCs/>
          <w:sz w:val="24"/>
          <w:szCs w:val="24"/>
          <w:lang w:eastAsia="pl-PL"/>
        </w:rPr>
        <w:tab/>
        <w:t>łączenia przemiennego kształcenia z użyciem monitorów ekranowych i bez ich użycia;</w:t>
      </w:r>
    </w:p>
    <w:p w14:paraId="680BF74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5)</w:t>
      </w:r>
      <w:r w:rsidRPr="00E44414">
        <w:rPr>
          <w:rFonts w:ascii="Times New Roman" w:eastAsia="Times New Roman" w:hAnsi="Times New Roman" w:cs="Times New Roman"/>
          <w:bCs/>
          <w:sz w:val="24"/>
          <w:szCs w:val="24"/>
          <w:lang w:eastAsia="pl-PL"/>
        </w:rPr>
        <w:tab/>
        <w:t>ograniczeń wynikających ze specyfiki zajęć;</w:t>
      </w:r>
    </w:p>
    <w:p w14:paraId="2E1B66D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6)</w:t>
      </w:r>
      <w:r w:rsidRPr="00E44414">
        <w:rPr>
          <w:rFonts w:ascii="Times New Roman" w:eastAsia="Times New Roman" w:hAnsi="Times New Roman" w:cs="Times New Roman"/>
          <w:bCs/>
          <w:sz w:val="24"/>
          <w:szCs w:val="24"/>
          <w:lang w:eastAsia="pl-PL"/>
        </w:rPr>
        <w:tab/>
        <w:t>konieczności zapewnienia bezpieczeństwa wynikającego ze specyfiki zajęć.</w:t>
      </w:r>
    </w:p>
    <w:p w14:paraId="6C4446F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 okresie prowadzenia zajęć z wykorzystaniem metod i technik kształcenia na odległość dyrektor zapewnia każdemu słuchaczowi możliwość indywidualnych konsultacji </w:t>
      </w:r>
      <w:r w:rsidRPr="00E44414">
        <w:rPr>
          <w:rFonts w:ascii="Times New Roman" w:eastAsia="Times New Roman" w:hAnsi="Times New Roman" w:cs="Times New Roman"/>
          <w:sz w:val="24"/>
          <w:szCs w:val="24"/>
          <w:lang w:eastAsia="pl-PL"/>
        </w:rPr>
        <w:br/>
        <w:t>z nauczycielem prowadzącym zajęcia oraz przekazuje słuchaczom informację o formie</w:t>
      </w:r>
      <w:r w:rsidRPr="00E44414">
        <w:rPr>
          <w:rFonts w:ascii="Times New Roman" w:eastAsia="Times New Roman" w:hAnsi="Times New Roman" w:cs="Times New Roman"/>
          <w:sz w:val="24"/>
          <w:szCs w:val="24"/>
          <w:lang w:eastAsia="pl-PL"/>
        </w:rPr>
        <w:br/>
        <w:t xml:space="preserve"> i terminach tych konsultacji. W miarę możliwości konsultacje te odbywają się </w:t>
      </w:r>
      <w:r w:rsidRPr="00E44414">
        <w:rPr>
          <w:rFonts w:ascii="Times New Roman" w:eastAsia="Times New Roman" w:hAnsi="Times New Roman" w:cs="Times New Roman"/>
          <w:sz w:val="24"/>
          <w:szCs w:val="24"/>
          <w:lang w:eastAsia="pl-PL"/>
        </w:rPr>
        <w:br/>
        <w:t>w bezpośrednim kontakcie słuchacza z nauczycielem.</w:t>
      </w:r>
    </w:p>
    <w:p w14:paraId="1262CF1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W uzasadnionych przypadkach, w okresie prowadzenia zajęć z wykorzystaniem metod</w:t>
      </w:r>
      <w:r w:rsidRPr="00E44414">
        <w:rPr>
          <w:rFonts w:ascii="Times New Roman" w:eastAsia="Times New Roman" w:hAnsi="Times New Roman" w:cs="Times New Roman"/>
          <w:sz w:val="24"/>
          <w:szCs w:val="24"/>
          <w:lang w:eastAsia="pl-PL"/>
        </w:rPr>
        <w:br/>
        <w:t xml:space="preserve"> i technik kształcenia na odległość, dyrektor, w porozumieniu z radą pedagogiczną, może czasowo zmodyfikować odpowiednio:</w:t>
      </w:r>
    </w:p>
    <w:p w14:paraId="73B068A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tygodniowy zakres treści nauczania z zajęć wynikających z ramowych planów nauczania dla szkoły policealnej  i na KKZ do zrealizowania w poszczególnych semestrach  </w:t>
      </w:r>
    </w:p>
    <w:p w14:paraId="51AC5FD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 xml:space="preserve">tygodniowy lub semestralny rozkład zajęć w zakresie prowadzonych w CKU  zajęć </w:t>
      </w:r>
      <w:r w:rsidRPr="00E44414">
        <w:rPr>
          <w:rFonts w:ascii="Times New Roman" w:eastAsia="Times New Roman" w:hAnsi="Times New Roman" w:cs="Times New Roman"/>
          <w:bCs/>
          <w:sz w:val="24"/>
          <w:szCs w:val="24"/>
          <w:lang w:eastAsia="pl-PL"/>
        </w:rPr>
        <w:br/>
        <w:t xml:space="preserve">z wykorzystaniem metod i technik kształcenia na odległość. </w:t>
      </w:r>
    </w:p>
    <w:p w14:paraId="5CE63896"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Dyrektor niezwłocznie informuje organ sprawujący nadzór pedagogiczny o modyfikacji tygodniowego i semestralnego  zakresu treści nauczania z zajęć oraz tygodniowego lub semestralnego rozkładu zajęć.</w:t>
      </w:r>
    </w:p>
    <w:p w14:paraId="0715BF2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O przyjętych sposobach realizacji zajęć w CKU dyrektor musi poinformować:</w:t>
      </w:r>
    </w:p>
    <w:p w14:paraId="68528A16"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prowadzący,</w:t>
      </w:r>
    </w:p>
    <w:p w14:paraId="41886F2B" w14:textId="77777777" w:rsidR="00E44414" w:rsidRPr="00E44414" w:rsidRDefault="00E44414" w:rsidP="00E44414">
      <w:pPr>
        <w:numPr>
          <w:ilvl w:val="0"/>
          <w:numId w:val="159"/>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 nadzoru pedagogicznego.</w:t>
      </w:r>
    </w:p>
    <w:p w14:paraId="2A1DA42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4E2F5CB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8. W przypadku słuchacza, który z uwagi na rodzaj niepełnosprawności lub z uwagi na  trudną sytuacje rodzinną nie może realizować zajęć z wykorzystaniem metod i technik kształcenia na </w:t>
      </w:r>
      <w:r w:rsidRPr="00E44414">
        <w:rPr>
          <w:rFonts w:ascii="Times New Roman" w:eastAsia="Times New Roman" w:hAnsi="Times New Roman" w:cs="Times New Roman"/>
          <w:sz w:val="24"/>
          <w:szCs w:val="24"/>
          <w:lang w:eastAsia="pl-PL"/>
        </w:rPr>
        <w:lastRenderedPageBreak/>
        <w:t>odległość w miejscu zamieszkania, dyrektor, na jego wniosek organizuje dla tego słuchacza    zajęcia na terenie placówki:</w:t>
      </w:r>
    </w:p>
    <w:p w14:paraId="0A048537"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w bezpośrednim kontakcie z nauczycielem lub inną osobą prowadzącą zajęcia lub </w:t>
      </w:r>
    </w:p>
    <w:p w14:paraId="6A77535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z wykorzystaniem metod i technik kształcenia na odległość</w:t>
      </w:r>
    </w:p>
    <w:p w14:paraId="7EC41713"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 – o ile jest możliwe zapewnienie bezpiecznych i higienicznych warunków nauki na terenie placówki oraz na danym terenie nie występują zdarzenia, które mogą zagrozić bezpieczeństwu lub zdrowiu słuchacza.</w:t>
      </w:r>
    </w:p>
    <w:p w14:paraId="43B62D23" w14:textId="7D8E110B"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9. W okresie zawieszenia zajęć w CKU </w:t>
      </w:r>
      <w:r w:rsidRPr="00E44414">
        <w:rPr>
          <w:rFonts w:ascii="Times New Roman" w:eastAsia="Times New Roman" w:hAnsi="Times New Roman" w:cs="Times New Roman"/>
          <w:color w:val="000000" w:themeColor="text1"/>
          <w:sz w:val="24"/>
          <w:szCs w:val="24"/>
          <w:lang w:eastAsia="pl-PL"/>
        </w:rPr>
        <w:t>nie realizuje</w:t>
      </w:r>
      <w:r w:rsidR="009B5E6D">
        <w:rPr>
          <w:rFonts w:ascii="Times New Roman" w:eastAsia="Times New Roman" w:hAnsi="Times New Roman" w:cs="Times New Roman"/>
          <w:color w:val="000000" w:themeColor="text1"/>
          <w:sz w:val="24"/>
          <w:szCs w:val="24"/>
          <w:lang w:eastAsia="pl-PL"/>
        </w:rPr>
        <w:t xml:space="preserve"> </w:t>
      </w:r>
      <w:r w:rsidRPr="00E44414">
        <w:rPr>
          <w:rFonts w:ascii="Times New Roman" w:eastAsia="Times New Roman" w:hAnsi="Times New Roman" w:cs="Times New Roman"/>
          <w:sz w:val="24"/>
          <w:szCs w:val="24"/>
          <w:lang w:eastAsia="pl-PL"/>
        </w:rPr>
        <w:t xml:space="preserve">się z wykorzystaniem metod i technik kształcenia na odległość zajęć z zakresu praktycznej nauki zawodu oraz zajęć z zakresu kształcenia zawodowego praktycznego </w:t>
      </w:r>
      <w:bookmarkStart w:id="0" w:name="_Hlk112658654"/>
      <w:r w:rsidRPr="00E44414">
        <w:rPr>
          <w:rFonts w:ascii="Times New Roman" w:eastAsia="Times New Roman" w:hAnsi="Times New Roman" w:cs="Times New Roman"/>
          <w:sz w:val="24"/>
          <w:szCs w:val="24"/>
          <w:lang w:eastAsia="pl-PL"/>
        </w:rPr>
        <w:t>z wykorzystaniem metod i technik kształcenia na odległość</w:t>
      </w:r>
      <w:bookmarkEnd w:id="0"/>
      <w:r w:rsidRPr="00E44414">
        <w:rPr>
          <w:rFonts w:ascii="Times New Roman" w:eastAsia="Times New Roman" w:hAnsi="Times New Roman" w:cs="Times New Roman"/>
          <w:sz w:val="24"/>
          <w:szCs w:val="24"/>
          <w:lang w:eastAsia="pl-PL"/>
        </w:rPr>
        <w:t xml:space="preserve">, z wyjątkiem praktyk zawodowych, </w:t>
      </w:r>
    </w:p>
    <w:p w14:paraId="3EEE6DA8"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10.  Zajęcia niezrealizowane w okresie zawieszenia zajęć w placówce, o których mowa powyżej, uzupełnia się po zakończeniu tego okresu.</w:t>
      </w:r>
    </w:p>
    <w:p w14:paraId="5BF1ACFB"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11. Praktyki zawodowe dla słuchaczy CKU realizowane z wykorzystaniem metod i technik kształcenia na odległość mogą odbywać się w formie:</w:t>
      </w:r>
    </w:p>
    <w:p w14:paraId="6186090D"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w:t>
      </w:r>
      <w:r w:rsidRPr="00E44414">
        <w:rPr>
          <w:rFonts w:ascii="Times New Roman" w:eastAsia="Times New Roman" w:hAnsi="Times New Roman" w:cs="Times New Roman"/>
          <w:bCs/>
          <w:sz w:val="24"/>
          <w:szCs w:val="24"/>
          <w:lang w:eastAsia="pl-PL"/>
        </w:rPr>
        <w:tab/>
        <w:t xml:space="preserve">projektu edukacyjnego, realizowanego we współpracy z pracodawcą lub osobą prowadzącą indywidualne gospodarstwo rolne; </w:t>
      </w:r>
    </w:p>
    <w:p w14:paraId="6E1618D4"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w:t>
      </w:r>
      <w:r w:rsidRPr="00E44414">
        <w:rPr>
          <w:rFonts w:ascii="Times New Roman" w:eastAsia="Times New Roman" w:hAnsi="Times New Roman" w:cs="Times New Roman"/>
          <w:bCs/>
          <w:sz w:val="24"/>
          <w:szCs w:val="24"/>
          <w:lang w:eastAsia="pl-PL"/>
        </w:rPr>
        <w:tab/>
        <w:t>wirtualnego przedsiębiorstwa.</w:t>
      </w:r>
    </w:p>
    <w:p w14:paraId="60C36670" w14:textId="36455E6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odstąpienia od organizowania zajęć z wykorzystaniem metod i technik kształcenia na odległość, o którym mowa w art. 125a ust. 5 ustawy, nauczyciele mogą,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okresie zawieszenia zajęć w placówce, przekazywać lub informować słuchaczy o dostępnych materiałach i możliwych sposobach utrwalania wiedzy i rozwijania zainteresowań przez słuchacza  w miejscu zamieszkania.</w:t>
      </w:r>
    </w:p>
    <w:p w14:paraId="433DC668"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 xml:space="preserve">Organizacja nauczania na odległość </w:t>
      </w:r>
    </w:p>
    <w:p w14:paraId="33F156F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Źródłem komunikacji pomiędzy placówką, nauczycielem przedmiotu i słuchaczem jest aplikacja ZOOM lub inna, rekomendowana przez </w:t>
      </w:r>
      <w:proofErr w:type="spellStart"/>
      <w:r w:rsidRPr="00E44414">
        <w:rPr>
          <w:rFonts w:ascii="Times New Roman" w:eastAsia="Times New Roman" w:hAnsi="Times New Roman" w:cs="Times New Roman"/>
          <w:sz w:val="24"/>
          <w:szCs w:val="24"/>
          <w:lang w:eastAsia="pl-PL"/>
        </w:rPr>
        <w:t>MEiN</w:t>
      </w:r>
      <w:proofErr w:type="spellEnd"/>
      <w:r w:rsidRPr="00E44414">
        <w:rPr>
          <w:rFonts w:ascii="Times New Roman" w:eastAsia="Times New Roman" w:hAnsi="Times New Roman" w:cs="Times New Roman"/>
          <w:sz w:val="24"/>
          <w:szCs w:val="24"/>
          <w:lang w:eastAsia="pl-PL"/>
        </w:rPr>
        <w:t xml:space="preserve"> platforma, ponadto e-mail, telefon lub poczta tradycyjna. Zajęcia z wykorzystaniem metod i technik kształcenia na odległość mogą być realizowane z wykorzystaniem: materiałów i funkcjonalności Zintegrowanej Platformy Edukacyjnej udostępnionej przez ministra właściwego do spraw oświaty i wychowania pod adresem www.epodreczniki.pl,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w:t>
      </w:r>
      <w:r w:rsidRPr="00E44414">
        <w:rPr>
          <w:rFonts w:ascii="Times New Roman" w:eastAsia="Times New Roman" w:hAnsi="Times New Roman" w:cs="Times New Roman"/>
          <w:sz w:val="24"/>
          <w:szCs w:val="24"/>
          <w:lang w:eastAsia="pl-PL"/>
        </w:rPr>
        <w:lastRenderedPageBreak/>
        <w:t>materiałów prezentowanych w programach publicznej telewizji i radiofonii, innych niż wymienione wyżej materiały wskazane przez nauczyciela.</w:t>
      </w:r>
    </w:p>
    <w:p w14:paraId="4CA199F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Wszelkie działania w środowisku zdalnym służą zdobyciu wiedzy, umiejętności oraz utrwaleniu pozytywnych postaw społecznych.</w:t>
      </w:r>
    </w:p>
    <w:p w14:paraId="6E9BA17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Słuchacz ma obowiązek uczestniczenia w zajęciach oraz odbierania wysyłanych przez nauczyciela materiałów i terminowego wykonywania zleconych prac. </w:t>
      </w:r>
    </w:p>
    <w:p w14:paraId="638D65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Realizację wykonywanych przez słuchacza notatek i zadań pisemnych ustala nauczyciel przedmiotu. Nauczyciel może wymagać od słuchacza przekazania dokumentacji z wykonania zadań we wcześniej podanej przez niego formie.</w:t>
      </w:r>
    </w:p>
    <w:p w14:paraId="4281D6B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Jeżeli słuchacz nie ma warunków do realizacji zleconych przez nauczyciela zadań powinien poinformować o tym nauczyciela/opiekuna semestru/opiekuna KKZ, który wraz z Dyrektorem ustala sposób przekazania słuchaczowi  niezbędnych materiałów. Słuchacz jest zobowiązany do odesłania zrealizowanego materiału w trybie i terminie ustalonym z Dyrektorem szkoły.</w:t>
      </w:r>
    </w:p>
    <w:p w14:paraId="0A18026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Nauczyciele będą umieszczać materiał do realizacji:</w:t>
      </w:r>
    </w:p>
    <w:p w14:paraId="5620F8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w formie opisu tekstowego zadania do wykonania,</w:t>
      </w:r>
    </w:p>
    <w:p w14:paraId="49FA1E7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w formie linku do interaktywnych platform edukacyjnych wykorzystujących formy nauki,</w:t>
      </w:r>
    </w:p>
    <w:p w14:paraId="1B70C0C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formie załącznika zawierającego materiały tekstowe, grafiki lub dostarczać wydrukowane materiały dla słuchaczy. </w:t>
      </w:r>
    </w:p>
    <w:p w14:paraId="4FA09FE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Nauczyciele, przygotowując materiały edukacyjne do kształcenia na odległość, dokonują weryfikacji dotychczas stosowanego programu nauczania tak, by dostosować go do wybranej metody kształcenia na odległość.</w:t>
      </w:r>
    </w:p>
    <w:p w14:paraId="60236C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Nauczyciel, uwzględniając na prowadzonej jednostce lekcyjnej on-line zaplanowany przez siebie temat (obejmujący zakres programu nauczania), dostosowuje podział czasu pracy ze słuchaczami do ich potrzeb psychofizycznych z uwzględnieniem zasad bezpiecznego korzystania przez słuchaczy z urządzeń wykorzystywanych w komunikacji elektronicznej.</w:t>
      </w:r>
    </w:p>
    <w:p w14:paraId="4A0C6004" w14:textId="1E42E8EA"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11. Nauczyciel dokumentuje odbyte zajęcia (tematy, obecność, sposób realizacji itp.)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w dzienniku zajęć szkoły policealnej/KKZ. </w:t>
      </w:r>
    </w:p>
    <w:p w14:paraId="57CC6460" w14:textId="52FCFBBC"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12. W przypadku gdy nauczyciel lub słuchacz  nie dysponuje odpowiednim sprzętem (komputerem, laptopem, tabletem z podłączeniem do Internetu), z którego mógłby skorzystać w domu lub nie posiada warunków do realizacji takiego nauczania, niezwłocznie informuje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tym fakcie dyrektora placówki. W takiej sytuacji dyrektor CKU (w miarę możliwości) zapewni sprzęt służbowy, dostępny na terenie placówki lub zobowiąże nauczyciela do alternatywnej formy realizacji podstawy programowej (np. przygotowania materiałów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formie drukowanej).</w:t>
      </w:r>
    </w:p>
    <w:p w14:paraId="5733986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lastRenderedPageBreak/>
        <w:t>Stanowisko pracy zdalnej</w:t>
      </w:r>
    </w:p>
    <w:p w14:paraId="716BA0D4"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Osoby uczestniczące w nauce zdalnej są zobowiązane zapewnić właściwe warunki umożliwiające skuteczną pracę zdalną z zachowaniem właściwego poziomu bezpieczeństwa informacji.</w:t>
      </w:r>
    </w:p>
    <w:p w14:paraId="4905E24C"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Niedozwolone jest podejmowanie pracy zdalnej w miejscach publicznych, takich jak kawiarnie, restauracje, galerie handlowe, dworce, gdzie osoby postronne mogłyby usłyszeć fragmenty służbowych rozmów lub zapoznać się z fragmentami wykonywanej pracy.</w:t>
      </w:r>
    </w:p>
    <w:p w14:paraId="01C74C10"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Pracując w miejscu zamieszkania lub innym uzgodnionym miejscu, należy zapewnić, aby osoby nieupoważnione, w tym domownicy lub współlokatorzy, nie miały wglądu w wykonywaną pracę, w szczególności poprzez właściwe ustawienie ekranu komputera, a także zapewnienie pracy z dokumentami w sposób uniemożliwiający wgląd.</w:t>
      </w:r>
    </w:p>
    <w:p w14:paraId="55BDBC1B"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Odchodząc od komputera lub kończąc korzystanie z innego sprzętu elektronicznego, należy upewnić się, że urządzenie zostało zablokowane. </w:t>
      </w:r>
    </w:p>
    <w:p w14:paraId="6AE63DC9"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Odchodząc od stanowiska pracy, nauczyciel jest zobowiązany schować i zabezpieczyć dokumenty przed dostępem osób trzecich.</w:t>
      </w:r>
    </w:p>
    <w:p w14:paraId="1DDD4108" w14:textId="77777777" w:rsidR="00E44414" w:rsidRPr="00E44414" w:rsidRDefault="00E44414" w:rsidP="00E44414">
      <w:pPr>
        <w:numPr>
          <w:ilvl w:val="0"/>
          <w:numId w:val="160"/>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Należy chronić dokumenty przed uszkodzeniem, zniszczeniem lub zagubieniem.</w:t>
      </w:r>
    </w:p>
    <w:p w14:paraId="4C1490DE" w14:textId="77777777" w:rsidR="00E44414" w:rsidRPr="00E44414" w:rsidRDefault="00E44414" w:rsidP="00E44414">
      <w:pPr>
        <w:spacing w:after="0" w:line="360" w:lineRule="auto"/>
        <w:jc w:val="both"/>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Sposoby sprawdzania wiadomości i umiejętności</w:t>
      </w:r>
    </w:p>
    <w:p w14:paraId="4C0680F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Nauczyciele określają termin zapoznania się z materiałem oraz wykonania zadań przez słuchaczy.</w:t>
      </w:r>
    </w:p>
    <w:p w14:paraId="308F832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3. Słuchacze są zobowiązani do odsyłania prac wskazanych przez nauczyciela sposobem ustalonym z nauczycielem przedmiotu.</w:t>
      </w:r>
    </w:p>
    <w:p w14:paraId="0CA6C10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W zależności od specyfiki zajęć edukacyjnych kontrola osiągnięć słuchaczy będzie odbywać się w formie:</w:t>
      </w:r>
    </w:p>
    <w:p w14:paraId="74476E1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ustnej (połączenie online z nauczycielem, aktywne uczestnictwo słuchaczy w zajęciach),</w:t>
      </w:r>
    </w:p>
    <w:p w14:paraId="735899E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pisemnej (np.: sprawdziany, testy, zadania dodatkowe pisane w sposób i czasie ustalonym przez nauczyciela),</w:t>
      </w:r>
    </w:p>
    <w:p w14:paraId="291498C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praktycznej (zadania zlecone przez nauczyciela). </w:t>
      </w:r>
    </w:p>
    <w:p w14:paraId="1635886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Efekty pracy przekazywane będą w formie i czasie ustalonym przez nauczyciela.</w:t>
      </w:r>
    </w:p>
    <w:p w14:paraId="1EBF5C52" w14:textId="43E144F9"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Słuchacz ma prawo do poprawy oceny z pracy online w trybie i formie uzgodnionym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z nauczycielem przedmiotu.</w:t>
      </w:r>
    </w:p>
    <w:p w14:paraId="2E457B6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Ocenianie postępów w nauce</w:t>
      </w:r>
    </w:p>
    <w:p w14:paraId="3A9BC81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1. Ocenianie słuchaczy polegać będzie na podsumowaniu pracy słuchacza w okresie poprzedzającym zawieszenie działalności szkół, w okresie przywrócenia zajęć w szkołach, </w:t>
      </w:r>
      <w:r w:rsidRPr="00E44414">
        <w:rPr>
          <w:rFonts w:ascii="Times New Roman" w:eastAsia="Times New Roman" w:hAnsi="Times New Roman" w:cs="Times New Roman"/>
          <w:sz w:val="24"/>
          <w:szCs w:val="24"/>
          <w:lang w:eastAsia="pl-PL"/>
        </w:rPr>
        <w:br/>
        <w:t>a także funkcjonowania i pracy słuchacza w okresie nauki na odległość. W okresie nauki zdalnej ocenie podlega zwłaszcza systematyczność, aktywność, poprawność wykonania zleconych form nauki.</w:t>
      </w:r>
    </w:p>
    <w:p w14:paraId="055780C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Podstawowe formy monitorowania pracy słuchacza w tym okresie przewidują potwierdzenie wykonania zadanej pracy poprzez odesłanie nauczycielowi odpowiedzi do zadań, zdjęcia tych odpowiedzi lub innego pliku zawierającego rozwiązanie zadania lub wykonane inne formy pracy.</w:t>
      </w:r>
    </w:p>
    <w:p w14:paraId="08F53B00" w14:textId="4E523C54"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W przypadku chwilowych problemów technicznych, organizacyjnych lub zdrowotnych słuchacz powinien zawiadomić nauczyciela o braku możliwości wykonania zadania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ustalonym terminie. W takiej sytuacji termin wykonania zadania może zostać wydłużony po uzgodnieniu z nauczycielem.</w:t>
      </w:r>
    </w:p>
    <w:p w14:paraId="42E5328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Jeśli słuchacz ma wątpliwości, jak wykonać zadanie lub nie potrafi go wykonać, powinien poprosić o pomoc nauczyciela, korzystając z możliwości komunikacji poprzez e-mail, telefon lub pocztę tradycyjną.</w:t>
      </w:r>
    </w:p>
    <w:p w14:paraId="6DCF985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5. Wymagania na poszczególne oceny pozostają zgodne z zapisami w Wewnątrzszkolnych </w:t>
      </w:r>
    </w:p>
    <w:p w14:paraId="5013354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Zasadach Oceniania.</w:t>
      </w:r>
    </w:p>
    <w:p w14:paraId="0BEF4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Sposób odnotowywania obecności słuchaczy</w:t>
      </w:r>
    </w:p>
    <w:p w14:paraId="74FB732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Za obecnego na zajęciach uznajemy słuchacza, który odebrał materiały przesłane mu przez nauczyciela i/lub uczestniczył w zajęciach on-line.</w:t>
      </w:r>
    </w:p>
    <w:p w14:paraId="6D7CCFD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Frekwencję nauczyciel odnotowuje w dzienniku, zapisując „zdalne nauczanie”.</w:t>
      </w:r>
    </w:p>
    <w:p w14:paraId="683D777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W przypadku gdy nauczyciel zauważy, że materiały przez niego przesyłane przez dłuższy czas nie są odbierane przez słuchacza, zgłasza ten fakt opiekunowi semestru/opiekunowi KKZ, który stara się wyjaśnić zaistniałą sytuację. Jeżeli mimo starań nie nawiązuje kontaktu ze słuchaczem, zgłasza ten fakt Dyrekcji placówki.</w:t>
      </w:r>
    </w:p>
    <w:p w14:paraId="191DEC4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BFE088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B9B023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32</w:t>
      </w:r>
    </w:p>
    <w:p w14:paraId="14B178B0"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Praktyczna nauka zawodu jest organizowana w formie zajęć praktycznych, a także </w:t>
      </w:r>
      <w:r w:rsidRPr="00E44414">
        <w:rPr>
          <w:rFonts w:ascii="Times New Roman" w:eastAsia="Times New Roman" w:hAnsi="Times New Roman" w:cs="Times New Roman"/>
          <w:sz w:val="24"/>
          <w:szCs w:val="24"/>
          <w:lang w:eastAsia="pl-PL"/>
        </w:rPr>
        <w:br/>
        <w:t>w formie praktyk zawodowych.</w:t>
      </w:r>
    </w:p>
    <w:p w14:paraId="776FB6F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praktyczne mogą odbywać się u pracodawców, na zasadach dualnego systemu kształcenia, na podstawie umowy o praktyczną naukę zawodu, zawartej między dyrektorem CKU a pracodawcą przyjmującym słuchaczy na praktyczną naukę zawodu.</w:t>
      </w:r>
    </w:p>
    <w:p w14:paraId="13CA7F44"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Zajęcia praktyczne organizuje się w czasie trwania zajęć edukacyjnych.</w:t>
      </w:r>
    </w:p>
    <w:p w14:paraId="5A81184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specyfiką danego zawodu zajęcia praktyczne odbywane u pracodawców na zasadach dualnego systemu kształcenia mogą być organizowane także w okresie ferii letnich.</w:t>
      </w:r>
    </w:p>
    <w:p w14:paraId="258CA3E6"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Praktyki zawodowe organizuje się dla słuchaczy w celu zastosowania i pogłębienia zdobytej wiedzy i umiejętności zawodowych w rzeczywistych warunkach pracy </w:t>
      </w:r>
      <w:r w:rsidRPr="00E44414">
        <w:rPr>
          <w:rFonts w:ascii="Times New Roman" w:eastAsia="Times New Roman" w:hAnsi="Times New Roman" w:cs="Times New Roman"/>
          <w:sz w:val="24"/>
          <w:szCs w:val="24"/>
          <w:lang w:eastAsia="pl-PL"/>
        </w:rPr>
        <w:br/>
        <w:t>i mogą być organizowane w czasie całego roku szkolnego, w tym również w okresie ferii letnich.</w:t>
      </w:r>
    </w:p>
    <w:p w14:paraId="1F787511"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Wiedzę i umiejętności oraz kompetencje personalne i społeczne nabywane przez słuchaczy na zajęciach praktycznych i praktykach zawodowych oraz wymiar godzin tych zajęć i praktyk określa program nauczania do danego zawodu.</w:t>
      </w:r>
    </w:p>
    <w:p w14:paraId="6B2FBDBA"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zajęć praktycznych odbywanych u pracodawców na zasadach dualnego systemu kształcenia pracodawca, w sposób określony w umowie, może zgłaszać Dyrektorowi CKU wnioski do treści programu nauczania w zakresie zajęć praktycznych, które są u niego realizowane.</w:t>
      </w:r>
    </w:p>
    <w:p w14:paraId="218E7D6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Dobowy wymiar godzin zajęć praktycznej nauki zawodu nie może przekraczać </w:t>
      </w:r>
      <w:r w:rsidRPr="00E44414">
        <w:rPr>
          <w:rFonts w:ascii="Times New Roman" w:eastAsia="Times New Roman" w:hAnsi="Times New Roman" w:cs="Times New Roman"/>
          <w:sz w:val="24"/>
          <w:szCs w:val="24"/>
          <w:lang w:eastAsia="pl-PL"/>
        </w:rPr>
        <w:br/>
        <w:t>8 godzin.</w:t>
      </w:r>
    </w:p>
    <w:p w14:paraId="726CF955"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szczególnie uzasadnionych przypadkach dopuszcza się możliwość przedłużenia dobowego wymiaru godzin zajęć praktycznej nauki zawodu dla osób w wieku powyżej 18 lat, nie dłużej jednak niż do 12 godzin.</w:t>
      </w:r>
    </w:p>
    <w:p w14:paraId="59A61ED3"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kierując słuchaczy na praktyczną naukę zawodu:</w:t>
      </w:r>
    </w:p>
    <w:p w14:paraId="54F962B0"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Nadzoruje realizację programu praktycznej nauki zawodu;</w:t>
      </w:r>
    </w:p>
    <w:p w14:paraId="7E4BD233"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Współpracuje z podmiotem przyjmującym słuchaczy na praktyczną naukę zawodu;</w:t>
      </w:r>
    </w:p>
    <w:p w14:paraId="3DCBEDAE"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Zapewnia ubezpieczenie słuchaczy od następstw nieszczęśliwych wypadków;</w:t>
      </w:r>
    </w:p>
    <w:p w14:paraId="536A0F7D"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Akceptuje wyznaczonych instruktorów praktycznej nauki zawodu i opiekunów praktyk zawodowych.</w:t>
      </w:r>
    </w:p>
    <w:p w14:paraId="26E1221A" w14:textId="77777777" w:rsidR="00E44414" w:rsidRPr="00E44414" w:rsidRDefault="00E44414" w:rsidP="00E44414">
      <w:pPr>
        <w:numPr>
          <w:ilvl w:val="0"/>
          <w:numId w:val="5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Przygotowuje kalkulację ponoszonych przez placówkę kosztów realizacji praktycznej nauki zawodu, w ramach przyznanych przez organ prowadzący środków finansowych.</w:t>
      </w:r>
    </w:p>
    <w:p w14:paraId="25E6044E" w14:textId="77777777" w:rsidR="00E44414" w:rsidRPr="00E44414" w:rsidRDefault="00E44414" w:rsidP="00E44414">
      <w:pPr>
        <w:numPr>
          <w:ilvl w:val="0"/>
          <w:numId w:val="56"/>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CKU zgodnie z postanowieniami umowy o organizację praktycznej nauki zawodu refunduje pracodawcom:</w:t>
      </w:r>
    </w:p>
    <w:p w14:paraId="043FFB68" w14:textId="341FD1DC" w:rsidR="00E44414" w:rsidRPr="00E44414" w:rsidRDefault="00E44414" w:rsidP="00E44414">
      <w:pPr>
        <w:numPr>
          <w:ilvl w:val="0"/>
          <w:numId w:val="58"/>
        </w:numPr>
        <w:shd w:val="clear" w:color="auto" w:fill="FFFFFF"/>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lastRenderedPageBreak/>
        <w:t>Wynagrodzenia instruktorów praktycznej nauki zawodu, prowadzących zajęcia praktyczne ze słuchaczami, w tym także zajęcia praktyczne odbywane</w:t>
      </w:r>
      <w:r w:rsidR="00A76C6B">
        <w:rPr>
          <w:rFonts w:ascii="Times New Roman" w:eastAsia="Times New Roman" w:hAnsi="Times New Roman" w:cs="Times New Roman"/>
          <w:bCs/>
          <w:sz w:val="24"/>
          <w:szCs w:val="24"/>
          <w:lang w:eastAsia="pl-PL"/>
        </w:rPr>
        <w:br/>
      </w:r>
      <w:r w:rsidRPr="00E44414">
        <w:rPr>
          <w:rFonts w:ascii="Times New Roman" w:eastAsia="Times New Roman" w:hAnsi="Times New Roman" w:cs="Times New Roman"/>
          <w:bCs/>
          <w:sz w:val="24"/>
          <w:szCs w:val="24"/>
          <w:lang w:eastAsia="pl-PL"/>
        </w:rPr>
        <w:t xml:space="preserve"> u pracodawców na zasadach dualnego systemu kształcenia;</w:t>
      </w:r>
    </w:p>
    <w:p w14:paraId="259C7ACE" w14:textId="77777777" w:rsidR="00E44414" w:rsidRP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Dodatek szkoleniowy dla instruktorów praktycznej nauki zawodu;</w:t>
      </w:r>
    </w:p>
    <w:p w14:paraId="7F20093F" w14:textId="4E30BC92" w:rsidR="00E44414" w:rsidRPr="00E44414" w:rsidRDefault="00E44414" w:rsidP="00E44414">
      <w:pPr>
        <w:numPr>
          <w:ilvl w:val="0"/>
          <w:numId w:val="58"/>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Koszty odzieży i obuwia roboczego oraz środków ochrony indywidualnej, niezbędnych na danym stanowisku szkoleniowym, przydzielonych słuchaczom na okres zajęć praktycznych prowadzonych u pracodawcy </w:t>
      </w:r>
      <w:r w:rsidRPr="00E44414">
        <w:rPr>
          <w:rFonts w:ascii="Times New Roman" w:eastAsia="Times New Roman" w:hAnsi="Times New Roman" w:cs="Times New Roman"/>
          <w:bCs/>
          <w:sz w:val="24"/>
          <w:szCs w:val="24"/>
          <w:lang w:eastAsia="pl-PL"/>
        </w:rPr>
        <w:br/>
        <w:t xml:space="preserve">w danym roku szkolnym, w tym także zajęć praktycznych odbywanych </w:t>
      </w:r>
      <w:r w:rsidRPr="00E44414">
        <w:rPr>
          <w:rFonts w:ascii="Times New Roman" w:eastAsia="Times New Roman" w:hAnsi="Times New Roman" w:cs="Times New Roman"/>
          <w:bCs/>
          <w:sz w:val="24"/>
          <w:szCs w:val="24"/>
          <w:lang w:eastAsia="pl-PL"/>
        </w:rPr>
        <w:br/>
        <w:t xml:space="preserve">u pracodawców na zasadach dualnego systemu kształcenia zgodnie </w:t>
      </w:r>
      <w:r w:rsidRPr="00E44414">
        <w:rPr>
          <w:rFonts w:ascii="Times New Roman" w:eastAsia="Times New Roman" w:hAnsi="Times New Roman" w:cs="Times New Roman"/>
          <w:bCs/>
          <w:sz w:val="24"/>
          <w:szCs w:val="24"/>
          <w:lang w:eastAsia="pl-PL"/>
        </w:rPr>
        <w:br/>
        <w:t>z obowiązującymi przepisami</w:t>
      </w:r>
      <w:r w:rsidR="009B5E6D">
        <w:rPr>
          <w:rFonts w:ascii="Times New Roman" w:eastAsia="Times New Roman" w:hAnsi="Times New Roman" w:cs="Times New Roman"/>
          <w:bCs/>
          <w:sz w:val="24"/>
          <w:szCs w:val="24"/>
          <w:lang w:eastAsia="pl-PL"/>
        </w:rPr>
        <w:t xml:space="preserve"> </w:t>
      </w:r>
      <w:r w:rsidRPr="00E44414">
        <w:rPr>
          <w:rFonts w:ascii="Times New Roman" w:eastAsia="Times New Roman" w:hAnsi="Times New Roman" w:cs="Times New Roman"/>
          <w:bCs/>
          <w:sz w:val="24"/>
          <w:szCs w:val="24"/>
          <w:lang w:eastAsia="pl-PL"/>
        </w:rPr>
        <w:t>na podstawie wystawionych przez pracodawców faktur.</w:t>
      </w:r>
    </w:p>
    <w:p w14:paraId="0B0FC2FB"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p>
    <w:p w14:paraId="76B7CBD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33</w:t>
      </w:r>
    </w:p>
    <w:p w14:paraId="0414850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jest interdyscyplinarną pracownią szkolną, w której słuchacze uczestniczą </w:t>
      </w:r>
      <w:r w:rsidRPr="00E44414">
        <w:rPr>
          <w:rFonts w:ascii="Times New Roman" w:eastAsia="Times New Roman" w:hAnsi="Times New Roman" w:cs="Times New Roman"/>
          <w:sz w:val="24"/>
          <w:szCs w:val="24"/>
          <w:lang w:eastAsia="pl-PL"/>
        </w:rPr>
        <w:br/>
        <w:t>w zajęciach prowadzonych przez bibliotekarzy i nauczycieli oraz indywidualnie pracują nad zdobywaniem i poszerzeniem wiedzy oraz rozwijaniem własnych zainteresowań.</w:t>
      </w:r>
    </w:p>
    <w:p w14:paraId="223F0EF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Zadania biblioteki szkolnej:</w:t>
      </w:r>
    </w:p>
    <w:p w14:paraId="682DFBE2"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Gromadzenie, opracowywanie, przechowywanie materiałów bibliotecznych;</w:t>
      </w:r>
    </w:p>
    <w:p w14:paraId="47250B5B"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Obsługa użytkowników poprzez udostępnianie zbiorów oraz prowadzenie działalności informacyjnej;</w:t>
      </w:r>
    </w:p>
    <w:p w14:paraId="73317E5E"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Zaspokajanie zgłaszanych przez użytkowników potrzeb czytelniczych </w:t>
      </w:r>
      <w:r w:rsidRPr="00E44414">
        <w:rPr>
          <w:rFonts w:ascii="Times New Roman" w:eastAsia="Times New Roman" w:hAnsi="Times New Roman" w:cs="Times New Roman"/>
          <w:sz w:val="24"/>
          <w:szCs w:val="24"/>
          <w:lang w:eastAsia="pl-PL"/>
        </w:rPr>
        <w:br/>
        <w:t>i informacyjnych;</w:t>
      </w:r>
    </w:p>
    <w:p w14:paraId="4CC9D3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Przysposabianie słuchaczy do samokształcenia, działanie na rzecz przygotowania do korzystania z różnych mediów, źródeł informacji i bibliotek;</w:t>
      </w:r>
    </w:p>
    <w:p w14:paraId="75D548E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Działanie na rzecz przygotowania słuchaczy do wyszukiwania, selekcjonowania i wykorzystywania informacji z różnych źródeł;</w:t>
      </w:r>
    </w:p>
    <w:p w14:paraId="125B8DA8"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Uczenie korzystania ze zbiorów innych bibliotek;</w:t>
      </w:r>
    </w:p>
    <w:p w14:paraId="5D562CB0"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Rozbudzanie zainteresowań czytelniczych i informacyjnych słuchaczy, kształtowanie ich kultury czytelniczej, zaspokajanie potrzeb kulturalnych;</w:t>
      </w:r>
    </w:p>
    <w:p w14:paraId="4DFD40CA"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Wspomaganie doskonalenia zawodowego nauczycieli;</w:t>
      </w:r>
    </w:p>
    <w:p w14:paraId="07AB71F5"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wystaw okolicznościowych, imprez, konkursów;</w:t>
      </w:r>
    </w:p>
    <w:p w14:paraId="573F7F0C" w14:textId="77777777" w:rsidR="00E44414" w:rsidRPr="00E44414" w:rsidRDefault="00E44414" w:rsidP="00E44414">
      <w:pPr>
        <w:numPr>
          <w:ilvl w:val="0"/>
          <w:numId w:val="6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funkcji ośrodka informacji o materiałach dydaktycznych gromadzonych w placówce.</w:t>
      </w:r>
    </w:p>
    <w:p w14:paraId="39F9CE4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biblioteki CKU mogą korzystać:</w:t>
      </w:r>
    </w:p>
    <w:p w14:paraId="3F6BF268"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Nauczyciele i inni pracownicy CKU;</w:t>
      </w:r>
    </w:p>
    <w:p w14:paraId="2B3F4D7C" w14:textId="77777777" w:rsidR="00E44414" w:rsidRPr="00E44414" w:rsidRDefault="00E44414" w:rsidP="00E44414">
      <w:pPr>
        <w:numPr>
          <w:ilvl w:val="0"/>
          <w:numId w:val="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w:t>
      </w:r>
    </w:p>
    <w:p w14:paraId="368C4F63"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Lokal biblioteki składa się z jednego  pomieszczenia, w którym mieszczą się wypożyczalnia z czytelnią.</w:t>
      </w:r>
    </w:p>
    <w:p w14:paraId="3FCE4B6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czynna jest w piątki i soboty, zgodnie z terminarzem zjazdów. </w:t>
      </w:r>
      <w:r w:rsidRPr="00E44414">
        <w:rPr>
          <w:rFonts w:ascii="Times New Roman" w:eastAsia="Times New Roman" w:hAnsi="Times New Roman" w:cs="Times New Roman"/>
          <w:sz w:val="24"/>
          <w:szCs w:val="24"/>
          <w:lang w:eastAsia="pl-PL"/>
        </w:rPr>
        <w:br/>
        <w:t>W tygodniu, w którym nie ma zjazdów – w piątki i poniedziałki.</w:t>
      </w:r>
    </w:p>
    <w:p w14:paraId="683072D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gromadzi następujące dokumenty:</w:t>
      </w:r>
    </w:p>
    <w:p w14:paraId="25B328BB"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Podręczniki, materiały ćwiczeniowe i programy nauczania;</w:t>
      </w:r>
    </w:p>
    <w:p w14:paraId="652E5A5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informacyjne;</w:t>
      </w:r>
    </w:p>
    <w:p w14:paraId="3E4D5FC0"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Lektury z języka polskiego;</w:t>
      </w:r>
    </w:p>
    <w:p w14:paraId="395F2AE8"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Książki pomocnicze o tematyce popularnonaukowej;</w:t>
      </w:r>
    </w:p>
    <w:p w14:paraId="12FDDE2D"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naukowe;</w:t>
      </w:r>
    </w:p>
    <w:p w14:paraId="30411A4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Inne wydawnictwa potrzebne do realizacji poszczególnych przedmiotów nauczania (teksty źródłowe, normy, mapy);</w:t>
      </w:r>
    </w:p>
    <w:p w14:paraId="4C9AA70E"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Wydawnictwa dydaktyczne z zakresu nauczania różnych przedmiotów;</w:t>
      </w:r>
    </w:p>
    <w:p w14:paraId="6407AEEF"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piękną;</w:t>
      </w:r>
    </w:p>
    <w:p w14:paraId="15CEE16A"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Literaturę dla rodziców z zakresu wychowania;</w:t>
      </w:r>
    </w:p>
    <w:p w14:paraId="3CAA6A2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Dokumenty audiowizualne i multimedialne oraz filmy edukacyjne;</w:t>
      </w:r>
    </w:p>
    <w:p w14:paraId="70B69741"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Edukacyjne programy komputerowe;</w:t>
      </w:r>
    </w:p>
    <w:p w14:paraId="27D590F3"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Prasę i czasopisma dla słuchaczy i nauczycieli;</w:t>
      </w:r>
    </w:p>
    <w:p w14:paraId="47268954"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Dokumenty o regionie;</w:t>
      </w:r>
    </w:p>
    <w:p w14:paraId="2C6F2732"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Informatory o szkolnictwie wyższym, zawodach i rynku pracy;</w:t>
      </w:r>
    </w:p>
    <w:p w14:paraId="3F3F6E2C" w14:textId="77777777" w:rsidR="00E44414" w:rsidRPr="00E44414" w:rsidRDefault="00E44414" w:rsidP="00E44414">
      <w:pPr>
        <w:numPr>
          <w:ilvl w:val="0"/>
          <w:numId w:val="6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Informacje na temat Unii Europejskiej.</w:t>
      </w:r>
    </w:p>
    <w:p w14:paraId="7F7272F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bibliotece zatrudnieni są nauczyciele bibliotekarze posiadający kwalifikacje </w:t>
      </w:r>
      <w:r w:rsidRPr="00E44414">
        <w:rPr>
          <w:rFonts w:ascii="Times New Roman" w:eastAsia="Times New Roman" w:hAnsi="Times New Roman" w:cs="Times New Roman"/>
          <w:sz w:val="24"/>
          <w:szCs w:val="24"/>
          <w:lang w:eastAsia="pl-PL"/>
        </w:rPr>
        <w:br/>
        <w:t>do pracy w bibliotece.</w:t>
      </w:r>
    </w:p>
    <w:p w14:paraId="64B2280D"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Gromadzenie zbiorów odbywa się planowo, systematyczne, w porozumieniu </w:t>
      </w:r>
      <w:r w:rsidRPr="00E44414">
        <w:rPr>
          <w:rFonts w:ascii="Times New Roman" w:eastAsia="Times New Roman" w:hAnsi="Times New Roman" w:cs="Times New Roman"/>
          <w:sz w:val="24"/>
          <w:szCs w:val="24"/>
          <w:lang w:eastAsia="pl-PL"/>
        </w:rPr>
        <w:br/>
        <w:t>z dyrektorem, nauczycielami i zainteresowaniami użytkowników biblioteki.</w:t>
      </w:r>
    </w:p>
    <w:p w14:paraId="21B77A54"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zapewnia środki finansowe z budżetu CKU na właściwe funkcjonowanie biblioteki. Dotacje mogą też pochodzić od sponsorów, darczyńców.</w:t>
      </w:r>
    </w:p>
    <w:p w14:paraId="16DCA8CF"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wyposażona jest w meble i sprzęt, w tym sprzęt komputerowy, pozwalający </w:t>
      </w:r>
      <w:r w:rsidRPr="00E44414">
        <w:rPr>
          <w:rFonts w:ascii="Times New Roman" w:eastAsia="Times New Roman" w:hAnsi="Times New Roman" w:cs="Times New Roman"/>
          <w:sz w:val="24"/>
          <w:szCs w:val="24"/>
          <w:lang w:eastAsia="pl-PL"/>
        </w:rPr>
        <w:br/>
        <w:t>na realizację zadań statutowych.</w:t>
      </w:r>
    </w:p>
    <w:p w14:paraId="2A44BAD5"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Praca bibliotekarza:</w:t>
      </w:r>
    </w:p>
    <w:p w14:paraId="29C0489C"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zakresie oddziaływań pedagogicznych obejmuje:</w:t>
      </w:r>
    </w:p>
    <w:p w14:paraId="50AE4A3C"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prowadzenie działalności informacyjnej, propagandowej, wizualnej, słownej dotyczącej zbiorów i pracy biblioteki;</w:t>
      </w:r>
    </w:p>
    <w:p w14:paraId="4962B72A"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organizacja pracy z grupami uczniów w czytelni oraz indywidualizacja pracy z uczniem zdolnym oraz mającym trudności edukacyjne;</w:t>
      </w:r>
    </w:p>
    <w:p w14:paraId="6B199827"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rozwijanie kultury czytelniczej i przygotowanie słuchaczy </w:t>
      </w:r>
      <w:r w:rsidRPr="00E44414">
        <w:rPr>
          <w:rFonts w:ascii="Times New Roman" w:eastAsia="Times New Roman" w:hAnsi="Times New Roman" w:cs="Times New Roman"/>
          <w:sz w:val="24"/>
          <w:szCs w:val="24"/>
          <w:lang w:eastAsia="pl-PL"/>
        </w:rPr>
        <w:br/>
        <w:t>do samokształcenia;</w:t>
      </w:r>
    </w:p>
    <w:p w14:paraId="4FEEFE76"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wprowadzanie słuchaczy do życia w społeczeństwie informacyjnym;</w:t>
      </w:r>
    </w:p>
    <w:p w14:paraId="1EA4DD18"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systematyczna analiza ofert księgarń  internetowych, wydawnictw, antykwariatów;</w:t>
      </w:r>
    </w:p>
    <w:p w14:paraId="35C2AE99"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na miejscu w czytelni oraz wypożyczenia indywidualnej na zajęcia;</w:t>
      </w:r>
    </w:p>
    <w:p w14:paraId="08B0E500"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informacji bibliotecznych, bibliograficznych, rzeczowych, tekstowych, źródłowych;</w:t>
      </w:r>
    </w:p>
    <w:p w14:paraId="054DD412"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porad w doborze literatury w zależności od indywidualnych zainteresowań i potrzeb;</w:t>
      </w:r>
    </w:p>
    <w:p w14:paraId="15CD6A51"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różnych form upowszechniania czytelnictwa i kultury;</w:t>
      </w:r>
    </w:p>
    <w:p w14:paraId="04746C9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organizowanie różnorodnych działań rozwijających u czytelników wrażliwość kulturową i społeczną (gazetki okolicznościowe, wystawki, konkursy, rozmowy indywidualne itp.);</w:t>
      </w:r>
    </w:p>
    <w:p w14:paraId="01776595"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reklamę i prestiż biblioteki w środowisku lokalnym;</w:t>
      </w:r>
    </w:p>
    <w:p w14:paraId="5C80AE7D" w14:textId="77777777" w:rsidR="00E44414" w:rsidRPr="00E44414" w:rsidRDefault="00E44414" w:rsidP="00E44414">
      <w:pPr>
        <w:numPr>
          <w:ilvl w:val="0"/>
          <w:numId w:val="6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udostępnianie zbiorów zgodnie z regulaminem biblioteki i MCI.</w:t>
      </w:r>
    </w:p>
    <w:p w14:paraId="4FB2D571" w14:textId="77777777" w:rsidR="00E44414" w:rsidRPr="00E44414" w:rsidRDefault="00E44414" w:rsidP="00E44414">
      <w:pPr>
        <w:numPr>
          <w:ilvl w:val="0"/>
          <w:numId w:val="6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W zakresie </w:t>
      </w:r>
      <w:proofErr w:type="spellStart"/>
      <w:r w:rsidRPr="00E44414">
        <w:rPr>
          <w:rFonts w:ascii="Times New Roman" w:eastAsia="Times New Roman" w:hAnsi="Times New Roman" w:cs="Times New Roman"/>
          <w:bCs/>
          <w:sz w:val="24"/>
          <w:szCs w:val="24"/>
          <w:lang w:eastAsia="pl-PL"/>
        </w:rPr>
        <w:t>organizacyjno</w:t>
      </w:r>
      <w:proofErr w:type="spellEnd"/>
      <w:r w:rsidRPr="00E44414">
        <w:rPr>
          <w:rFonts w:ascii="Times New Roman" w:eastAsia="Times New Roman" w:hAnsi="Times New Roman" w:cs="Times New Roman"/>
          <w:bCs/>
          <w:sz w:val="24"/>
          <w:szCs w:val="24"/>
          <w:lang w:eastAsia="pl-PL"/>
        </w:rPr>
        <w:t>– technicznym bibliotekarz powinien:</w:t>
      </w:r>
    </w:p>
    <w:p w14:paraId="1AB321C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przedkładać dyrektorowi zapotrzebowanie finansowe biblioteki </w:t>
      </w:r>
      <w:r w:rsidRPr="00E44414">
        <w:rPr>
          <w:rFonts w:ascii="Times New Roman" w:eastAsia="Times New Roman" w:hAnsi="Times New Roman" w:cs="Times New Roman"/>
          <w:sz w:val="24"/>
          <w:szCs w:val="24"/>
          <w:lang w:eastAsia="pl-PL"/>
        </w:rPr>
        <w:br/>
        <w:t>na dany rok szkolny;</w:t>
      </w:r>
    </w:p>
    <w:p w14:paraId="65246F77"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troszczyć się o właściwą organizację, wyposażenie i estetykę lokalu biblioteki;</w:t>
      </w:r>
    </w:p>
    <w:p w14:paraId="41D518B3"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gromadzić i opracowywać zbiory zgodnie z profilami programowymi CKU i jej potrzebami oraz przeprowadzać ich selekcję;</w:t>
      </w:r>
    </w:p>
    <w:p w14:paraId="27215728"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ewidencję zbiorów;</w:t>
      </w:r>
    </w:p>
    <w:p w14:paraId="451961FD"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organizować warsztat działalności informacyjnej;</w:t>
      </w:r>
    </w:p>
    <w:p w14:paraId="79D0F32F"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obliczać statystykę </w:t>
      </w:r>
      <w:proofErr w:type="spellStart"/>
      <w:r w:rsidRPr="00E44414">
        <w:rPr>
          <w:rFonts w:ascii="Times New Roman" w:eastAsia="Times New Roman" w:hAnsi="Times New Roman" w:cs="Times New Roman"/>
          <w:sz w:val="24"/>
          <w:szCs w:val="24"/>
          <w:lang w:eastAsia="pl-PL"/>
        </w:rPr>
        <w:t>wypożyczeń</w:t>
      </w:r>
      <w:proofErr w:type="spellEnd"/>
      <w:r w:rsidRPr="00E44414">
        <w:rPr>
          <w:rFonts w:ascii="Times New Roman" w:eastAsia="Times New Roman" w:hAnsi="Times New Roman" w:cs="Times New Roman"/>
          <w:sz w:val="24"/>
          <w:szCs w:val="24"/>
          <w:lang w:eastAsia="pl-PL"/>
        </w:rPr>
        <w:t xml:space="preserve"> i odwiedzin w czytelni;</w:t>
      </w:r>
    </w:p>
    <w:p w14:paraId="600E4ED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prowadzić dokumentację pracy biblioteki;</w:t>
      </w:r>
    </w:p>
    <w:p w14:paraId="1FF3057E"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planować pracę (Plan pracy biblioteki);</w:t>
      </w:r>
    </w:p>
    <w:p w14:paraId="49266A85"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sporządzać sprawozdanie semestralne z pracy biblioteki;</w:t>
      </w:r>
    </w:p>
    <w:p w14:paraId="61D14F8C"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doskonalić warsztat pracy bibliotekarza, również poprzez komputeryzację zbiorów;</w:t>
      </w:r>
    </w:p>
    <w:p w14:paraId="35E5A8E4" w14:textId="77777777" w:rsidR="00E44414" w:rsidRPr="00E44414" w:rsidRDefault="00E44414" w:rsidP="00E44414">
      <w:pPr>
        <w:numPr>
          <w:ilvl w:val="0"/>
          <w:numId w:val="6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uczestniczyć w skontrum i selekcji księgozbioru.</w:t>
      </w:r>
    </w:p>
    <w:p w14:paraId="468D1668"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Użytkownicy biblioteki, którzy przestają być słuchaczami, nauczycielami, pracownikami CKU, zobowiązani są do rozliczenia się z biblioteką. Nauczyciel bibliotekarz podpisuje kartę obiegową potwierdzającą zwrot dokumentów wypożyczonych w bibliotece lub do pracowni przedmiotowej.</w:t>
      </w:r>
    </w:p>
    <w:p w14:paraId="2DA17CF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Użytkownicy biblioteki mają prawo do informacji i korzystania  nieodpłatnie </w:t>
      </w:r>
      <w:r w:rsidRPr="00E44414">
        <w:rPr>
          <w:rFonts w:ascii="Times New Roman" w:eastAsia="Times New Roman" w:hAnsi="Times New Roman" w:cs="Times New Roman"/>
          <w:sz w:val="24"/>
          <w:szCs w:val="24"/>
          <w:lang w:eastAsia="pl-PL"/>
        </w:rPr>
        <w:br/>
        <w:t>ze wszystkich zasobów biblioteki.</w:t>
      </w:r>
    </w:p>
    <w:p w14:paraId="274483E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jest miejscem przyjaznym i bezpiecznym dla  wszystkich użytkowników.</w:t>
      </w:r>
    </w:p>
    <w:p w14:paraId="0A85CD4E"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CKU  stara się wspierać indywidualny rozwój słuchacza przy współpracy </w:t>
      </w:r>
      <w:r w:rsidRPr="00E44414">
        <w:rPr>
          <w:rFonts w:ascii="Times New Roman" w:eastAsia="Times New Roman" w:hAnsi="Times New Roman" w:cs="Times New Roman"/>
          <w:sz w:val="24"/>
          <w:szCs w:val="24"/>
          <w:lang w:eastAsia="pl-PL"/>
        </w:rPr>
        <w:br/>
        <w:t>z innymi nauczycielami.</w:t>
      </w:r>
    </w:p>
    <w:p w14:paraId="4A21D146"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Biblioteka pracuje nad kształtowaniem u słuchaczy postaw sprzyjających </w:t>
      </w:r>
      <w:r w:rsidRPr="00E44414">
        <w:rPr>
          <w:rFonts w:ascii="Times New Roman" w:eastAsia="Times New Roman" w:hAnsi="Times New Roman" w:cs="Times New Roman"/>
          <w:sz w:val="24"/>
          <w:szCs w:val="24"/>
          <w:lang w:eastAsia="pl-PL"/>
        </w:rPr>
        <w:br/>
        <w:t>ich dalszemu rozwojowi indywidualnemu i społecznemu.</w:t>
      </w:r>
    </w:p>
    <w:p w14:paraId="0E663D2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bibliotekarze starają się przeciwdziałać wszelkim formom dyskryminacji </w:t>
      </w:r>
      <w:r w:rsidRPr="00E44414">
        <w:rPr>
          <w:rFonts w:ascii="Times New Roman" w:eastAsia="Times New Roman" w:hAnsi="Times New Roman" w:cs="Times New Roman"/>
          <w:sz w:val="24"/>
          <w:szCs w:val="24"/>
          <w:lang w:eastAsia="pl-PL"/>
        </w:rPr>
        <w:br/>
        <w:t>i upowszechniać wiedzę o prawach człowieka i ucznia.</w:t>
      </w:r>
    </w:p>
    <w:p w14:paraId="0344C90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bibliotece przestrzega się przepisów i zasad BHP.</w:t>
      </w:r>
    </w:p>
    <w:p w14:paraId="00E0CC7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nauczycielami:</w:t>
      </w:r>
    </w:p>
    <w:p w14:paraId="4B0FB5B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Wspieranie nauczyciela w procesie dydaktycznym i wychowawczym;</w:t>
      </w:r>
    </w:p>
    <w:p w14:paraId="34B9F8F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nauczycieli wszystkich przedmiotów z biblioteką,  odwoływanie się do jej zasobów  i warsztatu informacyjno- bibliograficznego;</w:t>
      </w:r>
    </w:p>
    <w:p w14:paraId="5D913F99"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Informowanie nauczycieli i wychowawców o stanie czytelnictwa słuchaczy;</w:t>
      </w:r>
    </w:p>
    <w:p w14:paraId="2841B3F0" w14:textId="77777777" w:rsidR="00E44414" w:rsidRPr="00E44414" w:rsidRDefault="00E44414" w:rsidP="00E44414">
      <w:pPr>
        <w:numPr>
          <w:ilvl w:val="0"/>
          <w:numId w:val="6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Uczestniczenie w organizacji imprez okolicznościowych zgodnie z zapisami </w:t>
      </w:r>
      <w:r w:rsidRPr="00E44414">
        <w:rPr>
          <w:rFonts w:ascii="Times New Roman" w:eastAsia="Times New Roman" w:hAnsi="Times New Roman" w:cs="Times New Roman"/>
          <w:sz w:val="24"/>
          <w:szCs w:val="24"/>
          <w:lang w:eastAsia="pl-PL"/>
        </w:rPr>
        <w:br/>
        <w:t>w planie pracy CKU;</w:t>
      </w:r>
    </w:p>
    <w:p w14:paraId="7BA0D27A"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rodzicami słuchaczy niepełnoletnich:</w:t>
      </w:r>
    </w:p>
    <w:p w14:paraId="63B79FC8"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Pomoc w doborze literatury;</w:t>
      </w:r>
    </w:p>
    <w:p w14:paraId="1679B977"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Popularyzowanie wiedzy pedagogicznej wśród rodziców słuchaczy niepełnoletnich;</w:t>
      </w:r>
    </w:p>
    <w:p w14:paraId="56CCBCBB" w14:textId="77777777" w:rsidR="00E44414" w:rsidRPr="00E44414" w:rsidRDefault="00E44414" w:rsidP="00E44414">
      <w:pPr>
        <w:numPr>
          <w:ilvl w:val="0"/>
          <w:numId w:val="6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Informowanie rodziców o stanie czytelnictwa słuchaczy niepełnoletnich.</w:t>
      </w:r>
    </w:p>
    <w:p w14:paraId="07713C1C"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współpracy z innymi bibliotekami:</w:t>
      </w:r>
    </w:p>
    <w:p w14:paraId="1E1BC06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Wspólne organizowanie imprez czytelniczych;</w:t>
      </w:r>
    </w:p>
    <w:p w14:paraId="29B14580"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Wymiana wiedzy i doświadczeń;</w:t>
      </w:r>
    </w:p>
    <w:p w14:paraId="10C412AC"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Wypożyczenia międzybiblioteczne;</w:t>
      </w:r>
    </w:p>
    <w:p w14:paraId="4D0D1BC9" w14:textId="77777777" w:rsidR="00E44414" w:rsidRPr="00E44414" w:rsidRDefault="00E44414" w:rsidP="00E44414">
      <w:pPr>
        <w:numPr>
          <w:ilvl w:val="0"/>
          <w:numId w:val="6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w targach i kiermaszach.</w:t>
      </w:r>
    </w:p>
    <w:p w14:paraId="0AEFDCE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Nauczyciel bibliotekarz uczestniczy w różnych formach doskonalenia zawodowego.</w:t>
      </w:r>
    </w:p>
    <w:p w14:paraId="2EFAD041"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korzystania z biblioteki i czytelni:</w:t>
      </w:r>
    </w:p>
    <w:p w14:paraId="67141FE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Z wypożyczalni mogą korzystać bezpłatnie wszyscy słuchacze CKU, nauczyciele i pracownicy CKU;</w:t>
      </w:r>
    </w:p>
    <w:p w14:paraId="0A180BE1"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Biblioteka udostępnia swoje zbiory przez cały rok szkolny;</w:t>
      </w:r>
    </w:p>
    <w:p w14:paraId="578C63FE"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Każdy użytkownik zobowiązany jest zaznajomić się z regulaminem biblioteki </w:t>
      </w:r>
      <w:r w:rsidRPr="00E44414">
        <w:rPr>
          <w:rFonts w:ascii="Times New Roman" w:eastAsia="Times New Roman" w:hAnsi="Times New Roman" w:cs="Times New Roman"/>
          <w:sz w:val="24"/>
          <w:szCs w:val="24"/>
          <w:lang w:eastAsia="pl-PL"/>
        </w:rPr>
        <w:br/>
        <w:t>i czytelni;</w:t>
      </w:r>
    </w:p>
    <w:p w14:paraId="3FE4FC63"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odpowiada materialnie za zniszczenie, uszkodzenie lub zagubienie wypożyczonych przez siebie książek lub innych dokumentów bibliotecznych;</w:t>
      </w:r>
    </w:p>
    <w:p w14:paraId="4EB33822"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Biblioteka na końcu każdego semestru rozlicza wszystkich użytkowników </w:t>
      </w:r>
      <w:r w:rsidRPr="00E44414">
        <w:rPr>
          <w:rFonts w:ascii="Times New Roman" w:eastAsia="Times New Roman" w:hAnsi="Times New Roman" w:cs="Times New Roman"/>
          <w:bCs/>
          <w:iCs/>
          <w:sz w:val="24"/>
          <w:szCs w:val="24"/>
          <w:lang w:eastAsia="pl-PL"/>
        </w:rPr>
        <w:br/>
        <w:t>z wypożyczonych dokumentów na podstawie podpisanych przez nauczyciela- bibliotekarza obiegówek potwierdzających zwrot wypożyczonych materiałów bibliotecznych;</w:t>
      </w:r>
    </w:p>
    <w:p w14:paraId="4C7D45D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przypadkach uzasadnionych biblioteka może żądać zwrotu książek przed upływem ustalonego terminu;</w:t>
      </w:r>
    </w:p>
    <w:p w14:paraId="7CED52F8"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potwierdzają pobyt w czytelni, dokonując wpisu do rejestru odwiedzin czytelni (imię i nazwisko, podpis);</w:t>
      </w:r>
    </w:p>
    <w:p w14:paraId="3794FC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W bibliotece panuje cisza i atmosfera sprzyjająca pracy własnej słuchacza;</w:t>
      </w:r>
    </w:p>
    <w:p w14:paraId="69AECADF"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Biblioteka jest miejscem przyjaznym i bezpiecznym dla słuchacza;</w:t>
      </w:r>
    </w:p>
    <w:p w14:paraId="71A9AC2B"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 xml:space="preserve"> W bibliotece obowiązuje zakaz używania telefonów komórkowych oraz zakaz spożywania posiłków;</w:t>
      </w:r>
    </w:p>
    <w:p w14:paraId="153EE1B0"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iCs/>
          <w:sz w:val="24"/>
          <w:szCs w:val="24"/>
          <w:lang w:eastAsia="pl-PL"/>
        </w:rPr>
        <w:t xml:space="preserve"> W bibliotece panuje ład i porządek, przestrzega się obowiązujących zasad kultury słowa i zachowania;</w:t>
      </w:r>
    </w:p>
    <w:p w14:paraId="2864DE5A" w14:textId="77777777" w:rsidR="00E44414" w:rsidRPr="00E44414" w:rsidRDefault="00E44414" w:rsidP="00E44414">
      <w:pPr>
        <w:numPr>
          <w:ilvl w:val="0"/>
          <w:numId w:val="6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Zachowania negatywne objęte są karami regulaminowymi.</w:t>
      </w:r>
    </w:p>
    <w:p w14:paraId="40B2EC20"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Wypożyczanie  książek i innych dokumentów bibliotecznych:</w:t>
      </w:r>
    </w:p>
    <w:p w14:paraId="2B1961C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wypożyczać książki wyłącznie na swoje nazwisko;</w:t>
      </w:r>
    </w:p>
    <w:p w14:paraId="07C86364"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Nie można książek wypożyczonych na swoje nazwisko oddawać innym czytelnikom;</w:t>
      </w:r>
    </w:p>
    <w:p w14:paraId="2D9995DF" w14:textId="77777777" w:rsidR="00E44414" w:rsidRPr="00E44414" w:rsidRDefault="00E44414" w:rsidP="00E44414">
      <w:pPr>
        <w:numPr>
          <w:ilvl w:val="0"/>
          <w:numId w:val="7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może prosić o zarezerwowanie potrzebnej mu książki.</w:t>
      </w:r>
    </w:p>
    <w:p w14:paraId="78175BBB"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Poszanowanie książek i innych dokumentów:</w:t>
      </w:r>
    </w:p>
    <w:p w14:paraId="33271F54"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Czytelnik szanuje wypożyczone książki i inne dokumenty biblioteczne;</w:t>
      </w:r>
    </w:p>
    <w:p w14:paraId="7EE99FDF"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iCs/>
          <w:sz w:val="24"/>
          <w:szCs w:val="24"/>
          <w:lang w:eastAsia="pl-PL"/>
        </w:rPr>
        <w:t xml:space="preserve">Czytelnik zobowiązany jest odkupić zagubioną czy zniszczoną książkę </w:t>
      </w:r>
      <w:r w:rsidRPr="00E44414">
        <w:rPr>
          <w:rFonts w:ascii="Times New Roman" w:eastAsia="Times New Roman" w:hAnsi="Times New Roman" w:cs="Times New Roman"/>
          <w:bCs/>
          <w:iCs/>
          <w:sz w:val="24"/>
          <w:szCs w:val="24"/>
          <w:lang w:eastAsia="pl-PL"/>
        </w:rPr>
        <w:br/>
        <w:t>lub zapłacić za nią w kasie CKU. O ile odkupienie książki nie jest możliwe, powinien dostarczyć inną książkę wskazaną przez bibliotekarza;</w:t>
      </w:r>
    </w:p>
    <w:p w14:paraId="63A71D5A" w14:textId="77777777" w:rsidR="00E44414" w:rsidRPr="00E44414" w:rsidRDefault="00E44414" w:rsidP="00E44414">
      <w:pPr>
        <w:numPr>
          <w:ilvl w:val="0"/>
          <w:numId w:val="7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Rzeczywistą wartość książki określa biblioteka na podstawie aktualnych cen książek w księgarniach.</w:t>
      </w:r>
    </w:p>
    <w:p w14:paraId="1D1E02E7" w14:textId="77777777" w:rsidR="00E44414" w:rsidRPr="00E44414" w:rsidRDefault="00E44414" w:rsidP="00E44414">
      <w:pPr>
        <w:numPr>
          <w:ilvl w:val="0"/>
          <w:numId w:val="5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Dane osobowe gromadzone w bibliotece podlegają ochronie zgodnie z Ustawą </w:t>
      </w:r>
      <w:r w:rsidRPr="00E44414">
        <w:rPr>
          <w:rFonts w:ascii="Times New Roman" w:eastAsia="Times New Roman" w:hAnsi="Times New Roman" w:cs="Times New Roman"/>
          <w:sz w:val="24"/>
          <w:szCs w:val="24"/>
          <w:lang w:eastAsia="pl-PL"/>
        </w:rPr>
        <w:br/>
        <w:t>o ochronie danych osobowych oraz wewnętrznymi regulacjami w tym zakresie.</w:t>
      </w:r>
    </w:p>
    <w:p w14:paraId="23621F6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5B70D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34</w:t>
      </w:r>
    </w:p>
    <w:p w14:paraId="7D0480FA"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nauczania zgodnie obowiązującymi przepisami w tym zakresie.</w:t>
      </w:r>
    </w:p>
    <w:p w14:paraId="30D502B6"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Dokumentacja przebiegu nauczania jest udostępniana słuchaczowi pełnoletniemu </w:t>
      </w:r>
      <w:r w:rsidRPr="00E44414">
        <w:rPr>
          <w:rFonts w:ascii="Times New Roman" w:eastAsia="Times New Roman" w:hAnsi="Times New Roman" w:cs="Times New Roman"/>
          <w:sz w:val="24"/>
          <w:szCs w:val="24"/>
          <w:lang w:eastAsia="pl-PL"/>
        </w:rPr>
        <w:br/>
        <w:t>lub opiekunowi prawnemu słuchacza niepełnoletniego do wglądu w obecności nauczyciela CKU na pisemny wniosek złożony do Dyrektora CKU.</w:t>
      </w:r>
    </w:p>
    <w:p w14:paraId="76D5DEC0"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przejścia słuchacza do innej szkoły po co najmniej jednym semestrze nauki przesyła się do tej szkoły lub wydaje rodzicom słuchacza niepełnoletniego albo pełnoletniemu słuchaczowi kopię arkusza ocen słuchacza poświadczoną za zgodność </w:t>
      </w:r>
      <w:r w:rsidRPr="00E44414">
        <w:rPr>
          <w:rFonts w:ascii="Times New Roman" w:eastAsia="Times New Roman" w:hAnsi="Times New Roman" w:cs="Times New Roman"/>
          <w:sz w:val="24"/>
          <w:szCs w:val="24"/>
          <w:lang w:eastAsia="pl-PL"/>
        </w:rPr>
        <w:br/>
        <w:t xml:space="preserve">z oryginałem przez dyrektora szkoły. Rodzice słuchacza niepełnoletniego </w:t>
      </w:r>
      <w:r w:rsidRPr="00E44414">
        <w:rPr>
          <w:rFonts w:ascii="Times New Roman" w:eastAsia="Times New Roman" w:hAnsi="Times New Roman" w:cs="Times New Roman"/>
          <w:sz w:val="24"/>
          <w:szCs w:val="24"/>
          <w:lang w:eastAsia="pl-PL"/>
        </w:rPr>
        <w:br/>
        <w:t>lub pełnoletni słuchacz potwierdzają podpisem otrzymanie kopii tego arkusza ocen.</w:t>
      </w:r>
    </w:p>
    <w:p w14:paraId="05CF5567" w14:textId="77777777" w:rsidR="00E44414" w:rsidRPr="00E44414" w:rsidRDefault="00E44414" w:rsidP="00E44414">
      <w:pPr>
        <w:numPr>
          <w:ilvl w:val="0"/>
          <w:numId w:val="7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przejścia słuchacza do innej szkoły po okresie nauki krótszym niż okres,</w:t>
      </w:r>
      <w:r w:rsidRPr="00E44414">
        <w:rPr>
          <w:rFonts w:ascii="Times New Roman" w:eastAsia="Times New Roman" w:hAnsi="Times New Roman" w:cs="Times New Roman"/>
          <w:sz w:val="24"/>
          <w:szCs w:val="24"/>
          <w:lang w:eastAsia="pl-PL"/>
        </w:rPr>
        <w:br/>
        <w:t xml:space="preserve"> o którym mowa powyżej, przesyła się do tej szkoły lub wydaje rodzicom słuchacza niepełnoletniego, pełnoletniemu słuchaczowi zaświadczenie o przebiegu nauczania słuchacza. Rodzice słuchacza niepełnoletniego lub pełnoletni słuchacz potwierdzają podpisem otrzymanie zaświadczenia.</w:t>
      </w:r>
    </w:p>
    <w:p w14:paraId="7E0C086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EAAB21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57F7E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35</w:t>
      </w:r>
    </w:p>
    <w:p w14:paraId="671BC2FA"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system kancelaryjny oparty na rzeczowym wykazie akt i teczki spraw poszczególnych działów i komórek organizacyjnych zgodnie z odrębnymi przepisami.</w:t>
      </w:r>
    </w:p>
    <w:p w14:paraId="2F13ED94"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dokumentację przebiegu nauczania, zgodnie z obowiązującymi przepisami, a w szczególności:</w:t>
      </w:r>
    </w:p>
    <w:p w14:paraId="2A8E0AC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słuchaczy;</w:t>
      </w:r>
    </w:p>
    <w:p w14:paraId="2641319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Dzienniki zajęć i arkusze ocen;</w:t>
      </w:r>
    </w:p>
    <w:p w14:paraId="2E19376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Protokoły egzaminacyjne;</w:t>
      </w:r>
    </w:p>
    <w:p w14:paraId="186ECB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Szkolny zestaw programów nauczania i szkolny zestaw podręczników;</w:t>
      </w:r>
    </w:p>
    <w:p w14:paraId="6D8679DC"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Przydział czynności dla nauczycieli na semestr;</w:t>
      </w:r>
    </w:p>
    <w:p w14:paraId="5AFDEAB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Semestralny/ tygodniowy rozkład zajęć;</w:t>
      </w:r>
    </w:p>
    <w:p w14:paraId="5A22BA82"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Plan pracy;</w:t>
      </w:r>
    </w:p>
    <w:p w14:paraId="0159FE5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Dzienniczki praktyk zawodowych;</w:t>
      </w:r>
    </w:p>
    <w:p w14:paraId="748040A0"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Księgę protokołów Rady Pedagogicznej;</w:t>
      </w:r>
    </w:p>
    <w:p w14:paraId="773C2A37"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uchwał Rady Pedagogicznej;</w:t>
      </w:r>
    </w:p>
    <w:p w14:paraId="5A2C8188"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zarządzeń Dyrektora CKU;</w:t>
      </w:r>
    </w:p>
    <w:p w14:paraId="78721A7D"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Dokumentację nadzoru pedagogicznego;</w:t>
      </w:r>
    </w:p>
    <w:p w14:paraId="4C6F36AE"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druków ścisłego zarachowania;</w:t>
      </w:r>
    </w:p>
    <w:p w14:paraId="6191820F"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Księgę kontroli zewnętrznej i wewnętrznej;</w:t>
      </w:r>
    </w:p>
    <w:p w14:paraId="263752EA"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indeksów, legitymacji szkolnych i zaświadczeń;</w:t>
      </w:r>
    </w:p>
    <w:p w14:paraId="3374B034"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Rejestr wydanych świadectw – księgę absolwentów;</w:t>
      </w:r>
    </w:p>
    <w:p w14:paraId="1E988286" w14:textId="77777777" w:rsidR="00E44414" w:rsidRPr="00E44414" w:rsidRDefault="00E44414" w:rsidP="00E44414">
      <w:pPr>
        <w:numPr>
          <w:ilvl w:val="0"/>
          <w:numId w:val="7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zaświadczeń o kończeniu kwalifikacyjnego kursu zawodowego.</w:t>
      </w:r>
    </w:p>
    <w:p w14:paraId="5BD41B08"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w:t>
      </w:r>
    </w:p>
    <w:p w14:paraId="731DDF44"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dyplomów zawodowych;</w:t>
      </w:r>
    </w:p>
    <w:p w14:paraId="5C0B19FB" w14:textId="77777777" w:rsidR="00E44414" w:rsidRPr="00E44414" w:rsidRDefault="00E44414" w:rsidP="00E44414">
      <w:pPr>
        <w:numPr>
          <w:ilvl w:val="0"/>
          <w:numId w:val="74"/>
        </w:numPr>
        <w:spacing w:after="0" w:line="360" w:lineRule="auto"/>
        <w:ind w:left="1434" w:hanging="357"/>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Ewidencję wydanych certyfikatów kwalifikacji zawodowych i świadectw potwierdzających kwalifikacje w zawodzie.</w:t>
      </w:r>
    </w:p>
    <w:p w14:paraId="30F089C7" w14:textId="77777777" w:rsidR="00E44414" w:rsidRPr="00E44414" w:rsidRDefault="00E44414" w:rsidP="00E44414">
      <w:pPr>
        <w:numPr>
          <w:ilvl w:val="0"/>
          <w:numId w:val="7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prowadzi teczki akt osobowych zgodnie z odrębnymi przepisami.</w:t>
      </w:r>
    </w:p>
    <w:p w14:paraId="16E257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44C82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36</w:t>
      </w:r>
    </w:p>
    <w:p w14:paraId="064541A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Zajęcia w CKU realizowane są w pracowniach. Należy stosować się do regulaminu pracowni.</w:t>
      </w:r>
    </w:p>
    <w:p w14:paraId="29F3CC87"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Klucz do pracowni nauczyciel pobiera od ochroniarza w dyżurce i potwierdza ten fakt </w:t>
      </w:r>
      <w:r w:rsidRPr="00E44414">
        <w:rPr>
          <w:rFonts w:ascii="Times New Roman" w:eastAsia="Times New Roman" w:hAnsi="Times New Roman" w:cs="Times New Roman"/>
          <w:sz w:val="24"/>
          <w:szCs w:val="24"/>
          <w:lang w:eastAsia="pl-PL"/>
        </w:rPr>
        <w:br/>
        <w:t>w Rejestrze wydawanych kluczy. Po zakończonych zajęciach nauczyciel musi klucz oddać do ochroniarza i również odnotować ten fakt w Rejestrze.</w:t>
      </w:r>
    </w:p>
    <w:p w14:paraId="08FA275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Przed rozpoczęciem zajęć nauczyciel ma obowiązek sprawdzenia wyposażenia pracowni pod kątem zgodności z wykazem wyposażenia znajdującym się w każdej pracowni oraz jego stanu technicznego. Wszelkie rozbieżności należy natychmiast zgłaszać dyrektorowi lub wicedyrektorowi.</w:t>
      </w:r>
    </w:p>
    <w:p w14:paraId="7FC51032"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pracowni przedmiotowej słuchacze mogą przebywać tylko w obecności nauczyciela. </w:t>
      </w:r>
      <w:r w:rsidRPr="00E44414">
        <w:rPr>
          <w:rFonts w:ascii="Times New Roman" w:eastAsia="Times New Roman" w:hAnsi="Times New Roman" w:cs="Times New Roman"/>
          <w:color w:val="000000"/>
          <w:sz w:val="24"/>
          <w:szCs w:val="24"/>
          <w:lang w:eastAsia="pl-PL"/>
        </w:rPr>
        <w:t>Przebywanie w pracowni bez obecności nauczyciela jest zabronione, opuszczenie pracowni może nastąpić wyłącznie za zgodą nauczyciela prowadzącego zajęcia.</w:t>
      </w:r>
    </w:p>
    <w:p w14:paraId="460B403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Przed przystąpieniem do wykonywania ćwiczeń użytkownik zobowiązany jest sprawdzić narzędzia i sprzęt, na którym będzie pracować. O zauważonych usterkach </w:t>
      </w:r>
      <w:r w:rsidRPr="00E44414">
        <w:rPr>
          <w:rFonts w:ascii="Times New Roman" w:eastAsia="Times New Roman" w:hAnsi="Times New Roman" w:cs="Times New Roman"/>
          <w:color w:val="000000"/>
          <w:sz w:val="24"/>
          <w:szCs w:val="24"/>
          <w:lang w:eastAsia="pl-PL"/>
        </w:rPr>
        <w:lastRenderedPageBreak/>
        <w:t>należy bezzwłocznie zawiadomić nauczyciela prowadzącego zajęcia. Ten zawiadamia dyrektora lub wicedyrektora.</w:t>
      </w:r>
    </w:p>
    <w:p w14:paraId="38AAF66A"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pracują na przydzielonych im stanowiskach. Zmiana stanowiska wymaga każdorazowo zgody nauczyciela prowadzącego zajęcia.</w:t>
      </w:r>
    </w:p>
    <w:p w14:paraId="11BC0D16"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 wszelkich pomocy znajdujących się w pracowni słuchacz może korzystać dopiero </w:t>
      </w:r>
      <w:r w:rsidRPr="00E44414">
        <w:rPr>
          <w:rFonts w:ascii="Times New Roman" w:eastAsia="Times New Roman" w:hAnsi="Times New Roman" w:cs="Times New Roman"/>
          <w:sz w:val="24"/>
          <w:szCs w:val="24"/>
          <w:lang w:eastAsia="pl-PL"/>
        </w:rPr>
        <w:br/>
        <w:t>po zezwoleniu prowadzącego zajęcia nauczyciela.</w:t>
      </w:r>
    </w:p>
    <w:p w14:paraId="764ED0E4"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korzystają z urządzeń i maszyn po udzielonym instruktażu i pod nadzorem nauczyciela.</w:t>
      </w:r>
    </w:p>
    <w:p w14:paraId="48B0BB1B"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włączanie urządzeń elektrycznych i komputerów bez wiedzy </w:t>
      </w:r>
      <w:r w:rsidRPr="00E44414">
        <w:rPr>
          <w:rFonts w:ascii="Times New Roman" w:eastAsia="Times New Roman" w:hAnsi="Times New Roman" w:cs="Times New Roman"/>
          <w:color w:val="000000"/>
          <w:sz w:val="24"/>
          <w:szCs w:val="24"/>
          <w:lang w:eastAsia="pl-PL"/>
        </w:rPr>
        <w:br/>
        <w:t>i obecności nauczyciela.</w:t>
      </w:r>
    </w:p>
    <w:p w14:paraId="3F06D373"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Każde nowe narzędzie może być użyte po uprzednim udzieleniu instruktażu przez nauczyciela.</w:t>
      </w:r>
    </w:p>
    <w:p w14:paraId="03EAB80D"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Zabronione jest wynoszenie z pracowni pomocy dydaktycznych, urządzeń </w:t>
      </w:r>
      <w:r w:rsidRPr="00E44414">
        <w:rPr>
          <w:rFonts w:ascii="Times New Roman" w:eastAsia="Times New Roman" w:hAnsi="Times New Roman" w:cs="Times New Roman"/>
          <w:color w:val="000000"/>
          <w:sz w:val="24"/>
          <w:szCs w:val="24"/>
          <w:lang w:eastAsia="pl-PL"/>
        </w:rPr>
        <w:br/>
        <w:t>lub narzędzi.</w:t>
      </w:r>
    </w:p>
    <w:p w14:paraId="5EA372F5"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Ćwiczenia w pracowni należy wykonywać ściśle według instrukcji ustnych </w:t>
      </w:r>
      <w:r w:rsidRPr="00E44414">
        <w:rPr>
          <w:rFonts w:ascii="Times New Roman" w:eastAsia="Times New Roman" w:hAnsi="Times New Roman" w:cs="Times New Roman"/>
          <w:sz w:val="24"/>
          <w:szCs w:val="24"/>
          <w:lang w:eastAsia="pl-PL"/>
        </w:rPr>
        <w:br/>
        <w:t>lub pisemnych nauczyciela. Za szkody powstałe na skutek niewłaściwego wykonania ćwiczenia odpowiadają osoby użytkujące sprzęt, urządzenia, narzędzia.</w:t>
      </w:r>
    </w:p>
    <w:p w14:paraId="3F7E0F99"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 zagubione lub zniszczone narzędzia oraz pomoce dydaktyczne i inne straty spowodowane lekkomyślnością lub niestosowaniem się słuchacza do poleceń nauczyciela odpowiedzialność materialną ponosi słuchacz.</w:t>
      </w:r>
    </w:p>
    <w:p w14:paraId="62293E5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 zakończeniu zajęć do obowiązków słuchaczy należy uporządkowanie </w:t>
      </w:r>
      <w:r w:rsidRPr="00E44414">
        <w:rPr>
          <w:rFonts w:ascii="Times New Roman" w:eastAsia="Times New Roman" w:hAnsi="Times New Roman" w:cs="Times New Roman"/>
          <w:sz w:val="24"/>
          <w:szCs w:val="24"/>
          <w:lang w:eastAsia="pl-PL"/>
        </w:rPr>
        <w:br/>
        <w:t xml:space="preserve">i posprzątanie swojego stanowiska pracy, a w szczególności wyłączenie urządzeń </w:t>
      </w:r>
      <w:r w:rsidRPr="00E44414">
        <w:rPr>
          <w:rFonts w:ascii="Times New Roman" w:eastAsia="Times New Roman" w:hAnsi="Times New Roman" w:cs="Times New Roman"/>
          <w:sz w:val="24"/>
          <w:szCs w:val="24"/>
          <w:lang w:eastAsia="pl-PL"/>
        </w:rPr>
        <w:br/>
        <w:t xml:space="preserve">i komputerów spod napięcia, zabezpieczenie sprzętu pokrowcami ochronnymi </w:t>
      </w:r>
      <w:r w:rsidRPr="00E44414">
        <w:rPr>
          <w:rFonts w:ascii="Times New Roman" w:eastAsia="Times New Roman" w:hAnsi="Times New Roman" w:cs="Times New Roman"/>
          <w:sz w:val="24"/>
          <w:szCs w:val="24"/>
          <w:lang w:eastAsia="pl-PL"/>
        </w:rPr>
        <w:br/>
        <w:t xml:space="preserve">(o ile takie należą do wyposażenia pracowni), ustawienie elementów wyposażenia pracowni na właściwym miejscu. Zadaniem nauczyciela jest zaś dopilnowanie, </w:t>
      </w:r>
      <w:r w:rsidRPr="00E44414">
        <w:rPr>
          <w:rFonts w:ascii="Times New Roman" w:eastAsia="Times New Roman" w:hAnsi="Times New Roman" w:cs="Times New Roman"/>
          <w:sz w:val="24"/>
          <w:szCs w:val="24"/>
          <w:lang w:eastAsia="pl-PL"/>
        </w:rPr>
        <w:br/>
        <w:t>by zostawić pracownię w należytym porządku. Oznacza to również, że należy wyłączyć światło, zamknąć okna, zetrzeć tablicę.</w:t>
      </w:r>
    </w:p>
    <w:p w14:paraId="63488C2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W przypadku zauważenia pożaru w pracowni należy natychmiast zaalarmować innych słuchaczy i nauczyciela. Jeśli to możliwe, należy próbować gasić źródło ognia. Trzeba pamiętać, że urządzenia elektryczne należy gasić wyłącznie gaśnicami śniegowymi </w:t>
      </w:r>
      <w:r w:rsidRPr="00E44414">
        <w:rPr>
          <w:rFonts w:ascii="Times New Roman" w:eastAsia="Times New Roman" w:hAnsi="Times New Roman" w:cs="Times New Roman"/>
          <w:color w:val="000000"/>
          <w:sz w:val="24"/>
          <w:szCs w:val="24"/>
          <w:lang w:eastAsia="pl-PL"/>
        </w:rPr>
        <w:br/>
        <w:t>i proszkowymi. Jeśli sytuacja stwarza niebezpieczeństwo i nie można podjąć próby gaszenia ognia, należy spokojnie się ewakuować wytyczoną drogą ewakuacyjną.</w:t>
      </w:r>
    </w:p>
    <w:p w14:paraId="7136A9FC"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Jeżeli słuchacz ulegnie wypadkowi, świadkowie powinni natychmiast zawiadomić nauczyciela lub dyrektora i w miarę możliwości udzielić mu pierwszej pomocy. W razie konieczności należy wezwać pogotowie ratunkowe.</w:t>
      </w:r>
    </w:p>
    <w:p w14:paraId="59240A41"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Apteczka pierwszej pomocy znajduje się na ścianie w pracowni.</w:t>
      </w:r>
    </w:p>
    <w:p w14:paraId="56AA340E"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 razie ogłoszenia alarmu natychmiast należy się udać do najbliższego wyjścia ewakuacyjnego, a następnie na wyznaczone miejsce zbiórki.</w:t>
      </w:r>
    </w:p>
    <w:p w14:paraId="5A9BF21F" w14:textId="77777777" w:rsidR="00E44414" w:rsidRPr="00E44414" w:rsidRDefault="00E44414" w:rsidP="00E44414">
      <w:pPr>
        <w:numPr>
          <w:ilvl w:val="0"/>
          <w:numId w:val="7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Osoby niestosujące się do postanowień mogą być ukarane w myśl statutu CKU.</w:t>
      </w:r>
    </w:p>
    <w:p w14:paraId="2BA484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61886C4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9AE4FD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F398422" w14:textId="77777777" w:rsidR="00E44414" w:rsidRPr="00E44414" w:rsidRDefault="00E44414" w:rsidP="00E44414">
      <w:pPr>
        <w:spacing w:after="0" w:line="360" w:lineRule="auto"/>
        <w:jc w:val="center"/>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
          <w:sz w:val="24"/>
          <w:szCs w:val="24"/>
          <w:lang w:eastAsia="pl-PL"/>
        </w:rPr>
        <w:t>Rozdział VI</w:t>
      </w:r>
    </w:p>
    <w:p w14:paraId="1C8ED975"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Nauczyciele i inni pracownicy CKU</w:t>
      </w:r>
    </w:p>
    <w:p w14:paraId="2F390D7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C624E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37</w:t>
      </w:r>
    </w:p>
    <w:p w14:paraId="5E83C016"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nauczycieli:</w:t>
      </w:r>
    </w:p>
    <w:p w14:paraId="7F6CEEF8"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Rzetelnie realizować zadania związane z powierzonym mu stanowiskiem oraz podstawowymi funkcjami szkoły: dydaktyczną, wychowawczą i opiekuńczą,</w:t>
      </w:r>
      <w:r w:rsidRPr="00E44414">
        <w:rPr>
          <w:rFonts w:ascii="Times New Roman" w:eastAsia="Times New Roman" w:hAnsi="Times New Roman" w:cs="Times New Roman"/>
          <w:sz w:val="24"/>
          <w:szCs w:val="24"/>
          <w:lang w:eastAsia="pl-PL"/>
        </w:rPr>
        <w:br/>
        <w:t xml:space="preserve"> w tym zadania związane z zapewnieniem bezpieczeństwa słuchaczom </w:t>
      </w:r>
      <w:r w:rsidRPr="00E44414">
        <w:rPr>
          <w:rFonts w:ascii="Times New Roman" w:eastAsia="Times New Roman" w:hAnsi="Times New Roman" w:cs="Times New Roman"/>
          <w:sz w:val="24"/>
          <w:szCs w:val="24"/>
          <w:lang w:eastAsia="pl-PL"/>
        </w:rPr>
        <w:br/>
        <w:t>w czasie zajęć organizowanych przez CKU;</w:t>
      </w:r>
    </w:p>
    <w:p w14:paraId="11189E4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Wspierać każdego słuchacza w jego rozwoju;</w:t>
      </w:r>
    </w:p>
    <w:p w14:paraId="787CB8C5"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Dążyć do pełni własnego rozwoju osobowego;</w:t>
      </w:r>
    </w:p>
    <w:p w14:paraId="63C9597F"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Doskonalić się zawodowo, zgodnie z potrzebami CKU;</w:t>
      </w:r>
    </w:p>
    <w:p w14:paraId="3E7B47C3"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Kształcić i wychowywać słuchaczy w umiłowaniu Ojczyzny, w poszanowaniu Konstytucji Rzeczypospolitej Polskiej, w atmosferze wolności sumienia </w:t>
      </w:r>
      <w:r w:rsidRPr="00E44414">
        <w:rPr>
          <w:rFonts w:ascii="Times New Roman" w:eastAsia="Times New Roman" w:hAnsi="Times New Roman" w:cs="Times New Roman"/>
          <w:sz w:val="24"/>
          <w:szCs w:val="24"/>
          <w:lang w:eastAsia="pl-PL"/>
        </w:rPr>
        <w:br/>
        <w:t>i szacunku dla każdego człowieka;</w:t>
      </w:r>
    </w:p>
    <w:p w14:paraId="1A7CC987" w14:textId="77777777" w:rsidR="00E44414" w:rsidRPr="00E44414" w:rsidRDefault="00E44414" w:rsidP="00E44414">
      <w:pPr>
        <w:numPr>
          <w:ilvl w:val="0"/>
          <w:numId w:val="7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Dbać o kształtowanie u słuchaczy postaw moralnych i obywatelskich zgodnie </w:t>
      </w:r>
      <w:r w:rsidRPr="00E44414">
        <w:rPr>
          <w:rFonts w:ascii="Times New Roman" w:eastAsia="Times New Roman" w:hAnsi="Times New Roman" w:cs="Times New Roman"/>
          <w:sz w:val="24"/>
          <w:szCs w:val="24"/>
          <w:lang w:eastAsia="pl-PL"/>
        </w:rPr>
        <w:br/>
        <w:t xml:space="preserve">z ideą demokracji, pokoju i przyjaźni między ludźmi różnych narodów, ras </w:t>
      </w:r>
      <w:r w:rsidRPr="00E44414">
        <w:rPr>
          <w:rFonts w:ascii="Times New Roman" w:eastAsia="Times New Roman" w:hAnsi="Times New Roman" w:cs="Times New Roman"/>
          <w:sz w:val="24"/>
          <w:szCs w:val="24"/>
          <w:lang w:eastAsia="pl-PL"/>
        </w:rPr>
        <w:br/>
        <w:t>i światopoglądów.</w:t>
      </w:r>
    </w:p>
    <w:p w14:paraId="404BF0A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opiekuna semestru/ opiekuna KKZ:</w:t>
      </w:r>
    </w:p>
    <w:p w14:paraId="3C5CCBE7"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dokumentacji semestru/KKZ: dziennika zajęć, arkuszy ocen, dokumentacji egzaminów semestralnych/końcowych;</w:t>
      </w:r>
    </w:p>
    <w:p w14:paraId="4F073974"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Monitorowanie zmian w przepisach prawa oświatowego i przestrzeganie wewnątrzszkolnych praw;</w:t>
      </w:r>
    </w:p>
    <w:p w14:paraId="6333FD7E"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Wykonywanie innych czynności administracyjnych dotyczących grupy semestralnej/KKZ zgodnie z zarządzeniami Dyrektora CKU;</w:t>
      </w:r>
    </w:p>
    <w:p w14:paraId="5C90A942" w14:textId="77777777" w:rsidR="00E44414" w:rsidRPr="00E44414" w:rsidRDefault="00E44414" w:rsidP="00E44414">
      <w:pPr>
        <w:numPr>
          <w:ilvl w:val="0"/>
          <w:numId w:val="7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Zapoznanie słuchaczy podczas konferencji wstępnej z zasadami bhp i ppoż. oraz podstawowymi dokumentami, które ich obowiązują.</w:t>
      </w:r>
    </w:p>
    <w:p w14:paraId="34BA24B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CKU są zatrudniani nauczyciele, którzy poza wymaganymi kwalifikacjami </w:t>
      </w:r>
      <w:r w:rsidRPr="00E44414">
        <w:rPr>
          <w:rFonts w:ascii="Times New Roman" w:eastAsia="Times New Roman" w:hAnsi="Times New Roman" w:cs="Times New Roman"/>
          <w:sz w:val="24"/>
          <w:szCs w:val="24"/>
          <w:lang w:eastAsia="pl-PL"/>
        </w:rPr>
        <w:br/>
        <w:t xml:space="preserve">(lub w przypadku ich braku stosownie za zgodą organu prowadzącego bądź nadzorującego) spełniają warunki zdrowotne do pracy w zawodzie oraz w pełni korzystają z praw publicznych, nie toczy się przeciwko nim postępowanie karne </w:t>
      </w:r>
      <w:r w:rsidRPr="00E44414">
        <w:rPr>
          <w:rFonts w:ascii="Times New Roman" w:eastAsia="Times New Roman" w:hAnsi="Times New Roman" w:cs="Times New Roman"/>
          <w:sz w:val="24"/>
          <w:szCs w:val="24"/>
          <w:lang w:eastAsia="pl-PL"/>
        </w:rPr>
        <w:br/>
        <w:t xml:space="preserve">w sprawie o umyślne przestępstwo ścigane z oskarżenia publicznego </w:t>
      </w:r>
      <w:r w:rsidRPr="00E44414">
        <w:rPr>
          <w:rFonts w:ascii="Times New Roman" w:eastAsia="Times New Roman" w:hAnsi="Times New Roman" w:cs="Times New Roman"/>
          <w:sz w:val="24"/>
          <w:szCs w:val="24"/>
          <w:lang w:eastAsia="pl-PL"/>
        </w:rPr>
        <w:br/>
        <w:t>lub postępowanie dyscyplinarne oraz nie byli prawomocnie karani dyscyplinarnie zwolnieniem z pracy z zakazem przyjmowania ukaranego do pracy w zawodzie nauczyciela w okresie 3 lat od ukarania i wydaleniem z zawodu nauczyciela.</w:t>
      </w:r>
    </w:p>
    <w:p w14:paraId="641E5A5D"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CKU działają nauczycielskie zespoły przedmiotowe.</w:t>
      </w:r>
    </w:p>
    <w:p w14:paraId="7B7D873C"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Zespół przedmiotowy tworzą nauczyciele pokrewnych przedmiotów, którzy wybierają swojego przewodniczącego.</w:t>
      </w:r>
    </w:p>
    <w:p w14:paraId="19BA06C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Zespół przedmiotowy dokonuje wyboru literatury podstawowej i fakultatywnej </w:t>
      </w:r>
      <w:r w:rsidRPr="00E44414">
        <w:rPr>
          <w:rFonts w:ascii="Times New Roman" w:eastAsia="Times New Roman" w:hAnsi="Times New Roman" w:cs="Times New Roman"/>
          <w:sz w:val="24"/>
          <w:szCs w:val="24"/>
          <w:lang w:eastAsia="pl-PL"/>
        </w:rPr>
        <w:br/>
        <w:t>oraz określa sposoby realizacji programów nauczania.</w:t>
      </w:r>
    </w:p>
    <w:p w14:paraId="10A1DAA1"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Przedstawiciele zespołów przedmiotowych:</w:t>
      </w:r>
    </w:p>
    <w:p w14:paraId="2C4D1507"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Uczestniczą w konferencjach metodycznych i innych formach doskonalenia zawodowego;</w:t>
      </w:r>
    </w:p>
    <w:p w14:paraId="242C6C69"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Współdziałają w organizowaniu i wyposażeniu pracowni przedmiotowych;</w:t>
      </w:r>
    </w:p>
    <w:p w14:paraId="5747BAD4"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Analizują wyniki nauczania;</w:t>
      </w:r>
    </w:p>
    <w:p w14:paraId="75D74A2D" w14:textId="77777777" w:rsidR="00E44414" w:rsidRPr="00E44414" w:rsidRDefault="00E44414" w:rsidP="00E44414">
      <w:pPr>
        <w:numPr>
          <w:ilvl w:val="0"/>
          <w:numId w:val="7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Ustalają kryteria oceniania.</w:t>
      </w:r>
    </w:p>
    <w:p w14:paraId="5F45A784" w14:textId="77777777" w:rsidR="00E44414" w:rsidRPr="00E44414" w:rsidRDefault="00E44414" w:rsidP="00E44414">
      <w:pPr>
        <w:numPr>
          <w:ilvl w:val="0"/>
          <w:numId w:val="7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placówce mogą działać też doraźne zespoły zadaniowe.</w:t>
      </w:r>
    </w:p>
    <w:p w14:paraId="0E3866D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24CF2C6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AE7A93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38</w:t>
      </w:r>
    </w:p>
    <w:p w14:paraId="64535A20"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Wicedyrektor w CKU:</w:t>
      </w:r>
    </w:p>
    <w:p w14:paraId="6CB571D6"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Bezpośrednio podlega Dyrektorowi CKU i jest bezpośrednim przełożonym </w:t>
      </w:r>
      <w:r w:rsidRPr="00E44414">
        <w:rPr>
          <w:rFonts w:ascii="Times New Roman" w:eastAsia="Times New Roman" w:hAnsi="Times New Roman" w:cs="Times New Roman"/>
          <w:sz w:val="24"/>
          <w:szCs w:val="24"/>
          <w:lang w:eastAsia="pl-PL"/>
        </w:rPr>
        <w:br/>
        <w:t>w stosunku do nauczycieli zatrudnionych w CKU;</w:t>
      </w:r>
    </w:p>
    <w:p w14:paraId="07DD1462"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Ma prawo używania pieczątki osobistej z tytułem „wicedyrektor” oraz podpisywania pism wewnętrznych samodzielnych lub zastępowalnych </w:t>
      </w:r>
      <w:r w:rsidRPr="00E44414">
        <w:rPr>
          <w:rFonts w:ascii="Times New Roman" w:eastAsia="Times New Roman" w:hAnsi="Times New Roman" w:cs="Times New Roman"/>
          <w:sz w:val="24"/>
          <w:szCs w:val="24"/>
          <w:lang w:eastAsia="pl-PL"/>
        </w:rPr>
        <w:br/>
        <w:t>w przypadku nieobecności dyrektora, których treść jest zgodna z zakresem jego kompetencji;</w:t>
      </w:r>
    </w:p>
    <w:p w14:paraId="4763ADF8" w14:textId="77777777" w:rsidR="00E44414" w:rsidRPr="00E44414" w:rsidRDefault="00E44414" w:rsidP="00E44414">
      <w:pPr>
        <w:numPr>
          <w:ilvl w:val="0"/>
          <w:numId w:val="8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Zastępuje Dyrektora w czasie jego nieobecności.</w:t>
      </w:r>
    </w:p>
    <w:p w14:paraId="5615F00A" w14:textId="77777777" w:rsidR="00E44414" w:rsidRPr="00E44414" w:rsidRDefault="00E44414" w:rsidP="00E44414">
      <w:pPr>
        <w:numPr>
          <w:ilvl w:val="0"/>
          <w:numId w:val="8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Zakres obowiązków Wicedyrektora:</w:t>
      </w:r>
    </w:p>
    <w:p w14:paraId="22A68D8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Prowadzenie czynności związanych z nadzorem pedagogicznym, </w:t>
      </w:r>
      <w:r w:rsidRPr="00E44414">
        <w:rPr>
          <w:rFonts w:ascii="Times New Roman" w:eastAsia="Times New Roman" w:hAnsi="Times New Roman" w:cs="Times New Roman"/>
          <w:sz w:val="24"/>
          <w:szCs w:val="24"/>
          <w:lang w:eastAsia="pl-PL"/>
        </w:rPr>
        <w:br/>
        <w:t>w szczególności realizowania podstaw programowych, przestrzegania przez nauczycieli zasad oceniania, klasyfikowania i promowania słuchaczy, obserwacja zajęć nauczycieli, kontrolowanie dokumentacji szkolnej (programów nauczania, protokołów rad pedagogicznych, arkuszy ocen, dzienników zajęć), opracowywanie wniosków ze sprawowanego nadzoru;</w:t>
      </w:r>
    </w:p>
    <w:p w14:paraId="6A8FF1A5"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organizacją semestrów (w szczególności semestralny/tygodniowy rozkład zajęć, plan imprez i wydarzeń szkolnych);</w:t>
      </w:r>
    </w:p>
    <w:p w14:paraId="2F3627F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zleconych przez Dyrektora w związku z organizacją egzaminów zewnętrznych;</w:t>
      </w:r>
    </w:p>
    <w:p w14:paraId="4BA85DE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Organizowanie zastępstw za nieobecnych nauczycieli;</w:t>
      </w:r>
    </w:p>
    <w:p w14:paraId="1527A76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Prowadzenie czynności związanych z doskonaleniem zawodowym nauczycieli, inspirowanie do rozwoju zawodowego;</w:t>
      </w:r>
    </w:p>
    <w:p w14:paraId="2D4E32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Przygotowanie projektów ocen nauczycieli oraz wniosków o nagrody </w:t>
      </w:r>
      <w:r w:rsidRPr="00E44414">
        <w:rPr>
          <w:rFonts w:ascii="Times New Roman" w:eastAsia="Times New Roman" w:hAnsi="Times New Roman" w:cs="Times New Roman"/>
          <w:sz w:val="24"/>
          <w:szCs w:val="24"/>
          <w:lang w:eastAsia="pl-PL"/>
        </w:rPr>
        <w:br/>
        <w:t>i odznaczenia;</w:t>
      </w:r>
    </w:p>
    <w:p w14:paraId="2C064D67"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Nadzorowanie pracy zespołów przedmiotowych i zadaniowych nauczycieli;</w:t>
      </w:r>
    </w:p>
    <w:p w14:paraId="08D4452F"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Współdziałanie z organami CKU, w tym z: Dyrektorem, Radą Pedagogiczną, Samorządem Słuchaczy;</w:t>
      </w:r>
    </w:p>
    <w:p w14:paraId="526ECA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Dbanie o dobrą atmosferę w pracy, współtworzenie warunków rozwoju wszystkich członków społeczności CKU;</w:t>
      </w:r>
    </w:p>
    <w:p w14:paraId="7F5F6E6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Dbanie o autorytet Rady Pedagogicznej, ochronę praw i godności nauczycieli;</w:t>
      </w:r>
    </w:p>
    <w:p w14:paraId="0B1C4ECD"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Utrzymywanie kontaktów z organem nadzoru pedagogicznego w zakresie gromadzenia informacji naukowo-technicznej;</w:t>
      </w:r>
    </w:p>
    <w:p w14:paraId="5807C40C"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Przygotowywanie analiz służących diagnozowaniu stanu kształcenia w CKU;</w:t>
      </w:r>
    </w:p>
    <w:p w14:paraId="3CF8D554"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Systematyczne monitorowanie zmian w prawie oświatowym;</w:t>
      </w:r>
    </w:p>
    <w:p w14:paraId="311CD09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Opracowanie materiałów celem ich publikacji na stronie internetowej placówki oraz systematyczne monitorowanie jej zawartości;</w:t>
      </w:r>
    </w:p>
    <w:p w14:paraId="397BA306"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Pełnienie dyżuru kierowniczego w wyznaczonych przez dyrektora godzinach;</w:t>
      </w:r>
    </w:p>
    <w:p w14:paraId="5729F96A"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Wykonywanie innych zleconych przez dyrektora zadań statutowych placówki;</w:t>
      </w:r>
    </w:p>
    <w:p w14:paraId="0052485B"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Egzekwowanie dyscypliny pracy:</w:t>
      </w:r>
    </w:p>
    <w:p w14:paraId="6FAE6D4C"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reagowanie na negatywne zachowanie słuchaczy  uniemożliwiające zapewnienie bezpieczeństwa oraz warunki higieny pracy i nauki </w:t>
      </w:r>
      <w:r w:rsidRPr="00E44414">
        <w:rPr>
          <w:rFonts w:ascii="Times New Roman" w:eastAsia="Times New Roman" w:hAnsi="Times New Roman" w:cs="Times New Roman"/>
          <w:sz w:val="24"/>
          <w:szCs w:val="24"/>
          <w:lang w:eastAsia="pl-PL"/>
        </w:rPr>
        <w:br/>
        <w:t>w placówce;</w:t>
      </w:r>
    </w:p>
    <w:p w14:paraId="11A3FD31" w14:textId="77777777" w:rsidR="00E44414" w:rsidRPr="00E44414" w:rsidRDefault="00E44414" w:rsidP="00E44414">
      <w:pPr>
        <w:numPr>
          <w:ilvl w:val="0"/>
          <w:numId w:val="8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egzekwowanie wykonania zadań przydzielonych nauczycielom;</w:t>
      </w:r>
    </w:p>
    <w:p w14:paraId="5B34F6F9" w14:textId="77777777" w:rsidR="00E44414" w:rsidRPr="00E44414" w:rsidRDefault="00E44414" w:rsidP="00E44414">
      <w:pPr>
        <w:numPr>
          <w:ilvl w:val="0"/>
          <w:numId w:val="8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Koordynowanie procesu przyjmowania słuchaczy do szkół oraz przechodzenia </w:t>
      </w:r>
      <w:r w:rsidRPr="00E44414">
        <w:rPr>
          <w:rFonts w:ascii="Times New Roman" w:eastAsia="Times New Roman" w:hAnsi="Times New Roman" w:cs="Times New Roman"/>
          <w:sz w:val="24"/>
          <w:szCs w:val="24"/>
          <w:lang w:eastAsia="pl-PL"/>
        </w:rPr>
        <w:br/>
        <w:t>z jednych typów szkół do innych.</w:t>
      </w:r>
    </w:p>
    <w:p w14:paraId="19F394D0"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30A0A7A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39</w:t>
      </w:r>
    </w:p>
    <w:p w14:paraId="1E4DC04A" w14:textId="77777777"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1.W CKU zatrudnia się doradców zawodowych i tworzy stanowisko kierownika kształcenia praktycznego. Zakresy obowiązków doradcy zawodowego i kierownika szkolenia praktycznego określono w § 15.</w:t>
      </w:r>
    </w:p>
    <w:p w14:paraId="27D696F3" w14:textId="43C2B0C0" w:rsidR="00E44414" w:rsidRPr="00E44414" w:rsidRDefault="00E44414" w:rsidP="00E44414">
      <w:pPr>
        <w:tabs>
          <w:tab w:val="left" w:pos="3630"/>
        </w:tabs>
        <w:spacing w:line="360" w:lineRule="auto"/>
        <w:jc w:val="both"/>
        <w:rPr>
          <w:rFonts w:ascii="Times New Roman" w:hAnsi="Times New Roman" w:cs="Times New Roman"/>
          <w:sz w:val="24"/>
          <w:szCs w:val="24"/>
        </w:rPr>
      </w:pPr>
      <w:r w:rsidRPr="00E44414">
        <w:rPr>
          <w:rFonts w:ascii="Times New Roman" w:hAnsi="Times New Roman" w:cs="Times New Roman"/>
          <w:sz w:val="24"/>
          <w:szCs w:val="24"/>
        </w:rPr>
        <w:t>2.Celem doradztwa zawodowego w CKU jest przygotowanie słuchaczy do świa</w:t>
      </w:r>
      <w:r w:rsidRPr="00E44414">
        <w:rPr>
          <w:rFonts w:ascii="Times New Roman" w:hAnsi="Times New Roman" w:cs="Times New Roman"/>
          <w:sz w:val="24"/>
          <w:szCs w:val="24"/>
        </w:rPr>
        <w:softHyphen/>
        <w:t xml:space="preserve">domego </w:t>
      </w:r>
      <w:r w:rsidRPr="00E44414">
        <w:rPr>
          <w:rFonts w:ascii="Times New Roman" w:hAnsi="Times New Roman" w:cs="Times New Roman"/>
          <w:sz w:val="24"/>
          <w:szCs w:val="24"/>
        </w:rPr>
        <w:br/>
        <w:t xml:space="preserve">i samodzielnego planowania kariery oraz podejmowania decyzji edukacyjnych </w:t>
      </w:r>
      <w:r w:rsidRPr="00E44414">
        <w:rPr>
          <w:rFonts w:ascii="Times New Roman" w:hAnsi="Times New Roman" w:cs="Times New Roman"/>
          <w:sz w:val="24"/>
          <w:szCs w:val="24"/>
        </w:rPr>
        <w:br/>
        <w:t>i zawodowych, uwzględniających znajomość własnych zasobów oraz informacje na temat rynku pracy i systemu edukacji. Działania związane z doradztwem zawodowym w CKU są kierowane do słuchaczy i nauczycieli. W CKU w realizację działań związanych z doradztwem zawodowym za</w:t>
      </w:r>
      <w:r w:rsidRPr="00E44414">
        <w:rPr>
          <w:rFonts w:ascii="Times New Roman" w:hAnsi="Times New Roman" w:cs="Times New Roman"/>
          <w:sz w:val="24"/>
          <w:szCs w:val="24"/>
        </w:rPr>
        <w:softHyphen/>
        <w:t xml:space="preserve">angażowani są wszyscy członkowie rady pedagogicznej: dyrektor, opiekunowie semestru, opiekunowie KKZ,  nauczyciele przedmiotów zawodowych </w:t>
      </w:r>
      <w:r w:rsidRPr="00E44414">
        <w:rPr>
          <w:rFonts w:ascii="Times New Roman" w:hAnsi="Times New Roman" w:cs="Times New Roman"/>
          <w:sz w:val="24"/>
          <w:szCs w:val="24"/>
        </w:rPr>
        <w:br/>
        <w:t xml:space="preserve">i ogólnokształcących, nauczyciel bibliotekarz oraz doradcy  zawodowi. Zgodnie </w:t>
      </w:r>
      <w:r w:rsidRPr="00E44414">
        <w:rPr>
          <w:rFonts w:ascii="Times New Roman" w:hAnsi="Times New Roman" w:cs="Times New Roman"/>
          <w:sz w:val="24"/>
          <w:szCs w:val="24"/>
        </w:rPr>
        <w:br/>
        <w:t>z obowiązującymi przepisami prawa wsparcie merytoryczne w tym zakresie stanowią: poradnie psychologiczno-pedagogiczne, ośrodki doskonale</w:t>
      </w:r>
      <w:r w:rsidRPr="00E44414">
        <w:rPr>
          <w:rFonts w:ascii="Times New Roman" w:hAnsi="Times New Roman" w:cs="Times New Roman"/>
          <w:sz w:val="24"/>
          <w:szCs w:val="24"/>
        </w:rPr>
        <w:softHyphen/>
        <w:t xml:space="preserve">nia nauczycieli, biblioteki pedagogiczne </w:t>
      </w:r>
      <w:r w:rsidR="00A76C6B">
        <w:rPr>
          <w:rFonts w:ascii="Times New Roman" w:hAnsi="Times New Roman" w:cs="Times New Roman"/>
          <w:sz w:val="24"/>
          <w:szCs w:val="24"/>
        </w:rPr>
        <w:br/>
      </w:r>
      <w:r w:rsidRPr="00E44414">
        <w:rPr>
          <w:rFonts w:ascii="Times New Roman" w:hAnsi="Times New Roman" w:cs="Times New Roman"/>
          <w:sz w:val="24"/>
          <w:szCs w:val="24"/>
        </w:rPr>
        <w:t>i pracodawcy, a także instytucje rynku pracy i CKU/</w:t>
      </w:r>
      <w:proofErr w:type="spellStart"/>
      <w:r w:rsidRPr="00E44414">
        <w:rPr>
          <w:rFonts w:ascii="Times New Roman" w:hAnsi="Times New Roman" w:cs="Times New Roman"/>
          <w:sz w:val="24"/>
          <w:szCs w:val="24"/>
        </w:rPr>
        <w:t>CKZiU</w:t>
      </w:r>
      <w:proofErr w:type="spellEnd"/>
      <w:r w:rsidRPr="00E44414">
        <w:rPr>
          <w:rFonts w:ascii="Times New Roman" w:hAnsi="Times New Roman" w:cs="Times New Roman"/>
          <w:sz w:val="24"/>
          <w:szCs w:val="24"/>
        </w:rPr>
        <w:t>. CKU pozyskuje partnerów wspierających działania związane z doradztwem zawo</w:t>
      </w:r>
      <w:r w:rsidRPr="00E44414">
        <w:rPr>
          <w:rFonts w:ascii="Times New Roman" w:hAnsi="Times New Roman" w:cs="Times New Roman"/>
          <w:sz w:val="24"/>
          <w:szCs w:val="24"/>
        </w:rPr>
        <w:softHyphen/>
        <w:t>dowym.  Szczegóły regulują Wewnątrzszkolny system doradztwa zawodowego oraz program realizacji doradztwa zawodowego opracowywany na dany rok szkolny.</w:t>
      </w:r>
    </w:p>
    <w:p w14:paraId="6E69A75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40</w:t>
      </w:r>
    </w:p>
    <w:p w14:paraId="664698BD" w14:textId="1F0388B3"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CKU tworzy się stanowiska administracyjne i obsługowe. Pracownicy administracji i obsługi CKU są pracownikami samorządowymi i podlegają regulacjom ustawy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o pracownikach samorządowych. Stanowiska te, jak i zakres obowiązków </w:t>
      </w:r>
      <w:r w:rsidRPr="00E44414">
        <w:rPr>
          <w:rFonts w:ascii="Times New Roman" w:eastAsia="Times New Roman" w:hAnsi="Times New Roman" w:cs="Times New Roman"/>
          <w:sz w:val="24"/>
          <w:szCs w:val="24"/>
          <w:lang w:eastAsia="pl-PL"/>
        </w:rPr>
        <w:br/>
        <w:t xml:space="preserve">na poszczególnych stanowiskach są zapisane w Regulaminie Organizacyjnym Centrum Kształcenia Ustawicznego w Ostrowcu Świętokrzyskim i znajdują </w:t>
      </w:r>
      <w:r w:rsidRPr="00E44414">
        <w:rPr>
          <w:rFonts w:ascii="Times New Roman" w:eastAsia="Times New Roman" w:hAnsi="Times New Roman" w:cs="Times New Roman"/>
          <w:sz w:val="24"/>
          <w:szCs w:val="24"/>
          <w:lang w:eastAsia="pl-PL"/>
        </w:rPr>
        <w:br/>
        <w:t>się również w aktach osobowych pracowników.</w:t>
      </w:r>
    </w:p>
    <w:p w14:paraId="3D5E718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administracyjnych są rozdzielone wg kompetencji i dotyczą:</w:t>
      </w:r>
    </w:p>
    <w:p w14:paraId="6B367DAB"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Zapewnienia </w:t>
      </w:r>
      <w:proofErr w:type="spellStart"/>
      <w:r w:rsidRPr="00E44414">
        <w:rPr>
          <w:rFonts w:ascii="Times New Roman" w:eastAsia="Times New Roman" w:hAnsi="Times New Roman" w:cs="Times New Roman"/>
          <w:bCs/>
          <w:sz w:val="24"/>
          <w:szCs w:val="24"/>
          <w:lang w:eastAsia="pl-PL"/>
        </w:rPr>
        <w:t>prawidłowegoi</w:t>
      </w:r>
      <w:proofErr w:type="spellEnd"/>
      <w:r w:rsidRPr="00E44414">
        <w:rPr>
          <w:rFonts w:ascii="Times New Roman" w:eastAsia="Times New Roman" w:hAnsi="Times New Roman" w:cs="Times New Roman"/>
          <w:bCs/>
          <w:sz w:val="24"/>
          <w:szCs w:val="24"/>
          <w:lang w:eastAsia="pl-PL"/>
        </w:rPr>
        <w:t xml:space="preserve"> terminowego wykonania zadań </w:t>
      </w:r>
      <w:r w:rsidRPr="00E44414">
        <w:rPr>
          <w:rFonts w:ascii="Times New Roman" w:eastAsia="Times New Roman" w:hAnsi="Times New Roman" w:cs="Times New Roman"/>
          <w:bCs/>
          <w:sz w:val="24"/>
          <w:szCs w:val="24"/>
          <w:lang w:eastAsia="pl-PL"/>
        </w:rPr>
        <w:br/>
        <w:t>na poszczególnych stanowiskach;</w:t>
      </w:r>
    </w:p>
    <w:p w14:paraId="247FEE5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Prowadzenia okresowych ocen kwalifikacyjnych pracowników bezpośrednio podległych i nadzorowanie prawidłowości prowadzenia okresowych ocen kwalifikacyjnych pozostałych pracowników;</w:t>
      </w:r>
    </w:p>
    <w:p w14:paraId="5AE7B57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Sprawowania nadzoru nad prawidłowym, terminowym wykonywaniem zadań i załatwianiem spraw przez podległych pracowników;</w:t>
      </w:r>
    </w:p>
    <w:p w14:paraId="06291D4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Sprawowanie nadzoru nad podległymi pracownikami uczestniczącymi w postępowaniach o udzielenie zamówień publicznych i czuwanie </w:t>
      </w:r>
      <w:r w:rsidRPr="00E44414">
        <w:rPr>
          <w:rFonts w:ascii="Times New Roman" w:eastAsia="Times New Roman" w:hAnsi="Times New Roman" w:cs="Times New Roman"/>
          <w:bCs/>
          <w:sz w:val="24"/>
          <w:szCs w:val="24"/>
          <w:lang w:eastAsia="pl-PL"/>
        </w:rPr>
        <w:br/>
        <w:t>nad przestrzeganiem ustawy Prawo zamówień publicznych oraz wewnętrznych regulacji dot. procedury postępowań o zamówienia publiczne;</w:t>
      </w:r>
    </w:p>
    <w:p w14:paraId="7254E31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Gospodarowania majątkiem ruchomym;</w:t>
      </w:r>
    </w:p>
    <w:p w14:paraId="3D99C3D3"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Przestrzegania dyscypliny pracy oraz tajemnicy państwowej i służbowej;</w:t>
      </w:r>
    </w:p>
    <w:p w14:paraId="4EFA4BE5"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Przygotowania projektów dokumentów, decyzji, innych aktów prawnych;</w:t>
      </w:r>
    </w:p>
    <w:p w14:paraId="733E6CA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polecenie zwierzchnika </w:t>
      </w:r>
      <w:r w:rsidRPr="00E44414">
        <w:rPr>
          <w:rFonts w:ascii="Times New Roman" w:eastAsia="Times New Roman" w:hAnsi="Times New Roman" w:cs="Times New Roman"/>
          <w:bCs/>
          <w:sz w:val="24"/>
          <w:szCs w:val="24"/>
          <w:lang w:eastAsia="pl-PL"/>
        </w:rPr>
        <w:t>u</w:t>
      </w:r>
      <w:r w:rsidRPr="00E44414">
        <w:rPr>
          <w:rFonts w:ascii="Times New Roman" w:eastAsia="Times New Roman" w:hAnsi="Times New Roman" w:cs="Times New Roman"/>
          <w:sz w:val="24"/>
          <w:szCs w:val="24"/>
          <w:lang w:eastAsia="pl-PL"/>
        </w:rPr>
        <w:t>czestniczenia w posiedzeniach organizowanych przez dyrektora oraz referowanie przygotowanych dokumentów;</w:t>
      </w:r>
    </w:p>
    <w:p w14:paraId="3CDB220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w:t>
      </w:r>
      <w:r w:rsidRPr="00E44414">
        <w:rPr>
          <w:rFonts w:ascii="Times New Roman" w:eastAsia="Times New Roman" w:hAnsi="Times New Roman" w:cs="Times New Roman"/>
          <w:sz w:val="24"/>
          <w:szCs w:val="24"/>
          <w:lang w:eastAsia="pl-PL"/>
        </w:rPr>
        <w:t>spółpracy z jednostkami samorządu terytorialnego, organizacjami zawodowymi i pozarządowymi oraz innymi podmiotami w zakresie przypisanych kompetencji;</w:t>
      </w:r>
    </w:p>
    <w:p w14:paraId="3DB62F67"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rzestrzegania prawidłowego obiegu dokumentów finansowo-księgowych;</w:t>
      </w:r>
    </w:p>
    <w:p w14:paraId="114564BA"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Przekazywania dokumentacji archiwalnej do składnicy akt;</w:t>
      </w:r>
    </w:p>
    <w:p w14:paraId="2E35F30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rzygotowywania i terminowego przekazywania sprawozdawczości zgodnie</w:t>
      </w:r>
      <w:r w:rsidRPr="00E44414">
        <w:rPr>
          <w:rFonts w:ascii="Times New Roman" w:eastAsia="Times New Roman" w:hAnsi="Times New Roman" w:cs="Times New Roman"/>
          <w:sz w:val="24"/>
          <w:szCs w:val="24"/>
          <w:lang w:eastAsia="pl-PL"/>
        </w:rPr>
        <w:br/>
        <w:t xml:space="preserve"> z poleceniem dyrektora;</w:t>
      </w:r>
    </w:p>
    <w:p w14:paraId="66B9745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 P</w:t>
      </w:r>
      <w:r w:rsidRPr="00E44414">
        <w:rPr>
          <w:rFonts w:ascii="Times New Roman" w:eastAsia="Times New Roman" w:hAnsi="Times New Roman" w:cs="Times New Roman"/>
          <w:sz w:val="24"/>
          <w:szCs w:val="24"/>
          <w:lang w:eastAsia="pl-PL"/>
        </w:rPr>
        <w:t>rzyjmowania interesantów w sprawach skarg i wniosków dotyczących zakresu działania przypisanego stanowiska;</w:t>
      </w:r>
    </w:p>
    <w:p w14:paraId="73B0FFCD"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Podejmowania działań służących wykorzystaniu w placówce środków </w:t>
      </w:r>
      <w:r w:rsidRPr="00E44414">
        <w:rPr>
          <w:rFonts w:ascii="Times New Roman" w:eastAsia="Times New Roman" w:hAnsi="Times New Roman" w:cs="Times New Roman"/>
          <w:sz w:val="24"/>
          <w:szCs w:val="24"/>
          <w:lang w:eastAsia="pl-PL"/>
        </w:rPr>
        <w:br/>
        <w:t>z funduszy unijnych;</w:t>
      </w:r>
    </w:p>
    <w:p w14:paraId="68523F46"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Opracowywania materiałów planistycznych do projektu planu finansowego placówki w części dotyczącej realizowanych przez Dyrektora zadań, realizacja budżetu oraz przygotowywanie informacji i  sprawozdań z wykonania budżetu;</w:t>
      </w:r>
    </w:p>
    <w:p w14:paraId="36525E89" w14:textId="77777777" w:rsidR="00E44414" w:rsidRPr="00E44414" w:rsidRDefault="00E44414" w:rsidP="00E44414">
      <w:pPr>
        <w:numPr>
          <w:ilvl w:val="0"/>
          <w:numId w:val="8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Wykonywania innych zadań wynikających z ustaw i statutu placówki </w:t>
      </w:r>
      <w:r w:rsidRPr="00E44414">
        <w:rPr>
          <w:rFonts w:ascii="Times New Roman" w:eastAsia="Times New Roman" w:hAnsi="Times New Roman" w:cs="Times New Roman"/>
          <w:sz w:val="24"/>
          <w:szCs w:val="24"/>
          <w:lang w:eastAsia="pl-PL"/>
        </w:rPr>
        <w:br/>
        <w:t>oraz poleceń dyrektora placówki.</w:t>
      </w:r>
    </w:p>
    <w:p w14:paraId="11017C26"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Funkcjonowanie jednostek organizacyjnych placówki i pracowników </w:t>
      </w:r>
      <w:r w:rsidRPr="00E44414">
        <w:rPr>
          <w:rFonts w:ascii="Times New Roman" w:eastAsia="Times New Roman" w:hAnsi="Times New Roman" w:cs="Times New Roman"/>
          <w:sz w:val="24"/>
          <w:szCs w:val="24"/>
          <w:lang w:eastAsia="pl-PL"/>
        </w:rPr>
        <w:br/>
        <w:t xml:space="preserve">na samodzielnych stanowiskach opiera się na zasadzie służbowego podporządkowania, </w:t>
      </w:r>
      <w:r w:rsidRPr="00E44414">
        <w:rPr>
          <w:rFonts w:ascii="Times New Roman" w:eastAsia="Times New Roman" w:hAnsi="Times New Roman" w:cs="Times New Roman"/>
          <w:sz w:val="24"/>
          <w:szCs w:val="24"/>
          <w:lang w:eastAsia="pl-PL"/>
        </w:rPr>
        <w:lastRenderedPageBreak/>
        <w:t xml:space="preserve">podziału czynności i indywidualnej odpowiedzialności </w:t>
      </w:r>
      <w:r w:rsidRPr="00E44414">
        <w:rPr>
          <w:rFonts w:ascii="Times New Roman" w:eastAsia="Times New Roman" w:hAnsi="Times New Roman" w:cs="Times New Roman"/>
          <w:sz w:val="24"/>
          <w:szCs w:val="24"/>
          <w:lang w:eastAsia="pl-PL"/>
        </w:rPr>
        <w:br/>
        <w:t>za wykonanie powierzonych zadań.</w:t>
      </w:r>
    </w:p>
    <w:p w14:paraId="01047122"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Jednostki organizacyjne placówki współpracują ze sobą w oparciu o wewnętrzny podział pracy, określony w Regulaminie Organizacyjnym Centrum Kształcenia Ustawicznego w Ostrowcu Świętokrzyskim i zarządzeniach dyrektora.</w:t>
      </w:r>
    </w:p>
    <w:p w14:paraId="2274E917"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Współpraca w szczególności polega na:</w:t>
      </w:r>
    </w:p>
    <w:p w14:paraId="7A1ED29F"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Współdziałaniu i uzgadnianiu prowadzonych spraw;</w:t>
      </w:r>
    </w:p>
    <w:p w14:paraId="0B831D1B"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Udostępnianiu wszelkich materiałów usprawniających realizację zadań, </w:t>
      </w:r>
      <w:r w:rsidRPr="00E44414">
        <w:rPr>
          <w:rFonts w:ascii="Times New Roman" w:eastAsia="Times New Roman" w:hAnsi="Times New Roman" w:cs="Times New Roman"/>
          <w:bCs/>
          <w:sz w:val="24"/>
          <w:szCs w:val="24"/>
          <w:lang w:eastAsia="pl-PL"/>
        </w:rPr>
        <w:br/>
        <w:t>bez wchodzenia w konflikt z prawem, w tym nienaruszanie ochrony danych osobowych;</w:t>
      </w:r>
    </w:p>
    <w:p w14:paraId="40004FED" w14:textId="77777777" w:rsidR="00E44414" w:rsidRPr="00E44414" w:rsidRDefault="00E44414" w:rsidP="00E44414">
      <w:pPr>
        <w:numPr>
          <w:ilvl w:val="0"/>
          <w:numId w:val="8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Przedstawieniu opinii niezbędnych do wykonywania zleconych zadań.</w:t>
      </w:r>
    </w:p>
    <w:p w14:paraId="67071D00"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placówce powołuje się inspektora ochrony danych (IOD), którego obowiązki zostały określone w załączniku nr 2 do Polityki bezpieczeństwa Centrum Kształcenia Ustawicznego w Ostrowcu Świętokrzyskim. Inspektor ochrony danych działa </w:t>
      </w:r>
      <w:r w:rsidRPr="00E44414">
        <w:rPr>
          <w:rFonts w:ascii="Times New Roman" w:eastAsia="Times New Roman" w:hAnsi="Times New Roman" w:cs="Times New Roman"/>
          <w:sz w:val="24"/>
          <w:szCs w:val="24"/>
          <w:lang w:eastAsia="pl-PL"/>
        </w:rPr>
        <w:br/>
        <w:t xml:space="preserve">w oparciu o </w:t>
      </w:r>
      <w:r w:rsidRPr="00E44414">
        <w:rPr>
          <w:rFonts w:ascii="Times New Roman" w:eastAsia="Times New Roman" w:hAnsi="Times New Roman" w:cs="Times New Roman"/>
          <w:bCs/>
          <w:color w:val="000000"/>
          <w:sz w:val="24"/>
          <w:szCs w:val="24"/>
          <w:lang w:eastAsia="pl-PL"/>
        </w:rPr>
        <w:t xml:space="preserve">Rozporządzenie Parlamentu Europejskiego i Rady (UE) 2016/679 z dnia 27 kwietnia 2016 r. w sprawie ochrony osób fizycznych w związku z przetwarzaniem danych osobowych i w sprawie swobodnego przepływu takich danych oraz uchylenia dyrektywy 95/46/WE </w:t>
      </w:r>
      <w:r w:rsidRPr="00E44414">
        <w:rPr>
          <w:rFonts w:ascii="Times New Roman" w:eastAsia="Times New Roman" w:hAnsi="Times New Roman" w:cs="Times New Roman"/>
          <w:bCs/>
          <w:color w:val="000000"/>
          <w:sz w:val="24"/>
          <w:szCs w:val="24"/>
          <w:shd w:val="clear" w:color="auto" w:fill="FFFFFF"/>
          <w:lang w:eastAsia="pl-PL"/>
        </w:rPr>
        <w:t xml:space="preserve">(ogólne rozporządzenie o ochronie danych) (RODO), </w:t>
      </w:r>
      <w:r w:rsidRPr="00E44414">
        <w:rPr>
          <w:rFonts w:ascii="Times New Roman" w:eastAsia="Times New Roman" w:hAnsi="Times New Roman" w:cs="Times New Roman"/>
          <w:bCs/>
          <w:color w:val="000000"/>
          <w:sz w:val="24"/>
          <w:szCs w:val="24"/>
          <w:lang w:eastAsia="pl-PL"/>
        </w:rPr>
        <w:t xml:space="preserve">ustawy </w:t>
      </w:r>
      <w:r w:rsidRPr="00E44414">
        <w:rPr>
          <w:rFonts w:ascii="Times New Roman" w:eastAsia="Times New Roman" w:hAnsi="Times New Roman" w:cs="Times New Roman"/>
          <w:bCs/>
          <w:color w:val="000000"/>
          <w:sz w:val="24"/>
          <w:szCs w:val="24"/>
          <w:lang w:eastAsia="pl-PL"/>
        </w:rPr>
        <w:br/>
        <w:t xml:space="preserve">o ochronie danych osobowych </w:t>
      </w:r>
      <w:r w:rsidRPr="00E44414">
        <w:rPr>
          <w:rFonts w:ascii="Times New Roman" w:eastAsia="Times New Roman" w:hAnsi="Times New Roman" w:cs="Times New Roman"/>
          <w:sz w:val="24"/>
          <w:szCs w:val="24"/>
          <w:lang w:eastAsia="pl-PL"/>
        </w:rPr>
        <w:t>oraz innych przepisów Unii Europejskiej i krajowych</w:t>
      </w:r>
      <w:r w:rsidRPr="00E44414">
        <w:rPr>
          <w:rFonts w:ascii="Times New Roman" w:eastAsia="Times New Roman" w:hAnsi="Times New Roman" w:cs="Times New Roman"/>
          <w:sz w:val="24"/>
          <w:szCs w:val="24"/>
          <w:lang w:eastAsia="pl-PL"/>
        </w:rPr>
        <w:br/>
        <w:t xml:space="preserve"> o ochronie danych.</w:t>
      </w:r>
    </w:p>
    <w:p w14:paraId="16F0640A"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Zadania pracowników obsługi dotyczą:</w:t>
      </w:r>
    </w:p>
    <w:p w14:paraId="1F3AA1B6"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Sprawowania nadzoru przed wejściem głównym i bocznymi;</w:t>
      </w:r>
    </w:p>
    <w:p w14:paraId="275A80EF"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Nadzorowania ruchu słuchaczy w wejściach;</w:t>
      </w:r>
    </w:p>
    <w:p w14:paraId="5611250B"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czystości wewnątrz budynku CKU;</w:t>
      </w:r>
    </w:p>
    <w:p w14:paraId="6AC6F720" w14:textId="77777777" w:rsidR="00E44414" w:rsidRPr="00E44414" w:rsidRDefault="00E44414" w:rsidP="00E44414">
      <w:pPr>
        <w:numPr>
          <w:ilvl w:val="0"/>
          <w:numId w:val="8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Utrzymywania porządku i czystości terenów zielonych.</w:t>
      </w:r>
    </w:p>
    <w:p w14:paraId="6E03888C" w14:textId="77777777" w:rsidR="00E44414" w:rsidRPr="00E44414" w:rsidRDefault="00E44414" w:rsidP="00E44414">
      <w:pPr>
        <w:numPr>
          <w:ilvl w:val="0"/>
          <w:numId w:val="8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Wszyscy pracownicy CKU są zobligowani do przestrzegania dyscypliny, regulaminu pracy i przepisów bhp oraz ppoż., obowiązujących przepisów i regulacji wewnętrznych.</w:t>
      </w:r>
    </w:p>
    <w:p w14:paraId="189A61DE" w14:textId="77777777" w:rsidR="00E44414" w:rsidRPr="00E44414" w:rsidRDefault="00E44414" w:rsidP="00E44414">
      <w:pPr>
        <w:spacing w:after="0" w:line="360" w:lineRule="auto"/>
        <w:contextualSpacing/>
        <w:jc w:val="both"/>
        <w:rPr>
          <w:rFonts w:ascii="Times New Roman" w:eastAsia="Times New Roman" w:hAnsi="Times New Roman" w:cs="Times New Roman"/>
          <w:sz w:val="24"/>
          <w:szCs w:val="24"/>
          <w:lang w:eastAsia="pl-PL"/>
        </w:rPr>
      </w:pPr>
    </w:p>
    <w:p w14:paraId="577F38E0"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Rozdział VIII</w:t>
      </w:r>
    </w:p>
    <w:p w14:paraId="46B5C75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b/>
          <w:sz w:val="24"/>
          <w:szCs w:val="24"/>
          <w:lang w:eastAsia="pl-PL"/>
        </w:rPr>
        <w:t xml:space="preserve">Ocenianie </w:t>
      </w:r>
    </w:p>
    <w:p w14:paraId="46ACFF8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41</w:t>
      </w:r>
    </w:p>
    <w:p w14:paraId="75D42E0A"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Ocenianiu podlegają osiągnięcia edukacyjne słuchacza.</w:t>
      </w:r>
    </w:p>
    <w:p w14:paraId="67F73ED3" w14:textId="77777777" w:rsidR="00E44414" w:rsidRPr="00E44414" w:rsidRDefault="00E44414" w:rsidP="00E44414">
      <w:pPr>
        <w:numPr>
          <w:ilvl w:val="0"/>
          <w:numId w:val="8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 ocenia się zachowania słuchaczy.</w:t>
      </w:r>
    </w:p>
    <w:p w14:paraId="133214F9" w14:textId="77777777" w:rsidR="00E44414" w:rsidRPr="00E44414" w:rsidRDefault="00E44414" w:rsidP="00E44414">
      <w:pPr>
        <w:jc w:val="both"/>
        <w:rPr>
          <w:rFonts w:ascii="Times New Roman" w:hAnsi="Times New Roman" w:cs="Times New Roman"/>
          <w:sz w:val="24"/>
          <w:szCs w:val="24"/>
        </w:rPr>
      </w:pPr>
      <w:r w:rsidRPr="00E44414">
        <w:t>3</w:t>
      </w:r>
      <w:r w:rsidRPr="00E44414">
        <w:rPr>
          <w:rFonts w:ascii="Times New Roman" w:hAnsi="Times New Roman" w:cs="Times New Roman"/>
          <w:sz w:val="24"/>
          <w:szCs w:val="24"/>
        </w:rPr>
        <w:t>. Słuchacz w trakcie nauki otrzymuje oceny:</w:t>
      </w:r>
    </w:p>
    <w:p w14:paraId="035B52A7"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lastRenderedPageBreak/>
        <w:t>1) bieżące;</w:t>
      </w:r>
    </w:p>
    <w:p w14:paraId="617E7B00"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2) klasyfikacyjne:</w:t>
      </w:r>
    </w:p>
    <w:p w14:paraId="4C41A0E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a) semestralne (nie dotyczy form pozaszkolnych)</w:t>
      </w:r>
    </w:p>
    <w:p w14:paraId="0CC62844" w14:textId="77777777" w:rsidR="00E44414" w:rsidRPr="00E44414" w:rsidRDefault="00E44414" w:rsidP="00E44414">
      <w:pPr>
        <w:jc w:val="both"/>
        <w:rPr>
          <w:rFonts w:ascii="Times New Roman" w:hAnsi="Times New Roman" w:cs="Times New Roman"/>
          <w:sz w:val="24"/>
          <w:szCs w:val="24"/>
        </w:rPr>
      </w:pPr>
      <w:r w:rsidRPr="00E44414">
        <w:rPr>
          <w:rFonts w:ascii="Times New Roman" w:hAnsi="Times New Roman" w:cs="Times New Roman"/>
          <w:sz w:val="24"/>
          <w:szCs w:val="24"/>
        </w:rPr>
        <w:t>b) końcowe.</w:t>
      </w:r>
    </w:p>
    <w:p w14:paraId="29037F96" w14:textId="77777777" w:rsidR="00E44414" w:rsidRPr="00E44414" w:rsidRDefault="00E44414" w:rsidP="00E44414">
      <w:pPr>
        <w:spacing w:after="0" w:line="360" w:lineRule="auto"/>
        <w:ind w:left="720"/>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4.Nauczyciel uzasadnia ustaloną ocenę w postaci zwięzłej notatki na pracy bądź ustnie.</w:t>
      </w:r>
    </w:p>
    <w:p w14:paraId="064270E4"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DF194AC"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7E16D0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42</w:t>
      </w:r>
    </w:p>
    <w:p w14:paraId="1E2006D3"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Ocenianie winno monitorować pracę słuchacza oraz przekazywać mu informacje </w:t>
      </w:r>
      <w:r w:rsidRPr="00E44414">
        <w:rPr>
          <w:rFonts w:ascii="Times New Roman" w:eastAsia="Times New Roman" w:hAnsi="Times New Roman" w:cs="Times New Roman"/>
          <w:sz w:val="24"/>
          <w:szCs w:val="24"/>
          <w:lang w:eastAsia="pl-PL"/>
        </w:rPr>
        <w:br/>
        <w:t>o jego osiągnięciach edukacyjnych poprzez wskazanie, co robi dobrze, co i jak wymaga poprawy oraz jak powinien się dalej uczyć.</w:t>
      </w:r>
    </w:p>
    <w:p w14:paraId="4DB29482"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ma na celu:</w:t>
      </w:r>
    </w:p>
    <w:p w14:paraId="56F8207B"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Informowanie słuchacza o poziomie jego osiągnięć edukacyjnych oraz </w:t>
      </w:r>
      <w:r w:rsidRPr="00E44414">
        <w:rPr>
          <w:rFonts w:ascii="Times New Roman" w:eastAsia="Times New Roman" w:hAnsi="Times New Roman" w:cs="Times New Roman"/>
          <w:sz w:val="24"/>
          <w:szCs w:val="24"/>
          <w:lang w:eastAsia="pl-PL"/>
        </w:rPr>
        <w:br/>
        <w:t>o postępach w tym zakresie;</w:t>
      </w:r>
    </w:p>
    <w:p w14:paraId="0803060C"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Udzielanie pomocy w nauce poprzez przekazanie </w:t>
      </w:r>
      <w:hyperlink r:id="rId60" w:anchor="P1A6" w:tgtFrame="ostatnia" w:history="1">
        <w:r w:rsidRPr="00E44414">
          <w:rPr>
            <w:rFonts w:ascii="Times New Roman" w:eastAsia="Times New Roman" w:hAnsi="Times New Roman" w:cs="Times New Roman"/>
            <w:sz w:val="24"/>
            <w:szCs w:val="24"/>
            <w:lang w:eastAsia="pl-PL"/>
          </w:rPr>
          <w:t>słuchaczowi</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o tym, co zrobił dobrze i jak powinien się dalej uczyć;</w:t>
      </w:r>
    </w:p>
    <w:p w14:paraId="770BBB65"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Udzielanie wskazówek do samodzielnego planowania własnego rozwoju;</w:t>
      </w:r>
    </w:p>
    <w:p w14:paraId="18210502"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Motywowanie słuchacza do dalszych postępów w nauce;</w:t>
      </w:r>
    </w:p>
    <w:p w14:paraId="45C9E62F" w14:textId="77777777" w:rsidR="00E44414" w:rsidRPr="00E44414" w:rsidRDefault="00E44414" w:rsidP="00E44414">
      <w:pPr>
        <w:numPr>
          <w:ilvl w:val="0"/>
          <w:numId w:val="9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Dostarczanie </w:t>
      </w:r>
      <w:hyperlink r:id="rId61"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 </w:t>
      </w:r>
      <w:hyperlink r:id="rId62"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informacji </w:t>
      </w:r>
      <w:r w:rsidRPr="00E44414">
        <w:rPr>
          <w:rFonts w:ascii="Times New Roman" w:eastAsia="Times New Roman" w:hAnsi="Times New Roman" w:cs="Times New Roman"/>
          <w:sz w:val="24"/>
          <w:szCs w:val="24"/>
          <w:lang w:eastAsia="pl-PL"/>
        </w:rPr>
        <w:br/>
        <w:t xml:space="preserve">o postępach i trudnościach w nauce i zachowaniu </w:t>
      </w:r>
      <w:hyperlink r:id="rId63"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Pr="00E44414">
        <w:rPr>
          <w:rFonts w:ascii="Times New Roman" w:eastAsia="Times New Roman" w:hAnsi="Times New Roman" w:cs="Times New Roman"/>
          <w:sz w:val="24"/>
          <w:szCs w:val="24"/>
          <w:lang w:eastAsia="pl-PL"/>
        </w:rPr>
        <w:br/>
        <w:t xml:space="preserve">o szczególnych uzdolnieniach </w:t>
      </w:r>
      <w:hyperlink r:id="rId64"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w:t>
      </w:r>
    </w:p>
    <w:p w14:paraId="6D906559" w14:textId="77777777" w:rsidR="00E44414" w:rsidRPr="00E44414" w:rsidRDefault="00E44414" w:rsidP="00E44414">
      <w:pPr>
        <w:numPr>
          <w:ilvl w:val="0"/>
          <w:numId w:val="90"/>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Umożliwienie </w:t>
      </w:r>
      <w:hyperlink r:id="rId65" w:anchor="P1A6" w:tgtFrame="ostatnia" w:history="1">
        <w:r w:rsidRPr="00E44414">
          <w:rPr>
            <w:rFonts w:ascii="Times New Roman" w:eastAsia="Times New Roman" w:hAnsi="Times New Roman" w:cs="Times New Roman"/>
            <w:sz w:val="24"/>
            <w:szCs w:val="24"/>
            <w:lang w:eastAsia="pl-PL"/>
          </w:rPr>
          <w:t>nauczycielom</w:t>
        </w:r>
      </w:hyperlink>
      <w:r w:rsidRPr="00E44414">
        <w:rPr>
          <w:rFonts w:ascii="Times New Roman" w:eastAsia="Times New Roman" w:hAnsi="Times New Roman" w:cs="Times New Roman"/>
          <w:sz w:val="24"/>
          <w:szCs w:val="24"/>
          <w:lang w:eastAsia="pl-PL"/>
        </w:rPr>
        <w:t xml:space="preserve"> doskonalenia organizacji i metod pracy.</w:t>
      </w:r>
    </w:p>
    <w:p w14:paraId="578D041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obejmuje:</w:t>
      </w:r>
    </w:p>
    <w:p w14:paraId="57E2AA7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Formułowanie przez </w:t>
      </w:r>
      <w:hyperlink r:id="rId66" w:anchor="P1A6" w:tgtFrame="ostatnia" w:history="1">
        <w:r w:rsidRPr="00E44414">
          <w:rPr>
            <w:rFonts w:ascii="Times New Roman" w:eastAsia="Times New Roman" w:hAnsi="Times New Roman" w:cs="Times New Roman"/>
            <w:sz w:val="24"/>
            <w:szCs w:val="24"/>
            <w:lang w:eastAsia="pl-PL"/>
          </w:rPr>
          <w:t>nauczycieli</w:t>
        </w:r>
      </w:hyperlink>
      <w:r w:rsidRPr="00E44414">
        <w:rPr>
          <w:rFonts w:ascii="Times New Roman" w:eastAsia="Times New Roman" w:hAnsi="Times New Roman" w:cs="Times New Roman"/>
          <w:sz w:val="24"/>
          <w:szCs w:val="24"/>
          <w:lang w:eastAsia="pl-PL"/>
        </w:rPr>
        <w:t xml:space="preserve"> wymagań edukacyjnych niezbędnych </w:t>
      </w:r>
      <w:r w:rsidRPr="00E44414">
        <w:rPr>
          <w:rFonts w:ascii="Times New Roman" w:eastAsia="Times New Roman" w:hAnsi="Times New Roman" w:cs="Times New Roman"/>
          <w:sz w:val="24"/>
          <w:szCs w:val="24"/>
          <w:lang w:eastAsia="pl-PL"/>
        </w:rPr>
        <w:br/>
        <w:t xml:space="preserve">do otrzymania przez słuchacza poszczególnych semestralnych ocen klasyfikacyjnych z obowiązkowych </w:t>
      </w:r>
      <w:hyperlink r:id="rId67"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2DB27558"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Przeprowadzanie egzaminów;</w:t>
      </w:r>
    </w:p>
    <w:p w14:paraId="324C69D7"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trybu otrzymania wyższych niż przewidywane semestralnych ocen klasyfikacyjnych z </w:t>
      </w:r>
      <w:hyperlink r:id="rId68"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w:t>
      </w:r>
    </w:p>
    <w:p w14:paraId="388531C6" w14:textId="659FF16C"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Ustalanie warunków i sposobu przekazywania </w:t>
      </w:r>
      <w:hyperlink r:id="rId69" w:anchor="P1A6" w:tgtFrame="ostatnia" w:history="1">
        <w:r w:rsidRPr="00E44414">
          <w:rPr>
            <w:rFonts w:ascii="Times New Roman" w:eastAsia="Times New Roman" w:hAnsi="Times New Roman" w:cs="Times New Roman"/>
            <w:sz w:val="24"/>
            <w:szCs w:val="24"/>
            <w:lang w:eastAsia="pl-PL"/>
          </w:rPr>
          <w:t>rodzicom</w:t>
        </w:r>
      </w:hyperlink>
      <w:r w:rsidRPr="00E44414">
        <w:rPr>
          <w:rFonts w:ascii="Times New Roman" w:eastAsia="Times New Roman" w:hAnsi="Times New Roman" w:cs="Times New Roman"/>
          <w:sz w:val="24"/>
          <w:szCs w:val="24"/>
          <w:lang w:eastAsia="pl-PL"/>
        </w:rPr>
        <w:t xml:space="preserve"> słuchaczy niepełnoletnich informacji o postępach i trudnościach w nauce </w:t>
      </w:r>
      <w:hyperlink r:id="rId70" w:anchor="P1A6" w:tgtFrame="ostatnia" w:history="1">
        <w:r w:rsidRPr="00E44414">
          <w:rPr>
            <w:rFonts w:ascii="Times New Roman" w:eastAsia="Times New Roman" w:hAnsi="Times New Roman" w:cs="Times New Roman"/>
            <w:sz w:val="24"/>
            <w:szCs w:val="24"/>
            <w:lang w:eastAsia="pl-PL"/>
          </w:rPr>
          <w:t>słuchacza</w:t>
        </w:r>
      </w:hyperlink>
      <w:r w:rsidRPr="00E44414">
        <w:rPr>
          <w:rFonts w:ascii="Times New Roman" w:eastAsia="Times New Roman" w:hAnsi="Times New Roman" w:cs="Times New Roman"/>
          <w:sz w:val="24"/>
          <w:szCs w:val="24"/>
          <w:lang w:eastAsia="pl-PL"/>
        </w:rPr>
        <w:t xml:space="preserve"> oraz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o jego szczególnych uzdolnieniach;</w:t>
      </w:r>
    </w:p>
    <w:p w14:paraId="68D35C82" w14:textId="77777777" w:rsidR="00E44414" w:rsidRPr="00E44414" w:rsidRDefault="00E44414" w:rsidP="00E44414">
      <w:pPr>
        <w:numPr>
          <w:ilvl w:val="0"/>
          <w:numId w:val="9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Calibri" w:hAnsi="Times New Roman" w:cs="Times New Roman"/>
          <w:sz w:val="24"/>
          <w:szCs w:val="24"/>
          <w:lang w:eastAsia="pl-PL"/>
        </w:rPr>
        <w:lastRenderedPageBreak/>
        <w:t>Wymagania edukacyjne dostosowuje się do indywidualnych potrzeb rozwojowych i edukacyjnych oraz możliwości psychofizycznych słuchacza</w:t>
      </w:r>
      <w:r w:rsidRPr="00E44414">
        <w:rPr>
          <w:rFonts w:ascii="TimesNewRoman" w:eastAsia="Calibri" w:hAnsi="TimesNewRoman" w:cs="TimesNewRoman"/>
          <w:color w:val="C0504D"/>
          <w:sz w:val="20"/>
          <w:szCs w:val="20"/>
          <w:lang w:eastAsia="pl-PL"/>
        </w:rPr>
        <w:t>.</w:t>
      </w:r>
    </w:p>
    <w:p w14:paraId="0F90D06E" w14:textId="77777777" w:rsidR="00E44414" w:rsidRPr="00E44414" w:rsidRDefault="00E44414" w:rsidP="00E44414">
      <w:pPr>
        <w:autoSpaceDE w:val="0"/>
        <w:autoSpaceDN w:val="0"/>
        <w:adjustRightInd w:val="0"/>
        <w:spacing w:after="0" w:line="240" w:lineRule="auto"/>
        <w:rPr>
          <w:rFonts w:ascii="TimesNewRoman" w:eastAsia="Calibri" w:hAnsi="TimesNewRoman" w:cs="TimesNewRoman"/>
          <w:color w:val="C0504D"/>
          <w:sz w:val="20"/>
          <w:szCs w:val="20"/>
          <w:lang w:eastAsia="pl-PL"/>
        </w:rPr>
      </w:pPr>
    </w:p>
    <w:p w14:paraId="4198C056" w14:textId="77777777" w:rsidR="00E44414" w:rsidRPr="00E44414" w:rsidRDefault="00E44414" w:rsidP="00E44414">
      <w:pPr>
        <w:numPr>
          <w:ilvl w:val="0"/>
          <w:numId w:val="89"/>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Ustala się stopnie wg następującej skali:</w:t>
      </w:r>
    </w:p>
    <w:p w14:paraId="1C177BCF" w14:textId="77777777" w:rsidR="00E44414" w:rsidRPr="00E44414" w:rsidRDefault="00E44414" w:rsidP="00E44414">
      <w:pPr>
        <w:spacing w:after="0" w:line="360" w:lineRule="auto"/>
        <w:contextualSpacing/>
        <w:rPr>
          <w:rFonts w:ascii="Times New Roman" w:eastAsia="Times New Roman" w:hAnsi="Times New Roman" w:cs="Times New Roman"/>
          <w:sz w:val="24"/>
          <w:szCs w:val="24"/>
          <w:lang w:eastAsia="pl-P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2766"/>
        <w:gridCol w:w="2781"/>
      </w:tblGrid>
      <w:tr w:rsidR="00E44414" w:rsidRPr="00E44414" w14:paraId="374692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4BF58280"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Stopień</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49C3B39"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Skrót literowy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1898C191" w14:textId="77777777" w:rsidR="00E44414" w:rsidRPr="00E44414" w:rsidRDefault="00E44414" w:rsidP="00E44414">
            <w:pPr>
              <w:spacing w:before="60" w:after="60" w:line="240" w:lineRule="auto"/>
              <w:jc w:val="center"/>
              <w:rPr>
                <w:rFonts w:ascii="Times New Roman" w:eastAsia="Times New Roman" w:hAnsi="Times New Roman" w:cs="Times New Roman"/>
                <w:b/>
                <w:bCs/>
                <w:color w:val="000000"/>
                <w:lang w:eastAsia="pl-PL"/>
              </w:rPr>
            </w:pPr>
            <w:r w:rsidRPr="00E44414">
              <w:rPr>
                <w:rFonts w:ascii="Times New Roman" w:eastAsia="Times New Roman" w:hAnsi="Times New Roman" w:cs="Times New Roman"/>
                <w:b/>
                <w:bCs/>
                <w:color w:val="000000"/>
                <w:lang w:eastAsia="pl-PL"/>
              </w:rPr>
              <w:t>Oznaczenia cyfrowe</w:t>
            </w:r>
          </w:p>
        </w:tc>
      </w:tr>
      <w:tr w:rsidR="00E44414" w:rsidRPr="00E44414" w14:paraId="537BE411"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971BC0A"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Celujący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B478CA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Cel</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2EC6F6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6</w:t>
            </w:r>
          </w:p>
        </w:tc>
      </w:tr>
      <w:tr w:rsidR="00E44414" w:rsidRPr="00E44414" w14:paraId="3C4D0DF0"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52E94BD9"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Bardzo 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B0F9E5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Bdb</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013A7FFF"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5</w:t>
            </w:r>
          </w:p>
        </w:tc>
      </w:tr>
      <w:tr w:rsidR="00E44414" w:rsidRPr="00E44414" w14:paraId="76A41892"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731C81C8"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Dobry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27ABD9E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Db</w:t>
            </w:r>
          </w:p>
        </w:tc>
        <w:tc>
          <w:tcPr>
            <w:tcW w:w="2856" w:type="dxa"/>
            <w:tcBorders>
              <w:top w:val="single" w:sz="4" w:space="0" w:color="auto"/>
              <w:left w:val="single" w:sz="4" w:space="0" w:color="auto"/>
              <w:bottom w:val="single" w:sz="4" w:space="0" w:color="auto"/>
              <w:right w:val="single" w:sz="4" w:space="0" w:color="auto"/>
            </w:tcBorders>
            <w:vAlign w:val="center"/>
            <w:hideMark/>
          </w:tcPr>
          <w:p w14:paraId="06D363B0"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4</w:t>
            </w:r>
          </w:p>
        </w:tc>
      </w:tr>
      <w:tr w:rsidR="00E44414" w:rsidRPr="00E44414" w14:paraId="41B6DFDE"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04F9DBE"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9632982"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4C3C55DD"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3</w:t>
            </w:r>
          </w:p>
        </w:tc>
      </w:tr>
      <w:tr w:rsidR="00E44414" w:rsidRPr="00E44414" w14:paraId="60832908"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1FB726A9" w14:textId="77777777" w:rsidR="00E44414" w:rsidRPr="00E44414" w:rsidRDefault="00E44414" w:rsidP="00E44414">
            <w:pPr>
              <w:spacing w:before="60" w:after="60" w:line="240" w:lineRule="auto"/>
              <w:rPr>
                <w:rFonts w:ascii="Times New Roman" w:eastAsia="Times New Roman" w:hAnsi="Times New Roman" w:cs="Times New Roman"/>
                <w:lang w:eastAsia="pl-PL"/>
              </w:rPr>
            </w:pPr>
            <w:r w:rsidRPr="00E44414">
              <w:rPr>
                <w:rFonts w:ascii="Times New Roman" w:eastAsia="Times New Roman" w:hAnsi="Times New Roman" w:cs="Times New Roman"/>
                <w:lang w:eastAsia="pl-PL"/>
              </w:rPr>
              <w:t>Dopuszczający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5052E128"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Dop</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1694AB7A"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2</w:t>
            </w:r>
          </w:p>
        </w:tc>
      </w:tr>
      <w:tr w:rsidR="00E44414" w:rsidRPr="00E44414" w14:paraId="76051B5A" w14:textId="77777777" w:rsidTr="00362795">
        <w:tc>
          <w:tcPr>
            <w:tcW w:w="2856" w:type="dxa"/>
            <w:tcBorders>
              <w:top w:val="single" w:sz="4" w:space="0" w:color="auto"/>
              <w:left w:val="single" w:sz="4" w:space="0" w:color="auto"/>
              <w:bottom w:val="single" w:sz="4" w:space="0" w:color="auto"/>
              <w:right w:val="single" w:sz="4" w:space="0" w:color="auto"/>
            </w:tcBorders>
            <w:vAlign w:val="center"/>
            <w:hideMark/>
          </w:tcPr>
          <w:p w14:paraId="22C9FD36" w14:textId="77777777" w:rsidR="00E44414" w:rsidRPr="00E44414" w:rsidRDefault="00E44414" w:rsidP="00E44414">
            <w:pPr>
              <w:spacing w:before="60" w:after="60" w:line="240" w:lineRule="auto"/>
              <w:rPr>
                <w:rFonts w:ascii="Times New Roman" w:eastAsia="Times New Roman" w:hAnsi="Times New Roman" w:cs="Times New Roman"/>
                <w:color w:val="000000"/>
                <w:lang w:eastAsia="pl-PL"/>
              </w:rPr>
            </w:pPr>
            <w:r w:rsidRPr="00E44414">
              <w:rPr>
                <w:rFonts w:ascii="Times New Roman" w:eastAsia="Times New Roman" w:hAnsi="Times New Roman" w:cs="Times New Roman"/>
                <w:lang w:eastAsia="pl-PL"/>
              </w:rPr>
              <w:t>Niedostateczny</w:t>
            </w:r>
          </w:p>
        </w:tc>
        <w:tc>
          <w:tcPr>
            <w:tcW w:w="2856" w:type="dxa"/>
            <w:tcBorders>
              <w:top w:val="single" w:sz="4" w:space="0" w:color="auto"/>
              <w:left w:val="single" w:sz="4" w:space="0" w:color="auto"/>
              <w:bottom w:val="single" w:sz="4" w:space="0" w:color="auto"/>
              <w:right w:val="single" w:sz="4" w:space="0" w:color="auto"/>
            </w:tcBorders>
            <w:vAlign w:val="center"/>
            <w:hideMark/>
          </w:tcPr>
          <w:p w14:paraId="3A03CA46"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proofErr w:type="spellStart"/>
            <w:r w:rsidRPr="00E44414">
              <w:rPr>
                <w:rFonts w:ascii="Times New Roman" w:eastAsia="Times New Roman" w:hAnsi="Times New Roman" w:cs="Times New Roman"/>
                <w:color w:val="000000"/>
                <w:lang w:eastAsia="pl-PL"/>
              </w:rPr>
              <w:t>Ndst</w:t>
            </w:r>
            <w:proofErr w:type="spellEnd"/>
          </w:p>
        </w:tc>
        <w:tc>
          <w:tcPr>
            <w:tcW w:w="2856" w:type="dxa"/>
            <w:tcBorders>
              <w:top w:val="single" w:sz="4" w:space="0" w:color="auto"/>
              <w:left w:val="single" w:sz="4" w:space="0" w:color="auto"/>
              <w:bottom w:val="single" w:sz="4" w:space="0" w:color="auto"/>
              <w:right w:val="single" w:sz="4" w:space="0" w:color="auto"/>
            </w:tcBorders>
            <w:vAlign w:val="center"/>
            <w:hideMark/>
          </w:tcPr>
          <w:p w14:paraId="3E73A81C" w14:textId="77777777" w:rsidR="00E44414" w:rsidRPr="00E44414" w:rsidRDefault="00E44414" w:rsidP="00E44414">
            <w:pPr>
              <w:spacing w:before="60" w:after="60" w:line="240" w:lineRule="auto"/>
              <w:jc w:val="center"/>
              <w:rPr>
                <w:rFonts w:ascii="Times New Roman" w:eastAsia="Times New Roman" w:hAnsi="Times New Roman" w:cs="Times New Roman"/>
                <w:color w:val="000000"/>
                <w:lang w:eastAsia="pl-PL"/>
              </w:rPr>
            </w:pPr>
            <w:r w:rsidRPr="00E44414">
              <w:rPr>
                <w:rFonts w:ascii="Times New Roman" w:eastAsia="Times New Roman" w:hAnsi="Times New Roman" w:cs="Times New Roman"/>
                <w:color w:val="000000"/>
                <w:lang w:eastAsia="pl-PL"/>
              </w:rPr>
              <w:t>1</w:t>
            </w:r>
          </w:p>
        </w:tc>
      </w:tr>
    </w:tbl>
    <w:p w14:paraId="3CF73C17" w14:textId="77777777" w:rsidR="00E44414" w:rsidRPr="00E44414" w:rsidRDefault="00E44414" w:rsidP="00E44414">
      <w:pPr>
        <w:spacing w:after="0" w:line="360" w:lineRule="auto"/>
        <w:contextualSpacing/>
        <w:rPr>
          <w:rFonts w:ascii="Times New Roman" w:eastAsia="Times New Roman" w:hAnsi="Times New Roman" w:cs="Times New Roman"/>
          <w:sz w:val="24"/>
          <w:szCs w:val="24"/>
          <w:lang w:eastAsia="pl-PL"/>
        </w:rPr>
      </w:pPr>
    </w:p>
    <w:p w14:paraId="73C90383" w14:textId="77777777" w:rsidR="00E44414" w:rsidRPr="00E44414" w:rsidRDefault="00E44414" w:rsidP="00E44414">
      <w:pPr>
        <w:numPr>
          <w:ilvl w:val="0"/>
          <w:numId w:val="9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Stopień </w:t>
      </w:r>
      <w:proofErr w:type="spellStart"/>
      <w:r w:rsidRPr="00E44414">
        <w:rPr>
          <w:rFonts w:ascii="Times New Roman" w:eastAsia="Times New Roman" w:hAnsi="Times New Roman" w:cs="Times New Roman"/>
          <w:sz w:val="24"/>
          <w:szCs w:val="24"/>
          <w:lang w:eastAsia="pl-PL"/>
        </w:rPr>
        <w:t>celującyotrzymuje</w:t>
      </w:r>
      <w:proofErr w:type="spellEnd"/>
      <w:r w:rsidRPr="00E44414">
        <w:rPr>
          <w:rFonts w:ascii="Times New Roman" w:eastAsia="Times New Roman" w:hAnsi="Times New Roman" w:cs="Times New Roman"/>
          <w:sz w:val="24"/>
          <w:szCs w:val="24"/>
          <w:lang w:eastAsia="pl-PL"/>
        </w:rPr>
        <w:t xml:space="preserve"> słuchacz, który:</w:t>
      </w:r>
    </w:p>
    <w:p w14:paraId="0198AB89"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biegle posługuje się zdobytymi wiadomościami, uogólnia otrzymane rozwiązania i stawia nowe pytania, ma oryginalne oceny </w:t>
      </w:r>
      <w:r w:rsidRPr="00E44414">
        <w:rPr>
          <w:rFonts w:ascii="Times New Roman" w:eastAsia="Times New Roman" w:hAnsi="Times New Roman" w:cs="Times New Roman"/>
          <w:sz w:val="24"/>
          <w:szCs w:val="24"/>
          <w:lang w:eastAsia="pl-PL"/>
        </w:rPr>
        <w:br/>
        <w:t>i przemyślenia;</w:t>
      </w:r>
    </w:p>
    <w:p w14:paraId="58F94C75"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samodzielnie korzysta z różnych źródeł informacji;</w:t>
      </w:r>
    </w:p>
    <w:p w14:paraId="6EF70C5A"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formułuje problemy i hipotezy oraz weryfikuje je na drodze teoretycznej i eksperymentalnej;</w:t>
      </w:r>
    </w:p>
    <w:p w14:paraId="16A1DAEC" w14:textId="77777777" w:rsidR="00E44414" w:rsidRPr="00E44414" w:rsidRDefault="00E44414" w:rsidP="00E44414">
      <w:pPr>
        <w:numPr>
          <w:ilvl w:val="0"/>
          <w:numId w:val="9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uczestniczy w konkursach;</w:t>
      </w:r>
    </w:p>
    <w:p w14:paraId="5A585DE2"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bardzo dobry otrzymuje słuchacz, który:</w:t>
      </w:r>
    </w:p>
    <w:p w14:paraId="0B169241"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opanował pełny zakres wiedzy i umiejętności z programu nauczania przedmiotu w danym semestrze;</w:t>
      </w:r>
    </w:p>
    <w:p w14:paraId="7BF57158" w14:textId="77777777" w:rsidR="00E44414" w:rsidRPr="00E44414" w:rsidRDefault="00E44414" w:rsidP="00E44414">
      <w:pPr>
        <w:numPr>
          <w:ilvl w:val="0"/>
          <w:numId w:val="9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sprawnie posługuje się zdobytymi wiadomościami, rozwiązuje samodzielnie problemy teoretyczne i praktyczne objęte programem nauczania, potrafi zastosować posiadaną wiedzę do rozwiązywania zadań i problemów w nowych sytuacjach;</w:t>
      </w:r>
    </w:p>
    <w:p w14:paraId="120A43D8"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dobry</w:t>
      </w:r>
      <w:r w:rsidRPr="00E44414">
        <w:rPr>
          <w:rFonts w:ascii="Times New Roman" w:eastAsia="Times New Roman" w:hAnsi="Times New Roman" w:cs="Times New Roman"/>
          <w:sz w:val="24"/>
          <w:szCs w:val="24"/>
          <w:lang w:eastAsia="pl-PL"/>
        </w:rPr>
        <w:t xml:space="preserve"> otrzymuje słuchacz, który:</w:t>
      </w:r>
    </w:p>
    <w:p w14:paraId="2ED96726"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opanował wiadomości i umiejętności na poziomie rozszerzającym </w:t>
      </w:r>
      <w:r w:rsidRPr="00E44414">
        <w:rPr>
          <w:rFonts w:ascii="Times New Roman" w:eastAsia="Times New Roman" w:hAnsi="Times New Roman" w:cs="Times New Roman"/>
          <w:color w:val="000000"/>
          <w:sz w:val="24"/>
          <w:szCs w:val="24"/>
          <w:lang w:eastAsia="pl-PL"/>
        </w:rPr>
        <w:br/>
        <w:t>w stosunku do wymagań podstawowych;</w:t>
      </w:r>
    </w:p>
    <w:p w14:paraId="6556E0B0" w14:textId="77777777" w:rsidR="00E44414" w:rsidRPr="00E44414" w:rsidRDefault="00E44414" w:rsidP="00E44414">
      <w:pPr>
        <w:numPr>
          <w:ilvl w:val="0"/>
          <w:numId w:val="9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poprawnie wykorzystuje wiadomości, rozwiązuje samodzielnie typowe zadania teoretyczne i praktyczne;</w:t>
      </w:r>
    </w:p>
    <w:p w14:paraId="50F6AF81"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dostateczny otrzymuje słuchacz, który:</w:t>
      </w:r>
    </w:p>
    <w:p w14:paraId="22B7D376"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lastRenderedPageBreak/>
        <w:t>opanował wiadomości i umiejętności  na poziomie nieprzekraczającym wymagań zawartych w podstawach programowych;</w:t>
      </w:r>
    </w:p>
    <w:p w14:paraId="0138296B" w14:textId="77777777" w:rsidR="00E44414" w:rsidRPr="00E44414" w:rsidRDefault="00E44414" w:rsidP="00E44414">
      <w:pPr>
        <w:numPr>
          <w:ilvl w:val="0"/>
          <w:numId w:val="9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rozwiązuje typowe zadania teoretyczne i  praktyczne o średnim stopniu trudności;</w:t>
      </w:r>
    </w:p>
    <w:p w14:paraId="62998F4A"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Stopień dopuszczający otrzymuje słuchacz, który:</w:t>
      </w:r>
    </w:p>
    <w:p w14:paraId="381AE42C"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ma braki w opanowaniu podstaw programowych, które nie przekreślają możliwości uzyskania przez słuchacza podstawowej wiedzy z danego przedmiotu  w ciągu dalszej nauki;</w:t>
      </w:r>
    </w:p>
    <w:p w14:paraId="7AB04C90" w14:textId="77777777" w:rsidR="00E44414" w:rsidRPr="00E44414" w:rsidRDefault="00E44414" w:rsidP="00E44414">
      <w:pPr>
        <w:numPr>
          <w:ilvl w:val="0"/>
          <w:numId w:val="9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rozwiązuje zadania teoretyczne i praktyczne typowe, o niewielkim stopniu trudności, korzysta z pomocy nauczyciela;</w:t>
      </w:r>
    </w:p>
    <w:p w14:paraId="587635AF" w14:textId="77777777" w:rsidR="00E44414" w:rsidRPr="00E44414" w:rsidRDefault="00E44414" w:rsidP="00E44414">
      <w:pPr>
        <w:numPr>
          <w:ilvl w:val="0"/>
          <w:numId w:val="9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Stopień niedostateczny</w:t>
      </w:r>
      <w:r w:rsidRPr="00E44414">
        <w:rPr>
          <w:rFonts w:ascii="Times New Roman" w:eastAsia="Times New Roman" w:hAnsi="Times New Roman" w:cs="Times New Roman"/>
          <w:sz w:val="24"/>
          <w:szCs w:val="24"/>
          <w:lang w:eastAsia="pl-PL"/>
        </w:rPr>
        <w:t xml:space="preserve"> otrzymuje słuchacz, który:</w:t>
      </w:r>
    </w:p>
    <w:p w14:paraId="49F660B4"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 opanował wiadomości i umiejętności określonych w podstawach programowych przedmiotu w danym semestrze, co uniemożliwia dalsze zdobywanie wiedzy z danego przedmiotu;</w:t>
      </w:r>
    </w:p>
    <w:p w14:paraId="0BE8A2F9" w14:textId="77777777" w:rsidR="00E44414" w:rsidRPr="00E44414" w:rsidRDefault="00E44414" w:rsidP="00E44414">
      <w:pPr>
        <w:numPr>
          <w:ilvl w:val="0"/>
          <w:numId w:val="9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nie jest w stanie rozwiązać zadań o elementarnym  stopniu trudności.</w:t>
      </w:r>
    </w:p>
    <w:p w14:paraId="76C0EC2B" w14:textId="77777777" w:rsidR="00E44414" w:rsidRPr="00E44414" w:rsidRDefault="00E44414" w:rsidP="00E44414">
      <w:pPr>
        <w:spacing w:after="0" w:line="360" w:lineRule="auto"/>
        <w:ind w:left="2160"/>
        <w:contextualSpacing/>
        <w:jc w:val="both"/>
        <w:rPr>
          <w:rFonts w:ascii="Times New Roman" w:eastAsia="Times New Roman" w:hAnsi="Times New Roman" w:cs="Times New Roman"/>
          <w:sz w:val="24"/>
          <w:szCs w:val="24"/>
          <w:lang w:eastAsia="pl-PL"/>
        </w:rPr>
      </w:pPr>
    </w:p>
    <w:p w14:paraId="623112EC" w14:textId="77777777" w:rsidR="00E44414" w:rsidRPr="00E44414" w:rsidRDefault="00E44414" w:rsidP="00E44414">
      <w:pPr>
        <w:numPr>
          <w:ilvl w:val="0"/>
          <w:numId w:val="89"/>
        </w:numPr>
        <w:spacing w:after="0" w:line="360" w:lineRule="auto"/>
        <w:contextualSpacing/>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 xml:space="preserve">Wymagania edukacyjne to oczekiwane przez nauczyciela osiągnięcia słuchacza, niezbędne do uzyskania poszczególnych ocen klasyfikacyjnych, sformułowane </w:t>
      </w:r>
      <w:r w:rsidRPr="00E44414">
        <w:rPr>
          <w:rFonts w:ascii="Times New Roman" w:eastAsia="Times New Roman" w:hAnsi="Times New Roman" w:cs="Times New Roman"/>
          <w:bCs/>
          <w:sz w:val="24"/>
          <w:szCs w:val="24"/>
          <w:lang w:eastAsia="pl-PL"/>
        </w:rPr>
        <w:br/>
        <w:t>w oparciu o realizowany przez nauczyciela program nauczania.</w:t>
      </w:r>
    </w:p>
    <w:p w14:paraId="0FAFD7C1" w14:textId="77777777" w:rsidR="00E44414" w:rsidRPr="00E44414" w:rsidRDefault="00E44414" w:rsidP="00E44414">
      <w:pPr>
        <w:spacing w:line="360" w:lineRule="auto"/>
        <w:jc w:val="both"/>
      </w:pPr>
    </w:p>
    <w:p w14:paraId="67F4CFC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43</w:t>
      </w:r>
    </w:p>
    <w:p w14:paraId="35D47FE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odnotowuje się w dzienniku zajęć. Oceny klasyfikacyjne</w:t>
      </w:r>
      <w:r w:rsidRPr="00E44414">
        <w:rPr>
          <w:rFonts w:ascii="Times New Roman" w:eastAsia="Times New Roman" w:hAnsi="Times New Roman" w:cs="Times New Roman"/>
          <w:sz w:val="24"/>
          <w:szCs w:val="24"/>
          <w:lang w:eastAsia="pl-PL"/>
        </w:rPr>
        <w:br/>
        <w:t>w przypadku szkół odnotowuje się również w arkuszu ocen. Słuchaczom szkół dokonuje się również wpisów ocen do indeksu.</w:t>
      </w:r>
    </w:p>
    <w:p w14:paraId="343C977E" w14:textId="77777777" w:rsidR="00E44414" w:rsidRPr="00E44414" w:rsidRDefault="00E44414" w:rsidP="00E44414">
      <w:pPr>
        <w:numPr>
          <w:ilvl w:val="0"/>
          <w:numId w:val="99"/>
        </w:numPr>
        <w:spacing w:after="0" w:line="360" w:lineRule="auto"/>
        <w:contextualSpacing/>
        <w:jc w:val="both"/>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sz w:val="24"/>
          <w:szCs w:val="24"/>
          <w:lang w:eastAsia="pl-PL"/>
        </w:rPr>
        <w:t>Oceny zapisuje się w pełnym brzmieniu z egzaminów</w:t>
      </w:r>
      <w:r w:rsidRPr="00E44414">
        <w:rPr>
          <w:rFonts w:ascii="Times New Roman" w:eastAsia="Times New Roman" w:hAnsi="Times New Roman" w:cs="Times New Roman"/>
          <w:b/>
          <w:bCs/>
          <w:sz w:val="24"/>
          <w:szCs w:val="24"/>
          <w:lang w:eastAsia="pl-PL"/>
        </w:rPr>
        <w:t xml:space="preserve">, </w:t>
      </w:r>
      <w:r w:rsidRPr="00E44414">
        <w:rPr>
          <w:rFonts w:ascii="Times New Roman" w:eastAsia="Times New Roman" w:hAnsi="Times New Roman" w:cs="Times New Roman"/>
          <w:bCs/>
          <w:color w:val="000000" w:themeColor="text1"/>
          <w:sz w:val="24"/>
          <w:szCs w:val="24"/>
          <w:lang w:eastAsia="pl-PL"/>
        </w:rPr>
        <w:t>a oceny bieżące – cyfrą.</w:t>
      </w:r>
    </w:p>
    <w:p w14:paraId="138C81E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6A18D5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7EB75CB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44</w:t>
      </w:r>
    </w:p>
    <w:p w14:paraId="5B6C3E0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1.Dyrektor:</w:t>
      </w:r>
    </w:p>
    <w:p w14:paraId="62948E3F"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1)   Zwalnia słuchacza SP / KKZ z obowiązku odbycia praktycznej nauki w całości, jeżeli przedłoży on:</w:t>
      </w:r>
    </w:p>
    <w:p w14:paraId="782202D1"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uzyskane przed rozpoczęciem nauki w szkole: świadectwo lub dyplom uzyskania tytułu  zawodowego wydane po zdaniu egzaminu kwalifikacyjnego lub świadectwo </w:t>
      </w:r>
      <w:r w:rsidRPr="00E44414">
        <w:rPr>
          <w:rFonts w:ascii="Times New Roman" w:eastAsia="Times New Roman" w:hAnsi="Times New Roman" w:cs="Times New Roman"/>
          <w:sz w:val="24"/>
          <w:szCs w:val="24"/>
          <w:lang w:eastAsia="pl-PL"/>
        </w:rPr>
        <w:lastRenderedPageBreak/>
        <w:t xml:space="preserve">równorzędne, świadectwo czeladnicze lub dyplom mistrzowski – w zawodzie, </w:t>
      </w:r>
      <w:r w:rsidRPr="00E44414">
        <w:rPr>
          <w:rFonts w:ascii="Times New Roman" w:eastAsia="Times New Roman" w:hAnsi="Times New Roman" w:cs="Times New Roman"/>
          <w:sz w:val="24"/>
          <w:szCs w:val="24"/>
          <w:lang w:eastAsia="pl-PL"/>
        </w:rPr>
        <w:br/>
        <w:t>w którym się kształci, lub dokument równorzędny wydany w innym państwie członkowskim  Unii Europejskiej, państwie członkowskim Europejskiego Porozumienia o Wolnym Handlu (EFTA) – stronie umowy o Europejskim Obszarze Gospodarczym lub Konfederacji Szwajcarskiej lub</w:t>
      </w:r>
    </w:p>
    <w:p w14:paraId="4BD2F666" w14:textId="77777777" w:rsidR="00E44414" w:rsidRPr="00E44414" w:rsidRDefault="00E44414" w:rsidP="00E44414">
      <w:pPr>
        <w:numPr>
          <w:ilvl w:val="0"/>
          <w:numId w:val="100"/>
        </w:numPr>
        <w:spacing w:after="0" w:line="360" w:lineRule="auto"/>
        <w:ind w:left="993"/>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danego zawodu;</w:t>
      </w:r>
    </w:p>
    <w:p w14:paraId="774385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Może zwolnić  słuchacza z obowiązku odbycia praktycznej nauki zawodu w części, jeżeli przedłoży on:</w:t>
      </w:r>
    </w:p>
    <w:p w14:paraId="745B5B5C"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uzyskane przed rozpoczęciem nauki w szkole: świadectwo lub dyplom uzyskania tytułu zawodowego wydane po zdaniu egzaminu kwalifikacyjnego lub świadectwo równorzędne, świadectwo czeladnicze, dyplom mistrzowski, świadectwo potwierdzające kwalifikację w zawodzie, certyfikat kwalifikacji zawodowej, dyplom potwierdzający kwalifikacje w zawodzie lub dyplom zawodowy – w zawodzie wchodzącym w zakres zawodu, w którym się kształci, lub dokument równorzędny wydany w innym państwie Unii Europejskiej, państwie członkowskim Europejskiego Porozumienia o Wolnym Handlu (EFTA) – stronie umowy o Europejskim obszarze Gospodarczym lub Konfederacji  Szwajcarskiej  lub     </w:t>
      </w:r>
    </w:p>
    <w:p w14:paraId="6FCCCF55"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przepracowanie </w:t>
      </w:r>
      <w:r w:rsidRPr="00E44414">
        <w:rPr>
          <w:rFonts w:ascii="Times New Roman" w:eastAsia="Times New Roman" w:hAnsi="Times New Roman" w:cs="Times New Roman"/>
          <w:sz w:val="24"/>
          <w:szCs w:val="24"/>
          <w:lang w:eastAsia="pl-PL"/>
        </w:rPr>
        <w:br/>
        <w:t>w zawodzie, w którym się kształci, okresu co najmniej równego okresowi kształcenia przewidzianemu dla zawodu wchodzącego w zakres zawodu, w którym się kształci, lub</w:t>
      </w:r>
    </w:p>
    <w:p w14:paraId="1F3AD3E9" w14:textId="77777777" w:rsidR="00E44414" w:rsidRPr="00E44414" w:rsidRDefault="00E44414" w:rsidP="00E44414">
      <w:pPr>
        <w:numPr>
          <w:ilvl w:val="0"/>
          <w:numId w:val="101"/>
        </w:num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zaświadczenie wydane przez pracodawcę, potwierdzające zatrudnienie w zawodzie, </w:t>
      </w:r>
      <w:r w:rsidRPr="00E44414">
        <w:rPr>
          <w:rFonts w:ascii="Times New Roman" w:eastAsia="Times New Roman" w:hAnsi="Times New Roman" w:cs="Times New Roman"/>
          <w:sz w:val="24"/>
          <w:szCs w:val="24"/>
          <w:lang w:eastAsia="pl-PL"/>
        </w:rPr>
        <w:br/>
        <w:t>w którym się kształci, lub w zawodzie wchodzącym w zakres zawodu, w którym się kształci;</w:t>
      </w:r>
    </w:p>
    <w:p w14:paraId="2EE0580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Zaświadczenie przekłada się dyrektorowi w każdym semestrze, w którym słuchacza obowiązuje odbycie praktycznej nauki zawodu.</w:t>
      </w:r>
    </w:p>
    <w:p w14:paraId="6F9CE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Zwolnienie może nastąpić po ustaleniu przez dyrektora wspólnego zakresu umiejętności zawodowych dla zawodu, w którym słuchacz się kształci, i dla zawodu wchodzącego </w:t>
      </w:r>
      <w:r w:rsidRPr="00E44414">
        <w:rPr>
          <w:rFonts w:ascii="Times New Roman" w:eastAsia="Times New Roman" w:hAnsi="Times New Roman" w:cs="Times New Roman"/>
          <w:sz w:val="24"/>
          <w:szCs w:val="24"/>
          <w:lang w:eastAsia="pl-PL"/>
        </w:rPr>
        <w:br/>
        <w:t>w zakres tego zawodu.</w:t>
      </w:r>
    </w:p>
    <w:p w14:paraId="7163F1A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Słuchacz, który został zwolniony w części z obowiązku odbycia praktycznej nauki zawodu, uzupełnia pozostałą część praktycznej nauki zawodu. Dyrektor zapewnia warunki i określa sposób realizacji pozostałej części praktycznej nauki zawodu.</w:t>
      </w:r>
    </w:p>
    <w:p w14:paraId="223AC06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5. W przypadku zwolnienia słuchacza w całości z obowiązku odbycia praktycznej nauki zawodu w dokumentacji przebiegu nauczania wpisuje się odpowiednio:</w:t>
      </w:r>
    </w:p>
    <w:p w14:paraId="42F316F0"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1)   „Zwolniony w całości z praktycznej nauki zawodu” albo „zwolniona w całości </w:t>
      </w:r>
      <w:r w:rsidRPr="00E44414">
        <w:rPr>
          <w:rFonts w:ascii="Times New Roman" w:eastAsia="Times New Roman" w:hAnsi="Times New Roman" w:cs="Times New Roman"/>
          <w:sz w:val="24"/>
          <w:szCs w:val="24"/>
          <w:lang w:eastAsia="pl-PL"/>
        </w:rPr>
        <w:br/>
        <w:t>z praktycznej nauki zawodu”.</w:t>
      </w:r>
    </w:p>
    <w:p w14:paraId="02C3DCE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2)   „Zwolniony w części z praktycznej nauki zawodu” albo „zwolniona w części </w:t>
      </w:r>
      <w:r w:rsidRPr="00E44414">
        <w:rPr>
          <w:rFonts w:ascii="Times New Roman" w:eastAsia="Times New Roman" w:hAnsi="Times New Roman" w:cs="Times New Roman"/>
          <w:sz w:val="24"/>
          <w:szCs w:val="24"/>
          <w:lang w:eastAsia="pl-PL"/>
        </w:rPr>
        <w:br/>
        <w:t>z praktycznej nauki zawodu” – oraz podstawę prawna zwolnienia.</w:t>
      </w:r>
    </w:p>
    <w:p w14:paraId="2EFDD94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Osoba podejmująca kształcenie na kwalifikacyjnym kursie zawodowym posiadająca:</w:t>
      </w:r>
    </w:p>
    <w:p w14:paraId="5B85CA25"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Dyplom zawodowy</w:t>
      </w:r>
    </w:p>
    <w:p w14:paraId="36A8CB41"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Dyplom potwierdzający kwalifikacje zawodowe lub równorzędny,</w:t>
      </w:r>
    </w:p>
    <w:p w14:paraId="048A3FFA" w14:textId="77777777" w:rsidR="00E44414" w:rsidRPr="00E44414" w:rsidRDefault="00E44414" w:rsidP="00E44414">
      <w:pPr>
        <w:tabs>
          <w:tab w:val="left" w:pos="0"/>
        </w:tabs>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3)   Świadectwo uzyskania tytułu zawodowego, dyplom uzyskania tytułu mistrza lub inny   </w:t>
      </w:r>
      <w:r w:rsidRPr="00E44414">
        <w:rPr>
          <w:rFonts w:ascii="Times New Roman" w:eastAsia="Times New Roman" w:hAnsi="Times New Roman" w:cs="Times New Roman"/>
          <w:sz w:val="24"/>
          <w:szCs w:val="24"/>
          <w:lang w:eastAsia="pl-PL"/>
        </w:rPr>
        <w:br/>
        <w:t xml:space="preserve">       równorzędny,</w:t>
      </w:r>
    </w:p>
    <w:p w14:paraId="46C5189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4)    Świadectwo czeladnicze  lub dyplom mistrzowski,</w:t>
      </w:r>
    </w:p>
    <w:p w14:paraId="124DFAC2"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5)   Świadectwo ukończenia szkoły prowadzącej kształcenie zawodowe,</w:t>
      </w:r>
    </w:p>
    <w:p w14:paraId="54998F0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6)   Świadectwo ukończenia liceum profilowego,</w:t>
      </w:r>
    </w:p>
    <w:p w14:paraId="22112CB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7)   Certyfikat kwalifikacji zawodowej,</w:t>
      </w:r>
    </w:p>
    <w:p w14:paraId="07ECC67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8)   Świadectwo potwierdzające kwalifikacje w zawodzie,</w:t>
      </w:r>
    </w:p>
    <w:p w14:paraId="21868B3D"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9)   Zaświadczenie  o ukończeniu kwalifikacyjnego kursu zawodowego</w:t>
      </w:r>
    </w:p>
    <w:p w14:paraId="41986BF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jest, zwalniana na swój wniosek złożony dyrektorowi CKU, z zajęć dotyczących odpowiednio treści kształcenia lub efektów kształcenia zrealizowanych w dotychczasowym procesie kształcenia, o ile sposób organizacji kształcenia na kwalifikacyjnym kursie zawodowym umożliwia takie zwolnienie.</w:t>
      </w:r>
    </w:p>
    <w:p w14:paraId="0F73B808"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7. Dyrektor zwalnia z nauki języka migowego słuchacza niewidomego lub słabowidzącego.</w:t>
      </w:r>
    </w:p>
    <w:p w14:paraId="6567CCB1" w14:textId="77777777" w:rsidR="00E44414" w:rsidRPr="00E44414" w:rsidRDefault="00E44414" w:rsidP="00E44414">
      <w:pPr>
        <w:spacing w:after="0" w:line="360" w:lineRule="auto"/>
        <w:jc w:val="both"/>
        <w:rPr>
          <w:rFonts w:ascii="Times New Roman" w:eastAsia="Times New Roman" w:hAnsi="Times New Roman" w:cs="Times New Roman"/>
          <w:bCs/>
          <w:color w:val="000000" w:themeColor="text1"/>
          <w:sz w:val="24"/>
          <w:szCs w:val="24"/>
          <w:lang w:eastAsia="pl-PL"/>
        </w:rPr>
      </w:pPr>
      <w:r w:rsidRPr="00E44414">
        <w:rPr>
          <w:rFonts w:ascii="Times New Roman" w:eastAsia="Times New Roman" w:hAnsi="Times New Roman" w:cs="Times New Roman"/>
          <w:bCs/>
          <w:color w:val="000000" w:themeColor="text1"/>
          <w:sz w:val="24"/>
          <w:szCs w:val="24"/>
          <w:lang w:eastAsia="pl-PL"/>
        </w:rPr>
        <w:t>8. Dyrektor zwalnia słuchacza z nauki jazdy pojazdem silnikowym, jeśli przedłoży prawo jazdy odpowiedniej kategorii.</w:t>
      </w:r>
    </w:p>
    <w:p w14:paraId="5A248E92"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9. W przypadku zwolnienia słuchacza z:</w:t>
      </w:r>
    </w:p>
    <w:p w14:paraId="477E62F0"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1) nauki jazdy pojazdem silnikowym w dokumentacji przebiegu nauczania wpisuje się „zwolniony” albo „zwolniona”, a także numer i kategorię posiadanego przez słuchacza prawa jazdy oraz datę wydania uprawnienia;</w:t>
      </w:r>
    </w:p>
    <w:p w14:paraId="56A65A3E" w14:textId="77777777" w:rsidR="00E44414" w:rsidRPr="00E44414" w:rsidRDefault="00E44414" w:rsidP="00E44414">
      <w:pPr>
        <w:spacing w:after="0" w:line="360" w:lineRule="auto"/>
        <w:jc w:val="both"/>
        <w:rPr>
          <w:rFonts w:ascii="Times New Roman" w:eastAsia="Times New Roman" w:hAnsi="Times New Roman" w:cs="Times New Roman"/>
          <w:bCs/>
          <w:sz w:val="24"/>
          <w:szCs w:val="24"/>
          <w:lang w:eastAsia="pl-PL"/>
        </w:rPr>
      </w:pPr>
      <w:r w:rsidRPr="00E44414">
        <w:rPr>
          <w:rFonts w:ascii="Times New Roman" w:eastAsia="Times New Roman" w:hAnsi="Times New Roman" w:cs="Times New Roman"/>
          <w:bCs/>
          <w:sz w:val="24"/>
          <w:szCs w:val="24"/>
          <w:lang w:eastAsia="pl-PL"/>
        </w:rPr>
        <w:t>2) nauki języka migowego w dokumentacji przebiegu nauczania wpisuje się „zwolniony” albo „zwolniona”.</w:t>
      </w:r>
    </w:p>
    <w:p w14:paraId="46E0DA2F" w14:textId="77777777" w:rsidR="00E44414" w:rsidRPr="00E44414" w:rsidRDefault="00E44414" w:rsidP="00E44414">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10. W roku szkolnym 2023/2024 i 2024/2025 dyrektor zwalnia słuchacza, który rozpoczął kształcenie w semestrze I klasy I szkoły policealnej przed 1 września 2023 r. </w:t>
      </w:r>
      <w:r w:rsidRPr="00E44414">
        <w:rPr>
          <w:rFonts w:ascii="Times New Roman" w:eastAsia="Times New Roman" w:hAnsi="Times New Roman" w:cs="Times New Roman"/>
          <w:bCs/>
          <w:sz w:val="24"/>
          <w:szCs w:val="24"/>
          <w:lang w:eastAsia="pl-PL"/>
        </w:rPr>
        <w:br/>
        <w:t xml:space="preserve">z obowiązku realizacji zajęć edukacyjnych podstawy przedsiębiorczości, jeżeli przedłoży on świadectwo ukończenia szkoły ponadpodstawowej lub ponadgimnazjalnej potwierdzające </w:t>
      </w:r>
      <w:r w:rsidRPr="00E44414">
        <w:rPr>
          <w:rFonts w:ascii="Times New Roman" w:eastAsia="Times New Roman" w:hAnsi="Times New Roman" w:cs="Times New Roman"/>
          <w:bCs/>
          <w:sz w:val="24"/>
          <w:szCs w:val="24"/>
          <w:lang w:eastAsia="pl-PL"/>
        </w:rPr>
        <w:lastRenderedPageBreak/>
        <w:t xml:space="preserve">realizowanie tych zajęć. </w:t>
      </w:r>
      <w:r w:rsidRPr="00E44414">
        <w:rPr>
          <w:rFonts w:ascii="Times New Roman" w:eastAsia="Times New Roman" w:hAnsi="Times New Roman" w:cs="Times New Roman"/>
          <w:sz w:val="24"/>
          <w:szCs w:val="24"/>
          <w:lang w:eastAsia="pl-PL"/>
        </w:rPr>
        <w:t xml:space="preserve">W przypadku zwolnienia  słuchacza z obowiązku realizacji zajęć edukacyjnych podstawy przedsiębiorczości </w:t>
      </w:r>
      <w:r w:rsidRPr="00E44414">
        <w:rPr>
          <w:rFonts w:ascii="Times New Roman" w:eastAsia="Times New Roman" w:hAnsi="Times New Roman" w:cs="Times New Roman"/>
          <w:sz w:val="24"/>
          <w:szCs w:val="24"/>
          <w:lang w:eastAsia="pl-PL"/>
        </w:rPr>
        <w:br/>
        <w:t xml:space="preserve">w dokumentacji przebiegu nauczania zamiast oceny klasyfikacyjnej wpisuje się „zwolniony” albo „zwolniona’’ oraz rodzaj świadectwa będącego podstawą zwolnienia </w:t>
      </w:r>
      <w:r w:rsidRPr="00E44414">
        <w:rPr>
          <w:rFonts w:ascii="Times New Roman" w:eastAsia="Times New Roman" w:hAnsi="Times New Roman" w:cs="Times New Roman"/>
          <w:sz w:val="24"/>
          <w:szCs w:val="24"/>
          <w:lang w:eastAsia="pl-PL"/>
        </w:rPr>
        <w:br/>
        <w:t>i datę jego wydania.</w:t>
      </w:r>
    </w:p>
    <w:p w14:paraId="3B1F18DD" w14:textId="77777777" w:rsidR="00E44414" w:rsidRPr="00E44414" w:rsidRDefault="00E44414" w:rsidP="00E44414">
      <w:pPr>
        <w:spacing w:after="0" w:line="360" w:lineRule="auto"/>
        <w:jc w:val="both"/>
        <w:rPr>
          <w:rFonts w:ascii="Times New Roman" w:eastAsia="Times New Roman" w:hAnsi="Times New Roman" w:cs="Times New Roman"/>
          <w:b/>
          <w:bCs/>
          <w:color w:val="00B050"/>
          <w:sz w:val="24"/>
          <w:szCs w:val="24"/>
          <w:lang w:eastAsia="pl-PL"/>
        </w:rPr>
      </w:pPr>
    </w:p>
    <w:p w14:paraId="33099D51"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2E50DC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45</w:t>
      </w:r>
    </w:p>
    <w:p w14:paraId="784DA370"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Jednym z warunków dopuszczenia słuchacza do egzaminów semestralnych jest uczęszczanie na poszczególne obowiązkowe </w:t>
      </w:r>
      <w:hyperlink r:id="rId71"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t>
      </w:r>
      <w:r w:rsidRPr="00E44414">
        <w:rPr>
          <w:rFonts w:ascii="Times New Roman" w:eastAsia="Times New Roman" w:hAnsi="Times New Roman" w:cs="Times New Roman"/>
          <w:sz w:val="24"/>
          <w:szCs w:val="24"/>
          <w:lang w:eastAsia="pl-PL"/>
        </w:rPr>
        <w:br/>
        <w:t>w danym semestrze w wymiarze co najmniej połowy czasu przeznaczonego na każde</w:t>
      </w:r>
      <w:r w:rsidRPr="00E44414">
        <w:rPr>
          <w:rFonts w:ascii="Times New Roman" w:eastAsia="Times New Roman" w:hAnsi="Times New Roman" w:cs="Times New Roman"/>
          <w:sz w:val="24"/>
          <w:szCs w:val="24"/>
          <w:lang w:eastAsia="pl-PL"/>
        </w:rPr>
        <w:br/>
        <w:t xml:space="preserve"> z tych zajęć.</w:t>
      </w:r>
    </w:p>
    <w:p w14:paraId="55840954"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Udział słuchacza w zajęciach rejestruje się w następujący sposób:</w:t>
      </w:r>
    </w:p>
    <w:p w14:paraId="4566CF48"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obecność - pozostawia się pustą krateczkę;</w:t>
      </w:r>
    </w:p>
    <w:p w14:paraId="142AC8FD"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 zaznacza się pionową kreseczką w kratce odpowiadającej numerowi słuchacza z listy obecności;</w:t>
      </w:r>
    </w:p>
    <w:p w14:paraId="486D3E7E"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nieobecność usprawiedliwioną - zaznacza się poziomą kreseczkę na uprzednio wpisanej pionowej;</w:t>
      </w:r>
    </w:p>
    <w:p w14:paraId="22034489" w14:textId="77777777" w:rsidR="00E44414" w:rsidRPr="00E44414" w:rsidRDefault="00E44414" w:rsidP="00E44414">
      <w:pPr>
        <w:numPr>
          <w:ilvl w:val="0"/>
          <w:numId w:val="103"/>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spóźnienie -na kreseczce pionowej wpisuje się literkę ,,S”.</w:t>
      </w:r>
    </w:p>
    <w:p w14:paraId="726910A9" w14:textId="77777777" w:rsidR="00E44414" w:rsidRPr="00E44414" w:rsidRDefault="00E44414" w:rsidP="00E44414">
      <w:pPr>
        <w:numPr>
          <w:ilvl w:val="0"/>
          <w:numId w:val="10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szkół potwierdzają swoją obecność własnoręcznym podpisem na listach obecności w dzienniku zajęć.</w:t>
      </w:r>
    </w:p>
    <w:p w14:paraId="43B11BE1" w14:textId="77777777" w:rsidR="00E44414" w:rsidRPr="00E44414" w:rsidRDefault="00E44414" w:rsidP="00E44414">
      <w:pPr>
        <w:numPr>
          <w:ilvl w:val="0"/>
          <w:numId w:val="10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mogą usprawiedliwić swoją nieobecność na zajęciach poprzedzających nieobecność lub na pierwszych, na których będą obecni poprzez złożenie wyjaśnień</w:t>
      </w:r>
      <w:r w:rsidRPr="00E44414">
        <w:rPr>
          <w:rFonts w:ascii="Times New Roman" w:eastAsia="Times New Roman" w:hAnsi="Times New Roman" w:cs="Times New Roman"/>
          <w:sz w:val="24"/>
          <w:szCs w:val="24"/>
          <w:lang w:eastAsia="pl-PL"/>
        </w:rPr>
        <w:br/>
        <w:t xml:space="preserve"> i dokumentów je poświadczających.</w:t>
      </w:r>
    </w:p>
    <w:p w14:paraId="7C87639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103DA4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46</w:t>
      </w:r>
    </w:p>
    <w:p w14:paraId="3BD930DB"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bez wiedzy słuchaczy nie może zmieniać zasad oceniania oraz wymagań programowych ustalonych na początku semestru.</w:t>
      </w:r>
    </w:p>
    <w:p w14:paraId="1634066C"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64E70DF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47</w:t>
      </w:r>
    </w:p>
    <w:p w14:paraId="0F0E8C9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Ocenianie odbywa się zgodnie z zasadami poszanowania godności obu stron - ocenianego i oceniającego.</w:t>
      </w:r>
    </w:p>
    <w:p w14:paraId="3C33BBD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 dla słuchacza, a w przypadku słuchacza niepełnoletniego – również jego rodziców.</w:t>
      </w:r>
    </w:p>
    <w:p w14:paraId="27B927A7"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Nauczyciel na początku każdego semestru informuje słuchaczy o wymaganiach edukacyjnych, sposobach sprawdzania osiągnięć słuchaczy, w tym o terminie egzaminu semestralnego oraz o warunkach i trybie otrzymania wyższej </w:t>
      </w:r>
      <w:r w:rsidRPr="00E44414">
        <w:rPr>
          <w:rFonts w:ascii="Times New Roman" w:eastAsia="Times New Roman" w:hAnsi="Times New Roman" w:cs="Times New Roman"/>
          <w:sz w:val="24"/>
          <w:szCs w:val="24"/>
          <w:lang w:eastAsia="pl-PL"/>
        </w:rPr>
        <w:br/>
        <w:t>niż przewidywana semestralna ocena klasyfikacyjna z zajęć.</w:t>
      </w:r>
    </w:p>
    <w:p w14:paraId="05330CA3" w14:textId="77777777" w:rsidR="00E44414" w:rsidRPr="00E44414" w:rsidRDefault="00E44414" w:rsidP="00E44414">
      <w:pPr>
        <w:numPr>
          <w:ilvl w:val="0"/>
          <w:numId w:val="104"/>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w:t>
      </w:r>
    </w:p>
    <w:p w14:paraId="127869F6"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Określa zakres wiedzy do opanowania;</w:t>
      </w:r>
    </w:p>
    <w:p w14:paraId="3085C44E"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Podaje jej źródła;</w:t>
      </w:r>
    </w:p>
    <w:p w14:paraId="16C8B82F" w14:textId="77777777" w:rsidR="00E44414" w:rsidRPr="00E44414" w:rsidRDefault="00E44414" w:rsidP="00E44414">
      <w:pPr>
        <w:numPr>
          <w:ilvl w:val="0"/>
          <w:numId w:val="105"/>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Zapoznaje z zasadami oceniania;</w:t>
      </w:r>
    </w:p>
    <w:p w14:paraId="2D4EA05E"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 jest zobowiązany indywidualizować pracę ze słuchaczem na </w:t>
      </w:r>
      <w:hyperlink r:id="rId72" w:anchor="P1A329" w:tgtFrame="ostatnia" w:history="1">
        <w:r w:rsidRPr="00E44414">
          <w:rPr>
            <w:rFonts w:ascii="Times New Roman" w:eastAsia="Times New Roman" w:hAnsi="Times New Roman" w:cs="Times New Roman"/>
            <w:sz w:val="24"/>
            <w:szCs w:val="24"/>
            <w:lang w:eastAsia="pl-PL"/>
          </w:rPr>
          <w:t>zajęciach edukacyjnych</w:t>
        </w:r>
      </w:hyperlink>
      <w:r w:rsidRPr="00E44414">
        <w:rPr>
          <w:rFonts w:ascii="Times New Roman" w:eastAsia="Times New Roman" w:hAnsi="Times New Roman" w:cs="Times New Roman"/>
          <w:sz w:val="24"/>
          <w:szCs w:val="24"/>
          <w:lang w:eastAsia="pl-PL"/>
        </w:rPr>
        <w:t xml:space="preserve"> odpowiednio do potrzeb rozwojowych i edukacyjnych oraz możliwości psychofizycznych słuchacza.</w:t>
      </w:r>
    </w:p>
    <w:p w14:paraId="3C6AFFF4"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 jest obowiązany dostosować wymagania edukacyjne do indywidualnych potrzeb rozwojowych i edukacyjnych oraz możliwości psychofizycznych słuchacza.</w:t>
      </w:r>
    </w:p>
    <w:p w14:paraId="6FEA0A41" w14:textId="77777777" w:rsidR="00E44414" w:rsidRPr="00E44414" w:rsidRDefault="00E44414" w:rsidP="00E44414">
      <w:pPr>
        <w:numPr>
          <w:ilvl w:val="0"/>
          <w:numId w:val="10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Nauczyciele na miesiąc przed egzaminem semestralnym informują słuchaczy, </w:t>
      </w:r>
      <w:r w:rsidRPr="00E44414">
        <w:rPr>
          <w:rFonts w:ascii="Times New Roman" w:eastAsia="Times New Roman" w:hAnsi="Times New Roman" w:cs="Times New Roman"/>
          <w:sz w:val="24"/>
          <w:szCs w:val="24"/>
          <w:lang w:eastAsia="pl-PL"/>
        </w:rPr>
        <w:br/>
        <w:t xml:space="preserve">a w przypadku słuchaczy niepełnoletnich – ich rodziców (podczas indywidualnie umówionych spotkań), czy słuchacze spełniają warunki dopuszczenia ich </w:t>
      </w:r>
      <w:r w:rsidRPr="00E44414">
        <w:rPr>
          <w:rFonts w:ascii="Times New Roman" w:eastAsia="Times New Roman" w:hAnsi="Times New Roman" w:cs="Times New Roman"/>
          <w:sz w:val="24"/>
          <w:szCs w:val="24"/>
          <w:lang w:eastAsia="pl-PL"/>
        </w:rPr>
        <w:br/>
        <w:t xml:space="preserve">do egzaminu. Do egzaminu semestralnego dopuszcza się słuchacza, który uczęszczał na poszczególne obowiązkowe </w:t>
      </w:r>
      <w:hyperlink r:id="rId73"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 xml:space="preserve"> przewidziane w danym semestrze w wymiarze co najmniej połowy czasu przeznaczonego na każde z tych zajęć oraz otrzymał z tych zajęć oceny wyższe niż niedostateczne.</w:t>
      </w:r>
    </w:p>
    <w:p w14:paraId="00985EE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07E28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48</w:t>
      </w:r>
    </w:p>
    <w:p w14:paraId="32D9FE28"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Słuchacze szkół podlegają klasyfikacji semestralnej i końcowej. Słuchacze Kwalifikacyjnego Kursu Zawodowego otrzymują zaliczenie z poszczególnych przedmiotów na ostatnich zajęciach edukacyjnych z danych przedmiotów.</w:t>
      </w:r>
    </w:p>
    <w:p w14:paraId="6FF815AD"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polega na podsumowaniu osiągnięć edukacyjnych słuchacza </w:t>
      </w:r>
      <w:r w:rsidRPr="00E44414">
        <w:rPr>
          <w:rFonts w:ascii="Times New Roman" w:eastAsia="Times New Roman" w:hAnsi="Times New Roman" w:cs="Times New Roman"/>
          <w:sz w:val="24"/>
          <w:szCs w:val="24"/>
          <w:lang w:eastAsia="pl-PL"/>
        </w:rPr>
        <w:br/>
        <w:t xml:space="preserve">z obowiązkowych </w:t>
      </w:r>
      <w:hyperlink r:id="rId74"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w danym semestrze oraz ustaleniu semestralnych ocen klasyfikacyjnych z tych zajęć. </w:t>
      </w:r>
    </w:p>
    <w:p w14:paraId="1B648330" w14:textId="77777777" w:rsidR="00E44414" w:rsidRPr="00E44414" w:rsidRDefault="00E44414" w:rsidP="00E44414">
      <w:pPr>
        <w:numPr>
          <w:ilvl w:val="0"/>
          <w:numId w:val="106"/>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klasyfikację końcową składają się:</w:t>
      </w:r>
    </w:p>
    <w:p w14:paraId="7A098D4B"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5"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ustalone w semestrze programowo najwyższym oraz</w:t>
      </w:r>
    </w:p>
    <w:p w14:paraId="5B7E73AD" w14:textId="77777777" w:rsidR="00E44414" w:rsidRPr="00E44414" w:rsidRDefault="00E44414" w:rsidP="00E44414">
      <w:pPr>
        <w:numPr>
          <w:ilvl w:val="0"/>
          <w:numId w:val="10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z obowiązkowych </w:t>
      </w:r>
      <w:hyperlink r:id="rId76"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których realizacja zakończyła się w semestrach programowo niższych w </w:t>
      </w:r>
      <w:hyperlink r:id="rId77" w:anchor="P1A6" w:tgtFrame="ostatnia" w:history="1">
        <w:r w:rsidRPr="00E44414">
          <w:rPr>
            <w:rFonts w:ascii="Times New Roman" w:eastAsia="Times New Roman" w:hAnsi="Times New Roman" w:cs="Times New Roman"/>
            <w:sz w:val="24"/>
            <w:szCs w:val="24"/>
            <w:lang w:eastAsia="pl-PL"/>
          </w:rPr>
          <w:t>szkole dla dorosłych</w:t>
        </w:r>
      </w:hyperlink>
      <w:r w:rsidRPr="00E44414">
        <w:rPr>
          <w:rFonts w:ascii="Times New Roman" w:eastAsia="Times New Roman" w:hAnsi="Times New Roman" w:cs="Times New Roman"/>
          <w:sz w:val="24"/>
          <w:szCs w:val="24"/>
          <w:lang w:eastAsia="pl-PL"/>
        </w:rPr>
        <w:t xml:space="preserve"> danego typu.</w:t>
      </w:r>
    </w:p>
    <w:p w14:paraId="1D289063"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Klasyfikacji końcowej dokonuje się w semestrze programowo najwyższym.</w:t>
      </w:r>
    </w:p>
    <w:p w14:paraId="3837E5F4"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Semestralne oceny klasyfikacyjne ustala się po przeprowadzeniu egzaminów semestralnych z poszczególnych obowiązkowych </w:t>
      </w:r>
      <w:hyperlink r:id="rId78" w:anchor="P1A329" w:tgtFrame="ostatnia" w:history="1">
        <w:r w:rsidRPr="00E44414">
          <w:rPr>
            <w:rFonts w:ascii="Times New Roman" w:eastAsia="Times New Roman" w:hAnsi="Times New Roman" w:cs="Times New Roman"/>
            <w:sz w:val="24"/>
            <w:szCs w:val="24"/>
            <w:lang w:eastAsia="pl-PL"/>
          </w:rPr>
          <w:t>zajęć edukacyjnych</w:t>
        </w:r>
      </w:hyperlink>
      <w:r w:rsidRPr="00E44414">
        <w:rPr>
          <w:rFonts w:ascii="Times New Roman" w:eastAsia="Times New Roman" w:hAnsi="Times New Roman" w:cs="Times New Roman"/>
          <w:sz w:val="24"/>
          <w:szCs w:val="24"/>
          <w:lang w:eastAsia="pl-PL"/>
        </w:rPr>
        <w:t xml:space="preserve">. Egzaminy semestralne przeprowadzają </w:t>
      </w:r>
      <w:hyperlink r:id="rId79" w:anchor="P1A6" w:tgtFrame="ostatnia" w:history="1">
        <w:r w:rsidRPr="00E44414">
          <w:rPr>
            <w:rFonts w:ascii="Times New Roman" w:eastAsia="Times New Roman" w:hAnsi="Times New Roman" w:cs="Times New Roman"/>
            <w:sz w:val="24"/>
            <w:szCs w:val="24"/>
            <w:lang w:eastAsia="pl-PL"/>
          </w:rPr>
          <w:t>nauczyciele</w:t>
        </w:r>
      </w:hyperlink>
      <w:r w:rsidRPr="00E44414">
        <w:rPr>
          <w:rFonts w:ascii="Times New Roman" w:eastAsia="Times New Roman" w:hAnsi="Times New Roman" w:cs="Times New Roman"/>
          <w:sz w:val="24"/>
          <w:szCs w:val="24"/>
          <w:lang w:eastAsia="pl-PL"/>
        </w:rPr>
        <w:t xml:space="preserve"> prowadzący poszczególne obowiązkowe </w:t>
      </w:r>
      <w:hyperlink r:id="rId80" w:anchor="P1A329" w:tgtFrame="ostatnia" w:history="1">
        <w:r w:rsidRPr="00E44414">
          <w:rPr>
            <w:rFonts w:ascii="Times New Roman" w:eastAsia="Times New Roman" w:hAnsi="Times New Roman" w:cs="Times New Roman"/>
            <w:sz w:val="24"/>
            <w:szCs w:val="24"/>
            <w:lang w:eastAsia="pl-PL"/>
          </w:rPr>
          <w:t>zajęcia edukacyjne</w:t>
        </w:r>
      </w:hyperlink>
      <w:r w:rsidRPr="00E44414">
        <w:rPr>
          <w:rFonts w:ascii="Times New Roman" w:eastAsia="Times New Roman" w:hAnsi="Times New Roman" w:cs="Times New Roman"/>
          <w:sz w:val="24"/>
          <w:szCs w:val="24"/>
          <w:lang w:eastAsia="pl-PL"/>
        </w:rPr>
        <w:t>.</w:t>
      </w:r>
    </w:p>
    <w:p w14:paraId="537DA020" w14:textId="77777777" w:rsidR="00E44414" w:rsidRPr="00E44414" w:rsidRDefault="00E44414" w:rsidP="00E44414">
      <w:pPr>
        <w:numPr>
          <w:ilvl w:val="0"/>
          <w:numId w:val="10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Kwalifikacyjnego Kursu Zawodowego, który uzyskał wszystkie zaliczenia (otrzymane oceny są wyższe od niedostatecznej), otrzymuje zaświadczenie </w:t>
      </w:r>
      <w:r w:rsidRPr="00E44414">
        <w:rPr>
          <w:rFonts w:ascii="Times New Roman" w:eastAsia="Times New Roman" w:hAnsi="Times New Roman" w:cs="Times New Roman"/>
          <w:sz w:val="24"/>
          <w:szCs w:val="24"/>
          <w:lang w:eastAsia="pl-PL"/>
        </w:rPr>
        <w:br/>
        <w:t xml:space="preserve">o ukończeniu Kwalifikacyjnego Kursu Zawodowego, uprawniające go do przystąpienia do egzaminu zewnętrznego. </w:t>
      </w:r>
    </w:p>
    <w:p w14:paraId="1574C757"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C1014AB"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4FF5C99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49</w:t>
      </w:r>
    </w:p>
    <w:p w14:paraId="2342E3FF"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ocen.</w:t>
      </w:r>
    </w:p>
    <w:p w14:paraId="58316E13"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417"/>
        <w:gridCol w:w="2694"/>
        <w:gridCol w:w="2531"/>
      </w:tblGrid>
      <w:tr w:rsidR="00E44414" w:rsidRPr="00E44414" w14:paraId="6EC23372" w14:textId="77777777" w:rsidTr="00362795">
        <w:trPr>
          <w:trHeight w:val="373"/>
        </w:trPr>
        <w:tc>
          <w:tcPr>
            <w:tcW w:w="636" w:type="dxa"/>
            <w:tcBorders>
              <w:top w:val="single" w:sz="4" w:space="0" w:color="auto"/>
              <w:left w:val="single" w:sz="4" w:space="0" w:color="auto"/>
              <w:bottom w:val="single" w:sz="4" w:space="0" w:color="auto"/>
              <w:right w:val="single" w:sz="4" w:space="0" w:color="auto"/>
            </w:tcBorders>
            <w:hideMark/>
          </w:tcPr>
          <w:p w14:paraId="7B58B0D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Lp.</w:t>
            </w:r>
          </w:p>
        </w:tc>
        <w:tc>
          <w:tcPr>
            <w:tcW w:w="1417" w:type="dxa"/>
            <w:tcBorders>
              <w:top w:val="single" w:sz="4" w:space="0" w:color="auto"/>
              <w:left w:val="single" w:sz="4" w:space="0" w:color="auto"/>
              <w:bottom w:val="single" w:sz="4" w:space="0" w:color="auto"/>
              <w:right w:val="single" w:sz="4" w:space="0" w:color="auto"/>
            </w:tcBorders>
            <w:hideMark/>
          </w:tcPr>
          <w:p w14:paraId="1484C4B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Punktacja</w:t>
            </w:r>
          </w:p>
        </w:tc>
        <w:tc>
          <w:tcPr>
            <w:tcW w:w="2694" w:type="dxa"/>
            <w:tcBorders>
              <w:top w:val="single" w:sz="4" w:space="0" w:color="auto"/>
              <w:left w:val="single" w:sz="4" w:space="0" w:color="auto"/>
              <w:bottom w:val="single" w:sz="4" w:space="0" w:color="auto"/>
              <w:right w:val="single" w:sz="4" w:space="0" w:color="auto"/>
            </w:tcBorders>
          </w:tcPr>
          <w:p w14:paraId="447BFC65"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638E8CF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Ocena</w:t>
            </w:r>
          </w:p>
        </w:tc>
      </w:tr>
      <w:tr w:rsidR="00E44414" w:rsidRPr="00E44414" w14:paraId="5A92580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2B3C8F35"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1.</w:t>
            </w:r>
          </w:p>
        </w:tc>
        <w:tc>
          <w:tcPr>
            <w:tcW w:w="1417" w:type="dxa"/>
            <w:tcBorders>
              <w:top w:val="single" w:sz="4" w:space="0" w:color="auto"/>
              <w:left w:val="single" w:sz="4" w:space="0" w:color="auto"/>
              <w:bottom w:val="single" w:sz="4" w:space="0" w:color="auto"/>
              <w:right w:val="single" w:sz="4" w:space="0" w:color="auto"/>
            </w:tcBorders>
            <w:hideMark/>
          </w:tcPr>
          <w:p w14:paraId="4D4EA23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0-29%</w:t>
            </w:r>
          </w:p>
        </w:tc>
        <w:tc>
          <w:tcPr>
            <w:tcW w:w="2694" w:type="dxa"/>
            <w:vMerge w:val="restart"/>
            <w:tcBorders>
              <w:top w:val="single" w:sz="4" w:space="0" w:color="auto"/>
              <w:left w:val="single" w:sz="4" w:space="0" w:color="auto"/>
              <w:bottom w:val="single" w:sz="4" w:space="0" w:color="auto"/>
              <w:right w:val="single" w:sz="4" w:space="0" w:color="auto"/>
            </w:tcBorders>
          </w:tcPr>
          <w:p w14:paraId="5CB22080"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3895A664"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p>
          <w:p w14:paraId="601D26A3"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Możliwych do uzyskania punktów</w:t>
            </w:r>
          </w:p>
        </w:tc>
        <w:tc>
          <w:tcPr>
            <w:tcW w:w="2531" w:type="dxa"/>
            <w:tcBorders>
              <w:top w:val="single" w:sz="4" w:space="0" w:color="auto"/>
              <w:left w:val="single" w:sz="4" w:space="0" w:color="auto"/>
              <w:bottom w:val="single" w:sz="4" w:space="0" w:color="auto"/>
              <w:right w:val="single" w:sz="4" w:space="0" w:color="auto"/>
            </w:tcBorders>
            <w:hideMark/>
          </w:tcPr>
          <w:p w14:paraId="59603306"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Niedostateczny</w:t>
            </w:r>
          </w:p>
        </w:tc>
      </w:tr>
      <w:tr w:rsidR="00E44414" w:rsidRPr="00E44414" w14:paraId="6002B465"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B47DF22"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2.</w:t>
            </w:r>
          </w:p>
        </w:tc>
        <w:tc>
          <w:tcPr>
            <w:tcW w:w="1417" w:type="dxa"/>
            <w:tcBorders>
              <w:top w:val="single" w:sz="4" w:space="0" w:color="auto"/>
              <w:left w:val="single" w:sz="4" w:space="0" w:color="auto"/>
              <w:bottom w:val="single" w:sz="4" w:space="0" w:color="auto"/>
              <w:right w:val="single" w:sz="4" w:space="0" w:color="auto"/>
            </w:tcBorders>
            <w:hideMark/>
          </w:tcPr>
          <w:p w14:paraId="4F47E5F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30-49%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4EA4BB"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2812458B"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Dopuszczający</w:t>
            </w:r>
          </w:p>
        </w:tc>
      </w:tr>
      <w:tr w:rsidR="00E44414" w:rsidRPr="00E44414" w14:paraId="5C8C1748"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62CF6ACB"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hideMark/>
          </w:tcPr>
          <w:p w14:paraId="4A40E15C"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50-74%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26AAD"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7B934A0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Dostateczny</w:t>
            </w:r>
          </w:p>
        </w:tc>
      </w:tr>
      <w:tr w:rsidR="00E44414" w:rsidRPr="00E44414" w14:paraId="1329A437"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0566011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hideMark/>
          </w:tcPr>
          <w:p w14:paraId="3544CAB0"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75-89%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09B07"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CE8344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Dobry</w:t>
            </w:r>
          </w:p>
        </w:tc>
      </w:tr>
      <w:tr w:rsidR="00E44414" w:rsidRPr="00E44414" w14:paraId="47929C80" w14:textId="77777777" w:rsidTr="00362795">
        <w:trPr>
          <w:trHeight w:val="386"/>
        </w:trPr>
        <w:tc>
          <w:tcPr>
            <w:tcW w:w="636" w:type="dxa"/>
            <w:tcBorders>
              <w:top w:val="single" w:sz="4" w:space="0" w:color="auto"/>
              <w:left w:val="single" w:sz="4" w:space="0" w:color="auto"/>
              <w:bottom w:val="single" w:sz="4" w:space="0" w:color="auto"/>
              <w:right w:val="single" w:sz="4" w:space="0" w:color="auto"/>
            </w:tcBorders>
            <w:hideMark/>
          </w:tcPr>
          <w:p w14:paraId="3F8D9C76"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5.</w:t>
            </w:r>
          </w:p>
        </w:tc>
        <w:tc>
          <w:tcPr>
            <w:tcW w:w="1417" w:type="dxa"/>
            <w:tcBorders>
              <w:top w:val="single" w:sz="4" w:space="0" w:color="auto"/>
              <w:left w:val="single" w:sz="4" w:space="0" w:color="auto"/>
              <w:bottom w:val="single" w:sz="4" w:space="0" w:color="auto"/>
              <w:right w:val="single" w:sz="4" w:space="0" w:color="auto"/>
            </w:tcBorders>
            <w:hideMark/>
          </w:tcPr>
          <w:p w14:paraId="36B82379"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90-99%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5B32C"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4276D23"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Bardzo dobry</w:t>
            </w:r>
          </w:p>
        </w:tc>
      </w:tr>
      <w:tr w:rsidR="00E44414" w:rsidRPr="00E44414" w14:paraId="1ED32CC2" w14:textId="77777777" w:rsidTr="00362795">
        <w:trPr>
          <w:trHeight w:val="400"/>
        </w:trPr>
        <w:tc>
          <w:tcPr>
            <w:tcW w:w="636" w:type="dxa"/>
            <w:tcBorders>
              <w:top w:val="single" w:sz="4" w:space="0" w:color="auto"/>
              <w:left w:val="single" w:sz="4" w:space="0" w:color="auto"/>
              <w:bottom w:val="single" w:sz="4" w:space="0" w:color="auto"/>
              <w:right w:val="single" w:sz="4" w:space="0" w:color="auto"/>
            </w:tcBorders>
            <w:hideMark/>
          </w:tcPr>
          <w:p w14:paraId="5E8AAA99" w14:textId="77777777" w:rsidR="00E44414" w:rsidRPr="00E44414" w:rsidRDefault="00E44414" w:rsidP="00E44414">
            <w:pPr>
              <w:tabs>
                <w:tab w:val="left" w:pos="-851"/>
                <w:tab w:val="left" w:pos="284"/>
              </w:tabs>
              <w:spacing w:after="0" w:line="360" w:lineRule="auto"/>
              <w:jc w:val="center"/>
              <w:rPr>
                <w:rFonts w:ascii="Times New Roman" w:eastAsia="Calibri" w:hAnsi="Times New Roman" w:cs="Times New Roman"/>
              </w:rPr>
            </w:pPr>
            <w:r w:rsidRPr="00E44414">
              <w:rPr>
                <w:rFonts w:ascii="Times New Roman" w:eastAsia="Calibri" w:hAnsi="Times New Roman" w:cs="Times New Roman"/>
              </w:rPr>
              <w:t>6.</w:t>
            </w:r>
          </w:p>
        </w:tc>
        <w:tc>
          <w:tcPr>
            <w:tcW w:w="1417" w:type="dxa"/>
            <w:tcBorders>
              <w:top w:val="single" w:sz="4" w:space="0" w:color="auto"/>
              <w:left w:val="single" w:sz="4" w:space="0" w:color="auto"/>
              <w:bottom w:val="single" w:sz="4" w:space="0" w:color="auto"/>
              <w:right w:val="single" w:sz="4" w:space="0" w:color="auto"/>
            </w:tcBorders>
            <w:hideMark/>
          </w:tcPr>
          <w:p w14:paraId="08BF9018"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79A66" w14:textId="77777777" w:rsidR="00E44414" w:rsidRPr="00E44414" w:rsidRDefault="00E44414" w:rsidP="00E44414">
            <w:pPr>
              <w:spacing w:after="0" w:line="240" w:lineRule="auto"/>
              <w:rPr>
                <w:rFonts w:ascii="Times New Roman" w:eastAsia="Calibri" w:hAnsi="Times New Roman" w:cs="Times New Roman"/>
              </w:rPr>
            </w:pPr>
          </w:p>
        </w:tc>
        <w:tc>
          <w:tcPr>
            <w:tcW w:w="2531" w:type="dxa"/>
            <w:tcBorders>
              <w:top w:val="single" w:sz="4" w:space="0" w:color="auto"/>
              <w:left w:val="single" w:sz="4" w:space="0" w:color="auto"/>
              <w:bottom w:val="single" w:sz="4" w:space="0" w:color="auto"/>
              <w:right w:val="single" w:sz="4" w:space="0" w:color="auto"/>
            </w:tcBorders>
            <w:hideMark/>
          </w:tcPr>
          <w:p w14:paraId="16BAFEF1" w14:textId="77777777" w:rsidR="00E44414" w:rsidRPr="00E44414" w:rsidRDefault="00E44414" w:rsidP="00E44414">
            <w:pPr>
              <w:tabs>
                <w:tab w:val="left" w:pos="-851"/>
                <w:tab w:val="left" w:pos="284"/>
              </w:tabs>
              <w:spacing w:after="0" w:line="360" w:lineRule="auto"/>
              <w:jc w:val="both"/>
              <w:rPr>
                <w:rFonts w:ascii="Times New Roman" w:eastAsia="Calibri" w:hAnsi="Times New Roman" w:cs="Times New Roman"/>
              </w:rPr>
            </w:pPr>
            <w:r w:rsidRPr="00E44414">
              <w:rPr>
                <w:rFonts w:ascii="Times New Roman" w:eastAsia="Calibri" w:hAnsi="Times New Roman" w:cs="Times New Roman"/>
              </w:rPr>
              <w:t>Celujący</w:t>
            </w:r>
          </w:p>
        </w:tc>
      </w:tr>
    </w:tbl>
    <w:p w14:paraId="2668D3B6"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1E8EC0AA" w14:textId="77777777" w:rsidR="00E44414" w:rsidRPr="00E44414" w:rsidRDefault="00E44414" w:rsidP="00E44414">
      <w:pPr>
        <w:numPr>
          <w:ilvl w:val="0"/>
          <w:numId w:val="108"/>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ust. 1, powinny być podane słuchaczom na pierwszej konferencji instruktażowej (wstępnej).</w:t>
      </w:r>
    </w:p>
    <w:p w14:paraId="5D4B355A"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br/>
      </w:r>
    </w:p>
    <w:p w14:paraId="294AA4B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50</w:t>
      </w:r>
    </w:p>
    <w:p w14:paraId="2F9E1DA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Oceny są jawne.</w:t>
      </w:r>
    </w:p>
    <w:p w14:paraId="5FE57932"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Sprawdzone i ocenione pisemne prace słuchacz otrzymuje do wglądu </w:t>
      </w:r>
      <w:r w:rsidRPr="00E44414">
        <w:rPr>
          <w:rFonts w:ascii="Times New Roman" w:eastAsia="Times New Roman" w:hAnsi="Times New Roman" w:cs="Times New Roman"/>
          <w:sz w:val="24"/>
          <w:szCs w:val="24"/>
          <w:lang w:eastAsia="pl-PL"/>
        </w:rPr>
        <w:br/>
        <w:t>na zasadach określonych przez nauczyciela, tj. na najbliższych zajęciach, jeśli słuchacz jest wówczas nieobecny, to w terminie wskazanym przez nauczyciela.</w:t>
      </w:r>
    </w:p>
    <w:p w14:paraId="01675CF8"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prośbę słuchacza lub w przypadku niepełnoletniego – jego rodzica nauczyciel ustalający ocenę powinien ją uzasadnić.</w:t>
      </w:r>
    </w:p>
    <w:p w14:paraId="7566357C"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Prace słuchaczy przechowywane są do czasu ukończenia </w:t>
      </w:r>
      <w:r w:rsidRPr="00E44414">
        <w:rPr>
          <w:rFonts w:ascii="Times New Roman" w:eastAsia="Times New Roman" w:hAnsi="Times New Roman" w:cs="Times New Roman"/>
          <w:sz w:val="24"/>
          <w:szCs w:val="24"/>
          <w:lang w:eastAsia="pl-PL"/>
        </w:rPr>
        <w:br/>
        <w:t>lub opuszczenia przez nich placówki.</w:t>
      </w:r>
    </w:p>
    <w:p w14:paraId="6D1EDA5E" w14:textId="77777777" w:rsidR="00E44414" w:rsidRPr="00E44414" w:rsidRDefault="00E44414" w:rsidP="00E44414">
      <w:pPr>
        <w:numPr>
          <w:ilvl w:val="0"/>
          <w:numId w:val="10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słuchaczy niepełnoletnich, ich rodzice mają prawo wglądu do ocen</w:t>
      </w:r>
      <w:r w:rsidRPr="00E44414">
        <w:rPr>
          <w:rFonts w:ascii="Times New Roman" w:eastAsia="Times New Roman" w:hAnsi="Times New Roman" w:cs="Times New Roman"/>
          <w:sz w:val="24"/>
          <w:szCs w:val="24"/>
          <w:lang w:eastAsia="pl-PL"/>
        </w:rPr>
        <w:br/>
        <w:t xml:space="preserve"> i prac słuchacza po ustaleniu terminu z nauczycielem.</w:t>
      </w:r>
    </w:p>
    <w:p w14:paraId="53AC4B59" w14:textId="77777777" w:rsidR="00E44414" w:rsidRPr="00E44414" w:rsidRDefault="00E44414" w:rsidP="00E44414">
      <w:pPr>
        <w:shd w:val="clear" w:color="auto" w:fill="FFFFFF"/>
        <w:spacing w:after="120" w:line="240" w:lineRule="auto"/>
        <w:rPr>
          <w:rFonts w:ascii="Open Sans" w:eastAsia="Times New Roman" w:hAnsi="Open Sans" w:cs="Times New Roman"/>
          <w:color w:val="000000"/>
          <w:sz w:val="17"/>
          <w:szCs w:val="17"/>
          <w:lang w:eastAsia="pl-PL"/>
        </w:rPr>
      </w:pPr>
    </w:p>
    <w:p w14:paraId="13D37146" w14:textId="77777777" w:rsidR="00E44414" w:rsidRPr="00E44414" w:rsidRDefault="00E44414" w:rsidP="00E44414">
      <w:pPr>
        <w:shd w:val="clear" w:color="auto" w:fill="FFFFFF"/>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50a</w:t>
      </w:r>
    </w:p>
    <w:p w14:paraId="31AD3909"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celu podwyższenia przewidywanej rocznej oceny klasyfikacyjnej w ciągu 2 dni od poinformowania o ocenach przewidywanych, słuchacz lub jego rodzice (w przypadku niepełnoletniego) zwracają się z wnioskiem do nauczyciela przedmiotu o podwyższenie przewidywanej rocznej oceny klasyfikacyjnej z zajęć edukacyjnych (maksimum o jeden stopień). Nauczyciel po otrzymaniu wniosku sprawdza spełnianie przez słuchacza warunków umożliwiających podwyższanie oceny i kolejnego dnia roboczego udziela mu odpowiedzi odmownej lub zleca wykonanie zadań i termin umożliwiający podwyższenie oceny.</w:t>
      </w:r>
    </w:p>
    <w:p w14:paraId="5D71E75C" w14:textId="77777777" w:rsidR="00E44414" w:rsidRPr="00E44414" w:rsidRDefault="00E44414" w:rsidP="00E44414">
      <w:pPr>
        <w:shd w:val="clear" w:color="auto" w:fill="FFFFFF"/>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odmowy słuchacz ma prawo tego samego dnia zwrócić się z prośbą </w:t>
      </w:r>
      <w:r w:rsidRPr="00E44414">
        <w:rPr>
          <w:rFonts w:ascii="Times New Roman" w:eastAsia="Times New Roman" w:hAnsi="Times New Roman" w:cs="Times New Roman"/>
          <w:sz w:val="24"/>
          <w:szCs w:val="24"/>
          <w:lang w:eastAsia="pl-PL"/>
        </w:rPr>
        <w:br/>
        <w:t>o umożliwienie podwyższania oceny – do dyrektora, który ma obowiązek rozpoznać sprawę w ciągu 2 dni roboczych. Dokumentację związaną z procedurą przechowuje nauczyciel do zakończenia roku szkolnego. Procedura podwyższania musi się zakończyć co najmniej dzień roboczy przed terminem wystawiania ocen.</w:t>
      </w:r>
    </w:p>
    <w:p w14:paraId="75C58D22"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6C453F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51</w:t>
      </w:r>
    </w:p>
    <w:p w14:paraId="24D5823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semestralny w formie pisemnej i ustnej przeprowadza się z języka polskiego, języka obcego nowożytnego i matematyki, zaś w przypadku Szkoły Policealnej </w:t>
      </w:r>
      <w:r w:rsidRPr="00E44414">
        <w:rPr>
          <w:rFonts w:ascii="Times New Roman" w:eastAsia="Times New Roman" w:hAnsi="Times New Roman" w:cs="Times New Roman"/>
          <w:sz w:val="24"/>
          <w:szCs w:val="24"/>
          <w:lang w:eastAsia="pl-PL"/>
        </w:rPr>
        <w:br/>
        <w:t xml:space="preserve">egzamin pisemny przeprowadza się z dwóch obowiązkowych zajęć edukacyjnych </w:t>
      </w:r>
      <w:r w:rsidRPr="00E44414">
        <w:rPr>
          <w:rFonts w:ascii="Times New Roman" w:eastAsia="Times New Roman" w:hAnsi="Times New Roman" w:cs="Times New Roman"/>
          <w:sz w:val="24"/>
          <w:szCs w:val="24"/>
          <w:lang w:eastAsia="pl-PL"/>
        </w:rPr>
        <w:br/>
        <w:t xml:space="preserve">z zakresu kształcenia zawodowego podstawowych dla zawodu, </w:t>
      </w:r>
      <w:r w:rsidRPr="00E44414">
        <w:rPr>
          <w:rFonts w:ascii="Times New Roman" w:eastAsia="Times New Roman" w:hAnsi="Times New Roman" w:cs="Times New Roman"/>
          <w:sz w:val="24"/>
          <w:szCs w:val="24"/>
          <w:lang w:eastAsia="pl-PL"/>
        </w:rPr>
        <w:br/>
        <w:t xml:space="preserve">w którym się kształci (decyzję o tych przedmiotach podejmuje Rada Pedagogiczna), </w:t>
      </w:r>
      <w:r w:rsidRPr="00E44414">
        <w:rPr>
          <w:rFonts w:ascii="Times New Roman" w:eastAsia="Times New Roman" w:hAnsi="Times New Roman" w:cs="Times New Roman"/>
          <w:sz w:val="24"/>
          <w:szCs w:val="24"/>
          <w:lang w:eastAsia="pl-PL"/>
        </w:rPr>
        <w:br/>
        <w:t>z pozostałych zajęć egzaminy mają formę ustną, natomiast z zajęć praktycznych, zajęć laboratoryjnych i innych obowiązkowych zajęć edukacyjnych, których programy nauczania przewidują prowadzenie ćwiczeń (doświadczeń), egzaminy mają formę zadań praktycznych. W okresie nauki zdalnej przeprowadza się egzaminy w formie ustalonej w zarządzeniach dyrektora.</w:t>
      </w:r>
    </w:p>
    <w:p w14:paraId="2DF087BD"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pisemny może odbywać się w następującej formie:</w:t>
      </w:r>
    </w:p>
    <w:p w14:paraId="7F9433C0"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pracy opisowej;</w:t>
      </w:r>
    </w:p>
    <w:p w14:paraId="739241A3"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testu;</w:t>
      </w:r>
    </w:p>
    <w:p w14:paraId="4CECF1D7" w14:textId="77777777" w:rsidR="00E44414" w:rsidRPr="00E44414" w:rsidRDefault="00E44414" w:rsidP="00E44414">
      <w:pPr>
        <w:numPr>
          <w:ilvl w:val="0"/>
          <w:numId w:val="11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zadań do rozwiązania.</w:t>
      </w:r>
    </w:p>
    <w:p w14:paraId="3906A70A"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Egzamin semestralny w formie ustnej przeprowadza się na podstawie zestawów zadań przygotowanych przez nauczyciela prowadzącego dane zajęcia edukacyjne. Liczba zestawów zadań musi być większa od liczby słuchaczy przystępujących do egzaminu. Słuchacz losuje zestaw zadań.</w:t>
      </w:r>
    </w:p>
    <w:p w14:paraId="4F42ED9E"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semestralny w formie zadania praktycznego przeprowadza się na podstawie zadań przygotowanych przez nauczyciela prowadzącego dane zajęcia edukacyjne. Słuchacz losuje zadanie.</w:t>
      </w:r>
    </w:p>
    <w:p w14:paraId="55A2AF12" w14:textId="77777777" w:rsidR="00E44414" w:rsidRPr="00E44414" w:rsidRDefault="00E44414" w:rsidP="00E44414">
      <w:pPr>
        <w:numPr>
          <w:ilvl w:val="0"/>
          <w:numId w:val="11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egzaminu semestralnego sporządza się protokół, do którego dołącza się prace słuchaczy i całość przekazuje się do sekretariatu. Oceny zaś należy wpisać </w:t>
      </w:r>
      <w:r w:rsidRPr="00E44414">
        <w:rPr>
          <w:rFonts w:ascii="Times New Roman" w:eastAsia="Times New Roman" w:hAnsi="Times New Roman" w:cs="Times New Roman"/>
          <w:sz w:val="24"/>
          <w:szCs w:val="24"/>
          <w:lang w:eastAsia="pl-PL"/>
        </w:rPr>
        <w:br/>
        <w:t>do dziennika zajęć i w przypadku szkół – również do arkusza ocen.</w:t>
      </w:r>
    </w:p>
    <w:p w14:paraId="5D233C3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2BCA4C1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52</w:t>
      </w:r>
    </w:p>
    <w:p w14:paraId="0AD70CF1" w14:textId="77777777" w:rsidR="00E44414" w:rsidRPr="00E44414" w:rsidRDefault="00E44414" w:rsidP="00E44414">
      <w:pPr>
        <w:numPr>
          <w:ilvl w:val="0"/>
          <w:numId w:val="112"/>
        </w:numPr>
        <w:spacing w:after="0" w:line="360" w:lineRule="auto"/>
        <w:contextualSpacing/>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Zasady przeprowadzania egzaminów semestralnych:</w:t>
      </w:r>
    </w:p>
    <w:p w14:paraId="77183E8F"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Zaleca się, by egzamin semestralny przeprowadzać na przedostatnich lub ostatnich zajęciach;</w:t>
      </w:r>
    </w:p>
    <w:p w14:paraId="7824D8F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Nauczyciele na pierwszych zajęciach informują o terminach egzaminów semestralnych;</w:t>
      </w:r>
    </w:p>
    <w:p w14:paraId="38A3DCC9"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Podczas przeprowadzania egzaminu ustnego słuchacz losuje odpowiednio zestaw zadań do rozwiązania;</w:t>
      </w:r>
    </w:p>
    <w:p w14:paraId="0159E443"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Słuchaczowi przysługuje 15 minut na przygotowanie się do egzaminu ustnego;</w:t>
      </w:r>
    </w:p>
    <w:p w14:paraId="70969EA0"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Liczba zestawów egzaminacyjnych powinna być większa niż liczba zdających;</w:t>
      </w:r>
    </w:p>
    <w:p w14:paraId="5D505A7C" w14:textId="77777777" w:rsidR="00E44414" w:rsidRPr="00E44414" w:rsidRDefault="00E44414" w:rsidP="00E44414">
      <w:pPr>
        <w:numPr>
          <w:ilvl w:val="0"/>
          <w:numId w:val="11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placówki dostosowuje warunki i formy przeprowadzania egzaminu </w:t>
      </w:r>
      <w:r w:rsidRPr="00E44414">
        <w:rPr>
          <w:rFonts w:ascii="Times New Roman" w:eastAsia="Times New Roman" w:hAnsi="Times New Roman" w:cs="Times New Roman"/>
          <w:sz w:val="24"/>
          <w:szCs w:val="24"/>
          <w:lang w:eastAsia="pl-PL"/>
        </w:rPr>
        <w:br/>
        <w:t>na podstawie:</w:t>
      </w:r>
    </w:p>
    <w:p w14:paraId="6EAC1DE3"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kształcenia specjalnego;</w:t>
      </w:r>
    </w:p>
    <w:p w14:paraId="5C037B4F"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orzeczenia o potrzebie indywidualnego nauczania;</w:t>
      </w:r>
    </w:p>
    <w:p w14:paraId="0C9E6AA2"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opinii poradni psychologiczno-pedagogicznej, w tym poradni specjalistycznej;</w:t>
      </w:r>
    </w:p>
    <w:p w14:paraId="346D6FAA"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zaświadczenia o stanie zdrowia wydanego przez lekarza;</w:t>
      </w:r>
    </w:p>
    <w:p w14:paraId="6561AA0B" w14:textId="77777777" w:rsidR="00E44414" w:rsidRPr="00E44414" w:rsidRDefault="00E44414" w:rsidP="00E44414">
      <w:pPr>
        <w:numPr>
          <w:ilvl w:val="0"/>
          <w:numId w:val="11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hAnsi="Times New Roman" w:cs="Times New Roman"/>
          <w:sz w:val="24"/>
          <w:szCs w:val="24"/>
        </w:rPr>
        <w:t>nieposiadającego orzeczenia lub opinii wymienionych w powyższych, który jest objęty pomocą psychologiczno-pedagogiczną na podstawie rozpoznania indywidualnych potrzeb rozwojowych i edukacyjnych oraz indywidualnych możliwości psychofizycznych dokonanego przez nauczycieli i specjalistów</w:t>
      </w:r>
    </w:p>
    <w:p w14:paraId="6EC5474D" w14:textId="77777777" w:rsidR="00E44414" w:rsidRPr="00E44414" w:rsidRDefault="00E44414" w:rsidP="00E44414">
      <w:pPr>
        <w:numPr>
          <w:ilvl w:val="0"/>
          <w:numId w:val="11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Słuchacz, a w przypadku osoby niepełnoletniej – jego opiekun prawny – może zgłosić zastrzeżenia do semestralnej oceny klasyfikacyjnej z zajęć edukacyjnych, jeśli została wystawiona niezgodnie z przepisami prawa dotyczącymi trybu jej ustalenia w terminie 2 dni roboczych od dnia zakończenia semestralnych zajęć. W przypadku stwierdzenia, że ocena została ustalona niezgodnie z przepisami dotyczącymi trybu jej ustalenia dyrektor powołuje komisję, która przeprowadza sprawdzian wiedzy i umiejętności słuchacza oraz ustala semestralną ocenę klasyfikacyjną z danych zajęć edukacyjnych. Ocena ta nie może być niższa od ustalonej wcześniej. Ocena ustalona przez komisję, </w:t>
      </w:r>
      <w:r w:rsidRPr="00E44414">
        <w:rPr>
          <w:rFonts w:ascii="Times New Roman" w:eastAsia="Times New Roman" w:hAnsi="Times New Roman" w:cs="Times New Roman"/>
          <w:sz w:val="24"/>
          <w:szCs w:val="24"/>
          <w:lang w:eastAsia="pl-PL"/>
        </w:rPr>
        <w:br/>
        <w:t>z wyjątkiem negatywnej, może być zmieniona w wyniku egzaminu poprawkowego.</w:t>
      </w:r>
    </w:p>
    <w:p w14:paraId="214D56FA"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F0E6DF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53</w:t>
      </w:r>
    </w:p>
    <w:p w14:paraId="579E7374"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 Słuchacz szkoły podstawowej dla dorosłych i liceum ogólnokształcącego dla dorosłych może być zwolniony z egzaminu semestralnego z danych zajęć edukacyjnych przeprowadzanego </w:t>
      </w:r>
      <w:r w:rsidRPr="00E44414">
        <w:rPr>
          <w:rFonts w:ascii="Times New Roman" w:eastAsia="Times New Roman" w:hAnsi="Times New Roman" w:cs="Times New Roman"/>
          <w:sz w:val="24"/>
          <w:szCs w:val="24"/>
          <w:lang w:eastAsia="pl-PL"/>
        </w:rPr>
        <w:br/>
        <w:t>w formie ustnej, jeżeli z egzaminu semestralnego z tych zajęć przeprowadzanego w formie pisemnej otrzymał co najmniej ocenę bardzo dobrą. Zwolnienie, o którym mowa, równoznaczne jest ze zdaniem egzaminu semestralnego i uzyskaniem z danych zajęć edukacyjnych semestralnej oceny klasyfikacyjnej, zgodnej z oceną uzyskaną z części pisemnej egzaminu semestralnego.</w:t>
      </w:r>
    </w:p>
    <w:p w14:paraId="74BFFC3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43C7480"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55</w:t>
      </w:r>
    </w:p>
    <w:p w14:paraId="1E4DF8C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Placówka ma obowiązek udzielić słuchaczce w ciąży urlopu oraz innej pomocy niezbędnej </w:t>
      </w:r>
      <w:r w:rsidRPr="00E44414">
        <w:rPr>
          <w:rFonts w:ascii="Times New Roman" w:eastAsia="Times New Roman" w:hAnsi="Times New Roman" w:cs="Times New Roman"/>
          <w:sz w:val="24"/>
          <w:szCs w:val="24"/>
          <w:lang w:eastAsia="pl-PL"/>
        </w:rPr>
        <w:br/>
        <w:t xml:space="preserve">do ukończenia przez nią edukacji, w miarę możliwości nie powodując opóźnień w zaliczaniu przedmiotów oraz jeżeli ciąża, poród lub połóg powoduje niemożliwość zaliczenia w terminie egzaminów ważnych dla ciągłości nauki. Placówka zobowiązana jest do wyznaczenia dodatkowego terminu egzaminu dogodnego dla słuchaczki w okresie nie dłuższym </w:t>
      </w:r>
      <w:r w:rsidRPr="00E44414">
        <w:rPr>
          <w:rFonts w:ascii="Times New Roman" w:eastAsia="Times New Roman" w:hAnsi="Times New Roman" w:cs="Times New Roman"/>
          <w:sz w:val="24"/>
          <w:szCs w:val="24"/>
          <w:lang w:eastAsia="pl-PL"/>
        </w:rPr>
        <w:br/>
        <w:t>niż 6 miesięcy.</w:t>
      </w:r>
    </w:p>
    <w:p w14:paraId="429E0368"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2F585C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56</w:t>
      </w:r>
    </w:p>
    <w:p w14:paraId="601AB4DB"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z przyczyn usprawiedliwionych (umotywowana prośba pisemna złożona do Dyrektora) nie przystąpił do egzaminu w wyznaczonym terminie, zdaje ten egzamin w terminie dodatkowym, wyznaczonym przez Dyrektora.</w:t>
      </w:r>
    </w:p>
    <w:p w14:paraId="7B9915E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Termin dodatkowy wyznacza się po zakończeniu semestru jesiennego nie później </w:t>
      </w:r>
      <w:r w:rsidRPr="00E44414">
        <w:rPr>
          <w:rFonts w:ascii="Times New Roman" w:eastAsia="Times New Roman" w:hAnsi="Times New Roman" w:cs="Times New Roman"/>
          <w:sz w:val="24"/>
          <w:szCs w:val="24"/>
          <w:lang w:eastAsia="pl-PL"/>
        </w:rPr>
        <w:br/>
        <w:t xml:space="preserve">niż do końca lutego lub po zakończeniu semestru wiosennego, nie później </w:t>
      </w:r>
      <w:r w:rsidRPr="00E44414">
        <w:rPr>
          <w:rFonts w:ascii="Times New Roman" w:eastAsia="Times New Roman" w:hAnsi="Times New Roman" w:cs="Times New Roman"/>
          <w:sz w:val="24"/>
          <w:szCs w:val="24"/>
          <w:lang w:eastAsia="pl-PL"/>
        </w:rPr>
        <w:br/>
        <w:t>niż do 31 sierpnia.</w:t>
      </w:r>
    </w:p>
    <w:p w14:paraId="3AEAA27A" w14:textId="77777777" w:rsidR="00E44414" w:rsidRPr="00E44414" w:rsidRDefault="00E44414" w:rsidP="00E44414">
      <w:pPr>
        <w:numPr>
          <w:ilvl w:val="0"/>
          <w:numId w:val="11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Nieprzystąpienie do egzaminu w ustalonym terminie dodatkowym jest równoznaczne </w:t>
      </w:r>
      <w:r w:rsidRPr="00E44414">
        <w:rPr>
          <w:rFonts w:ascii="Times New Roman" w:eastAsia="Times New Roman" w:hAnsi="Times New Roman" w:cs="Times New Roman"/>
          <w:sz w:val="24"/>
          <w:szCs w:val="24"/>
          <w:lang w:eastAsia="pl-PL"/>
        </w:rPr>
        <w:br/>
        <w:t>z niepromowaniem słuchacza na semestr programowo wyższy lub nieukończeniem szkoły.</w:t>
      </w:r>
    </w:p>
    <w:p w14:paraId="6C365A1A"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7C2B85F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57</w:t>
      </w:r>
    </w:p>
    <w:p w14:paraId="2CBF2B93"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słuchacz nie uczęszczał na poszczególne zajęcia co najmniej połowy czasu </w:t>
      </w:r>
      <w:r w:rsidRPr="00E44414">
        <w:rPr>
          <w:rFonts w:ascii="Times New Roman" w:eastAsia="Times New Roman" w:hAnsi="Times New Roman" w:cs="Times New Roman"/>
          <w:sz w:val="24"/>
          <w:szCs w:val="24"/>
          <w:lang w:eastAsia="pl-PL"/>
        </w:rPr>
        <w:br/>
        <w:t>na każde z tych zajęć albo nie otrzymał z nich pozytywnych ocen (tj. wyższych niż niedostateczna) lub nie przystąpił do egzaminu semestralnego – w dokumentacji przebiegu nauczania zamiast oceny wpisuje się ,,nieklasyfikowany’’ albo ,,nieklasyfikowana’’.</w:t>
      </w:r>
    </w:p>
    <w:p w14:paraId="3CF76DF6"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jest warunkiem koniecznym do promowania słuchacza </w:t>
      </w:r>
      <w:r w:rsidRPr="00E44414">
        <w:rPr>
          <w:rFonts w:ascii="Times New Roman" w:eastAsia="Times New Roman" w:hAnsi="Times New Roman" w:cs="Times New Roman"/>
          <w:color w:val="000000"/>
          <w:sz w:val="24"/>
          <w:szCs w:val="24"/>
          <w:lang w:eastAsia="pl-PL"/>
        </w:rPr>
        <w:br/>
        <w:t>na semestr programowo wyższy lub ukończenia całego cyklu nauki w przypadku Szkoły Policealnej i Kwalifikacyjnych Kursów Zawodowych, których one dotyczą.</w:t>
      </w:r>
    </w:p>
    <w:p w14:paraId="7B423BBF" w14:textId="77777777" w:rsidR="00E44414" w:rsidRPr="00E44414" w:rsidRDefault="00E44414" w:rsidP="00E44414">
      <w:pPr>
        <w:numPr>
          <w:ilvl w:val="0"/>
          <w:numId w:val="11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color w:val="000000"/>
          <w:sz w:val="24"/>
          <w:szCs w:val="24"/>
          <w:lang w:eastAsia="pl-PL"/>
        </w:rPr>
        <w:t>Warunkiem ukończenia szkoły policealnej jest także przystąpienie do egzaminu zawodowego w obu jego częściach.</w:t>
      </w:r>
    </w:p>
    <w:p w14:paraId="36FB163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5990BB69"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58</w:t>
      </w:r>
    </w:p>
    <w:p w14:paraId="20728D27"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CKU może zdawać egzamin poprawkowy w przypadku uzyskania oceny niedostatecznej z jednego lub dwóch egzaminów.</w:t>
      </w:r>
    </w:p>
    <w:p w14:paraId="659DDB1F"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Egzaminy poprawkowe są przeprowadzane po każdym semestrze w takiej formie jak odpowiadające im egzaminy semestralne.</w:t>
      </w:r>
    </w:p>
    <w:p w14:paraId="73EC18D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poprawkowy po semestrze pierwszym (jesienno-zimowym) przeprowadza się nie później niż do końca lutego, a po semestrze drugim (wiosenno-letnim) - </w:t>
      </w:r>
      <w:r w:rsidRPr="00E44414">
        <w:rPr>
          <w:rFonts w:ascii="Times New Roman" w:eastAsia="Times New Roman" w:hAnsi="Times New Roman" w:cs="Times New Roman"/>
          <w:sz w:val="24"/>
          <w:szCs w:val="24"/>
          <w:lang w:eastAsia="pl-PL"/>
        </w:rPr>
        <w:br/>
        <w:t>w ostatnim tygodniu ferii letnich.</w:t>
      </w:r>
    </w:p>
    <w:p w14:paraId="4380DAA0"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przeprowadza nauczyciel prowadzący dane zajęcia edukacyjne.</w:t>
      </w:r>
    </w:p>
    <w:p w14:paraId="414FF7B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poprawkowego sporządza się protokół, dołącza się do niego prace słuchacza i całość należy przekazać do sekretariatu.</w:t>
      </w:r>
    </w:p>
    <w:p w14:paraId="33DF7EFA" w14:textId="77777777" w:rsidR="00E44414" w:rsidRPr="00E44414" w:rsidRDefault="00E44414" w:rsidP="00E44414">
      <w:pPr>
        <w:numPr>
          <w:ilvl w:val="0"/>
          <w:numId w:val="11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który nie zdał egzaminu poprawkowego, nie otrzymuje promocji na semestr programowo wyższy lub nie kończy szkoły.</w:t>
      </w:r>
    </w:p>
    <w:p w14:paraId="2016FF9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1C0FB63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59</w:t>
      </w:r>
    </w:p>
    <w:p w14:paraId="21CF3673"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otrzymuje promocję na semestr programowo wyższy, jeżeli ze wszystkich obowiązkowych </w:t>
      </w:r>
      <w:hyperlink r:id="rId81" w:anchor="P1A329" w:tgtFrame="ostatnia" w:history="1">
        <w:r w:rsidRPr="00E44414">
          <w:rPr>
            <w:rFonts w:ascii="Times New Roman" w:eastAsia="Times New Roman" w:hAnsi="Times New Roman" w:cs="Times New Roman"/>
            <w:sz w:val="24"/>
            <w:szCs w:val="24"/>
            <w:lang w:eastAsia="pl-PL"/>
          </w:rPr>
          <w:t>zajęć edukacyjnych</w:t>
        </w:r>
      </w:hyperlink>
      <w:r w:rsidRPr="00E44414">
        <w:t xml:space="preserve"> </w:t>
      </w:r>
      <w:r w:rsidRPr="00E44414">
        <w:rPr>
          <w:rFonts w:ascii="Times New Roman" w:eastAsia="Times New Roman" w:hAnsi="Times New Roman" w:cs="Times New Roman"/>
          <w:sz w:val="24"/>
          <w:szCs w:val="24"/>
          <w:lang w:eastAsia="pl-PL"/>
        </w:rPr>
        <w:t>otrzymał pozytywne semestralne oceny klasyfikacyjne.</w:t>
      </w:r>
    </w:p>
    <w:p w14:paraId="2568B00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Słuchacza, który nie otrzymał promocji na semestr programowo wyższy, Dyrektor skreśla, w drodze decyzji, z listy słuchaczy.</w:t>
      </w:r>
    </w:p>
    <w:p w14:paraId="3C358C47"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przypadkach losowych lub zdrowotnych dyrektor na pisemny wniosek słuchacza może wyrazić zgodę na powtarzanie semestru. Słuchacz może powtarzać semestr jeden raz w okresie kształcenia w danej </w:t>
      </w:r>
      <w:hyperlink r:id="rId82" w:anchor="P1A6" w:tgtFrame="ostatnia" w:history="1">
        <w:r w:rsidRPr="00E44414">
          <w:rPr>
            <w:rFonts w:ascii="Times New Roman" w:eastAsia="Times New Roman" w:hAnsi="Times New Roman" w:cs="Times New Roman"/>
            <w:sz w:val="24"/>
            <w:szCs w:val="24"/>
            <w:lang w:eastAsia="pl-PL"/>
          </w:rPr>
          <w:t>szkole</w:t>
        </w:r>
      </w:hyperlink>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Dyrektor w szczególnie uzasadnionych okolicznościach po zasięgnięciu opinii Rady Pedagogicznej może wyrazić zgodę na powtórzenie semestru po raz drugi.</w:t>
      </w:r>
    </w:p>
    <w:p w14:paraId="6D535F2D"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Wniosek, o którym mowa w p. 3, słuchacz składa do Dyrektora nie później </w:t>
      </w:r>
      <w:r w:rsidRPr="00E44414">
        <w:rPr>
          <w:rFonts w:ascii="Times New Roman" w:eastAsia="Times New Roman" w:hAnsi="Times New Roman" w:cs="Times New Roman"/>
          <w:sz w:val="24"/>
          <w:szCs w:val="24"/>
          <w:lang w:eastAsia="pl-PL"/>
        </w:rPr>
        <w:br/>
        <w:t>niż w terminie 7 dni od dnia podjęcia przez Radę Pedagogiczną uchwały w sprawie klasyfikacji i promocji słuchaczy.</w:t>
      </w:r>
    </w:p>
    <w:p w14:paraId="327723F4"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Słuchacz może zdawać egzamin poprawkowy także po semestrze programowo najwyższym.</w:t>
      </w:r>
    </w:p>
    <w:p w14:paraId="1FAB22FB"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Egzamin poprawkowy nie dotyczy zajęć edukacyjnych, z których słuchaczowi wyznaczono dodatkowy termin egzaminu semestralnego.</w:t>
      </w:r>
    </w:p>
    <w:p w14:paraId="0369BAC6" w14:textId="77777777" w:rsidR="00E44414" w:rsidRPr="00E44414" w:rsidRDefault="00E44414" w:rsidP="00E44414">
      <w:pPr>
        <w:numPr>
          <w:ilvl w:val="0"/>
          <w:numId w:val="11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Niepełnoletni słuchacz, który nie otrzymał promocji na semestr programowo wyższy, powtarza ten semestr.</w:t>
      </w:r>
    </w:p>
    <w:p w14:paraId="0A2EEB4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45043F0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60</w:t>
      </w:r>
    </w:p>
    <w:p w14:paraId="4EF3F47F"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Egzamin klasyfikacyjny, o którym mowa w </w:t>
      </w:r>
      <w:r w:rsidRPr="00E44414">
        <w:rPr>
          <w:rFonts w:ascii="Times New Roman" w:eastAsia="Times New Roman" w:hAnsi="Times New Roman" w:cs="Times New Roman"/>
          <w:bCs/>
          <w:sz w:val="24"/>
          <w:szCs w:val="24"/>
          <w:lang w:eastAsia="pl-PL"/>
        </w:rPr>
        <w:t>§ 71</w:t>
      </w:r>
      <w:r w:rsidRPr="00E44414">
        <w:rPr>
          <w:rFonts w:ascii="Times New Roman" w:eastAsia="Times New Roman" w:hAnsi="Times New Roman" w:cs="Times New Roman"/>
          <w:sz w:val="24"/>
          <w:szCs w:val="24"/>
          <w:lang w:eastAsia="pl-PL"/>
        </w:rPr>
        <w:t xml:space="preserve">, przeprowadza się w terminie ustalonym ze słuchaczami dorosłymi lub rodzicami słuchaczy niepełnoletnich, jednak nie później niż w dzień poprzedzający dzień zakończenia zajęć; w formie pisemnej </w:t>
      </w:r>
      <w:r w:rsidRPr="00E44414">
        <w:rPr>
          <w:rFonts w:ascii="Times New Roman" w:eastAsia="Times New Roman" w:hAnsi="Times New Roman" w:cs="Times New Roman"/>
          <w:sz w:val="24"/>
          <w:szCs w:val="24"/>
          <w:lang w:eastAsia="pl-PL"/>
        </w:rPr>
        <w:br/>
        <w:t>i ustnej (z wyjątkiem informatyki – gdyż ma postać zajęć praktycznych oraz zajęć praktycznych w Szkole Policealnej).</w:t>
      </w:r>
    </w:p>
    <w:p w14:paraId="7FF78200" w14:textId="77777777" w:rsidR="00E44414" w:rsidRPr="00E44414" w:rsidRDefault="00E44414" w:rsidP="00E44414">
      <w:pPr>
        <w:numPr>
          <w:ilvl w:val="0"/>
          <w:numId w:val="11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powołuje komisję złożoną z nauczyciela prowadzącego dane zajęcia edukacyjne oraz nauczyciela prowadzącego takie same zajęcia lub pokrewne, która sporządza protokół i załącza do niego prace słuchaczy, a całość stanowi integralną część arkusza ocen.</w:t>
      </w:r>
    </w:p>
    <w:p w14:paraId="10086409"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2CF26E9C"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61</w:t>
      </w:r>
    </w:p>
    <w:p w14:paraId="6B8A1922"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Klasyfikowanie semestralne słuchaczy przeprowadza się dwa razy do roku </w:t>
      </w:r>
      <w:r w:rsidRPr="00E44414">
        <w:rPr>
          <w:rFonts w:ascii="Times New Roman" w:eastAsia="Times New Roman" w:hAnsi="Times New Roman" w:cs="Times New Roman"/>
          <w:sz w:val="24"/>
          <w:szCs w:val="24"/>
          <w:lang w:eastAsia="pl-PL"/>
        </w:rPr>
        <w:br/>
        <w:t>na zakończenie każdego semestru w danym roku szkolnym.</w:t>
      </w:r>
    </w:p>
    <w:p w14:paraId="2BF30B9D"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Klasyfikacja końcowa polega na podsumowaniu osiągnięć edukacyjnych słuchacza </w:t>
      </w:r>
      <w:r w:rsidRPr="00E44414">
        <w:rPr>
          <w:rFonts w:ascii="Times New Roman" w:eastAsia="Times New Roman" w:hAnsi="Times New Roman" w:cs="Times New Roman"/>
          <w:sz w:val="24"/>
          <w:szCs w:val="24"/>
          <w:lang w:eastAsia="pl-PL"/>
        </w:rPr>
        <w:br/>
        <w:t>z zajęć edukacyjnych określonych w planie nauczania.</w:t>
      </w:r>
    </w:p>
    <w:p w14:paraId="26114CFF" w14:textId="77777777" w:rsidR="00E44414" w:rsidRPr="00E44414" w:rsidRDefault="00E44414" w:rsidP="00E44414">
      <w:pPr>
        <w:numPr>
          <w:ilvl w:val="0"/>
          <w:numId w:val="12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W szkole prowadzącej kształcenie zawodowe, która organizuje praktyczną naukę zawodu, na warunkach i w trybie określonym w odrębnych przepisach, semestralną ocenę klasyfikacyjną z zajęć praktycznych i praktyk zawodowych ustala:</w:t>
      </w:r>
    </w:p>
    <w:p w14:paraId="00C386A4"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organizowania praktycznej nauki zawodu u pracodawcy nauczyciel praktycznej nauki zawodu, opiekun praktyk zawodowych </w:t>
      </w:r>
      <w:r w:rsidRPr="00E44414">
        <w:rPr>
          <w:rFonts w:ascii="Times New Roman" w:eastAsia="Times New Roman" w:hAnsi="Times New Roman" w:cs="Times New Roman"/>
          <w:sz w:val="24"/>
          <w:szCs w:val="24"/>
          <w:lang w:eastAsia="pl-PL"/>
        </w:rPr>
        <w:br/>
        <w:t>lub kierownik praktycznej nauki zawodu;</w:t>
      </w:r>
    </w:p>
    <w:p w14:paraId="6810F74D" w14:textId="77777777" w:rsidR="00E44414" w:rsidRPr="00E44414" w:rsidRDefault="00E44414" w:rsidP="00E44414">
      <w:pPr>
        <w:numPr>
          <w:ilvl w:val="0"/>
          <w:numId w:val="12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pozostałych przypadkach nauczyciel praktycznej nauki zawodu </w:t>
      </w:r>
      <w:r w:rsidRPr="00E44414">
        <w:rPr>
          <w:rFonts w:ascii="Times New Roman" w:eastAsia="Times New Roman" w:hAnsi="Times New Roman" w:cs="Times New Roman"/>
          <w:sz w:val="24"/>
          <w:szCs w:val="24"/>
          <w:lang w:eastAsia="pl-PL"/>
        </w:rPr>
        <w:br/>
        <w:t>lub kierownik szkolenia praktycznego.</w:t>
      </w:r>
    </w:p>
    <w:p w14:paraId="6DEC27E0"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17C2BF0D" w14:textId="77777777"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62</w:t>
      </w:r>
    </w:p>
    <w:p w14:paraId="2528272C"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Słuchaczowi szkoły dla dorosłych powtarzającemu semestr przed upływem trzech lat </w:t>
      </w:r>
      <w:r w:rsidRPr="00E44414">
        <w:rPr>
          <w:rFonts w:ascii="Times New Roman" w:eastAsia="Times New Roman" w:hAnsi="Times New Roman" w:cs="Times New Roman"/>
          <w:color w:val="000000"/>
          <w:sz w:val="24"/>
          <w:szCs w:val="24"/>
          <w:lang w:eastAsia="pl-PL"/>
        </w:rPr>
        <w:br/>
        <w:t>od daty przerwania nauki zalicza się te obowiązkowe zajęcia edukacyjne, z których uzyskał poprzednio semestralną ocenę klasyfikacyjną wyższą od oceny niedostatecznej i zwalnia się z obowiązku uczęszczania na te zajęcia.</w:t>
      </w:r>
    </w:p>
    <w:p w14:paraId="10738779" w14:textId="43FDB77E"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może zwolnić słuchacza powtarzającego semestr </w:t>
      </w:r>
      <w:r w:rsidRPr="00E44414">
        <w:rPr>
          <w:rFonts w:ascii="Times New Roman" w:eastAsia="Times New Roman" w:hAnsi="Times New Roman" w:cs="Times New Roman"/>
          <w:sz w:val="24"/>
          <w:szCs w:val="24"/>
          <w:lang w:eastAsia="pl-PL"/>
        </w:rPr>
        <w:br/>
        <w:t>na podstawie</w:t>
      </w:r>
      <w:r w:rsidR="00A76C6B">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ustawy o systemie oświaty z realizacji obowiązkowych zajęć edukacyjnych, z których uzyskał poprzednio pozytywną semestralną ocenę klasyfikacyjną.</w:t>
      </w:r>
    </w:p>
    <w:p w14:paraId="3B20E12F"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W przypadku zwolnienia, o którym mowa w ust. l, w dokumentacji przebiegu nauczania </w:t>
      </w:r>
      <w:r w:rsidRPr="00E44414">
        <w:rPr>
          <w:rFonts w:ascii="Times New Roman" w:eastAsia="Times New Roman" w:hAnsi="Times New Roman" w:cs="Times New Roman"/>
          <w:sz w:val="24"/>
          <w:szCs w:val="24"/>
          <w:lang w:eastAsia="pl-PL"/>
        </w:rPr>
        <w:t>zamiast oceny klasyfikacyjnej wpisuje się „zwolniony” lub „zwolniona”</w:t>
      </w:r>
      <w:r w:rsidRPr="00E44414">
        <w:rPr>
          <w:rFonts w:ascii="Times New Roman" w:eastAsia="Times New Roman" w:hAnsi="Times New Roman" w:cs="Times New Roman"/>
          <w:color w:val="000000"/>
          <w:sz w:val="24"/>
          <w:szCs w:val="24"/>
          <w:lang w:eastAsia="pl-PL"/>
        </w:rPr>
        <w:t xml:space="preserve"> oraz podstawę prawną zwolnienia.</w:t>
      </w:r>
    </w:p>
    <w:p w14:paraId="776B92B3" w14:textId="77777777" w:rsidR="00E44414" w:rsidRPr="00E44414" w:rsidRDefault="00E44414" w:rsidP="00E44414">
      <w:pPr>
        <w:numPr>
          <w:ilvl w:val="0"/>
          <w:numId w:val="12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Słuchacz, który powtarza semestr w terminie poprzedzającym </w:t>
      </w:r>
      <w:r w:rsidRPr="00E44414">
        <w:rPr>
          <w:rFonts w:ascii="Times New Roman" w:eastAsia="Times New Roman" w:hAnsi="Times New Roman" w:cs="Times New Roman"/>
          <w:sz w:val="24"/>
          <w:szCs w:val="24"/>
          <w:lang w:eastAsia="pl-PL"/>
        </w:rPr>
        <w:br/>
        <w:t>3 lata od daty przerwania nauki, musi powtarzać wszystkie zajęcia z danego semestru, ale nie oznacza to, że musi zaczynać naukę od nowa. Zaczyna od nowa tylko dany semestr.</w:t>
      </w:r>
    </w:p>
    <w:p w14:paraId="74E7D9EE"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7DA077DE"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63</w:t>
      </w:r>
    </w:p>
    <w:p w14:paraId="10237BF5"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Z egzaminu semestralnego, egzaminu w terminie dodatkowym oraz z egzaminu poprawkowego sporządza się protokół, zawierający w szczególności: nazwę zajęć edukacyjnych, z których przeprowadzono egzamin, imię i nazwisko nauczyciela przeprowadzającego egzamin, termin egzaminu, imiona i nazwiska słuchaczy, którzy przystąpili do egzaminu oraz oceny klasyfikacyjne uzyskane przez poszczególnych słuchaczy.</w:t>
      </w:r>
    </w:p>
    <w:p w14:paraId="3C5726AB" w14:textId="77777777" w:rsidR="00E44414" w:rsidRPr="00E44414" w:rsidRDefault="00E44414" w:rsidP="00E44414">
      <w:pPr>
        <w:numPr>
          <w:ilvl w:val="0"/>
          <w:numId w:val="12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xml:space="preserve">Do protokołu dołącza się prace egzaminacyjne słuchaczy – w przypadku egzaminu </w:t>
      </w:r>
      <w:r w:rsidRPr="00E44414">
        <w:rPr>
          <w:rFonts w:ascii="Times New Roman" w:eastAsia="Times New Roman" w:hAnsi="Times New Roman" w:cs="Times New Roman"/>
          <w:sz w:val="24"/>
          <w:szCs w:val="24"/>
          <w:lang w:eastAsia="pl-PL"/>
        </w:rPr>
        <w:br/>
        <w:t>w formie</w:t>
      </w:r>
      <w:r w:rsidRPr="00E44414">
        <w:rPr>
          <w:rFonts w:ascii="Times New Roman" w:eastAsia="Times New Roman" w:hAnsi="Times New Roman" w:cs="Times New Roman"/>
          <w:color w:val="000000" w:themeColor="text1"/>
          <w:sz w:val="24"/>
          <w:szCs w:val="24"/>
          <w:lang w:eastAsia="pl-PL"/>
        </w:rPr>
        <w:t xml:space="preserve"> pisemnej – lub </w:t>
      </w:r>
      <w:r w:rsidRPr="00E44414">
        <w:rPr>
          <w:rFonts w:ascii="Times New Roman" w:eastAsia="Times New Roman" w:hAnsi="Times New Roman" w:cs="Times New Roman"/>
          <w:sz w:val="24"/>
          <w:szCs w:val="24"/>
          <w:lang w:eastAsia="pl-PL"/>
        </w:rPr>
        <w:t xml:space="preserve">wylosowane przez poszczególnych słuchaczy zestawy zadań wraz ze zwięzłą informacją o odpowiedziach słuchaczy – w przypadku egzaminu </w:t>
      </w:r>
      <w:r w:rsidRPr="00E44414">
        <w:rPr>
          <w:rFonts w:ascii="Times New Roman" w:eastAsia="Times New Roman" w:hAnsi="Times New Roman" w:cs="Times New Roman"/>
          <w:sz w:val="24"/>
          <w:szCs w:val="24"/>
          <w:lang w:eastAsia="pl-PL"/>
        </w:rPr>
        <w:br/>
        <w:t xml:space="preserve">w formie </w:t>
      </w:r>
      <w:r w:rsidRPr="00E44414">
        <w:rPr>
          <w:rFonts w:ascii="Times New Roman" w:eastAsia="Times New Roman" w:hAnsi="Times New Roman" w:cs="Times New Roman"/>
          <w:color w:val="000000" w:themeColor="text1"/>
          <w:sz w:val="24"/>
          <w:szCs w:val="24"/>
          <w:lang w:eastAsia="pl-PL"/>
        </w:rPr>
        <w:t xml:space="preserve">ustnej lub </w:t>
      </w:r>
      <w:r w:rsidRPr="00E44414">
        <w:rPr>
          <w:rFonts w:ascii="Times New Roman" w:eastAsia="Times New Roman" w:hAnsi="Times New Roman" w:cs="Times New Roman"/>
          <w:sz w:val="24"/>
          <w:szCs w:val="24"/>
          <w:lang w:eastAsia="pl-PL"/>
        </w:rPr>
        <w:t>wylosowane przez słuchaczy zadania wraz ze zwięzłą informacją o wykonaniu zadań praktycznych – w przypadku egzaminu w formie zadania praktycznego.</w:t>
      </w:r>
    </w:p>
    <w:p w14:paraId="76733E97" w14:textId="77777777" w:rsidR="00E44414" w:rsidRPr="00E44414" w:rsidRDefault="00E44414" w:rsidP="00E44414">
      <w:pPr>
        <w:spacing w:after="0" w:line="360" w:lineRule="auto"/>
        <w:rPr>
          <w:rFonts w:ascii="Times New Roman" w:eastAsia="Times New Roman" w:hAnsi="Times New Roman" w:cs="Times New Roman"/>
          <w:sz w:val="24"/>
          <w:szCs w:val="24"/>
          <w:lang w:eastAsia="pl-PL"/>
        </w:rPr>
      </w:pPr>
    </w:p>
    <w:p w14:paraId="3E352A35"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64</w:t>
      </w:r>
    </w:p>
    <w:p w14:paraId="18A0F6C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kończy szkołę policealną, jeżeli:</w:t>
      </w:r>
    </w:p>
    <w:p w14:paraId="722789ED"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W wyniku klasyfikacji końcowej otrzymał ze wszystkich obowiązkowych zajęć edukacyjnych pozytywne końcowe oceny klasyfikacyjne;</w:t>
      </w:r>
    </w:p>
    <w:p w14:paraId="71E3494C" w14:textId="77777777" w:rsidR="00E44414" w:rsidRPr="00E44414" w:rsidRDefault="00E44414" w:rsidP="00E44414">
      <w:pPr>
        <w:numPr>
          <w:ilvl w:val="0"/>
          <w:numId w:val="16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t xml:space="preserve">Przystąpił do egzaminu zawodowego ze wszystkich kwalifikacji wyodrębnionych </w:t>
      </w:r>
      <w:r w:rsidRPr="00E44414">
        <w:rPr>
          <w:rFonts w:ascii="Times New Roman" w:eastAsia="Times New Roman" w:hAnsi="Times New Roman" w:cs="Times New Roman"/>
          <w:color w:val="000000"/>
          <w:sz w:val="24"/>
          <w:szCs w:val="24"/>
          <w:lang w:eastAsia="pl-PL"/>
        </w:rPr>
        <w:br/>
        <w:t>w danym zawodzie.</w:t>
      </w:r>
    </w:p>
    <w:p w14:paraId="377FE0B8" w14:textId="77777777" w:rsidR="00E44414" w:rsidRPr="00E44414" w:rsidRDefault="00E44414" w:rsidP="00E44414">
      <w:pPr>
        <w:spacing w:after="0" w:line="360" w:lineRule="auto"/>
        <w:ind w:left="720"/>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color w:val="000000"/>
          <w:sz w:val="24"/>
          <w:szCs w:val="24"/>
          <w:lang w:eastAsia="pl-PL"/>
        </w:rPr>
        <w:br/>
      </w:r>
    </w:p>
    <w:p w14:paraId="3FDCD347" w14:textId="77777777" w:rsidR="00E44414" w:rsidRPr="00E44414" w:rsidRDefault="00E44414" w:rsidP="00E44414">
      <w:pPr>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65</w:t>
      </w:r>
    </w:p>
    <w:p w14:paraId="15A21B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1. Egzaminy zewnętrzne odbywają się zgodnie z procedurami ustalonymi przez Centralną Komisję Egzaminacyjną.</w:t>
      </w:r>
    </w:p>
    <w:p w14:paraId="0713DBA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2. CKU może także przeprowadzać egzaminy eksternistyczne zgodnie ustawą o systemie oświaty.</w:t>
      </w:r>
    </w:p>
    <w:p w14:paraId="1FDE84DD"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69BDB0B"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66</w:t>
      </w:r>
    </w:p>
    <w:p w14:paraId="142EF6C9"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Praktyczna nauka zawodu jest organizowana w formie zajęć praktycznych i praktyk zawodowych. Godzina praktyk to 60 minut. Praktyki zawodowe odbywają się</w:t>
      </w:r>
      <w:r w:rsidRPr="00E44414">
        <w:rPr>
          <w:rFonts w:ascii="Times New Roman" w:eastAsia="Times New Roman" w:hAnsi="Times New Roman" w:cs="Times New Roman"/>
          <w:sz w:val="24"/>
          <w:szCs w:val="24"/>
          <w:lang w:eastAsia="pl-PL"/>
        </w:rPr>
        <w:br/>
        <w:t xml:space="preserve"> u pracodawcy. Natomiast zajęcia praktyczne mogą odbywać się w pracowniach placówki lub u pracodawcy.</w:t>
      </w:r>
    </w:p>
    <w:p w14:paraId="68BE42ED"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Praktykę zawodową uznaje się za zaliczoną, jeżeli słuchacz </w:t>
      </w:r>
      <w:r w:rsidRPr="00E44414">
        <w:rPr>
          <w:rFonts w:ascii="Times New Roman" w:eastAsia="Times New Roman" w:hAnsi="Times New Roman" w:cs="Times New Roman"/>
          <w:sz w:val="24"/>
          <w:szCs w:val="24"/>
          <w:lang w:eastAsia="pl-PL"/>
        </w:rPr>
        <w:t>przedłoży opiekunowi praktyk/ kierownikowi szkolenia praktycznego dzienniczek praktyk wraz z pozytywną oceną wystawioną przez pracodawcę.</w:t>
      </w:r>
    </w:p>
    <w:p w14:paraId="661A69FE" w14:textId="77777777" w:rsidR="00E44414" w:rsidRPr="00E44414" w:rsidRDefault="00E44414" w:rsidP="00E44414">
      <w:pPr>
        <w:numPr>
          <w:ilvl w:val="0"/>
          <w:numId w:val="12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Odbycie i zaliczenie praktyki zawodowej jest warunkiem koniecznym do promowania słuchacza na semestr programowo wyższy lub ukończenia całego cyklu nauki </w:t>
      </w:r>
      <w:r w:rsidRPr="00E44414">
        <w:rPr>
          <w:rFonts w:ascii="Times New Roman" w:eastAsia="Times New Roman" w:hAnsi="Times New Roman" w:cs="Times New Roman"/>
          <w:color w:val="000000"/>
          <w:sz w:val="24"/>
          <w:szCs w:val="24"/>
          <w:lang w:eastAsia="pl-PL"/>
        </w:rPr>
        <w:br/>
        <w:t>w przypadku Szkoły Policealnej i Kwalifikacyjnych Kursów Zawodowych.</w:t>
      </w:r>
    </w:p>
    <w:p w14:paraId="1E6124B2"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0FC977F7" w14:textId="77777777" w:rsidR="00E44414" w:rsidRPr="00E44414" w:rsidRDefault="00E44414" w:rsidP="00E44414">
      <w:pPr>
        <w:spacing w:after="0" w:line="360" w:lineRule="auto"/>
        <w:rPr>
          <w:rFonts w:ascii="Times New Roman" w:eastAsia="Times New Roman" w:hAnsi="Times New Roman" w:cs="Times New Roman"/>
          <w:color w:val="000000"/>
          <w:sz w:val="24"/>
          <w:szCs w:val="24"/>
          <w:lang w:eastAsia="pl-PL"/>
        </w:rPr>
      </w:pPr>
    </w:p>
    <w:p w14:paraId="3F0BF42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IX</w:t>
      </w:r>
    </w:p>
    <w:p w14:paraId="48A26990" w14:textId="77777777" w:rsidR="00E44414" w:rsidRPr="00E44414" w:rsidRDefault="00E44414" w:rsidP="00E44414">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Rekrutacja</w:t>
      </w:r>
    </w:p>
    <w:p w14:paraId="19B89AA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5A1183E8"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bookmarkStart w:id="1" w:name="_Hlk145657154"/>
      <w:r w:rsidRPr="00E44414">
        <w:rPr>
          <w:rFonts w:ascii="Times New Roman" w:eastAsia="Times New Roman" w:hAnsi="Times New Roman" w:cs="Times New Roman"/>
          <w:sz w:val="24"/>
          <w:szCs w:val="24"/>
          <w:lang w:eastAsia="pl-PL"/>
        </w:rPr>
        <w:t>§ 67</w:t>
      </w:r>
    </w:p>
    <w:bookmarkEnd w:id="1"/>
    <w:p w14:paraId="6CFE3E8F"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przeprowadza nabór kandydatów dwa razy do roku — na semestr </w:t>
      </w:r>
      <w:proofErr w:type="spellStart"/>
      <w:r w:rsidRPr="00E44414">
        <w:rPr>
          <w:rFonts w:ascii="Times New Roman" w:eastAsia="Times New Roman" w:hAnsi="Times New Roman" w:cs="Times New Roman"/>
          <w:sz w:val="24"/>
          <w:szCs w:val="24"/>
          <w:lang w:eastAsia="pl-PL"/>
        </w:rPr>
        <w:t>jesienno</w:t>
      </w:r>
      <w:proofErr w:type="spellEnd"/>
      <w:r w:rsidRPr="00E44414">
        <w:rPr>
          <w:rFonts w:ascii="Times New Roman" w:eastAsia="Times New Roman" w:hAnsi="Times New Roman" w:cs="Times New Roman"/>
          <w:sz w:val="24"/>
          <w:szCs w:val="24"/>
          <w:lang w:eastAsia="pl-PL"/>
        </w:rPr>
        <w:t xml:space="preserve"> – zimowy oraz na semestr </w:t>
      </w:r>
      <w:proofErr w:type="spellStart"/>
      <w:r w:rsidRPr="00E44414">
        <w:rPr>
          <w:rFonts w:ascii="Times New Roman" w:eastAsia="Times New Roman" w:hAnsi="Times New Roman" w:cs="Times New Roman"/>
          <w:sz w:val="24"/>
          <w:szCs w:val="24"/>
          <w:lang w:eastAsia="pl-PL"/>
        </w:rPr>
        <w:t>wiosenno</w:t>
      </w:r>
      <w:proofErr w:type="spellEnd"/>
      <w:r w:rsidRPr="00E44414">
        <w:rPr>
          <w:rFonts w:ascii="Times New Roman" w:eastAsia="Times New Roman" w:hAnsi="Times New Roman" w:cs="Times New Roman"/>
          <w:sz w:val="24"/>
          <w:szCs w:val="24"/>
          <w:lang w:eastAsia="pl-PL"/>
        </w:rPr>
        <w:t xml:space="preserve"> – letni, a w przypadku Kwalifikacyjnych Kursów Zawodowych odpowiednio przed ustalonym terminem ich rozpoczęcia, który może być w dowolnym okresie w roku szkolnym z wyjątkiem ferii zimowych i letnich. CKU stosuje się do zarządzeń Świętokrzyskiego Kuratora Oświaty dotyczących przeprowadzania postępowania rekrutacyjnego i postępowania uzupełniającego.</w:t>
      </w:r>
    </w:p>
    <w:p w14:paraId="70B2E7A3"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Dyrektor powołuje Komisję Rekrutacyjną, która przeprowadza postępowanie rekrutacyjne. W skład Komisji Rekrutacyjnej przeprowadzającej postępowanie rekrutacyjne do szkół dla dorosłych prowadzonych przez CKU lub na Kwalifikacyjny Kurs Zawodowy wchodzi </w:t>
      </w:r>
      <w:r w:rsidRPr="00E44414">
        <w:rPr>
          <w:rFonts w:ascii="Times New Roman" w:eastAsia="Times New Roman" w:hAnsi="Times New Roman" w:cs="Times New Roman"/>
          <w:sz w:val="24"/>
          <w:szCs w:val="24"/>
          <w:lang w:eastAsia="pl-PL"/>
        </w:rPr>
        <w:br/>
        <w:t xml:space="preserve">co najmniej 3 nauczycieli CKU. W przypadku niemożliwości powołania 3 nauczycieli do Komisji Rekrutacyjnej jej skład uzupełnia się o pracowników administracyjnych, </w:t>
      </w:r>
      <w:r w:rsidRPr="00E44414">
        <w:rPr>
          <w:rFonts w:ascii="Times New Roman" w:eastAsia="Times New Roman" w:hAnsi="Times New Roman" w:cs="Times New Roman"/>
          <w:sz w:val="24"/>
          <w:szCs w:val="24"/>
          <w:lang w:eastAsia="pl-PL"/>
        </w:rPr>
        <w:br/>
        <w:t xml:space="preserve">w których zakresie obowiązków jest zajmowanie się  sprawami słuchaczy, gdyż </w:t>
      </w:r>
      <w:r w:rsidRPr="00E44414">
        <w:rPr>
          <w:rFonts w:ascii="Times New Roman" w:eastAsia="Times New Roman" w:hAnsi="Times New Roman" w:cs="Times New Roman"/>
          <w:sz w:val="24"/>
          <w:szCs w:val="24"/>
          <w:lang w:eastAsia="pl-PL"/>
        </w:rPr>
        <w:br/>
        <w:t>ich zatrudnienie m. in. do tego typu zadań było uzgodnione z organem prowadzącym. W skład Komisji Rekrutacyjnej nie mogą wchodzić:</w:t>
      </w:r>
    </w:p>
    <w:p w14:paraId="1A6D4371" w14:textId="77777777" w:rsidR="00E44414" w:rsidRPr="00E44414" w:rsidRDefault="00E44414" w:rsidP="00E44414">
      <w:pPr>
        <w:numPr>
          <w:ilvl w:val="0"/>
          <w:numId w:val="12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CKU;</w:t>
      </w:r>
    </w:p>
    <w:p w14:paraId="6CC0F6D4"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Osoba, której dziecko uczestniczy w postępowaniu rekrutacyjnym przeprowadzanym do danego typu szkoły wchodzącej w skład CKU lub </w:t>
      </w:r>
      <w:r w:rsidRPr="00E44414">
        <w:rPr>
          <w:rFonts w:ascii="Times New Roman" w:eastAsia="Times New Roman" w:hAnsi="Times New Roman" w:cs="Times New Roman"/>
          <w:sz w:val="24"/>
          <w:szCs w:val="24"/>
          <w:lang w:eastAsia="pl-PL"/>
        </w:rPr>
        <w:br/>
        <w:t>na Kwalifikacyjny Kurs Zawodowy</w:t>
      </w:r>
    </w:p>
    <w:p w14:paraId="41CA065F"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Dyrektor może dokonywać zmian w składzie Komisji Rekrutacyjnej, w tym zmiany osoby wyznaczonej na przewodniczącego komisji.</w:t>
      </w:r>
    </w:p>
    <w:p w14:paraId="7E633EF4"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zadań Komisji Rekrutacyjnej należy:</w:t>
      </w:r>
    </w:p>
    <w:p w14:paraId="40730BAE"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przeprowadzania sprawdzianu uzdolnień kierunkowych lub predyspozycji przydatnych w zawodzie, rozmowy kwalifikacyjnej, o których mowa w Ustawie - Prawo oświatowe zapewnienie warunków umożliwiających przeprowadzenie tego typu sprawdzianu, rozmowy;</w:t>
      </w:r>
    </w:p>
    <w:p w14:paraId="1893E190"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Sporządzenie listy kandydatów, zawierającej imiona i nazwiska kandydatów uszeregowane w kolejności alfabetycznej, w przypadku których zweryfikowano wniosek o przyjęcie do danego typu szkoły lub na KKZ, spełnianie przez </w:t>
      </w:r>
      <w:r w:rsidRPr="00E44414">
        <w:rPr>
          <w:rFonts w:ascii="Times New Roman" w:eastAsia="Times New Roman" w:hAnsi="Times New Roman" w:cs="Times New Roman"/>
          <w:sz w:val="24"/>
          <w:szCs w:val="24"/>
          <w:lang w:eastAsia="pl-PL"/>
        </w:rPr>
        <w:lastRenderedPageBreak/>
        <w:t>kandydata warunków lub kryteriów branych pod uwagę w postępowaniu rekrutacyjnym oraz postępowaniu uzupełniającym;</w:t>
      </w:r>
    </w:p>
    <w:p w14:paraId="7C41127F"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Sporządzenie informacji o podjętych czynnościach; ewentualnie o uzyskanych wynikach sprawdzianu, rozmowy, o których mowa w ust. 4. p. 1);</w:t>
      </w:r>
    </w:p>
    <w:p w14:paraId="676F9363" w14:textId="77777777" w:rsidR="00E44414" w:rsidRPr="00E44414" w:rsidRDefault="00E44414" w:rsidP="00E44414">
      <w:pPr>
        <w:numPr>
          <w:ilvl w:val="0"/>
          <w:numId w:val="12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Sporządzenie listy kandydatów zakwalifikowanych i kandydatów niezakwalifikowanych oraz sporządzenie listy kandydatów przyjętych </w:t>
      </w:r>
      <w:r w:rsidRPr="00E44414">
        <w:rPr>
          <w:rFonts w:ascii="Times New Roman" w:eastAsia="Times New Roman" w:hAnsi="Times New Roman" w:cs="Times New Roman"/>
          <w:sz w:val="24"/>
          <w:szCs w:val="24"/>
          <w:lang w:eastAsia="pl-PL"/>
        </w:rPr>
        <w:br/>
        <w:t>i kandydatów nieprzyjętych.</w:t>
      </w:r>
    </w:p>
    <w:p w14:paraId="3E76238B"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Posiedzenia Komisji Rekrutacyjnej zwołuje i prowadzi przewodniczący komisji. Prace </w:t>
      </w:r>
      <w:r w:rsidRPr="00E44414">
        <w:rPr>
          <w:rFonts w:ascii="Times New Roman" w:eastAsia="Times New Roman" w:hAnsi="Times New Roman" w:cs="Times New Roman"/>
          <w:sz w:val="24"/>
          <w:szCs w:val="24"/>
          <w:lang w:eastAsia="pl-PL"/>
        </w:rPr>
        <w:br/>
        <w:t xml:space="preserve">są prowadzone, jeżeli w posiedzeniu komisji bierze udział co najmniej 2/3 osób wchodzących w skład komisji. Przewodniczący Komisji Rekrutacyjnej umożliwia członkom komisji zapoznanie się z wnioskami o przyjęcie do szkoły </w:t>
      </w:r>
      <w:r w:rsidRPr="00E44414">
        <w:rPr>
          <w:rFonts w:ascii="Times New Roman" w:eastAsia="Times New Roman" w:hAnsi="Times New Roman" w:cs="Times New Roman"/>
          <w:sz w:val="24"/>
          <w:szCs w:val="24"/>
          <w:lang w:eastAsia="pl-PL"/>
        </w:rPr>
        <w:br/>
        <w:t>lub na kwalifikacyjny kurs zawodowy wraz z załączonymi do nich dokumentami oraz ustala dni i godziny posiedzeń komisji. Osoby wchodzące w skład Komisji Rekrutacyjnej są obowiązane do nieujawniania informacji o przebiegu posiedzenia komisji i podjętych rozstrzygnięciach, które mogą naruszać dobra osobiste kandydata lub jego rodziców, a także nauczycieli i innych pracowników CKU.</w:t>
      </w:r>
    </w:p>
    <w:p w14:paraId="553E5885"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Protokoły postępowania rekrutacyjnego i postępowania uzupełniającego zawierają: datę posiedzenia Komisji Rekrutacyjnej, imiona i nazwiska przewodniczącego oraz członków komisji obecnych na posiedzeniu, a także informacje o czynnościach </w:t>
      </w:r>
      <w:r w:rsidRPr="00E44414">
        <w:rPr>
          <w:rFonts w:ascii="Times New Roman" w:eastAsia="Times New Roman" w:hAnsi="Times New Roman" w:cs="Times New Roman"/>
          <w:sz w:val="24"/>
          <w:szCs w:val="24"/>
          <w:lang w:eastAsia="pl-PL"/>
        </w:rPr>
        <w:br/>
        <w:t xml:space="preserve">lub rozstrzygnięciach podjętych przez Komisję Rekrutacyjną w ramach przeprowadzanego postępowania rekrutacyjnego oraz postępowania uzupełniającego. Protokół podpisują przewodniczący i członkowie Komisji Rekrutacyjnej. </w:t>
      </w:r>
      <w:r w:rsidRPr="00E44414">
        <w:rPr>
          <w:rFonts w:ascii="Times New Roman" w:eastAsia="Times New Roman" w:hAnsi="Times New Roman" w:cs="Times New Roman"/>
          <w:sz w:val="24"/>
          <w:szCs w:val="24"/>
          <w:lang w:eastAsia="pl-PL"/>
        </w:rPr>
        <w:br/>
        <w:t xml:space="preserve">Do protokołów postępowania rekrutacyjnego i postępowania uzupełniającego  załącza się listy kandydatów zakwalifikowanych i przyjętych, sporządzone przez komisję </w:t>
      </w:r>
      <w:r w:rsidRPr="00E44414">
        <w:rPr>
          <w:rFonts w:ascii="Times New Roman" w:eastAsia="Times New Roman" w:hAnsi="Times New Roman" w:cs="Times New Roman"/>
          <w:sz w:val="24"/>
          <w:szCs w:val="24"/>
          <w:lang w:eastAsia="pl-PL"/>
        </w:rPr>
        <w:br/>
        <w:t>w ramach przeprowadzanego postępowania rekrutacyjnego oraz postępowania uzupełniającego.</w:t>
      </w:r>
    </w:p>
    <w:p w14:paraId="53D6DC07"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Podstawą udziału w postępowaniu rekrutacyjnym jest złożenie wniosku o przyjęcie </w:t>
      </w:r>
      <w:r w:rsidRPr="00E44414">
        <w:rPr>
          <w:rFonts w:ascii="Times New Roman" w:eastAsia="Times New Roman" w:hAnsi="Times New Roman" w:cs="Times New Roman"/>
          <w:sz w:val="24"/>
          <w:szCs w:val="24"/>
          <w:lang w:eastAsia="pl-PL"/>
        </w:rPr>
        <w:br/>
        <w:t>do CKU w terminie podanym do publicznej wiadomości przez Dyrektora CKU oraz odpowiednich, wymaganych prawem dokumentów.</w:t>
      </w:r>
    </w:p>
    <w:p w14:paraId="74C3E017"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szkół wchodzących w skład CKU przyjmowani są kandydaci, którzy:</w:t>
      </w:r>
    </w:p>
    <w:p w14:paraId="1978D39C"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18 lat lub ukończą 18 lat w roku kalendarzowym, w którym podejmują  naukę;</w:t>
      </w:r>
    </w:p>
    <w:p w14:paraId="4B5AC7E3"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Najpóźniej w dniu rozpoczęcia zajęć dydaktycznych ukończyli 16 lat, jeżeli osoby te mają opóźnienia w cyklu kształcenia związane z sytuacją życiową </w:t>
      </w:r>
      <w:r w:rsidRPr="00E44414">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lastRenderedPageBreak/>
        <w:t xml:space="preserve">lub zdrowotną uniemożliwiającą podjęcie lub kontynuację nauki w szkole </w:t>
      </w:r>
      <w:r w:rsidRPr="00E44414">
        <w:rPr>
          <w:rFonts w:ascii="Times New Roman" w:eastAsia="Times New Roman" w:hAnsi="Times New Roman" w:cs="Times New Roman"/>
          <w:sz w:val="24"/>
          <w:szCs w:val="24"/>
          <w:lang w:eastAsia="pl-PL"/>
        </w:rPr>
        <w:br/>
        <w:t xml:space="preserve">dla młodzieży oraz które ukończyły branżową szkołę I stopnia </w:t>
      </w:r>
    </w:p>
    <w:p w14:paraId="74B31C7D" w14:textId="77777777" w:rsidR="00E44414" w:rsidRPr="00E44414" w:rsidRDefault="00E44414" w:rsidP="00E44414">
      <w:pPr>
        <w:numPr>
          <w:ilvl w:val="0"/>
          <w:numId w:val="12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15 lat, jeżeli osoby te przebywają w zakładzie karnym lub areszcie śledczym;</w:t>
      </w:r>
    </w:p>
    <w:p w14:paraId="1658DD20" w14:textId="4CDCA7B3" w:rsidR="00047698" w:rsidRPr="009B5E6D" w:rsidRDefault="00E44414" w:rsidP="00047698">
      <w:pPr>
        <w:pStyle w:val="Akapitzlist"/>
        <w:numPr>
          <w:ilvl w:val="0"/>
          <w:numId w:val="162"/>
        </w:numPr>
        <w:spacing w:line="360" w:lineRule="auto"/>
        <w:jc w:val="both"/>
      </w:pPr>
      <w:bookmarkStart w:id="2" w:name="_Hlk208814591"/>
      <w:r w:rsidRPr="00E44414">
        <w:t>Osoby niebędące obywatelami polskimi zwane dalej „cudzoziemcami”</w:t>
      </w:r>
      <w:r w:rsidR="00A76C6B">
        <w:t xml:space="preserve"> </w:t>
      </w:r>
      <w:bookmarkStart w:id="3" w:name="_Hlk208814895"/>
      <w:r w:rsidR="00A76C6B">
        <w:t>na podstawie szczegółowych przepisów</w:t>
      </w:r>
      <w:bookmarkEnd w:id="3"/>
      <w:r w:rsidR="00047698" w:rsidRPr="009B5E6D">
        <w:t>.</w:t>
      </w:r>
    </w:p>
    <w:bookmarkEnd w:id="2"/>
    <w:p w14:paraId="15454753"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Kandydaci ubiegający się o przyjęcie do CKU na semestr pierwszy składają dokumenty w terminie ustalonym przez Dyrektora. W uzasadnionych przypadkach Dyrektor może przedłużyć termin ubiegania się o przyjęcie, jeżeli liczba kandydatów jest mniejsza niż liczba wolnych miejsc, którymi dysponuje placówka.</w:t>
      </w:r>
    </w:p>
    <w:p w14:paraId="1DCDF72C" w14:textId="77777777"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Cudzoziemcy podejmują naukę w CKU na warunkach określonych w rozporządzeniu MEN w sprawie przyjmowania osób niebędących obywatelami polskimi </w:t>
      </w:r>
      <w:r w:rsidRPr="00E44414">
        <w:rPr>
          <w:rFonts w:ascii="Times New Roman" w:eastAsia="Times New Roman" w:hAnsi="Times New Roman" w:cs="Times New Roman"/>
          <w:sz w:val="24"/>
          <w:szCs w:val="24"/>
          <w:lang w:eastAsia="pl-PL"/>
        </w:rPr>
        <w:br/>
        <w:t>do publicznych przedszkoli, szkół, zakładów kształcenia nauczycieli i placówek oraz organizacji dodatkowej nauki języka polskiego, dodatkowych zajęć wyrównawczych oraz nauki języka i kultury kraju pochodzenia.</w:t>
      </w:r>
    </w:p>
    <w:p w14:paraId="0190196C" w14:textId="26A2565D" w:rsidR="00E44414" w:rsidRPr="00E44414" w:rsidRDefault="00E44414" w:rsidP="00E44414">
      <w:pPr>
        <w:numPr>
          <w:ilvl w:val="0"/>
          <w:numId w:val="125"/>
        </w:numPr>
        <w:spacing w:after="0" w:line="360" w:lineRule="auto"/>
        <w:contextualSpacing/>
        <w:jc w:val="both"/>
        <w:rPr>
          <w:rFonts w:ascii="Times New Roman" w:eastAsia="Times New Roman" w:hAnsi="Times New Roman" w:cs="Times New Roman"/>
          <w:sz w:val="24"/>
          <w:szCs w:val="24"/>
          <w:lang w:eastAsia="pl-PL"/>
        </w:rPr>
      </w:pPr>
      <w:bookmarkStart w:id="4" w:name="_Hlk145657213"/>
      <w:r w:rsidRPr="00E44414">
        <w:rPr>
          <w:rFonts w:ascii="Times New Roman" w:eastAsia="Times New Roman" w:hAnsi="Times New Roman" w:cs="Times New Roman"/>
          <w:sz w:val="24"/>
          <w:szCs w:val="24"/>
          <w:lang w:eastAsia="pl-PL"/>
        </w:rPr>
        <w:t>W terminie 3 dni od podania do wiadomości listy kandydatów przyjętych</w:t>
      </w:r>
      <w:r w:rsidRPr="00E44414">
        <w:rPr>
          <w:rFonts w:ascii="Times New Roman" w:eastAsia="Times New Roman" w:hAnsi="Times New Roman" w:cs="Times New Roman"/>
          <w:sz w:val="24"/>
          <w:szCs w:val="24"/>
          <w:lang w:eastAsia="pl-PL"/>
        </w:rPr>
        <w:br/>
        <w:t xml:space="preserve"> i nieprzyjętych kandydat może wystąpić do Komisji Rekrutacyjnej z pisemnym wnioskiem o sporządzenie uzasadnienia odmowy przyjęcia kandydata do CKU. Uzasadnienie to sporządza Komisja Rekrutacyjna w terminie 3 dni</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od dnia wystąpienia z wnioskiem o uzasadnienie. Kandydat może wnieść jeszcze odwołanie od rozstrzygnięcia Komisji Rekrutacyjnej do Dyrektora w terminie 3 dni. Dyrektor na podjęcie ostatecznej decyzji ma 3 dni.</w:t>
      </w:r>
    </w:p>
    <w:bookmarkEnd w:id="4"/>
    <w:p w14:paraId="102BEDD3"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4F63DE"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0B6DAB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68</w:t>
      </w:r>
    </w:p>
    <w:p w14:paraId="01F1238B"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semestr pierwszy Szkoły Policealnej przyjmuje się kandydatów, którzy:</w:t>
      </w:r>
    </w:p>
    <w:p w14:paraId="1AED442B" w14:textId="77777777"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wykształcenie średnie lub średnie branżowe;</w:t>
      </w:r>
    </w:p>
    <w:p w14:paraId="1B5CF0AB" w14:textId="3CD7F63E" w:rsidR="00E44414" w:rsidRP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Posiadają zaświadczenie lekarskie zawierające orzeczenie o braku przeciwwskazań zdrowotnych do podjęcia praktycznej nauki zawodu</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w miejscu jej realizowania;</w:t>
      </w:r>
    </w:p>
    <w:p w14:paraId="57898415" w14:textId="40B1A6B4" w:rsidR="00E44414" w:rsidRDefault="00E44414" w:rsidP="00E44414">
      <w:pPr>
        <w:numPr>
          <w:ilvl w:val="0"/>
          <w:numId w:val="13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kandydatów ubiegających się o przyjęcie do </w:t>
      </w:r>
      <w:hyperlink r:id="rId83"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policealnej realizującej program nauczania wymagający szczególnych indywidualnych uzdolnień lub predyspozycji przydatnych w danym zawodzie - uzyskali </w:t>
      </w:r>
      <w:r w:rsidRPr="00E44414">
        <w:rPr>
          <w:rFonts w:ascii="Times New Roman" w:eastAsia="Times New Roman" w:hAnsi="Times New Roman" w:cs="Times New Roman"/>
          <w:sz w:val="24"/>
          <w:szCs w:val="24"/>
          <w:lang w:eastAsia="pl-PL"/>
        </w:rPr>
        <w:lastRenderedPageBreak/>
        <w:t xml:space="preserve">pozytywny wynik sprawdzianu uzdolnień lub predyspozycji przydatnych </w:t>
      </w:r>
      <w:r w:rsidRPr="00E44414">
        <w:rPr>
          <w:rFonts w:ascii="Times New Roman" w:eastAsia="Times New Roman" w:hAnsi="Times New Roman" w:cs="Times New Roman"/>
          <w:sz w:val="24"/>
          <w:szCs w:val="24"/>
          <w:lang w:eastAsia="pl-PL"/>
        </w:rPr>
        <w:br/>
        <w:t>w danym zawodzie.</w:t>
      </w:r>
    </w:p>
    <w:p w14:paraId="7A551936" w14:textId="10CF9C62" w:rsidR="00A76C6B" w:rsidRPr="00A76C6B" w:rsidRDefault="00A76C6B" w:rsidP="00A76C6B">
      <w:pPr>
        <w:pStyle w:val="Akapitzlist"/>
        <w:numPr>
          <w:ilvl w:val="0"/>
          <w:numId w:val="130"/>
        </w:numPr>
        <w:spacing w:line="360" w:lineRule="auto"/>
        <w:jc w:val="both"/>
      </w:pPr>
      <w:bookmarkStart w:id="5" w:name="_Hlk208814703"/>
      <w:r w:rsidRPr="00E44414">
        <w:t>Osoby niebędące obywatelami polskimi zwane dalej „cudzoziemcami”</w:t>
      </w:r>
      <w:r>
        <w:t xml:space="preserve">, </w:t>
      </w:r>
      <w:r w:rsidRPr="009B5E6D">
        <w:t>pod warunkiem przedłożenia certyfikatu znajomości języka polskiego, o którym mowa w art. 11a ust. 2 ustawy z dnia 7 października 1999 r. o języku polskim (Dz. U. z 2024 r. poz. 1556 oraz z 2025 r. poz. 622), co najmniej na poziomie biegłości językowej B1.</w:t>
      </w:r>
    </w:p>
    <w:bookmarkEnd w:id="5"/>
    <w:p w14:paraId="519D056A" w14:textId="77752EE4"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Jeżeli program nauczania realizowany w </w:t>
      </w:r>
      <w:hyperlink r:id="rId84" w:anchor="P4186A7" w:tgtFrame="ostatnia" w:history="1">
        <w:r w:rsidRPr="00E44414">
          <w:rPr>
            <w:rFonts w:ascii="Times New Roman" w:eastAsia="Times New Roman" w:hAnsi="Times New Roman" w:cs="Times New Roman"/>
            <w:sz w:val="24"/>
            <w:szCs w:val="24"/>
            <w:lang w:eastAsia="pl-PL"/>
          </w:rPr>
          <w:t>szkole</w:t>
        </w:r>
      </w:hyperlink>
      <w:r w:rsidRPr="00E44414">
        <w:t xml:space="preserve"> </w:t>
      </w:r>
      <w:r w:rsidRPr="00E44414">
        <w:rPr>
          <w:rFonts w:ascii="Times New Roman" w:eastAsia="Times New Roman" w:hAnsi="Times New Roman" w:cs="Times New Roman"/>
          <w:sz w:val="24"/>
          <w:szCs w:val="24"/>
          <w:lang w:eastAsia="pl-PL"/>
        </w:rPr>
        <w:t xml:space="preserve">policealnej wymaga od kandydatów szczególnych indywidualnych uzdolnień lub predyspozycji przydatnych w danym zawodzie, na wniosek Dyrektora </w:t>
      </w:r>
      <w:hyperlink r:id="rId85" w:anchor="P4186A7" w:tgtFrame="ostatnia" w:history="1">
        <w:r w:rsidRPr="00E44414">
          <w:rPr>
            <w:rFonts w:ascii="Times New Roman" w:eastAsia="Times New Roman" w:hAnsi="Times New Roman" w:cs="Times New Roman"/>
            <w:sz w:val="24"/>
            <w:szCs w:val="24"/>
            <w:lang w:eastAsia="pl-PL"/>
          </w:rPr>
          <w:t>CKU</w:t>
        </w:r>
      </w:hyperlink>
      <w:r w:rsidRPr="00E44414">
        <w:rPr>
          <w:rFonts w:ascii="Times New Roman" w:eastAsia="Times New Roman" w:hAnsi="Times New Roman" w:cs="Times New Roman"/>
          <w:sz w:val="24"/>
          <w:szCs w:val="24"/>
          <w:lang w:eastAsia="pl-PL"/>
        </w:rPr>
        <w:t xml:space="preserve">, minister właściwy do spraw oświaty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 xml:space="preserve">i wychowania, po pozytywnym zaopiniowaniu wniosku przez ministra właściwego </w:t>
      </w:r>
      <w:r w:rsidRPr="00E44414">
        <w:rPr>
          <w:rFonts w:ascii="Times New Roman" w:eastAsia="Times New Roman" w:hAnsi="Times New Roman" w:cs="Times New Roman"/>
          <w:sz w:val="24"/>
          <w:szCs w:val="24"/>
          <w:lang w:eastAsia="pl-PL"/>
        </w:rPr>
        <w:br/>
        <w:t xml:space="preserve">w zakresie zawodu, może wyrazić zgodę na przeprowadzenie sprawdzianu uzdolnień </w:t>
      </w:r>
      <w:r w:rsidRPr="00E44414">
        <w:rPr>
          <w:rFonts w:ascii="Times New Roman" w:eastAsia="Times New Roman" w:hAnsi="Times New Roman" w:cs="Times New Roman"/>
          <w:sz w:val="24"/>
          <w:szCs w:val="24"/>
          <w:lang w:eastAsia="pl-PL"/>
        </w:rPr>
        <w:br/>
        <w:t>lub predyspozycji przydatnych w danym zawodzie. Sprawdzian ten jest przeprowadzany na warunkach ustalonych przez radę pedagogiczną.</w:t>
      </w:r>
    </w:p>
    <w:p w14:paraId="0FE58555"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w szkole policealnej, na pierwszym etapie postępowania rekrutacyjnego są brane pod uwagę łącznie następujące kryteria:</w:t>
      </w:r>
    </w:p>
    <w:p w14:paraId="7338CED7"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niepełnoletniego – zamieszkanie na obszarze gminy Ostrowiec Świętokrzyski;</w:t>
      </w:r>
    </w:p>
    <w:p w14:paraId="6563FA73" w14:textId="77777777" w:rsidR="00E44414" w:rsidRPr="00E44414" w:rsidRDefault="00E44414" w:rsidP="00E44414">
      <w:pPr>
        <w:numPr>
          <w:ilvl w:val="0"/>
          <w:numId w:val="13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478C00CB" w14:textId="77777777" w:rsidR="00E44414" w:rsidRPr="00E44414" w:rsidRDefault="001E2CAA"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6"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61073E9D"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6DFA0930"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2C3F75D1" w14:textId="77777777" w:rsidR="00E44414" w:rsidRPr="00E44414" w:rsidRDefault="00E44414"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1997A4AD" w14:textId="77777777" w:rsidR="00E44414" w:rsidRPr="00E44414" w:rsidRDefault="001E2CAA" w:rsidP="00E44414">
      <w:pPr>
        <w:numPr>
          <w:ilvl w:val="0"/>
          <w:numId w:val="132"/>
        </w:numPr>
        <w:spacing w:after="0" w:line="360" w:lineRule="auto"/>
        <w:contextualSpacing/>
        <w:jc w:val="both"/>
        <w:rPr>
          <w:rFonts w:ascii="Times New Roman" w:eastAsia="Times New Roman" w:hAnsi="Times New Roman" w:cs="Times New Roman"/>
          <w:sz w:val="24"/>
          <w:szCs w:val="24"/>
          <w:lang w:eastAsia="pl-PL"/>
        </w:rPr>
      </w:pPr>
      <w:hyperlink r:id="rId87"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69953AD7"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1CFF3A93" w14:textId="77777777" w:rsidR="00E44414" w:rsidRPr="00E44414" w:rsidRDefault="00E44414" w:rsidP="00E44414">
      <w:pPr>
        <w:numPr>
          <w:ilvl w:val="0"/>
          <w:numId w:val="12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policealna nadal dysponuje wolnymi miejscami, na drugim etapie postępowania rekrutacyjnego jest brana pod uwagę kolejność zgłoszeń.</w:t>
      </w:r>
    </w:p>
    <w:p w14:paraId="0676E589"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BFCBC7C" w14:textId="77777777" w:rsidR="00A76C6B" w:rsidRDefault="00A76C6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1A505ADD" w14:textId="6594E40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69</w:t>
      </w:r>
    </w:p>
    <w:p w14:paraId="17BA9C91"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Do Szkoły Podstawowej dla Dorosłych i na semestr pierwszy I Liceum Ogólnokształcącego dla Dorosłych przyjmuje się kandydatów, którzy:</w:t>
      </w:r>
    </w:p>
    <w:p w14:paraId="6D1516B4"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sześcioletnią szkołę podstawową albo klasę VI lub VII ośmioletniej szkoły podstawowej - w przypadku ubiegania się o przyjęcie do Szkoły Podstawowej dla Dorosłych;</w:t>
      </w:r>
    </w:p>
    <w:p w14:paraId="5D14E1CA" w14:textId="77777777" w:rsidR="00E44414" w:rsidRPr="00E44414" w:rsidRDefault="00E44414" w:rsidP="00E44414">
      <w:pPr>
        <w:numPr>
          <w:ilvl w:val="0"/>
          <w:numId w:val="134"/>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Ukończyli gimnazjum albo ośmioletnią szkołę podstawową - w przypadku ubiegania się o przyjęcie do Liceum Ogólnokształcącego dla Dorosłych.</w:t>
      </w:r>
    </w:p>
    <w:p w14:paraId="0526D987"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większej liczby kandydatów spełniających warunki, o których mowa powyżej, niż liczba wolnych miejsc, na pierwszym etapie postępowania rekrutacyjnego są brane pod uwagę łącznie:</w:t>
      </w:r>
    </w:p>
    <w:p w14:paraId="3E73CD09"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kandydatów niepełnoletnich - zamieszkanie na obszarze gminy Ostrowiec Świętokrzyski;</w:t>
      </w:r>
    </w:p>
    <w:p w14:paraId="7B8DA690" w14:textId="77777777" w:rsidR="00E44414" w:rsidRPr="00E44414" w:rsidRDefault="00E44414" w:rsidP="00E44414">
      <w:pPr>
        <w:numPr>
          <w:ilvl w:val="0"/>
          <w:numId w:val="135"/>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kandydata pełnoletniego:</w:t>
      </w:r>
    </w:p>
    <w:p w14:paraId="043BC96B" w14:textId="77777777" w:rsidR="00E44414" w:rsidRPr="00E44414" w:rsidRDefault="001E2CAA"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88" w:anchor="P4186A7" w:tgtFrame="ostatnia" w:history="1">
        <w:r w:rsidR="00E44414" w:rsidRPr="00E44414">
          <w:rPr>
            <w:rFonts w:ascii="Times New Roman" w:eastAsia="Times New Roman" w:hAnsi="Times New Roman" w:cs="Times New Roman"/>
            <w:sz w:val="24"/>
            <w:szCs w:val="24"/>
            <w:lang w:eastAsia="pl-PL"/>
          </w:rPr>
          <w:t>wielodzietność rodziny</w:t>
        </w:r>
      </w:hyperlink>
      <w:r w:rsidR="00E44414" w:rsidRPr="00E44414">
        <w:rPr>
          <w:rFonts w:ascii="Times New Roman" w:eastAsia="Times New Roman" w:hAnsi="Times New Roman" w:cs="Times New Roman"/>
          <w:sz w:val="24"/>
          <w:szCs w:val="24"/>
          <w:lang w:eastAsia="pl-PL"/>
        </w:rPr>
        <w:t xml:space="preserve"> kandydata;</w:t>
      </w:r>
    </w:p>
    <w:p w14:paraId="04AABEF4"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kandydata;</w:t>
      </w:r>
    </w:p>
    <w:p w14:paraId="256C4925"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dziecka kandydata;</w:t>
      </w:r>
    </w:p>
    <w:p w14:paraId="463ED440" w14:textId="77777777" w:rsidR="00E44414" w:rsidRPr="00E44414" w:rsidRDefault="00E44414"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niepełnosprawność innej osoby bliskiej, nad którą kandydat sprawuje opiekę;</w:t>
      </w:r>
    </w:p>
    <w:p w14:paraId="736183D9" w14:textId="77777777" w:rsidR="00E44414" w:rsidRPr="00E44414" w:rsidRDefault="001E2CAA" w:rsidP="00E44414">
      <w:pPr>
        <w:numPr>
          <w:ilvl w:val="0"/>
          <w:numId w:val="136"/>
        </w:numPr>
        <w:spacing w:after="0" w:line="360" w:lineRule="auto"/>
        <w:contextualSpacing/>
        <w:jc w:val="both"/>
        <w:rPr>
          <w:rFonts w:ascii="Times New Roman" w:eastAsia="Times New Roman" w:hAnsi="Times New Roman" w:cs="Times New Roman"/>
          <w:sz w:val="24"/>
          <w:szCs w:val="24"/>
          <w:lang w:eastAsia="pl-PL"/>
        </w:rPr>
      </w:pPr>
      <w:hyperlink r:id="rId89" w:anchor="P4186A7" w:tgtFrame="ostatnia" w:history="1">
        <w:r w:rsidR="00E44414" w:rsidRPr="00E44414">
          <w:rPr>
            <w:rFonts w:ascii="Times New Roman" w:eastAsia="Times New Roman" w:hAnsi="Times New Roman" w:cs="Times New Roman"/>
            <w:sz w:val="24"/>
            <w:szCs w:val="24"/>
            <w:lang w:eastAsia="pl-PL"/>
          </w:rPr>
          <w:t>samotne wychowywanie dziecka</w:t>
        </w:r>
      </w:hyperlink>
      <w:r w:rsidR="00E44414" w:rsidRPr="00E44414">
        <w:rPr>
          <w:rFonts w:ascii="Times New Roman" w:eastAsia="Times New Roman" w:hAnsi="Times New Roman" w:cs="Times New Roman"/>
          <w:sz w:val="24"/>
          <w:szCs w:val="24"/>
          <w:lang w:eastAsia="pl-PL"/>
        </w:rPr>
        <w:t xml:space="preserve"> przez kandydata.</w:t>
      </w:r>
    </w:p>
    <w:p w14:paraId="7F0C0B8C"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Kryteria, o których mowa w punkcie 2, mają jednakową wartość.</w:t>
      </w:r>
    </w:p>
    <w:p w14:paraId="0C23F379"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W przypadku równorzędnych wyników uzyskanych na pierwszym etapie postępowania rekrutacyjnego lub jeżeli po zakończeniu tego etapu szkoła nadal dysponuje wolnymi miejscami, na drugim etapie postępowania rekrutacyjnego jest brana pod uwagę kolejność zgłoszeń.</w:t>
      </w:r>
    </w:p>
    <w:p w14:paraId="5A4014F0" w14:textId="77777777" w:rsidR="00E44414" w:rsidRPr="00E44414"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Kandydat, który nie posiada dokumentu potwierdzającego ukończenie klasy VI sześcioletniej szkoły podstawowej albo klasy VI lub VII ośmioletniej szkoły podstawowej, może być przyjęty do Szkoły Podstawowej dla Dorosłych na podstawie rozmowy kwalifikacyjnej przeprowadzonej przez Komisję Rekrutacyjną.</w:t>
      </w:r>
    </w:p>
    <w:p w14:paraId="67702CED" w14:textId="66D83531" w:rsidR="00A76C6B" w:rsidRDefault="00E44414" w:rsidP="00E44414">
      <w:pPr>
        <w:numPr>
          <w:ilvl w:val="0"/>
          <w:numId w:val="133"/>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Kandydatów, którzy posiadają świadectwo ukończenia zasadniczej </w:t>
      </w:r>
      <w:hyperlink r:id="rId90" w:anchor="P4186A7" w:tgtFrame="ostatnia" w:history="1">
        <w:r w:rsidRPr="00E44414">
          <w:rPr>
            <w:rFonts w:ascii="Times New Roman" w:eastAsia="Times New Roman" w:hAnsi="Times New Roman" w:cs="Times New Roman"/>
            <w:sz w:val="24"/>
            <w:szCs w:val="24"/>
            <w:lang w:eastAsia="pl-PL"/>
          </w:rPr>
          <w:t>szkoły</w:t>
        </w:r>
      </w:hyperlink>
      <w:r w:rsidRPr="00E44414">
        <w:rPr>
          <w:rFonts w:ascii="Times New Roman" w:eastAsia="Times New Roman" w:hAnsi="Times New Roman" w:cs="Times New Roman"/>
          <w:sz w:val="24"/>
          <w:szCs w:val="24"/>
          <w:lang w:eastAsia="pl-PL"/>
        </w:rPr>
        <w:t xml:space="preserve"> zawodowej albo branżowej szkoły I stopnia, można przyjąć do klasy II Liceum Ogólnokształcącego dla Dorosłych.</w:t>
      </w:r>
    </w:p>
    <w:p w14:paraId="0F7D750A" w14:textId="77777777" w:rsidR="00A76C6B" w:rsidRDefault="00A76C6B">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557875F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09522D7F"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70</w:t>
      </w:r>
    </w:p>
    <w:p w14:paraId="30A80D6C" w14:textId="221FE025"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w:t>
      </w:r>
      <w:hyperlink r:id="rId91" w:anchor="P4186A7" w:tgtFrame="ostatnia" w:history="1">
        <w:r w:rsidRPr="00E44414">
          <w:rPr>
            <w:rFonts w:ascii="Times New Roman" w:eastAsia="Times New Roman" w:hAnsi="Times New Roman" w:cs="Times New Roman"/>
            <w:sz w:val="24"/>
            <w:szCs w:val="24"/>
            <w:lang w:eastAsia="pl-PL"/>
          </w:rPr>
          <w:t>Kwalifikacyjne Kursy Zawodowe</w:t>
        </w:r>
      </w:hyperlink>
      <w:r w:rsidRPr="00E44414">
        <w:t xml:space="preserve"> </w:t>
      </w:r>
      <w:r w:rsidRPr="00E44414">
        <w:rPr>
          <w:rFonts w:ascii="Times New Roman" w:eastAsia="Times New Roman" w:hAnsi="Times New Roman" w:cs="Times New Roman"/>
          <w:sz w:val="24"/>
          <w:szCs w:val="24"/>
          <w:lang w:eastAsia="pl-PL"/>
        </w:rPr>
        <w:t xml:space="preserve">(KKZ) przyjmuje się kandydatów dorosłych, którzy posiadają zaświadczenie lekarskie zawierające orzeczenie o braku przeciwwskazań zdrowotnych do pobierania praktycznej nauki zawodu w miejscu jej realizacji. Osoba, która ukończyła ośmioletnią szkołę podstawową oraz przebywa </w:t>
      </w:r>
      <w:r w:rsidR="00A76C6B">
        <w:rPr>
          <w:rFonts w:ascii="Times New Roman" w:eastAsia="Times New Roman" w:hAnsi="Times New Roman" w:cs="Times New Roman"/>
          <w:sz w:val="24"/>
          <w:szCs w:val="24"/>
          <w:lang w:eastAsia="pl-PL"/>
        </w:rPr>
        <w:br/>
      </w:r>
      <w:r w:rsidRPr="00E44414">
        <w:rPr>
          <w:rFonts w:ascii="Times New Roman" w:eastAsia="Times New Roman" w:hAnsi="Times New Roman" w:cs="Times New Roman"/>
          <w:sz w:val="24"/>
          <w:szCs w:val="24"/>
          <w:lang w:eastAsia="pl-PL"/>
        </w:rPr>
        <w:t>w zakładzie karnym, areszcie śledczym, zakładzie poprawczym lub schronisku dla nieletnich – może realizować obowiązek nauki przez uczęszczanie na kwalifikacyjny kurs zawodowy.</w:t>
      </w:r>
    </w:p>
    <w:p w14:paraId="3A17A91F"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większej liczby kandydatów niż liczba wolnych miejsc na dany </w:t>
      </w:r>
      <w:hyperlink r:id="rId92"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br/>
        <w:t>na pierwszym etapie postępowania rekrutacyjnego przyjmuje się kandydatów, którzy ukończyli szkołę ponadpodstawową przed ukończeniem 18. roku życia, a w następnej kolejności kandydatów, którzy nie posiadają żadnych kwalifikacji zawodowych.</w:t>
      </w:r>
    </w:p>
    <w:p w14:paraId="38BFEFA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większej liczby kandydatów spełniających kryterium, o którym mowa </w:t>
      </w:r>
      <w:r w:rsidRPr="00E44414">
        <w:rPr>
          <w:rFonts w:ascii="Times New Roman" w:eastAsia="Times New Roman" w:hAnsi="Times New Roman" w:cs="Times New Roman"/>
          <w:sz w:val="24"/>
          <w:szCs w:val="24"/>
          <w:lang w:eastAsia="pl-PL"/>
        </w:rPr>
        <w:br/>
        <w:t xml:space="preserve">w ust. 2, niż liczba wolnych miejsc na dany </w:t>
      </w:r>
      <w:hyperlink r:id="rId93" w:anchor="P4186A7" w:tgtFrame="ostatnia" w:history="1">
        <w:r w:rsidRPr="00E44414">
          <w:rPr>
            <w:rFonts w:ascii="Times New Roman" w:eastAsia="Times New Roman" w:hAnsi="Times New Roman" w:cs="Times New Roman"/>
            <w:sz w:val="24"/>
            <w:szCs w:val="24"/>
            <w:lang w:eastAsia="pl-PL"/>
          </w:rPr>
          <w:t>KKZ</w:t>
        </w:r>
      </w:hyperlink>
      <w:r w:rsidRPr="00E44414">
        <w:t xml:space="preserve"> </w:t>
      </w:r>
      <w:r w:rsidRPr="00E44414">
        <w:rPr>
          <w:rFonts w:ascii="Times New Roman" w:eastAsia="Times New Roman" w:hAnsi="Times New Roman" w:cs="Times New Roman"/>
          <w:sz w:val="24"/>
          <w:szCs w:val="24"/>
          <w:lang w:eastAsia="pl-PL"/>
        </w:rPr>
        <w:t xml:space="preserve">lub jeżeli CKU nadal dysponuje wolnymi miejscami na dany </w:t>
      </w:r>
      <w:hyperlink r:id="rId94"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xml:space="preserve">, na drugim etapie postępowania rekrutacyjnego </w:t>
      </w:r>
      <w:r w:rsidRPr="00E44414">
        <w:rPr>
          <w:rFonts w:ascii="Times New Roman" w:eastAsia="Times New Roman" w:hAnsi="Times New Roman" w:cs="Times New Roman"/>
          <w:sz w:val="24"/>
          <w:szCs w:val="24"/>
          <w:lang w:eastAsia="pl-PL"/>
        </w:rPr>
        <w:br/>
        <w:t xml:space="preserve">są brane pod uwagę łącznie te same kryteria co w przypadku przyjęcia do szkoły </w:t>
      </w:r>
      <w:r w:rsidRPr="00E44414">
        <w:rPr>
          <w:rFonts w:ascii="Times New Roman" w:eastAsia="Times New Roman" w:hAnsi="Times New Roman" w:cs="Times New Roman"/>
          <w:sz w:val="24"/>
          <w:szCs w:val="24"/>
          <w:lang w:eastAsia="pl-PL"/>
        </w:rPr>
        <w:br/>
        <w:t>dla dorosłych.</w:t>
      </w:r>
    </w:p>
    <w:p w14:paraId="36593734" w14:textId="77777777" w:rsidR="00E44414" w:rsidRPr="00E44414" w:rsidRDefault="00E44414" w:rsidP="00E44414">
      <w:pPr>
        <w:numPr>
          <w:ilvl w:val="0"/>
          <w:numId w:val="137"/>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W przypadku równorzędnych wyników uzyskanych na drugim etapie postępowania rekrutacyjnego lub jeżeli po zakończeniu tego etapu CKU nadal dysponuje wolnymi miejscami na dany </w:t>
      </w:r>
      <w:hyperlink r:id="rId95" w:anchor="P4186A7" w:tgtFrame="ostatnia" w:history="1">
        <w:r w:rsidRPr="00E44414">
          <w:rPr>
            <w:rFonts w:ascii="Times New Roman" w:eastAsia="Times New Roman" w:hAnsi="Times New Roman" w:cs="Times New Roman"/>
            <w:sz w:val="24"/>
            <w:szCs w:val="24"/>
            <w:lang w:eastAsia="pl-PL"/>
          </w:rPr>
          <w:t>KKZ</w:t>
        </w:r>
      </w:hyperlink>
      <w:r w:rsidRPr="00E44414">
        <w:rPr>
          <w:rFonts w:ascii="Times New Roman" w:eastAsia="Times New Roman" w:hAnsi="Times New Roman" w:cs="Times New Roman"/>
          <w:sz w:val="24"/>
          <w:szCs w:val="24"/>
          <w:lang w:eastAsia="pl-PL"/>
        </w:rPr>
        <w:t>, na trzecim etapie postępowania rekrutacyjnego przyjmuje się kandydatów według kolejności zgłoszeń.</w:t>
      </w:r>
    </w:p>
    <w:p w14:paraId="17A78A7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11773F5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71</w:t>
      </w:r>
    </w:p>
    <w:p w14:paraId="26C58CC0" w14:textId="77777777" w:rsidR="00E44414" w:rsidRPr="00E44414" w:rsidRDefault="00E44414" w:rsidP="00E44414">
      <w:pPr>
        <w:numPr>
          <w:ilvl w:val="0"/>
          <w:numId w:val="138"/>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Uczeń przechodzący z klasy I-III branżowej szkoły I stopnia może być przyjęty </w:t>
      </w:r>
      <w:r w:rsidRPr="00E44414">
        <w:rPr>
          <w:rFonts w:ascii="Times New Roman" w:eastAsia="Times New Roman" w:hAnsi="Times New Roman" w:cs="Times New Roman"/>
          <w:sz w:val="24"/>
          <w:szCs w:val="24"/>
          <w:lang w:eastAsia="pl-PL"/>
        </w:rPr>
        <w:br/>
        <w:t xml:space="preserve">na semestr I lub II Liceum Ogólnokształcącego dla Dorosłych; z klasy II technikum może być przyjęty na semestr II lub III Liceum Ogólnokształcącego dla Dorosłych; </w:t>
      </w:r>
      <w:r w:rsidRPr="00E44414">
        <w:rPr>
          <w:rFonts w:ascii="Times New Roman" w:eastAsia="Times New Roman" w:hAnsi="Times New Roman" w:cs="Times New Roman"/>
          <w:sz w:val="24"/>
          <w:szCs w:val="24"/>
          <w:lang w:eastAsia="pl-PL"/>
        </w:rPr>
        <w:br/>
        <w:t xml:space="preserve">z klasy III technikum może być przyjęty na semestr III, IV lub V; z klasy IV technikum może być przyjęty na semestr V, VI lub VII; z klasy V technikum może być przyjęty na semestr VII lub VIII na podstawie szczegółowych dokumentów, </w:t>
      </w:r>
      <w:r w:rsidRPr="00E44414">
        <w:rPr>
          <w:rFonts w:ascii="Times New Roman" w:eastAsia="Times New Roman" w:hAnsi="Times New Roman" w:cs="Times New Roman"/>
          <w:sz w:val="24"/>
          <w:szCs w:val="24"/>
          <w:lang w:eastAsia="pl-PL"/>
        </w:rPr>
        <w:br/>
        <w:t xml:space="preserve">w tym określających poziom zrealizowanej podstawy programowej. </w:t>
      </w:r>
    </w:p>
    <w:p w14:paraId="03B578AC"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Różnice programowe z obowiązkowych zajęć edukacyjnych realizowane w oddziale CKU, do którego uczeń przechodzi, są uzupełniane na warunkach ustalonych przez nauczycieli prowadzących obowiązkowe zajęcia edukacyjne w tym oddziale.</w:t>
      </w:r>
    </w:p>
    <w:p w14:paraId="63E30692"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lastRenderedPageBreak/>
        <w:t xml:space="preserve">W przypadku ucznia przechodzącego do CKU ze szkoły innego typu, który w szkole, </w:t>
      </w:r>
      <w:r w:rsidRPr="00E44414">
        <w:rPr>
          <w:rFonts w:ascii="Times New Roman" w:eastAsia="Times New Roman" w:hAnsi="Times New Roman" w:cs="Times New Roman"/>
          <w:bCs/>
          <w:sz w:val="24"/>
          <w:szCs w:val="24"/>
          <w:lang w:eastAsia="pl-PL"/>
        </w:rPr>
        <w:br/>
        <w:t>z której przechodzi, nie realizował obowiązkowych zajęć edukacyjnych, które zostały zrealizowane w oddziale CKU, do którego przechodzi, dyrektor CKU zapewnia warunki do zrealizowania treści  nauczania z tych zajęć do końca danego etapu edukacyjnego. A jeśli to niemożliwe, dla tego słuchacza przeprowadza się egzamin klasyfikacyjny.</w:t>
      </w:r>
    </w:p>
    <w:p w14:paraId="177FEFB3" w14:textId="77777777" w:rsidR="00E44414" w:rsidRPr="00E44414" w:rsidRDefault="00E44414" w:rsidP="00E44414">
      <w:pPr>
        <w:numPr>
          <w:ilvl w:val="0"/>
          <w:numId w:val="138"/>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Jeżeli uczeń, który w szkole, z której przechodzi, uczył się jako przedmiotu obowiązkowego języka obcego nowożytnego innego niż język nowożytny nauczany </w:t>
      </w:r>
      <w:r w:rsidRPr="00E44414">
        <w:rPr>
          <w:rFonts w:ascii="Times New Roman" w:eastAsia="Times New Roman" w:hAnsi="Times New Roman" w:cs="Times New Roman"/>
          <w:bCs/>
          <w:sz w:val="24"/>
          <w:szCs w:val="24"/>
          <w:lang w:eastAsia="pl-PL"/>
        </w:rPr>
        <w:br/>
        <w:t>w CKU, uczeń jest obowiązany:</w:t>
      </w:r>
    </w:p>
    <w:p w14:paraId="221B65A5"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Uczyć się języka obcego nowożytnego obowiązującego w CKU, wyrównując we własnym zakresie różnice programowe do końca roku szkolnego albo</w:t>
      </w:r>
    </w:p>
    <w:p w14:paraId="10172696"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 xml:space="preserve">Kontynuować we własnym zakresie naukę języka, którego uczył się w szkole, </w:t>
      </w:r>
      <w:r w:rsidRPr="00E44414">
        <w:rPr>
          <w:rFonts w:ascii="Times New Roman" w:eastAsia="Times New Roman" w:hAnsi="Times New Roman" w:cs="Times New Roman"/>
          <w:bCs/>
          <w:sz w:val="24"/>
          <w:szCs w:val="24"/>
          <w:lang w:eastAsia="pl-PL"/>
        </w:rPr>
        <w:br/>
        <w:t xml:space="preserve">z której przechodzi dla niego przeprowadza się egzamin klasyfikacyjny </w:t>
      </w:r>
      <w:r w:rsidRPr="00E44414">
        <w:rPr>
          <w:rFonts w:ascii="Times New Roman" w:eastAsia="Times New Roman" w:hAnsi="Times New Roman" w:cs="Times New Roman"/>
          <w:bCs/>
          <w:sz w:val="24"/>
          <w:szCs w:val="24"/>
          <w:lang w:eastAsia="pl-PL"/>
        </w:rPr>
        <w:br/>
        <w:t>w CKU albo</w:t>
      </w:r>
    </w:p>
    <w:p w14:paraId="63301272" w14:textId="77777777" w:rsidR="00E44414" w:rsidRPr="00E44414" w:rsidRDefault="00E44414" w:rsidP="00E44414">
      <w:pPr>
        <w:numPr>
          <w:ilvl w:val="0"/>
          <w:numId w:val="139"/>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bCs/>
          <w:sz w:val="24"/>
          <w:szCs w:val="24"/>
          <w:lang w:eastAsia="pl-PL"/>
        </w:rPr>
        <w:t>Uczęszczać do oddziału w innej szkole na zajęcia z języka obcego nowożytnego, którego uczył się w szkole, z której przechodzi – dla niego przeprowadza się egzamin klasyfikacyjny w CKU.</w:t>
      </w:r>
    </w:p>
    <w:p w14:paraId="464083F8"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341391CB"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72</w:t>
      </w:r>
    </w:p>
    <w:p w14:paraId="6DCCE445"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Pierwsze postępowanie rekrutacyjne na semestr pierwszy klasy I czteroletniego Liceum Ogólnokształcącego dla Dorosłych dla absolwentów ośmioletniej szkoły podstawowej przeprowadza się na rok szkolny 2019/2020.</w:t>
      </w:r>
    </w:p>
    <w:p w14:paraId="685E2ED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Z dniem 1 września 2020 r. likwiduje się klasę I, a w latach następnych kolejne klasy dotychczasowego trzyletniego Liceum Ogólnokształcącego dla Dorosłych, </w:t>
      </w:r>
      <w:r w:rsidRPr="00E44414">
        <w:rPr>
          <w:rFonts w:ascii="Times New Roman" w:eastAsia="Times New Roman" w:hAnsi="Times New Roman" w:cs="Times New Roman"/>
          <w:sz w:val="24"/>
          <w:szCs w:val="24"/>
          <w:lang w:eastAsia="pl-PL"/>
        </w:rPr>
        <w:br/>
        <w:t xml:space="preserve">a w przypadku Liceum Ogólnokształcącego dla Dorosłych, w którym kształcenie </w:t>
      </w:r>
      <w:r w:rsidRPr="00E44414">
        <w:rPr>
          <w:rFonts w:ascii="Times New Roman" w:eastAsia="Times New Roman" w:hAnsi="Times New Roman" w:cs="Times New Roman"/>
          <w:sz w:val="24"/>
          <w:szCs w:val="24"/>
          <w:lang w:eastAsia="pl-PL"/>
        </w:rPr>
        <w:br/>
        <w:t>w klasie I rozpoczęło się w lutym 2020 r. – z dniem 1 lutego 2021 r.</w:t>
      </w:r>
    </w:p>
    <w:p w14:paraId="0038C19C"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Na rok szkolny 2020/2021 nie przeprowadza się postępowania rekrutacyjnego </w:t>
      </w:r>
      <w:r w:rsidRPr="00E44414">
        <w:rPr>
          <w:rFonts w:ascii="Times New Roman" w:eastAsia="Times New Roman" w:hAnsi="Times New Roman" w:cs="Times New Roman"/>
          <w:sz w:val="24"/>
          <w:szCs w:val="24"/>
          <w:lang w:eastAsia="pl-PL"/>
        </w:rPr>
        <w:br/>
        <w:t>na semestr pierwszy klasy I dotychczasowego trzyletniego Liceum Ogólnokształcącego dla Dorosłych.</w:t>
      </w:r>
    </w:p>
    <w:p w14:paraId="1C6831AD"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lata szkolne 2017/2018–2019/2020 przeprowadza się postępowanie rekrutacyjne na semestr pierwszy klasy I dotychczasowego trzyletniego Liceum Ogólnokształcącego dla Dorosłych dla absolwentów dotychczasowego gimnazjum.</w:t>
      </w:r>
    </w:p>
    <w:p w14:paraId="64466F92" w14:textId="77777777" w:rsidR="00E44414" w:rsidRPr="00E44414" w:rsidRDefault="00E44414" w:rsidP="00E44414">
      <w:pPr>
        <w:numPr>
          <w:ilvl w:val="0"/>
          <w:numId w:val="140"/>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Na rok szkolny 2019/2020 przeprowadza się postępowanie rekrutacyjne do klasy I:</w:t>
      </w:r>
    </w:p>
    <w:p w14:paraId="7D332554"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Dotychczasowego gimnazjum, którzy są przyjmowani do klas, o których mowa w art. 186 ustawy;</w:t>
      </w:r>
    </w:p>
    <w:p w14:paraId="2E2BF9EF" w14:textId="77777777" w:rsidR="00E44414" w:rsidRPr="00E44414" w:rsidRDefault="00E44414" w:rsidP="00E44414">
      <w:pPr>
        <w:numPr>
          <w:ilvl w:val="0"/>
          <w:numId w:val="141"/>
        </w:numPr>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Ośmioletniej szkoły podstawowej.</w:t>
      </w:r>
    </w:p>
    <w:p w14:paraId="68200762" w14:textId="77777777" w:rsidR="00E44414" w:rsidRPr="00E44414" w:rsidRDefault="00E44414" w:rsidP="00E44414">
      <w:pPr>
        <w:numPr>
          <w:ilvl w:val="0"/>
          <w:numId w:val="140"/>
        </w:numPr>
        <w:shd w:val="clear" w:color="auto" w:fill="FFFFFF"/>
        <w:spacing w:after="0" w:line="360" w:lineRule="auto"/>
        <w:contextualSpacing/>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Od roku szkolnego 2019/2020 zamiast rekrutacji na semestr I do dotychczasowej Szkoły Policealnej dla Dorosłych przeprowadza się rekrutację do Szkoły Policealnej.</w:t>
      </w:r>
      <w:r w:rsidRPr="00E44414">
        <w:rPr>
          <w:rFonts w:ascii="Times New Roman" w:eastAsia="Times New Roman" w:hAnsi="Times New Roman" w:cs="Times New Roman"/>
          <w:sz w:val="24"/>
          <w:szCs w:val="24"/>
          <w:lang w:eastAsia="pl-PL"/>
        </w:rPr>
        <w:br/>
      </w:r>
    </w:p>
    <w:p w14:paraId="2FC83855" w14:textId="77777777" w:rsidR="00E44414" w:rsidRPr="00E44414" w:rsidRDefault="00E44414" w:rsidP="00E44414">
      <w:pPr>
        <w:shd w:val="clear" w:color="auto" w:fill="FFFFFF"/>
        <w:tabs>
          <w:tab w:val="left" w:pos="3630"/>
        </w:tabs>
        <w:spacing w:after="0" w:line="360" w:lineRule="auto"/>
        <w:jc w:val="center"/>
        <w:rPr>
          <w:rFonts w:ascii="Times New Roman" w:eastAsia="Times New Roman" w:hAnsi="Times New Roman" w:cs="Times New Roman"/>
          <w:sz w:val="24"/>
          <w:szCs w:val="24"/>
          <w:lang w:eastAsia="pl-PL"/>
        </w:rPr>
      </w:pPr>
    </w:p>
    <w:p w14:paraId="2F25E6C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73</w:t>
      </w:r>
    </w:p>
    <w:p w14:paraId="5C132839"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Słuchaczem jest każdy, kto został przyjęty do CKU.</w:t>
      </w:r>
    </w:p>
    <w:p w14:paraId="65FAFAEE" w14:textId="440E74CD"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szkoły</w:t>
      </w:r>
      <w:r w:rsidR="009B5E6D">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sz w:val="24"/>
          <w:szCs w:val="24"/>
          <w:lang w:eastAsia="pl-PL"/>
        </w:rPr>
        <w:t>otrzymuje legitymację szkolną oraz indeks, w którym rejestruje się przebieg kształcenia.</w:t>
      </w:r>
    </w:p>
    <w:p w14:paraId="68796FB3"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Po zakończeniu nauki w CKU traci się status słuchacza.</w:t>
      </w:r>
    </w:p>
    <w:p w14:paraId="15BF0DCE" w14:textId="77777777" w:rsidR="00E44414" w:rsidRPr="00E44414" w:rsidRDefault="00E44414" w:rsidP="00E44414">
      <w:pPr>
        <w:numPr>
          <w:ilvl w:val="0"/>
          <w:numId w:val="14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Żadne prawa słuchacza CKU nie mogą być sprzeczne z prawami człowieka.</w:t>
      </w:r>
    </w:p>
    <w:p w14:paraId="5D81614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477D47D7"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2C39F0A7"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w:t>
      </w:r>
    </w:p>
    <w:p w14:paraId="45D1FF9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nagród i warunki ich przyznawania słuchaczom</w:t>
      </w:r>
    </w:p>
    <w:p w14:paraId="24467A2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3EC801A8"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74</w:t>
      </w:r>
    </w:p>
    <w:p w14:paraId="19F45051"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otrzymać nagrodę za:</w:t>
      </w:r>
    </w:p>
    <w:p w14:paraId="4CB9F570"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Wzorową naukę (średnia ocen powyżej 4,75);</w:t>
      </w:r>
    </w:p>
    <w:p w14:paraId="1509A481"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Wysoką frekwencję na zajęciach;</w:t>
      </w:r>
    </w:p>
    <w:p w14:paraId="2DF8A209" w14:textId="77777777" w:rsidR="00E44414" w:rsidRPr="00E44414" w:rsidRDefault="00E44414" w:rsidP="00E44414">
      <w:pPr>
        <w:numPr>
          <w:ilvl w:val="0"/>
          <w:numId w:val="14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Szczególną działalność na rzecz grupy semestralnej/KKZ, placówki.</w:t>
      </w:r>
    </w:p>
    <w:p w14:paraId="366CFD73"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za osiągnięcia</w:t>
      </w:r>
      <w:r w:rsidRPr="00E44414">
        <w:rPr>
          <w:rFonts w:ascii="Times New Roman" w:eastAsia="Times New Roman" w:hAnsi="Times New Roman" w:cs="Times New Roman"/>
          <w:sz w:val="24"/>
          <w:szCs w:val="24"/>
          <w:lang w:eastAsia="pl-PL"/>
        </w:rPr>
        <w:t xml:space="preserve">, </w:t>
      </w:r>
      <w:r w:rsidRPr="00E44414">
        <w:rPr>
          <w:rFonts w:ascii="Times New Roman" w:eastAsia="Times New Roman" w:hAnsi="Times New Roman" w:cs="Times New Roman"/>
          <w:color w:val="000000"/>
          <w:sz w:val="24"/>
          <w:szCs w:val="24"/>
          <w:lang w:eastAsia="pl-PL"/>
        </w:rPr>
        <w:t>o których mowa w ust. 1, może otrzymać jedną z nagród:</w:t>
      </w:r>
    </w:p>
    <w:p w14:paraId="0E43F7E0"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Pochwałę ustną;</w:t>
      </w:r>
    </w:p>
    <w:p w14:paraId="608910B5"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List gratulacyjny;</w:t>
      </w:r>
    </w:p>
    <w:p w14:paraId="0552E2C6" w14:textId="77777777" w:rsidR="00E44414" w:rsidRPr="00E44414" w:rsidRDefault="00E44414" w:rsidP="00E44414">
      <w:pPr>
        <w:numPr>
          <w:ilvl w:val="0"/>
          <w:numId w:val="14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Nagrodę rzeczową.</w:t>
      </w:r>
    </w:p>
    <w:p w14:paraId="57D27270"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 pisemnym wnioskiem o nagrodę dla słuchacza występuje do dyrektora opiekun semestru szkoły lub KKZ, w którym się kształci słuchacz.</w:t>
      </w:r>
    </w:p>
    <w:p w14:paraId="3F7D087B" w14:textId="77777777" w:rsidR="00E44414" w:rsidRPr="00E44414" w:rsidRDefault="00E44414" w:rsidP="00E44414">
      <w:pPr>
        <w:numPr>
          <w:ilvl w:val="0"/>
          <w:numId w:val="14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Dyrektor z własnej inicjatywy lub na podstawie wniosku opiekuna podejmuje decyzję</w:t>
      </w:r>
      <w:r w:rsidRPr="00E44414">
        <w:rPr>
          <w:rFonts w:ascii="Times New Roman" w:eastAsia="Times New Roman" w:hAnsi="Times New Roman" w:cs="Times New Roman"/>
          <w:color w:val="000000"/>
          <w:sz w:val="24"/>
          <w:szCs w:val="24"/>
          <w:lang w:eastAsia="pl-PL"/>
        </w:rPr>
        <w:br/>
        <w:t>o przyznaniu nagrody, jej rodzaju i okolicznościach wręczenia nagrody słuchaczowi.</w:t>
      </w:r>
    </w:p>
    <w:p w14:paraId="3ABB2FB3"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21B7C6"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2C4BF279" w14:textId="77777777" w:rsidR="001E2CAA" w:rsidRDefault="001E2CAA" w:rsidP="00E44414">
      <w:pPr>
        <w:tabs>
          <w:tab w:val="left" w:pos="3630"/>
        </w:tabs>
        <w:spacing w:after="0" w:line="360" w:lineRule="auto"/>
        <w:jc w:val="center"/>
        <w:rPr>
          <w:rFonts w:ascii="Times New Roman" w:eastAsia="Times New Roman" w:hAnsi="Times New Roman" w:cs="Times New Roman"/>
          <w:b/>
          <w:bCs/>
          <w:sz w:val="24"/>
          <w:szCs w:val="24"/>
          <w:lang w:eastAsia="pl-PL"/>
        </w:rPr>
      </w:pPr>
    </w:p>
    <w:p w14:paraId="3A94074A" w14:textId="39BD3FF8"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lastRenderedPageBreak/>
        <w:t>Rozdział XI</w:t>
      </w:r>
    </w:p>
    <w:p w14:paraId="5BE86BFC"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Rodzaje kar stosowanych wobec słuchaczy oraz tryb odwołania się od kary</w:t>
      </w:r>
    </w:p>
    <w:p w14:paraId="7E839509"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18F96917"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75</w:t>
      </w:r>
    </w:p>
    <w:p w14:paraId="334163B5"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Słuchacz może być ukarany po uprzednim udowodnieniu mu winy za:</w:t>
      </w:r>
    </w:p>
    <w:p w14:paraId="6E9AF41D"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Nieprzestrzeganie zapisów statutu;</w:t>
      </w:r>
    </w:p>
    <w:p w14:paraId="4993E2D0"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Niszczenie mienia placówki;</w:t>
      </w:r>
    </w:p>
    <w:p w14:paraId="49711D2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Posiadanie, używanie bądź rozprowadzanie środków odurzających;</w:t>
      </w:r>
    </w:p>
    <w:p w14:paraId="137847F9"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Fałszowanie wpisów w dokumentacji szkolnej (dziennik zajęć, indeks);</w:t>
      </w:r>
    </w:p>
    <w:p w14:paraId="086DD707" w14:textId="77777777" w:rsidR="00E44414" w:rsidRPr="00E44414" w:rsidRDefault="00E44414" w:rsidP="00E44414">
      <w:pPr>
        <w:numPr>
          <w:ilvl w:val="0"/>
          <w:numId w:val="14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Popełnienie przestępstwa.</w:t>
      </w:r>
    </w:p>
    <w:p w14:paraId="78DEEA87"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Za czyny określone w ust. 1 słuchaczowi może być wymierzona kara w postaci:</w:t>
      </w:r>
    </w:p>
    <w:p w14:paraId="1AD825B8"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opiekuna semestru;</w:t>
      </w:r>
    </w:p>
    <w:p w14:paraId="712BD43D"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Upomnienia Dyrektora CKU;</w:t>
      </w:r>
    </w:p>
    <w:p w14:paraId="397A248B"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Zawiadomienia przełożonego w zakładzie pracy;</w:t>
      </w:r>
    </w:p>
    <w:p w14:paraId="1DD8B00E" w14:textId="77777777" w:rsidR="00E44414" w:rsidRPr="00E44414" w:rsidRDefault="00E44414" w:rsidP="00E44414">
      <w:pPr>
        <w:numPr>
          <w:ilvl w:val="0"/>
          <w:numId w:val="14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Skreślenia z listy słuchaczy CKU przez Dyrektora na podstawie Uchwały Rady Pedagogicznej i po zasięgnięciu opinii Rady Słuchaczy.</w:t>
      </w:r>
    </w:p>
    <w:p w14:paraId="1CE6CE79"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Przy nakładaniu kary na słuchacza należy brać pod uwagę rodzaj popełnionego czynu, jego skutki, dotychczasowe postępowanie słuchacza, intencje jego działania, poziom rozwoju psychofizycznego. Słuchacz ma prawo do odwołania się od kary do Dyrektora (jeśli wymierzył ja nauczyciel) lub do kuratora oświaty (jeśli wymierzył ją Dyrektor).</w:t>
      </w:r>
    </w:p>
    <w:p w14:paraId="5D8BB313"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Słuchacze nie mogą korzystać z telefonów komórkowych ani innych elektronicznych urządzeń na zajęciach, chyba że w uzasadnionych przypadkach wyrazi na to zgodę nauczyciel. Osoby dorosłe niestosujące się do tego zakazu będą wypraszane</w:t>
      </w:r>
      <w:r w:rsidRPr="00E44414">
        <w:rPr>
          <w:rFonts w:ascii="Times New Roman" w:eastAsia="Times New Roman" w:hAnsi="Times New Roman" w:cs="Times New Roman"/>
          <w:sz w:val="24"/>
          <w:szCs w:val="24"/>
          <w:lang w:eastAsia="pl-PL"/>
        </w:rPr>
        <w:br/>
        <w:t xml:space="preserve"> z zajęć. W przypadku osób niepełnoletnich o niestosowaniu się do zakazu informowani będą rodzice, a w razie dalszego łamania zakazu decyzję w sprawie kary podejmuje Dyrektor.</w:t>
      </w:r>
    </w:p>
    <w:p w14:paraId="5361C5CE" w14:textId="77777777" w:rsidR="00E44414" w:rsidRPr="00E44414" w:rsidRDefault="00E44414" w:rsidP="00E44414">
      <w:pPr>
        <w:numPr>
          <w:ilvl w:val="0"/>
          <w:numId w:val="14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Szczegółowe regulacje na temat sposobu postępowania w sytuacjach kryzysowych, </w:t>
      </w:r>
      <w:r w:rsidRPr="00E44414">
        <w:rPr>
          <w:rFonts w:ascii="Times New Roman" w:eastAsia="Times New Roman" w:hAnsi="Times New Roman" w:cs="Times New Roman"/>
          <w:sz w:val="24"/>
          <w:szCs w:val="24"/>
          <w:lang w:eastAsia="pl-PL"/>
        </w:rPr>
        <w:br/>
        <w:t xml:space="preserve">w tym postępowania w sytuacji zachowania agresywnego, uniemożliwiającego prowadzenie zajęć, kradzieży, niszczenia mienia, wypadków, braku kontaktu </w:t>
      </w:r>
      <w:r w:rsidRPr="00E44414">
        <w:rPr>
          <w:rFonts w:ascii="Times New Roman" w:eastAsia="Times New Roman" w:hAnsi="Times New Roman" w:cs="Times New Roman"/>
          <w:sz w:val="24"/>
          <w:szCs w:val="24"/>
          <w:lang w:eastAsia="pl-PL"/>
        </w:rPr>
        <w:br/>
        <w:t>z rodzicami słuchaczy niepełnoletnich określa Procedura postępowania w sytuacjach kryzysowych w Centrum Kształcenia Ustawicznego w Ostrowcu Świętokrzyskim, wprowadzona Zarządzeniem nr 34/2015 Dyrektora Centrum Kształcenia Ustawicznego w Ostrowcu Świętokrzyskim z 29 września 2015 r.</w:t>
      </w:r>
    </w:p>
    <w:p w14:paraId="68EE4ADF"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18BB41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lastRenderedPageBreak/>
        <w:t>§ 76</w:t>
      </w:r>
    </w:p>
    <w:p w14:paraId="62CABCF4"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Dyrektor CKU może w drodze decyzji administracyjnej skreślić słuchacza z listy słuchaczy </w:t>
      </w:r>
      <w:r w:rsidRPr="00E44414">
        <w:rPr>
          <w:rFonts w:ascii="Times New Roman" w:eastAsia="Times New Roman" w:hAnsi="Times New Roman" w:cs="Times New Roman"/>
          <w:sz w:val="24"/>
          <w:szCs w:val="24"/>
          <w:lang w:eastAsia="pl-PL"/>
        </w:rPr>
        <w:t xml:space="preserve">w przypadku popełnienia jednego z czynów </w:t>
      </w:r>
      <w:r w:rsidRPr="00E44414">
        <w:rPr>
          <w:rFonts w:ascii="Times New Roman" w:eastAsia="Times New Roman" w:hAnsi="Times New Roman" w:cs="Times New Roman"/>
          <w:color w:val="000000"/>
          <w:sz w:val="24"/>
          <w:szCs w:val="24"/>
          <w:lang w:eastAsia="pl-PL"/>
        </w:rPr>
        <w:t xml:space="preserve">łamania zakazów, o których mowa w </w:t>
      </w:r>
      <w:r w:rsidRPr="00E44414">
        <w:rPr>
          <w:rFonts w:ascii="Times New Roman" w:eastAsia="Times New Roman" w:hAnsi="Times New Roman" w:cs="Times New Roman"/>
          <w:sz w:val="24"/>
          <w:szCs w:val="24"/>
          <w:lang w:eastAsia="pl-PL"/>
        </w:rPr>
        <w:t>§ 75</w:t>
      </w:r>
      <w:r w:rsidRPr="00E44414">
        <w:rPr>
          <w:rFonts w:ascii="Times New Roman" w:eastAsia="Times New Roman" w:hAnsi="Times New Roman" w:cs="Times New Roman"/>
          <w:color w:val="000000"/>
          <w:sz w:val="24"/>
          <w:szCs w:val="24"/>
          <w:lang w:eastAsia="pl-PL"/>
        </w:rPr>
        <w:t>, a ponadto, gdy słuchacz:</w:t>
      </w:r>
    </w:p>
    <w:p w14:paraId="16BFD73A"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Zrezygnował z nauki w szkole lub na Kwalifikacyjnym Kursie Zawodowym </w:t>
      </w:r>
      <w:r w:rsidRPr="00E44414">
        <w:rPr>
          <w:rFonts w:ascii="Times New Roman" w:eastAsia="Times New Roman" w:hAnsi="Times New Roman" w:cs="Times New Roman"/>
          <w:color w:val="000000"/>
          <w:sz w:val="24"/>
          <w:szCs w:val="24"/>
          <w:lang w:eastAsia="pl-PL"/>
        </w:rPr>
        <w:br/>
        <w:t>na podstawie pisemnego oświadczenia;</w:t>
      </w:r>
    </w:p>
    <w:p w14:paraId="58B085D7"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Nie otrzymał promocji na semestr wyższy i nie ma możliwości powtarzania danego semestru ze względów organizacyjnych (brak semestru lub brak miejsc);</w:t>
      </w:r>
    </w:p>
    <w:p w14:paraId="070B64A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Przeciw jego osobie zostało wszczęte postępowanie karne lub słuchacz został skazany prawomocnym wyrokiem sądowym za popełnienie przestępstwa umyślnego, ściganego z orzekania publicznego w trybie określonym w ust. 1</w:t>
      </w:r>
      <w:r w:rsidRPr="00E44414">
        <w:rPr>
          <w:rFonts w:ascii="Times New Roman" w:eastAsia="Times New Roman" w:hAnsi="Times New Roman" w:cs="Times New Roman"/>
          <w:sz w:val="24"/>
          <w:szCs w:val="24"/>
          <w:lang w:eastAsia="pl-PL"/>
        </w:rPr>
        <w:t>.;</w:t>
      </w:r>
    </w:p>
    <w:p w14:paraId="5B21CC9C" w14:textId="77777777" w:rsidR="00E44414" w:rsidRPr="00E44414" w:rsidRDefault="00E44414" w:rsidP="00E44414">
      <w:pPr>
        <w:numPr>
          <w:ilvl w:val="0"/>
          <w:numId w:val="150"/>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przypadku opuszczenia przez niego więcej niż 50% czasu przeznaczonego na każdą z konsultacji przewidzianą w planie nauczania.</w:t>
      </w:r>
    </w:p>
    <w:p w14:paraId="3AB36A5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Skreślenia słuchacza dokonuje Dyrektor na podstawie Uchwały Rady Pedagogicznej </w:t>
      </w:r>
      <w:r w:rsidRPr="00E44414">
        <w:rPr>
          <w:rFonts w:ascii="Times New Roman" w:eastAsia="Times New Roman" w:hAnsi="Times New Roman" w:cs="Times New Roman"/>
          <w:color w:val="000000"/>
          <w:sz w:val="24"/>
          <w:szCs w:val="24"/>
          <w:lang w:eastAsia="pl-PL"/>
        </w:rPr>
        <w:br/>
        <w:t>i po zasięgnięciu opinii Rady Słuchaczy.</w:t>
      </w:r>
    </w:p>
    <w:p w14:paraId="10046EFE"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Skreślenie słuchacza powinno być poprzedzone postępowaniem dowodowym </w:t>
      </w:r>
      <w:r w:rsidRPr="00E44414">
        <w:rPr>
          <w:rFonts w:ascii="Times New Roman" w:eastAsia="Times New Roman" w:hAnsi="Times New Roman" w:cs="Times New Roman"/>
          <w:color w:val="000000"/>
          <w:sz w:val="24"/>
          <w:szCs w:val="24"/>
          <w:lang w:eastAsia="pl-PL"/>
        </w:rPr>
        <w:br/>
        <w:t>z czynnym udziałem strony.</w:t>
      </w:r>
    </w:p>
    <w:p w14:paraId="1522CDC2" w14:textId="77777777" w:rsidR="00E44414" w:rsidRPr="00E44414" w:rsidRDefault="00E44414" w:rsidP="00E44414">
      <w:pPr>
        <w:numPr>
          <w:ilvl w:val="0"/>
          <w:numId w:val="149"/>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Od kary – skreślenia z listy słuchaczy CKU – </w:t>
      </w:r>
      <w:r w:rsidRPr="00E44414">
        <w:rPr>
          <w:rFonts w:ascii="Times New Roman" w:eastAsia="Times New Roman" w:hAnsi="Times New Roman" w:cs="Times New Roman"/>
          <w:sz w:val="24"/>
          <w:szCs w:val="24"/>
          <w:lang w:eastAsia="pl-PL"/>
        </w:rPr>
        <w:t>słuchaczowi</w:t>
      </w:r>
      <w:r w:rsidRPr="00E44414">
        <w:rPr>
          <w:rFonts w:ascii="Times New Roman" w:eastAsia="Times New Roman" w:hAnsi="Times New Roman" w:cs="Times New Roman"/>
          <w:color w:val="000000"/>
          <w:sz w:val="24"/>
          <w:szCs w:val="24"/>
          <w:lang w:eastAsia="pl-PL"/>
        </w:rPr>
        <w:t xml:space="preserve"> przysługuje odwołanie </w:t>
      </w:r>
      <w:r w:rsidRPr="00E44414">
        <w:rPr>
          <w:rFonts w:ascii="Times New Roman" w:eastAsia="Times New Roman" w:hAnsi="Times New Roman" w:cs="Times New Roman"/>
          <w:color w:val="000000"/>
          <w:sz w:val="24"/>
          <w:szCs w:val="24"/>
          <w:lang w:eastAsia="pl-PL"/>
        </w:rPr>
        <w:br/>
        <w:t>do Świętokrzyskiego Kuratora Oświaty w Kielcach za pośrednictwem Dyrektora CKU.</w:t>
      </w:r>
    </w:p>
    <w:p w14:paraId="733C49E4"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6AEB956E"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6AD0827D" w14:textId="77777777" w:rsidR="00E44414" w:rsidRPr="00E44414" w:rsidRDefault="00E44414" w:rsidP="00E44414">
      <w:pPr>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77</w:t>
      </w:r>
    </w:p>
    <w:p w14:paraId="5C2AD40B" w14:textId="77777777" w:rsidR="00E44414" w:rsidRPr="00E44414" w:rsidRDefault="00E44414" w:rsidP="00E44414">
      <w:pPr>
        <w:spacing w:after="0" w:line="360" w:lineRule="auto"/>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Procedura postępowania przy skreśleniu z listy słuchaczy</w:t>
      </w:r>
    </w:p>
    <w:p w14:paraId="721593B8"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Przeprowadzić rozmowę ze stronami, świadkami </w:t>
      </w:r>
      <w:r w:rsidRPr="00E44414">
        <w:rPr>
          <w:rFonts w:ascii="Times New Roman" w:eastAsia="Times New Roman" w:hAnsi="Times New Roman" w:cs="Times New Roman"/>
          <w:sz w:val="24"/>
          <w:szCs w:val="24"/>
          <w:lang w:eastAsia="pl-PL"/>
        </w:rPr>
        <w:t>i udokumentować ją</w:t>
      </w:r>
      <w:r w:rsidRPr="00E44414">
        <w:rPr>
          <w:rFonts w:ascii="Times New Roman" w:eastAsia="Times New Roman" w:hAnsi="Times New Roman" w:cs="Times New Roman"/>
          <w:color w:val="000000"/>
          <w:sz w:val="24"/>
          <w:szCs w:val="24"/>
          <w:lang w:eastAsia="pl-PL"/>
        </w:rPr>
        <w:t xml:space="preserve"> pisemnie.</w:t>
      </w:r>
    </w:p>
    <w:p w14:paraId="40D0DEF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wszelkie dowody w sprawie, w tym opinie i wyjaśnienia stron.</w:t>
      </w:r>
    </w:p>
    <w:p w14:paraId="2807BEDF"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Zwołać zebranie Rady Pedagogicznej celem podjęcia uchwały o skreśleniu z listy słuchaczy.</w:t>
      </w:r>
    </w:p>
    <w:p w14:paraId="4C32298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xml:space="preserve">Poinformować słuchacza (za pośrednictwem opiekuna semestru/ KKZ) o jego prawie </w:t>
      </w:r>
      <w:r w:rsidRPr="00E44414">
        <w:rPr>
          <w:rFonts w:ascii="Times New Roman" w:eastAsia="Times New Roman" w:hAnsi="Times New Roman" w:cs="Times New Roman"/>
          <w:color w:val="000000"/>
          <w:sz w:val="24"/>
          <w:szCs w:val="24"/>
          <w:lang w:eastAsia="pl-PL"/>
        </w:rPr>
        <w:br/>
        <w:t>do obrony.</w:t>
      </w:r>
    </w:p>
    <w:p w14:paraId="3B6F386B"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Przedyskutować na zebraniu Rady Pedagogicznej, czy wykorzystano wszystkie możliwości (rozmowy ostrzegawcze, mniejsze kary regulaminowe).</w:t>
      </w:r>
    </w:p>
    <w:p w14:paraId="34D432B2"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Sporządzić protokół z zebrania Rady Pedagogicznej, uwzględniający wszystkie informacje mające wpływ na podjęcie uchwały.</w:t>
      </w:r>
    </w:p>
    <w:p w14:paraId="4BA997A0"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Zebrać opinię Rady Słuchaczy w sprawie skreślenia z listy słuchaczy CKU.</w:t>
      </w:r>
    </w:p>
    <w:p w14:paraId="442AC179" w14:textId="77777777" w:rsidR="00E44414" w:rsidRPr="00E44414" w:rsidRDefault="00E44414" w:rsidP="00E44414">
      <w:pPr>
        <w:numPr>
          <w:ilvl w:val="0"/>
          <w:numId w:val="151"/>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lastRenderedPageBreak/>
        <w:t>Dyrektor podejmuje decyzję o skreśleniu.</w:t>
      </w:r>
    </w:p>
    <w:p w14:paraId="7BEA0081"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5B22537E"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w:t>
      </w:r>
    </w:p>
    <w:p w14:paraId="4EE9E1B6"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Prawa słuchaczy oraz tryb składania skarg w przypadku naruszenia praw słuchaczy</w:t>
      </w:r>
    </w:p>
    <w:p w14:paraId="7D84F441"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p>
    <w:p w14:paraId="709B6C74" w14:textId="77777777" w:rsidR="00E44414" w:rsidRPr="00E44414" w:rsidRDefault="00E44414" w:rsidP="00E44414">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 78</w:t>
      </w:r>
    </w:p>
    <w:p w14:paraId="159C8E50"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prawo do:</w:t>
      </w:r>
    </w:p>
    <w:p w14:paraId="320C4364"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Zapoznania się z programem nauczania i zasadami oceniania;</w:t>
      </w:r>
    </w:p>
    <w:p w14:paraId="1B82333D"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Pełnej i umotywowanej oceny postępów w nauce, jawnej informacji </w:t>
      </w:r>
      <w:r w:rsidRPr="00E44414">
        <w:rPr>
          <w:rFonts w:ascii="Times New Roman" w:eastAsia="Times New Roman" w:hAnsi="Times New Roman" w:cs="Times New Roman"/>
          <w:sz w:val="24"/>
          <w:szCs w:val="24"/>
          <w:lang w:eastAsia="pl-PL"/>
        </w:rPr>
        <w:br/>
        <w:t>o klasyfikowaniu;</w:t>
      </w:r>
    </w:p>
    <w:p w14:paraId="6CF471D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Dostępu do zorganizowanego doradztwa zawodowego;</w:t>
      </w:r>
    </w:p>
    <w:p w14:paraId="78BF43C7"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Swobody wyrażania myśli i przekonań, jeżeli nie naruszają one dobra innych osób;</w:t>
      </w:r>
    </w:p>
    <w:p w14:paraId="5C98160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Poszanowania jego godności, życzliwego, podmiotowego traktowania </w:t>
      </w:r>
      <w:r w:rsidRPr="00E44414">
        <w:rPr>
          <w:rFonts w:ascii="Times New Roman" w:eastAsia="Times New Roman" w:hAnsi="Times New Roman" w:cs="Times New Roman"/>
          <w:sz w:val="24"/>
          <w:szCs w:val="24"/>
          <w:lang w:eastAsia="pl-PL"/>
        </w:rPr>
        <w:br/>
        <w:t>w procesie kształcenia;</w:t>
      </w:r>
    </w:p>
    <w:p w14:paraId="51916082"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Należytych warunków pobytu w budynku zapewniających bezpieczeństwo </w:t>
      </w:r>
      <w:r w:rsidRPr="00E44414">
        <w:rPr>
          <w:rFonts w:ascii="Times New Roman" w:eastAsia="Times New Roman" w:hAnsi="Times New Roman" w:cs="Times New Roman"/>
          <w:sz w:val="24"/>
          <w:szCs w:val="24"/>
          <w:lang w:eastAsia="pl-PL"/>
        </w:rPr>
        <w:br/>
        <w:t>oraz ochronę przed wszelkimi formami przemocy;</w:t>
      </w:r>
    </w:p>
    <w:p w14:paraId="513038E3"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Korzystania ze środków pierwszej pomocy w razie nagłego wypadku, choroby;</w:t>
      </w:r>
    </w:p>
    <w:p w14:paraId="42033841" w14:textId="77777777" w:rsidR="00E44414" w:rsidRPr="00E44414" w:rsidRDefault="00E44414" w:rsidP="00E44414">
      <w:pPr>
        <w:numPr>
          <w:ilvl w:val="0"/>
          <w:numId w:val="153"/>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color w:val="000000"/>
          <w:sz w:val="24"/>
          <w:szCs w:val="24"/>
          <w:lang w:eastAsia="pl-PL"/>
        </w:rPr>
        <w:t>Otrzymania duplikatu świadectwa w przypadku utraty oryginału świadectwa.</w:t>
      </w:r>
    </w:p>
    <w:p w14:paraId="1091DCA6" w14:textId="77777777" w:rsidR="00E44414" w:rsidRPr="00E44414" w:rsidRDefault="00E44414" w:rsidP="00E44414">
      <w:pPr>
        <w:numPr>
          <w:ilvl w:val="0"/>
          <w:numId w:val="152"/>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W przypadku naruszenia praw słuchacza, o których mowa w ust. 1, słuchacz </w:t>
      </w:r>
      <w:r w:rsidRPr="00E44414">
        <w:rPr>
          <w:rFonts w:ascii="Times New Roman" w:eastAsia="Times New Roman" w:hAnsi="Times New Roman" w:cs="Times New Roman"/>
          <w:sz w:val="24"/>
          <w:szCs w:val="24"/>
          <w:lang w:eastAsia="pl-PL"/>
        </w:rPr>
        <w:br/>
        <w:t xml:space="preserve">ma prawo do zgłoszenia skargi (ustnej lub pisemnej) do opiekuna grupy semestralnej. </w:t>
      </w:r>
      <w:r w:rsidRPr="00E44414">
        <w:rPr>
          <w:rFonts w:ascii="Times New Roman" w:eastAsia="Times New Roman" w:hAnsi="Times New Roman" w:cs="Times New Roman"/>
          <w:sz w:val="24"/>
          <w:szCs w:val="24"/>
          <w:lang w:eastAsia="pl-PL"/>
        </w:rPr>
        <w:br/>
        <w:t xml:space="preserve">W przypadku nierozstrzygnięcia sporu przez opiekuna, słuchacz może skierować skargę do Dyrektora CKU. Rozstrzygnięcie powinno nastąpić nie później </w:t>
      </w:r>
      <w:r w:rsidRPr="00E44414">
        <w:rPr>
          <w:rFonts w:ascii="Times New Roman" w:eastAsia="Times New Roman" w:hAnsi="Times New Roman" w:cs="Times New Roman"/>
          <w:sz w:val="24"/>
          <w:szCs w:val="24"/>
          <w:lang w:eastAsia="pl-PL"/>
        </w:rPr>
        <w:br/>
        <w:t>niż w terminie 7 dni od daty zgłoszenia sprawy.</w:t>
      </w:r>
    </w:p>
    <w:p w14:paraId="62B46065" w14:textId="3BE69F4B" w:rsidR="00E44414" w:rsidRDefault="00E44414" w:rsidP="00E44414">
      <w:pPr>
        <w:rPr>
          <w:rFonts w:ascii="Times New Roman" w:eastAsia="Times New Roman" w:hAnsi="Times New Roman" w:cs="Times New Roman"/>
          <w:b/>
          <w:bCs/>
          <w:sz w:val="24"/>
          <w:szCs w:val="24"/>
          <w:lang w:eastAsia="pl-PL"/>
        </w:rPr>
      </w:pPr>
    </w:p>
    <w:p w14:paraId="1979CE66" w14:textId="70EFE3D6" w:rsidR="00A76C6B" w:rsidRDefault="00A76C6B">
      <w:pPr>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br w:type="page"/>
      </w:r>
    </w:p>
    <w:p w14:paraId="3E047F34" w14:textId="77777777" w:rsidR="00A76C6B" w:rsidRPr="00E44414" w:rsidRDefault="00A76C6B" w:rsidP="00E44414">
      <w:pPr>
        <w:rPr>
          <w:rFonts w:ascii="Times New Roman" w:eastAsia="Times New Roman" w:hAnsi="Times New Roman" w:cs="Times New Roman"/>
          <w:b/>
          <w:bCs/>
          <w:sz w:val="24"/>
          <w:szCs w:val="24"/>
          <w:lang w:eastAsia="pl-PL"/>
        </w:rPr>
      </w:pPr>
    </w:p>
    <w:p w14:paraId="3CE2E5F9"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XIII</w:t>
      </w:r>
    </w:p>
    <w:p w14:paraId="679D4EC8" w14:textId="77777777" w:rsidR="00E44414" w:rsidRPr="00E44414" w:rsidRDefault="00E44414" w:rsidP="00E44414">
      <w:pPr>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Obowiązki słuchaczy</w:t>
      </w:r>
    </w:p>
    <w:p w14:paraId="18E439E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68D43CF"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79</w:t>
      </w:r>
    </w:p>
    <w:p w14:paraId="746F1238"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 ma obowiązek:</w:t>
      </w:r>
    </w:p>
    <w:p w14:paraId="641AED1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Przestrzegania postanowień zawartych w statucie, regulaminach oraz decyzjach wydawanych przez Dyrektora CKU;</w:t>
      </w:r>
    </w:p>
    <w:p w14:paraId="7807A4FC"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Systematycznego i aktywnego uczestnictwa w konsultacjach zbiorowych  wynikających z programu nauczania właściwego dla danego typu szkoły </w:t>
      </w:r>
      <w:r w:rsidRPr="00E44414">
        <w:rPr>
          <w:rFonts w:ascii="Times New Roman" w:eastAsia="Times New Roman" w:hAnsi="Times New Roman" w:cs="Times New Roman"/>
          <w:sz w:val="24"/>
          <w:szCs w:val="24"/>
          <w:lang w:eastAsia="pl-PL"/>
        </w:rPr>
        <w:br/>
        <w:t>i kierunku kształcenia;</w:t>
      </w:r>
    </w:p>
    <w:p w14:paraId="585158DF"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Godnego zachowania się w placówce i poza nią;</w:t>
      </w:r>
    </w:p>
    <w:p w14:paraId="43CB50A2" w14:textId="77777777" w:rsidR="00E44414" w:rsidRPr="00E44414" w:rsidRDefault="00E44414" w:rsidP="00E44414">
      <w:pPr>
        <w:numPr>
          <w:ilvl w:val="0"/>
          <w:numId w:val="155"/>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Dbania o wspólne dobro, ład i porządek w placówce.</w:t>
      </w:r>
    </w:p>
    <w:p w14:paraId="69E126B9" w14:textId="77777777" w:rsidR="00E44414" w:rsidRPr="00E44414" w:rsidRDefault="00E44414" w:rsidP="00E44414">
      <w:pPr>
        <w:numPr>
          <w:ilvl w:val="0"/>
          <w:numId w:val="154"/>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Słuchaczowi zabrania się:</w:t>
      </w:r>
    </w:p>
    <w:p w14:paraId="7D97792B"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Przebywania w placówce pod wpływem alkoholu, narkotyków i innych środków o podobnym działaniu;</w:t>
      </w:r>
    </w:p>
    <w:p w14:paraId="37107164"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Wnoszenia na teren placówki alkoholu, narkotyków i innych środków oraz substancji zagrażających życiu i zdrowiu;</w:t>
      </w:r>
    </w:p>
    <w:p w14:paraId="0CDACC18"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Rejestrowania przebiegu zajęć przy pomocy urządzeń technicznych obrazów </w:t>
      </w:r>
      <w:r w:rsidRPr="00E44414">
        <w:rPr>
          <w:rFonts w:ascii="Times New Roman" w:eastAsia="Times New Roman" w:hAnsi="Times New Roman" w:cs="Times New Roman"/>
          <w:sz w:val="24"/>
          <w:szCs w:val="24"/>
          <w:lang w:eastAsia="pl-PL"/>
        </w:rPr>
        <w:br/>
        <w:t>i dźwięków bez zgody nauczycieli;</w:t>
      </w:r>
    </w:p>
    <w:p w14:paraId="40D4622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Palenia papierosów w miejscach do tego niewyznaczonych;</w:t>
      </w:r>
    </w:p>
    <w:p w14:paraId="2EC54250" w14:textId="77777777" w:rsidR="00E44414" w:rsidRPr="00E44414" w:rsidRDefault="00E44414" w:rsidP="00E44414">
      <w:pPr>
        <w:numPr>
          <w:ilvl w:val="0"/>
          <w:numId w:val="156"/>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Godzenia w dobre imię CKU.</w:t>
      </w:r>
    </w:p>
    <w:p w14:paraId="608DC4FC"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39CAF427"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Rozdział XIV</w:t>
      </w:r>
    </w:p>
    <w:p w14:paraId="3A0558A1" w14:textId="77777777" w:rsidR="00E44414" w:rsidRPr="00E44414" w:rsidRDefault="00E44414" w:rsidP="00E44414">
      <w:pPr>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b/>
          <w:sz w:val="24"/>
          <w:szCs w:val="24"/>
          <w:lang w:eastAsia="pl-PL"/>
        </w:rPr>
        <w:t>Warunki pobytu w CKU zapewniające słuchaczom bezpieczeństwo</w:t>
      </w:r>
    </w:p>
    <w:p w14:paraId="7A25F7DE"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sz w:val="24"/>
          <w:szCs w:val="24"/>
          <w:lang w:eastAsia="pl-PL"/>
        </w:rPr>
      </w:pPr>
    </w:p>
    <w:p w14:paraId="1DA3089F" w14:textId="77777777" w:rsidR="00E44414" w:rsidRPr="00E44414" w:rsidRDefault="00E44414" w:rsidP="00E44414">
      <w:pPr>
        <w:tabs>
          <w:tab w:val="left" w:pos="900"/>
        </w:tabs>
        <w:spacing w:after="0" w:line="360" w:lineRule="auto"/>
        <w:jc w:val="center"/>
        <w:rPr>
          <w:rFonts w:ascii="Times New Roman" w:eastAsia="Times New Roman" w:hAnsi="Times New Roman" w:cs="Times New Roman"/>
          <w:b/>
          <w:sz w:val="24"/>
          <w:szCs w:val="24"/>
          <w:lang w:eastAsia="pl-PL"/>
        </w:rPr>
      </w:pPr>
      <w:r w:rsidRPr="00E44414">
        <w:rPr>
          <w:rFonts w:ascii="Times New Roman" w:eastAsia="Times New Roman" w:hAnsi="Times New Roman" w:cs="Times New Roman"/>
          <w:sz w:val="24"/>
          <w:szCs w:val="24"/>
          <w:lang w:eastAsia="pl-PL"/>
        </w:rPr>
        <w:t>§ 80</w:t>
      </w:r>
    </w:p>
    <w:p w14:paraId="128E70BD" w14:textId="77777777" w:rsidR="00E44414" w:rsidRPr="00E44414"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CKU zapewnia bezpieczeństwo w szczególności poprzez:</w:t>
      </w:r>
    </w:p>
    <w:p w14:paraId="7D87C6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Oznakowanie ciągów komunikacyjnych zgodnie z przepisami;</w:t>
      </w:r>
    </w:p>
    <w:p w14:paraId="5CCD3295"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Kontrolę obiektów budowlanych należących do placówki pod katem zapewnienia bezpiecznych i higienicznych warunków korzystania z tych obiektów;</w:t>
      </w:r>
    </w:p>
    <w:p w14:paraId="471A53EC"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Umieszczenie w widocznym miejscu planu ewakuacji;</w:t>
      </w:r>
    </w:p>
    <w:p w14:paraId="58125DB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Oznaczenie dróg ewakuacyjnych w sposób wyraźny i trwały;</w:t>
      </w:r>
    </w:p>
    <w:p w14:paraId="53A360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lastRenderedPageBreak/>
        <w:t>Wyznaczenie miejsc parkingowych;</w:t>
      </w:r>
    </w:p>
    <w:p w14:paraId="3DB9C87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Zabezpieczenie otworów kanalizacyjnych, studzienek i innych zagłębień;</w:t>
      </w:r>
    </w:p>
    <w:p w14:paraId="1B4D7A3E"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Wyposażenie schodów w balustrady z poręczami;</w:t>
      </w:r>
    </w:p>
    <w:p w14:paraId="065768A8"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Przeszkolenie nauczycieli w zakresie udzielania pierwszej pomocy;</w:t>
      </w:r>
    </w:p>
    <w:p w14:paraId="6256971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W pomieszczeniach sanitarno-higienicznych zapewnia się ciepłą i zimną  bieżącą wodę oraz środki higieny osobistej;</w:t>
      </w:r>
    </w:p>
    <w:p w14:paraId="2EF072E7"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Urządzenia sanitarno-higieniczne są utrzymywane w czystości i w stanie pełnej sprawności technicznej;</w:t>
      </w:r>
    </w:p>
    <w:p w14:paraId="5974DE4F" w14:textId="77777777" w:rsidR="00E44414" w:rsidRPr="00E44414" w:rsidRDefault="00E44414" w:rsidP="00E44414">
      <w:pPr>
        <w:numPr>
          <w:ilvl w:val="0"/>
          <w:numId w:val="158"/>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 Ochronę fizyczną na terenie placówki oraz monitoring wizyjny, którego użytkowanie reguluje Instrukcja monitoringu wizyjnego Centrum Kształcenia Ustawicznego w Ostrowcu Świętokrzyskim.</w:t>
      </w:r>
    </w:p>
    <w:p w14:paraId="73816718" w14:textId="77777777" w:rsidR="00E44414" w:rsidRPr="00E44414" w:rsidRDefault="00E44414" w:rsidP="00E44414">
      <w:pPr>
        <w:numPr>
          <w:ilvl w:val="0"/>
          <w:numId w:val="157"/>
        </w:numPr>
        <w:spacing w:after="0" w:line="360" w:lineRule="auto"/>
        <w:contextualSpacing/>
        <w:jc w:val="both"/>
        <w:rPr>
          <w:rFonts w:ascii="Times New Roman" w:eastAsia="Times New Roman" w:hAnsi="Times New Roman" w:cs="Times New Roman"/>
          <w:color w:val="000000"/>
          <w:sz w:val="24"/>
          <w:szCs w:val="24"/>
          <w:lang w:eastAsia="pl-PL"/>
        </w:rPr>
      </w:pPr>
      <w:r w:rsidRPr="00E44414">
        <w:rPr>
          <w:rFonts w:ascii="Times New Roman" w:eastAsia="Times New Roman" w:hAnsi="Times New Roman" w:cs="Times New Roman"/>
          <w:sz w:val="24"/>
          <w:szCs w:val="24"/>
          <w:lang w:eastAsia="pl-PL"/>
        </w:rPr>
        <w:t xml:space="preserve">Należy przestrzegać zasad bhp, p. </w:t>
      </w:r>
      <w:proofErr w:type="spellStart"/>
      <w:r w:rsidRPr="00E44414">
        <w:rPr>
          <w:rFonts w:ascii="Times New Roman" w:eastAsia="Times New Roman" w:hAnsi="Times New Roman" w:cs="Times New Roman"/>
          <w:sz w:val="24"/>
          <w:szCs w:val="24"/>
          <w:lang w:eastAsia="pl-PL"/>
        </w:rPr>
        <w:t>poż</w:t>
      </w:r>
      <w:proofErr w:type="spellEnd"/>
      <w:r w:rsidRPr="00E44414">
        <w:rPr>
          <w:rFonts w:ascii="Times New Roman" w:eastAsia="Times New Roman" w:hAnsi="Times New Roman" w:cs="Times New Roman"/>
          <w:sz w:val="24"/>
          <w:szCs w:val="24"/>
          <w:lang w:eastAsia="pl-PL"/>
        </w:rPr>
        <w:t>., korzystania z pracowni, a także procedur dotyczących bezpieczeństwa, w tym: Procedury postępowania w przypadku zgłoszenia informacji o podłożeniu lub znalezieniu ładunku wybuchowego w budynku CKU oraz Zasad postępowania na wypadek wtargnięcia napastnika na teren CKU (zarządzenie nr 42/2015 Dyrektora CKU z 9 listopada 2015 r.), Procedury postępowania w sytuacjach kryzysowych w CKU (zarządzenie nr 34/2015 Dyrektora CKU z 29.09.2015 r.).</w:t>
      </w:r>
    </w:p>
    <w:p w14:paraId="465D0139"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7904CB22" w14:textId="77777777" w:rsidR="00E44414" w:rsidRPr="00E44414" w:rsidRDefault="00E44414" w:rsidP="00E44414">
      <w:pPr>
        <w:spacing w:after="0" w:line="360" w:lineRule="auto"/>
        <w:jc w:val="both"/>
        <w:rPr>
          <w:rFonts w:ascii="Times New Roman" w:eastAsia="Times New Roman" w:hAnsi="Times New Roman" w:cs="Times New Roman"/>
          <w:color w:val="000000"/>
          <w:sz w:val="24"/>
          <w:szCs w:val="24"/>
          <w:lang w:eastAsia="pl-PL"/>
        </w:rPr>
      </w:pPr>
    </w:p>
    <w:p w14:paraId="47F1D8FA"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Rozdział XV</w:t>
      </w:r>
    </w:p>
    <w:p w14:paraId="241DD1F4"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b/>
          <w:bCs/>
          <w:sz w:val="24"/>
          <w:szCs w:val="24"/>
          <w:lang w:eastAsia="pl-PL"/>
        </w:rPr>
      </w:pPr>
      <w:r w:rsidRPr="00E44414">
        <w:rPr>
          <w:rFonts w:ascii="Times New Roman" w:eastAsia="Times New Roman" w:hAnsi="Times New Roman" w:cs="Times New Roman"/>
          <w:b/>
          <w:bCs/>
          <w:sz w:val="24"/>
          <w:szCs w:val="24"/>
          <w:lang w:eastAsia="pl-PL"/>
        </w:rPr>
        <w:t>Przepisy końcowe</w:t>
      </w:r>
    </w:p>
    <w:p w14:paraId="270C3D08"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sz w:val="24"/>
          <w:szCs w:val="24"/>
          <w:lang w:eastAsia="pl-PL"/>
        </w:rPr>
      </w:pPr>
    </w:p>
    <w:p w14:paraId="1B8E290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81</w:t>
      </w:r>
    </w:p>
    <w:p w14:paraId="37C8080B" w14:textId="77777777" w:rsidR="00E44414" w:rsidRPr="00E44414" w:rsidRDefault="00E44414" w:rsidP="00E44414">
      <w:pPr>
        <w:tabs>
          <w:tab w:val="left" w:pos="3630"/>
        </w:tabs>
        <w:spacing w:after="0" w:line="360" w:lineRule="auto"/>
        <w:jc w:val="both"/>
        <w:rPr>
          <w:rFonts w:ascii="Times New Roman" w:eastAsia="Times New Roman" w:hAnsi="Times New Roman" w:cs="Times New Roman"/>
          <w:i/>
          <w:iCs/>
          <w:sz w:val="24"/>
          <w:szCs w:val="24"/>
          <w:lang w:eastAsia="pl-PL"/>
        </w:rPr>
      </w:pPr>
      <w:r w:rsidRPr="00E44414">
        <w:rPr>
          <w:rFonts w:ascii="Times New Roman" w:eastAsia="Times New Roman" w:hAnsi="Times New Roman" w:cs="Times New Roman"/>
          <w:sz w:val="24"/>
          <w:szCs w:val="24"/>
          <w:lang w:eastAsia="pl-PL"/>
        </w:rPr>
        <w:t>CKU prowadzi i przechowuje dokumentację zgodnie z odrębnymi przepisami.</w:t>
      </w:r>
    </w:p>
    <w:p w14:paraId="0FE9716E"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p>
    <w:p w14:paraId="09B13DDD" w14:textId="77777777" w:rsidR="00E44414" w:rsidRPr="00E44414" w:rsidRDefault="00E44414" w:rsidP="00E44414">
      <w:pPr>
        <w:tabs>
          <w:tab w:val="left" w:pos="3630"/>
        </w:tabs>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82</w:t>
      </w:r>
    </w:p>
    <w:p w14:paraId="6F9F03E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CKU posiada okrągłą pieczęć urzędową – dużą i małą – wspólną dla wszystkich jednostek organizacyjnych wchodzących w jego skład.</w:t>
      </w:r>
    </w:p>
    <w:p w14:paraId="42658CBC"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4CD4DDA4"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83</w:t>
      </w:r>
    </w:p>
    <w:p w14:paraId="1D47B226"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 xml:space="preserve">CKU używa pieczęci urzędowych zgodnie z obowiązującymi przepisami oraz wykazem </w:t>
      </w:r>
      <w:r w:rsidRPr="00E44414">
        <w:rPr>
          <w:rFonts w:ascii="Times New Roman" w:eastAsia="Times New Roman" w:hAnsi="Times New Roman" w:cs="Times New Roman"/>
          <w:sz w:val="24"/>
          <w:szCs w:val="24"/>
          <w:lang w:eastAsia="pl-PL"/>
        </w:rPr>
        <w:br/>
        <w:t>i wzorami znajdującymi się w dokumentacji placówki. W CKU obowiązuje Instrukcja postępowania z pieczątkami służbowymi.</w:t>
      </w:r>
    </w:p>
    <w:p w14:paraId="628A1FEA"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p>
    <w:p w14:paraId="114A8823"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lastRenderedPageBreak/>
        <w:t>§ 84</w:t>
      </w:r>
    </w:p>
    <w:p w14:paraId="73555505" w14:textId="77777777" w:rsidR="00E44414" w:rsidRPr="00E44414" w:rsidRDefault="00E44414" w:rsidP="00E44414">
      <w:pPr>
        <w:spacing w:after="0" w:line="360" w:lineRule="auto"/>
        <w:jc w:val="both"/>
        <w:rPr>
          <w:rFonts w:ascii="Times New Roman" w:eastAsia="Times New Roman" w:hAnsi="Times New Roman" w:cs="Times New Roman"/>
          <w:sz w:val="24"/>
          <w:szCs w:val="24"/>
          <w:lang w:eastAsia="pl-PL"/>
        </w:rPr>
      </w:pPr>
      <w:r w:rsidRPr="00E44414">
        <w:rPr>
          <w:rFonts w:ascii="Times New Roman" w:eastAsia="Times New Roman" w:hAnsi="Times New Roman" w:cs="Times New Roman"/>
          <w:sz w:val="24"/>
          <w:szCs w:val="24"/>
          <w:lang w:eastAsia="pl-PL"/>
        </w:rPr>
        <w:t>Organem właściwym do uchwalenia zmian Statutu CKU jest Rada Pedagogiczna.</w:t>
      </w:r>
    </w:p>
    <w:p w14:paraId="2BAB8466"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6E02FFF7"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4228871"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3BD90522" w14:textId="77777777" w:rsidR="00E44414" w:rsidRPr="00E44414" w:rsidRDefault="00E44414" w:rsidP="00E44414">
      <w:pPr>
        <w:spacing w:after="0" w:line="360" w:lineRule="auto"/>
        <w:jc w:val="center"/>
        <w:rPr>
          <w:rFonts w:ascii="Times New Roman" w:eastAsia="Times New Roman" w:hAnsi="Times New Roman" w:cs="Times New Roman"/>
          <w:sz w:val="24"/>
          <w:szCs w:val="24"/>
          <w:lang w:eastAsia="pl-PL"/>
        </w:rPr>
      </w:pPr>
    </w:p>
    <w:p w14:paraId="0FA6B808" w14:textId="77777777" w:rsidR="00E44414" w:rsidRPr="00E44414" w:rsidRDefault="00E44414" w:rsidP="00E44414"/>
    <w:p w14:paraId="09EEB3BF" w14:textId="77777777" w:rsidR="00D930A6" w:rsidRDefault="00D930A6"/>
    <w:sectPr w:rsidR="00D930A6" w:rsidSect="00056B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5418"/>
    <w:multiLevelType w:val="hybridMultilevel"/>
    <w:tmpl w:val="D034E39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00766456"/>
    <w:multiLevelType w:val="hybridMultilevel"/>
    <w:tmpl w:val="1D080E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13159B7"/>
    <w:multiLevelType w:val="hybridMultilevel"/>
    <w:tmpl w:val="3048BD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EE233E"/>
    <w:multiLevelType w:val="hybridMultilevel"/>
    <w:tmpl w:val="85CC52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2A06F7E"/>
    <w:multiLevelType w:val="hybridMultilevel"/>
    <w:tmpl w:val="CC2EAA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2FD58EF"/>
    <w:multiLevelType w:val="hybridMultilevel"/>
    <w:tmpl w:val="210E82B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4073FF8"/>
    <w:multiLevelType w:val="hybridMultilevel"/>
    <w:tmpl w:val="9984FC5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4125CC8"/>
    <w:multiLevelType w:val="hybridMultilevel"/>
    <w:tmpl w:val="50064A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 w15:restartNumberingAfterBreak="0">
    <w:nsid w:val="05344C84"/>
    <w:multiLevelType w:val="hybridMultilevel"/>
    <w:tmpl w:val="361AEC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535654C"/>
    <w:multiLevelType w:val="hybridMultilevel"/>
    <w:tmpl w:val="CF8E333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05985A5F"/>
    <w:multiLevelType w:val="hybridMultilevel"/>
    <w:tmpl w:val="8F3EB56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07CA021C"/>
    <w:multiLevelType w:val="hybridMultilevel"/>
    <w:tmpl w:val="1FAE9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 w15:restartNumberingAfterBreak="0">
    <w:nsid w:val="07EC0869"/>
    <w:multiLevelType w:val="hybridMultilevel"/>
    <w:tmpl w:val="8A6A9B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 w15:restartNumberingAfterBreak="0">
    <w:nsid w:val="08097541"/>
    <w:multiLevelType w:val="hybridMultilevel"/>
    <w:tmpl w:val="2E06E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9704000"/>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9832300"/>
    <w:multiLevelType w:val="hybridMultilevel"/>
    <w:tmpl w:val="C3CCE4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0A6A3490"/>
    <w:multiLevelType w:val="hybridMultilevel"/>
    <w:tmpl w:val="58B825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0A9D4F05"/>
    <w:multiLevelType w:val="hybridMultilevel"/>
    <w:tmpl w:val="73ECC9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B742345"/>
    <w:multiLevelType w:val="hybridMultilevel"/>
    <w:tmpl w:val="B8FE7616"/>
    <w:lvl w:ilvl="0" w:tplc="9CD2BA12">
      <w:start w:val="1"/>
      <w:numFmt w:val="decimal"/>
      <w:lvlText w:val="%1)"/>
      <w:lvlJc w:val="left"/>
      <w:pPr>
        <w:ind w:left="1440" w:hanging="360"/>
      </w:pPr>
      <w:rPr>
        <w:rFonts w:ascii="Times New Roman" w:eastAsia="Times New Roman" w:hAnsi="Times New Roman" w:cs="Times New Roman"/>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0BA60566"/>
    <w:multiLevelType w:val="hybridMultilevel"/>
    <w:tmpl w:val="09AAF9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0BE15935"/>
    <w:multiLevelType w:val="hybridMultilevel"/>
    <w:tmpl w:val="1A9A06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0C362174"/>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C9D0DC0"/>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0D9D6DB6"/>
    <w:multiLevelType w:val="hybridMultilevel"/>
    <w:tmpl w:val="23B64C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E810AFB"/>
    <w:multiLevelType w:val="hybridMultilevel"/>
    <w:tmpl w:val="F328F55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0F18443B"/>
    <w:multiLevelType w:val="hybridMultilevel"/>
    <w:tmpl w:val="8A2C5B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0F64282F"/>
    <w:multiLevelType w:val="hybridMultilevel"/>
    <w:tmpl w:val="4A7E21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050125E"/>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107A3B55"/>
    <w:multiLevelType w:val="hybridMultilevel"/>
    <w:tmpl w:val="DD0E1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1D004DC"/>
    <w:multiLevelType w:val="hybridMultilevel"/>
    <w:tmpl w:val="A19EB3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33B616F"/>
    <w:multiLevelType w:val="hybridMultilevel"/>
    <w:tmpl w:val="662C21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14066E38"/>
    <w:multiLevelType w:val="hybridMultilevel"/>
    <w:tmpl w:val="622C89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15:restartNumberingAfterBreak="0">
    <w:nsid w:val="15934A11"/>
    <w:multiLevelType w:val="multilevel"/>
    <w:tmpl w:val="52A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AA54C4"/>
    <w:multiLevelType w:val="hybridMultilevel"/>
    <w:tmpl w:val="35F8C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5D077F5"/>
    <w:multiLevelType w:val="hybridMultilevel"/>
    <w:tmpl w:val="6F5EE2C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5" w15:restartNumberingAfterBreak="0">
    <w:nsid w:val="15EE7161"/>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177926EA"/>
    <w:multiLevelType w:val="hybridMultilevel"/>
    <w:tmpl w:val="317CA83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15:restartNumberingAfterBreak="0">
    <w:nsid w:val="183028F1"/>
    <w:multiLevelType w:val="hybridMultilevel"/>
    <w:tmpl w:val="9D96053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1AAE4AA4"/>
    <w:multiLevelType w:val="hybridMultilevel"/>
    <w:tmpl w:val="8DDCD3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1AF319C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1AF67F55"/>
    <w:multiLevelType w:val="hybridMultilevel"/>
    <w:tmpl w:val="7F647E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15:restartNumberingAfterBreak="0">
    <w:nsid w:val="1C0F1707"/>
    <w:multiLevelType w:val="hybridMultilevel"/>
    <w:tmpl w:val="2862BB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1C3439A1"/>
    <w:multiLevelType w:val="hybridMultilevel"/>
    <w:tmpl w:val="484AA2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3" w15:restartNumberingAfterBreak="0">
    <w:nsid w:val="1C3555CD"/>
    <w:multiLevelType w:val="hybridMultilevel"/>
    <w:tmpl w:val="C4F0E22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4" w15:restartNumberingAfterBreak="0">
    <w:nsid w:val="1D8771A4"/>
    <w:multiLevelType w:val="hybridMultilevel"/>
    <w:tmpl w:val="32F67DD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1E5F4AB7"/>
    <w:multiLevelType w:val="hybridMultilevel"/>
    <w:tmpl w:val="03EE2E3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1E6841FD"/>
    <w:multiLevelType w:val="hybridMultilevel"/>
    <w:tmpl w:val="12EC3B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205E6479"/>
    <w:multiLevelType w:val="hybridMultilevel"/>
    <w:tmpl w:val="61EAA9A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8" w15:restartNumberingAfterBreak="0">
    <w:nsid w:val="208F47D4"/>
    <w:multiLevelType w:val="hybridMultilevel"/>
    <w:tmpl w:val="A376645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49" w15:restartNumberingAfterBreak="0">
    <w:nsid w:val="20BF7A96"/>
    <w:multiLevelType w:val="hybridMultilevel"/>
    <w:tmpl w:val="1D6E640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15:restartNumberingAfterBreak="0">
    <w:nsid w:val="223A3899"/>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22BB1AC8"/>
    <w:multiLevelType w:val="hybridMultilevel"/>
    <w:tmpl w:val="472A75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2" w15:restartNumberingAfterBreak="0">
    <w:nsid w:val="236518BA"/>
    <w:multiLevelType w:val="hybridMultilevel"/>
    <w:tmpl w:val="99F26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23EF4635"/>
    <w:multiLevelType w:val="hybridMultilevel"/>
    <w:tmpl w:val="65307E6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26900BF7"/>
    <w:multiLevelType w:val="hybridMultilevel"/>
    <w:tmpl w:val="4D38DBF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15:restartNumberingAfterBreak="0">
    <w:nsid w:val="26E904C3"/>
    <w:multiLevelType w:val="hybridMultilevel"/>
    <w:tmpl w:val="956CFA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6" w15:restartNumberingAfterBreak="0">
    <w:nsid w:val="27B342E4"/>
    <w:multiLevelType w:val="hybridMultilevel"/>
    <w:tmpl w:val="DA0A369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57" w15:restartNumberingAfterBreak="0">
    <w:nsid w:val="28B86238"/>
    <w:multiLevelType w:val="hybridMultilevel"/>
    <w:tmpl w:val="E1646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AE25426"/>
    <w:multiLevelType w:val="hybridMultilevel"/>
    <w:tmpl w:val="F89063A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9" w15:restartNumberingAfterBreak="0">
    <w:nsid w:val="2B016F39"/>
    <w:multiLevelType w:val="hybridMultilevel"/>
    <w:tmpl w:val="776A95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0" w15:restartNumberingAfterBreak="0">
    <w:nsid w:val="2B853656"/>
    <w:multiLevelType w:val="hybridMultilevel"/>
    <w:tmpl w:val="756E9976"/>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61" w15:restartNumberingAfterBreak="0">
    <w:nsid w:val="2DA01F08"/>
    <w:multiLevelType w:val="hybridMultilevel"/>
    <w:tmpl w:val="BF5EEE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2DF54407"/>
    <w:multiLevelType w:val="hybridMultilevel"/>
    <w:tmpl w:val="BAD0480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3" w15:restartNumberingAfterBreak="0">
    <w:nsid w:val="2F144F3C"/>
    <w:multiLevelType w:val="hybridMultilevel"/>
    <w:tmpl w:val="D8AE05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2F21500C"/>
    <w:multiLevelType w:val="hybridMultilevel"/>
    <w:tmpl w:val="2F0893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2F6B5AAD"/>
    <w:multiLevelType w:val="hybridMultilevel"/>
    <w:tmpl w:val="E980641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6" w15:restartNumberingAfterBreak="0">
    <w:nsid w:val="2FFA5597"/>
    <w:multiLevelType w:val="hybridMultilevel"/>
    <w:tmpl w:val="A65ECE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7" w15:restartNumberingAfterBreak="0">
    <w:nsid w:val="30804B05"/>
    <w:multiLevelType w:val="hybridMultilevel"/>
    <w:tmpl w:val="6910F1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31140BA5"/>
    <w:multiLevelType w:val="hybridMultilevel"/>
    <w:tmpl w:val="E6028A8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9" w15:restartNumberingAfterBreak="0">
    <w:nsid w:val="31233761"/>
    <w:multiLevelType w:val="hybridMultilevel"/>
    <w:tmpl w:val="7C62269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0" w15:restartNumberingAfterBreak="0">
    <w:nsid w:val="31FA029F"/>
    <w:multiLevelType w:val="hybridMultilevel"/>
    <w:tmpl w:val="8D8A669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1" w15:restartNumberingAfterBreak="0">
    <w:nsid w:val="327D1EF7"/>
    <w:multiLevelType w:val="hybridMultilevel"/>
    <w:tmpl w:val="325A0E7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15:restartNumberingAfterBreak="0">
    <w:nsid w:val="32A479FE"/>
    <w:multiLevelType w:val="hybridMultilevel"/>
    <w:tmpl w:val="5CBAA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32B47153"/>
    <w:multiLevelType w:val="hybridMultilevel"/>
    <w:tmpl w:val="9C96A8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35ED0192"/>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375C71EA"/>
    <w:multiLevelType w:val="hybridMultilevel"/>
    <w:tmpl w:val="5622F1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9094568"/>
    <w:multiLevelType w:val="hybridMultilevel"/>
    <w:tmpl w:val="B6E621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394A0C8F"/>
    <w:multiLevelType w:val="hybridMultilevel"/>
    <w:tmpl w:val="6BA05E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39703484"/>
    <w:multiLevelType w:val="hybridMultilevel"/>
    <w:tmpl w:val="F356CC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15:restartNumberingAfterBreak="0">
    <w:nsid w:val="3AD4103B"/>
    <w:multiLevelType w:val="hybridMultilevel"/>
    <w:tmpl w:val="C466F08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0" w15:restartNumberingAfterBreak="0">
    <w:nsid w:val="3B394322"/>
    <w:multiLevelType w:val="hybridMultilevel"/>
    <w:tmpl w:val="680E4EB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1" w15:restartNumberingAfterBreak="0">
    <w:nsid w:val="3E1D2EC0"/>
    <w:multiLevelType w:val="hybridMultilevel"/>
    <w:tmpl w:val="92B229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2" w15:restartNumberingAfterBreak="0">
    <w:nsid w:val="3E5A4D86"/>
    <w:multiLevelType w:val="hybridMultilevel"/>
    <w:tmpl w:val="B9F6B1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3" w15:restartNumberingAfterBreak="0">
    <w:nsid w:val="3FDB67F7"/>
    <w:multiLevelType w:val="hybridMultilevel"/>
    <w:tmpl w:val="7A3823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429A4934"/>
    <w:multiLevelType w:val="hybridMultilevel"/>
    <w:tmpl w:val="5D0A9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45187B8D"/>
    <w:multiLevelType w:val="hybridMultilevel"/>
    <w:tmpl w:val="1EF2A1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45E221CA"/>
    <w:multiLevelType w:val="hybridMultilevel"/>
    <w:tmpl w:val="1180C4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469D49E4"/>
    <w:multiLevelType w:val="hybridMultilevel"/>
    <w:tmpl w:val="E08CE94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88" w15:restartNumberingAfterBreak="0">
    <w:nsid w:val="48C14F28"/>
    <w:multiLevelType w:val="hybridMultilevel"/>
    <w:tmpl w:val="EFAC609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9" w15:restartNumberingAfterBreak="0">
    <w:nsid w:val="495B7875"/>
    <w:multiLevelType w:val="hybridMultilevel"/>
    <w:tmpl w:val="E8AEFB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497F4B14"/>
    <w:multiLevelType w:val="hybridMultilevel"/>
    <w:tmpl w:val="0EDEBCB0"/>
    <w:lvl w:ilvl="0" w:tplc="04150017">
      <w:start w:val="1"/>
      <w:numFmt w:val="lowerLetter"/>
      <w:lvlText w:val="%1)"/>
      <w:lvlJc w:val="left"/>
      <w:pPr>
        <w:ind w:left="1843" w:hanging="360"/>
      </w:pPr>
    </w:lvl>
    <w:lvl w:ilvl="1" w:tplc="04150019">
      <w:start w:val="1"/>
      <w:numFmt w:val="lowerLetter"/>
      <w:lvlText w:val="%2."/>
      <w:lvlJc w:val="left"/>
      <w:pPr>
        <w:ind w:left="2563" w:hanging="360"/>
      </w:pPr>
    </w:lvl>
    <w:lvl w:ilvl="2" w:tplc="0415001B">
      <w:start w:val="1"/>
      <w:numFmt w:val="lowerRoman"/>
      <w:lvlText w:val="%3."/>
      <w:lvlJc w:val="right"/>
      <w:pPr>
        <w:ind w:left="3283" w:hanging="180"/>
      </w:pPr>
    </w:lvl>
    <w:lvl w:ilvl="3" w:tplc="0415000F">
      <w:start w:val="1"/>
      <w:numFmt w:val="decimal"/>
      <w:lvlText w:val="%4."/>
      <w:lvlJc w:val="left"/>
      <w:pPr>
        <w:ind w:left="4003" w:hanging="360"/>
      </w:pPr>
    </w:lvl>
    <w:lvl w:ilvl="4" w:tplc="04150019">
      <w:start w:val="1"/>
      <w:numFmt w:val="lowerLetter"/>
      <w:lvlText w:val="%5."/>
      <w:lvlJc w:val="left"/>
      <w:pPr>
        <w:ind w:left="4723" w:hanging="360"/>
      </w:pPr>
    </w:lvl>
    <w:lvl w:ilvl="5" w:tplc="0415001B">
      <w:start w:val="1"/>
      <w:numFmt w:val="lowerRoman"/>
      <w:lvlText w:val="%6."/>
      <w:lvlJc w:val="right"/>
      <w:pPr>
        <w:ind w:left="5443" w:hanging="180"/>
      </w:pPr>
    </w:lvl>
    <w:lvl w:ilvl="6" w:tplc="0415000F">
      <w:start w:val="1"/>
      <w:numFmt w:val="decimal"/>
      <w:lvlText w:val="%7."/>
      <w:lvlJc w:val="left"/>
      <w:pPr>
        <w:ind w:left="6163" w:hanging="360"/>
      </w:pPr>
    </w:lvl>
    <w:lvl w:ilvl="7" w:tplc="04150019">
      <w:start w:val="1"/>
      <w:numFmt w:val="lowerLetter"/>
      <w:lvlText w:val="%8."/>
      <w:lvlJc w:val="left"/>
      <w:pPr>
        <w:ind w:left="6883" w:hanging="360"/>
      </w:pPr>
    </w:lvl>
    <w:lvl w:ilvl="8" w:tplc="0415001B">
      <w:start w:val="1"/>
      <w:numFmt w:val="lowerRoman"/>
      <w:lvlText w:val="%9."/>
      <w:lvlJc w:val="right"/>
      <w:pPr>
        <w:ind w:left="7603" w:hanging="180"/>
      </w:pPr>
    </w:lvl>
  </w:abstractNum>
  <w:abstractNum w:abstractNumId="91" w15:restartNumberingAfterBreak="0">
    <w:nsid w:val="4A794F04"/>
    <w:multiLevelType w:val="hybridMultilevel"/>
    <w:tmpl w:val="FE92C1A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2" w15:restartNumberingAfterBreak="0">
    <w:nsid w:val="4A9B5030"/>
    <w:multiLevelType w:val="hybridMultilevel"/>
    <w:tmpl w:val="A56EDF0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3" w15:restartNumberingAfterBreak="0">
    <w:nsid w:val="4AE5013A"/>
    <w:multiLevelType w:val="hybridMultilevel"/>
    <w:tmpl w:val="24BED0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4C0A7042"/>
    <w:multiLevelType w:val="hybridMultilevel"/>
    <w:tmpl w:val="E982A56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4C2F76C8"/>
    <w:multiLevelType w:val="hybridMultilevel"/>
    <w:tmpl w:val="4F4A4E2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6" w15:restartNumberingAfterBreak="0">
    <w:nsid w:val="4D4B0028"/>
    <w:multiLevelType w:val="hybridMultilevel"/>
    <w:tmpl w:val="6C4E853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7" w15:restartNumberingAfterBreak="0">
    <w:nsid w:val="4E3640DA"/>
    <w:multiLevelType w:val="hybridMultilevel"/>
    <w:tmpl w:val="677A3B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98" w15:restartNumberingAfterBreak="0">
    <w:nsid w:val="4E997AF1"/>
    <w:multiLevelType w:val="hybridMultilevel"/>
    <w:tmpl w:val="69A8C57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9" w15:restartNumberingAfterBreak="0">
    <w:nsid w:val="4F972307"/>
    <w:multiLevelType w:val="hybridMultilevel"/>
    <w:tmpl w:val="F20C49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0" w15:restartNumberingAfterBreak="0">
    <w:nsid w:val="502E393E"/>
    <w:multiLevelType w:val="hybridMultilevel"/>
    <w:tmpl w:val="963C05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1" w15:restartNumberingAfterBreak="0">
    <w:nsid w:val="51601D11"/>
    <w:multiLevelType w:val="hybridMultilevel"/>
    <w:tmpl w:val="AE3495F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2" w15:restartNumberingAfterBreak="0">
    <w:nsid w:val="52F72710"/>
    <w:multiLevelType w:val="hybridMultilevel"/>
    <w:tmpl w:val="765AEE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15:restartNumberingAfterBreak="0">
    <w:nsid w:val="53465E41"/>
    <w:multiLevelType w:val="hybridMultilevel"/>
    <w:tmpl w:val="72DE07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5422678F"/>
    <w:multiLevelType w:val="hybridMultilevel"/>
    <w:tmpl w:val="DE5ACC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542268AD"/>
    <w:multiLevelType w:val="hybridMultilevel"/>
    <w:tmpl w:val="6344A5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15:restartNumberingAfterBreak="0">
    <w:nsid w:val="560717A8"/>
    <w:multiLevelType w:val="hybridMultilevel"/>
    <w:tmpl w:val="2CB448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15:restartNumberingAfterBreak="0">
    <w:nsid w:val="57C15AF0"/>
    <w:multiLevelType w:val="hybridMultilevel"/>
    <w:tmpl w:val="49768C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57DD713A"/>
    <w:multiLevelType w:val="hybridMultilevel"/>
    <w:tmpl w:val="2084AB2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9" w15:restartNumberingAfterBreak="0">
    <w:nsid w:val="58340F53"/>
    <w:multiLevelType w:val="hybridMultilevel"/>
    <w:tmpl w:val="2D5C86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583D6924"/>
    <w:multiLevelType w:val="hybridMultilevel"/>
    <w:tmpl w:val="68F4BD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976414D"/>
    <w:multiLevelType w:val="hybridMultilevel"/>
    <w:tmpl w:val="E8406D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59EA1C68"/>
    <w:multiLevelType w:val="hybridMultilevel"/>
    <w:tmpl w:val="145A43D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3" w15:restartNumberingAfterBreak="0">
    <w:nsid w:val="5AB50D01"/>
    <w:multiLevelType w:val="hybridMultilevel"/>
    <w:tmpl w:val="CF4AE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5B4127C9"/>
    <w:multiLevelType w:val="hybridMultilevel"/>
    <w:tmpl w:val="23F60D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5C382A35"/>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6" w15:restartNumberingAfterBreak="0">
    <w:nsid w:val="5D740779"/>
    <w:multiLevelType w:val="hybridMultilevel"/>
    <w:tmpl w:val="A224DE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7" w15:restartNumberingAfterBreak="0">
    <w:nsid w:val="5EC74581"/>
    <w:multiLevelType w:val="hybridMultilevel"/>
    <w:tmpl w:val="75FCAA22"/>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18" w15:restartNumberingAfterBreak="0">
    <w:nsid w:val="5ED3180E"/>
    <w:multiLevelType w:val="hybridMultilevel"/>
    <w:tmpl w:val="EAEC24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15:restartNumberingAfterBreak="0">
    <w:nsid w:val="5EE36282"/>
    <w:multiLevelType w:val="hybridMultilevel"/>
    <w:tmpl w:val="7FF8F3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5FE77C00"/>
    <w:multiLevelType w:val="hybridMultilevel"/>
    <w:tmpl w:val="B2A4B89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1" w15:restartNumberingAfterBreak="0">
    <w:nsid w:val="5FEE7F3C"/>
    <w:multiLevelType w:val="hybridMultilevel"/>
    <w:tmpl w:val="C1F43730"/>
    <w:lvl w:ilvl="0" w:tplc="0415000F">
      <w:start w:val="1"/>
      <w:numFmt w:val="decimal"/>
      <w:lvlText w:val="%1."/>
      <w:lvlJc w:val="left"/>
      <w:pPr>
        <w:ind w:left="50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6104290B"/>
    <w:multiLevelType w:val="hybridMultilevel"/>
    <w:tmpl w:val="A7C6F484"/>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3" w15:restartNumberingAfterBreak="0">
    <w:nsid w:val="62E36865"/>
    <w:multiLevelType w:val="hybridMultilevel"/>
    <w:tmpl w:val="60C4C3E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4" w15:restartNumberingAfterBreak="0">
    <w:nsid w:val="62FC3049"/>
    <w:multiLevelType w:val="hybridMultilevel"/>
    <w:tmpl w:val="35CA15CE"/>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25" w15:restartNumberingAfterBreak="0">
    <w:nsid w:val="6439195D"/>
    <w:multiLevelType w:val="hybridMultilevel"/>
    <w:tmpl w:val="844CE72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6" w15:restartNumberingAfterBreak="0">
    <w:nsid w:val="64F010A7"/>
    <w:multiLevelType w:val="hybridMultilevel"/>
    <w:tmpl w:val="2CCE22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7" w15:restartNumberingAfterBreak="0">
    <w:nsid w:val="661D308D"/>
    <w:multiLevelType w:val="hybridMultilevel"/>
    <w:tmpl w:val="B76AD3D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8" w15:restartNumberingAfterBreak="0">
    <w:nsid w:val="671A0A97"/>
    <w:multiLevelType w:val="hybridMultilevel"/>
    <w:tmpl w:val="05B0A2B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29" w15:restartNumberingAfterBreak="0">
    <w:nsid w:val="68C360E3"/>
    <w:multiLevelType w:val="hybridMultilevel"/>
    <w:tmpl w:val="3F1C9B2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0" w15:restartNumberingAfterBreak="0">
    <w:nsid w:val="69151556"/>
    <w:multiLevelType w:val="hybridMultilevel"/>
    <w:tmpl w:val="F57AF0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6A0B79E0"/>
    <w:multiLevelType w:val="hybridMultilevel"/>
    <w:tmpl w:val="9FF2879E"/>
    <w:lvl w:ilvl="0" w:tplc="04150017">
      <w:start w:val="1"/>
      <w:numFmt w:val="lowerLetter"/>
      <w:lvlText w:val="%1)"/>
      <w:lvlJc w:val="left"/>
      <w:pPr>
        <w:ind w:left="2700" w:hanging="360"/>
      </w:pPr>
    </w:lvl>
    <w:lvl w:ilvl="1" w:tplc="04150019">
      <w:start w:val="1"/>
      <w:numFmt w:val="lowerLetter"/>
      <w:lvlText w:val="%2."/>
      <w:lvlJc w:val="left"/>
      <w:pPr>
        <w:ind w:left="3420" w:hanging="360"/>
      </w:pPr>
    </w:lvl>
    <w:lvl w:ilvl="2" w:tplc="0415001B">
      <w:start w:val="1"/>
      <w:numFmt w:val="lowerRoman"/>
      <w:lvlText w:val="%3."/>
      <w:lvlJc w:val="right"/>
      <w:pPr>
        <w:ind w:left="4140" w:hanging="180"/>
      </w:pPr>
    </w:lvl>
    <w:lvl w:ilvl="3" w:tplc="0415000F">
      <w:start w:val="1"/>
      <w:numFmt w:val="decimal"/>
      <w:lvlText w:val="%4."/>
      <w:lvlJc w:val="left"/>
      <w:pPr>
        <w:ind w:left="4860" w:hanging="360"/>
      </w:pPr>
    </w:lvl>
    <w:lvl w:ilvl="4" w:tplc="04150019">
      <w:start w:val="1"/>
      <w:numFmt w:val="lowerLetter"/>
      <w:lvlText w:val="%5."/>
      <w:lvlJc w:val="left"/>
      <w:pPr>
        <w:ind w:left="5580" w:hanging="360"/>
      </w:pPr>
    </w:lvl>
    <w:lvl w:ilvl="5" w:tplc="0415001B">
      <w:start w:val="1"/>
      <w:numFmt w:val="lowerRoman"/>
      <w:lvlText w:val="%6."/>
      <w:lvlJc w:val="right"/>
      <w:pPr>
        <w:ind w:left="6300" w:hanging="180"/>
      </w:pPr>
    </w:lvl>
    <w:lvl w:ilvl="6" w:tplc="0415000F">
      <w:start w:val="1"/>
      <w:numFmt w:val="decimal"/>
      <w:lvlText w:val="%7."/>
      <w:lvlJc w:val="left"/>
      <w:pPr>
        <w:ind w:left="7020" w:hanging="360"/>
      </w:pPr>
    </w:lvl>
    <w:lvl w:ilvl="7" w:tplc="04150019">
      <w:start w:val="1"/>
      <w:numFmt w:val="lowerLetter"/>
      <w:lvlText w:val="%8."/>
      <w:lvlJc w:val="left"/>
      <w:pPr>
        <w:ind w:left="7740" w:hanging="360"/>
      </w:pPr>
    </w:lvl>
    <w:lvl w:ilvl="8" w:tplc="0415001B">
      <w:start w:val="1"/>
      <w:numFmt w:val="lowerRoman"/>
      <w:lvlText w:val="%9."/>
      <w:lvlJc w:val="right"/>
      <w:pPr>
        <w:ind w:left="8460" w:hanging="180"/>
      </w:pPr>
    </w:lvl>
  </w:abstractNum>
  <w:abstractNum w:abstractNumId="132" w15:restartNumberingAfterBreak="0">
    <w:nsid w:val="6A837436"/>
    <w:multiLevelType w:val="hybridMultilevel"/>
    <w:tmpl w:val="29889A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3" w15:restartNumberingAfterBreak="0">
    <w:nsid w:val="6B806665"/>
    <w:multiLevelType w:val="hybridMultilevel"/>
    <w:tmpl w:val="EDB49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6E6A2658"/>
    <w:multiLevelType w:val="hybridMultilevel"/>
    <w:tmpl w:val="DD0A653A"/>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F310690"/>
    <w:multiLevelType w:val="hybridMultilevel"/>
    <w:tmpl w:val="C832D6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6F351703"/>
    <w:multiLevelType w:val="hybridMultilevel"/>
    <w:tmpl w:val="20E694A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7" w15:restartNumberingAfterBreak="0">
    <w:nsid w:val="6F7B0395"/>
    <w:multiLevelType w:val="hybridMultilevel"/>
    <w:tmpl w:val="55169EE6"/>
    <w:lvl w:ilvl="0" w:tplc="AD88EB08">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08438AF"/>
    <w:multiLevelType w:val="hybridMultilevel"/>
    <w:tmpl w:val="9304957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9" w15:restartNumberingAfterBreak="0">
    <w:nsid w:val="71E76AAE"/>
    <w:multiLevelType w:val="hybridMultilevel"/>
    <w:tmpl w:val="AE22C0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0" w15:restartNumberingAfterBreak="0">
    <w:nsid w:val="73426A5D"/>
    <w:multiLevelType w:val="hybridMultilevel"/>
    <w:tmpl w:val="85602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3DF76EC"/>
    <w:multiLevelType w:val="hybridMultilevel"/>
    <w:tmpl w:val="2960CF7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2" w15:restartNumberingAfterBreak="0">
    <w:nsid w:val="73E3121D"/>
    <w:multiLevelType w:val="hybridMultilevel"/>
    <w:tmpl w:val="D1FAF4E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3" w15:restartNumberingAfterBreak="0">
    <w:nsid w:val="74786975"/>
    <w:multiLevelType w:val="hybridMultilevel"/>
    <w:tmpl w:val="2ABA6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759B07C5"/>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5" w15:restartNumberingAfterBreak="0">
    <w:nsid w:val="76806097"/>
    <w:multiLevelType w:val="hybridMultilevel"/>
    <w:tmpl w:val="74CE996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6" w15:restartNumberingAfterBreak="0">
    <w:nsid w:val="769466B1"/>
    <w:multiLevelType w:val="hybridMultilevel"/>
    <w:tmpl w:val="C3A2B33A"/>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47" w15:restartNumberingAfterBreak="0">
    <w:nsid w:val="79557E04"/>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79655D86"/>
    <w:multiLevelType w:val="hybridMultilevel"/>
    <w:tmpl w:val="577EE9E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9" w15:restartNumberingAfterBreak="0">
    <w:nsid w:val="7AE4403E"/>
    <w:multiLevelType w:val="hybridMultilevel"/>
    <w:tmpl w:val="BB8A4FE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0" w15:restartNumberingAfterBreak="0">
    <w:nsid w:val="7B234DC0"/>
    <w:multiLevelType w:val="hybridMultilevel"/>
    <w:tmpl w:val="FB72CAA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151" w15:restartNumberingAfterBreak="0">
    <w:nsid w:val="7B511F98"/>
    <w:multiLevelType w:val="hybridMultilevel"/>
    <w:tmpl w:val="E5D0EA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BBE6A07"/>
    <w:multiLevelType w:val="hybridMultilevel"/>
    <w:tmpl w:val="E7D43F66"/>
    <w:lvl w:ilvl="0" w:tplc="04150011">
      <w:start w:val="1"/>
      <w:numFmt w:val="decimal"/>
      <w:lvlText w:val="%1)"/>
      <w:lvlJc w:val="left"/>
      <w:pPr>
        <w:ind w:left="1440" w:hanging="360"/>
      </w:pPr>
    </w:lvl>
    <w:lvl w:ilvl="1" w:tplc="80D86AB8">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3" w15:restartNumberingAfterBreak="0">
    <w:nsid w:val="7BCD2B70"/>
    <w:multiLevelType w:val="hybridMultilevel"/>
    <w:tmpl w:val="46407B1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4" w15:restartNumberingAfterBreak="0">
    <w:nsid w:val="7BF6578E"/>
    <w:multiLevelType w:val="hybridMultilevel"/>
    <w:tmpl w:val="3436621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5" w15:restartNumberingAfterBreak="0">
    <w:nsid w:val="7D160B3F"/>
    <w:multiLevelType w:val="hybridMultilevel"/>
    <w:tmpl w:val="232465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6" w15:restartNumberingAfterBreak="0">
    <w:nsid w:val="7D2A164D"/>
    <w:multiLevelType w:val="hybridMultilevel"/>
    <w:tmpl w:val="702A9ED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7" w15:restartNumberingAfterBreak="0">
    <w:nsid w:val="7D8E0634"/>
    <w:multiLevelType w:val="hybridMultilevel"/>
    <w:tmpl w:val="CADC00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7DA20407"/>
    <w:multiLevelType w:val="hybridMultilevel"/>
    <w:tmpl w:val="BFD83D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9" w15:restartNumberingAfterBreak="0">
    <w:nsid w:val="7EB008F1"/>
    <w:multiLevelType w:val="hybridMultilevel"/>
    <w:tmpl w:val="E10418C4"/>
    <w:lvl w:ilvl="0" w:tplc="9B6297EE">
      <w:start w:val="1"/>
      <w:numFmt w:val="decimal"/>
      <w:lvlText w:val="%1)"/>
      <w:lvlJc w:val="left"/>
      <w:pPr>
        <w:ind w:left="1440" w:hanging="360"/>
      </w:pPr>
      <w:rPr>
        <w:color w:val="000000" w:themeColor="text1"/>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0" w15:restartNumberingAfterBreak="0">
    <w:nsid w:val="7F1765B7"/>
    <w:multiLevelType w:val="hybridMultilevel"/>
    <w:tmpl w:val="F86AAF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F4C50D1"/>
    <w:multiLevelType w:val="hybridMultilevel"/>
    <w:tmpl w:val="26201EE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2"/>
  </w:num>
  <w:num w:numId="160">
    <w:abstractNumId w:val="26"/>
  </w:num>
  <w:num w:numId="161">
    <w:abstractNumId w:val="137"/>
  </w:num>
  <w:num w:numId="162">
    <w:abstractNumId w:val="134"/>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14"/>
    <w:rsid w:val="00047698"/>
    <w:rsid w:val="001E2CAA"/>
    <w:rsid w:val="005D47ED"/>
    <w:rsid w:val="00986B7A"/>
    <w:rsid w:val="009B5E6D"/>
    <w:rsid w:val="00A76C6B"/>
    <w:rsid w:val="00D629F3"/>
    <w:rsid w:val="00D930A6"/>
    <w:rsid w:val="00E44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A559"/>
  <w15:chartTrackingRefBased/>
  <w15:docId w15:val="{3E67B767-E9B7-418E-8F94-7C7F1ED5A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4414"/>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semiHidden/>
    <w:unhideWhenUsed/>
    <w:qFormat/>
    <w:rsid w:val="00E444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E44414"/>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4414"/>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semiHidden/>
    <w:rsid w:val="00E44414"/>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E44414"/>
    <w:rPr>
      <w:rFonts w:asciiTheme="majorHAnsi" w:eastAsiaTheme="majorEastAsia" w:hAnsiTheme="majorHAnsi" w:cstheme="majorBidi"/>
      <w:b/>
      <w:bCs/>
      <w:color w:val="4472C4" w:themeColor="accent1"/>
    </w:rPr>
  </w:style>
  <w:style w:type="numbering" w:customStyle="1" w:styleId="Bezlisty1">
    <w:name w:val="Bez listy1"/>
    <w:next w:val="Bezlisty"/>
    <w:uiPriority w:val="99"/>
    <w:semiHidden/>
    <w:unhideWhenUsed/>
    <w:rsid w:val="00E44414"/>
  </w:style>
  <w:style w:type="character" w:styleId="Hipercze">
    <w:name w:val="Hyperlink"/>
    <w:uiPriority w:val="99"/>
    <w:semiHidden/>
    <w:unhideWhenUsed/>
    <w:rsid w:val="00E44414"/>
    <w:rPr>
      <w:color w:val="0000FF"/>
      <w:u w:val="single"/>
    </w:rPr>
  </w:style>
  <w:style w:type="character" w:styleId="UyteHipercze">
    <w:name w:val="FollowedHyperlink"/>
    <w:basedOn w:val="Domylnaczcionkaakapitu"/>
    <w:uiPriority w:val="99"/>
    <w:semiHidden/>
    <w:unhideWhenUsed/>
    <w:rsid w:val="00E44414"/>
    <w:rPr>
      <w:color w:val="954F72" w:themeColor="followedHyperlink"/>
      <w:u w:val="single"/>
    </w:rPr>
  </w:style>
  <w:style w:type="paragraph" w:customStyle="1" w:styleId="msonormal0">
    <w:name w:val="msonormal"/>
    <w:basedOn w:val="Normalny"/>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444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E4441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E4441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44414"/>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agwek13">
    <w:name w:val="Nagłówek #1 (3)"/>
    <w:link w:val="Nagwek131"/>
    <w:locked/>
    <w:rsid w:val="00E44414"/>
    <w:rPr>
      <w:rFonts w:ascii="Arial" w:hAnsi="Arial" w:cs="Arial"/>
      <w:b/>
      <w:bCs/>
      <w:shd w:val="clear" w:color="auto" w:fill="FFFFFF"/>
    </w:rPr>
  </w:style>
  <w:style w:type="paragraph" w:customStyle="1" w:styleId="Nagwek131">
    <w:name w:val="Nagłówek #1 (3)1"/>
    <w:basedOn w:val="Normalny"/>
    <w:link w:val="Nagwek13"/>
    <w:rsid w:val="00E44414"/>
    <w:pPr>
      <w:shd w:val="clear" w:color="auto" w:fill="FFFFFF"/>
      <w:spacing w:before="240" w:after="240" w:line="240" w:lineRule="atLeast"/>
      <w:outlineLvl w:val="0"/>
    </w:pPr>
    <w:rPr>
      <w:rFonts w:ascii="Arial" w:hAnsi="Arial" w:cs="Arial"/>
      <w:b/>
      <w:bCs/>
    </w:rPr>
  </w:style>
  <w:style w:type="paragraph" w:customStyle="1" w:styleId="FR1">
    <w:name w:val="FR1"/>
    <w:uiPriority w:val="99"/>
    <w:rsid w:val="00E44414"/>
    <w:pPr>
      <w:widowControl w:val="0"/>
      <w:autoSpaceDE w:val="0"/>
      <w:autoSpaceDN w:val="0"/>
      <w:adjustRightInd w:val="0"/>
      <w:spacing w:after="0" w:line="240" w:lineRule="auto"/>
    </w:pPr>
    <w:rPr>
      <w:rFonts w:ascii="Times New Roman" w:eastAsia="Times New Roman" w:hAnsi="Times New Roman" w:cs="Times New Roman"/>
      <w:sz w:val="28"/>
      <w:szCs w:val="28"/>
      <w:lang w:eastAsia="pl-PL"/>
    </w:rPr>
  </w:style>
  <w:style w:type="character" w:styleId="Odwoaniedokomentarza">
    <w:name w:val="annotation reference"/>
    <w:uiPriority w:val="99"/>
    <w:semiHidden/>
    <w:unhideWhenUsed/>
    <w:rsid w:val="00E44414"/>
    <w:rPr>
      <w:sz w:val="16"/>
      <w:szCs w:val="16"/>
    </w:rPr>
  </w:style>
  <w:style w:type="character" w:customStyle="1" w:styleId="h1">
    <w:name w:val="h1"/>
    <w:rsid w:val="00E44414"/>
  </w:style>
  <w:style w:type="table" w:styleId="Tabela-Siatka">
    <w:name w:val="Table Grid"/>
    <w:basedOn w:val="Standardowy"/>
    <w:uiPriority w:val="59"/>
    <w:rsid w:val="00E4441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4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08-11-2017&amp;qplikid=1" TargetMode="External"/><Relationship Id="rId21" Type="http://schemas.openxmlformats.org/officeDocument/2006/relationships/hyperlink" Target="http://www.prawo.vulcan.edu.pl/przegdok.asp?qdatprz=08-11-2017&amp;qplikid=1" TargetMode="External"/><Relationship Id="rId42" Type="http://schemas.openxmlformats.org/officeDocument/2006/relationships/hyperlink" Target="http://www.prawo.vulcan.edu.pl/przegdok.asp?qdatprz=01-09-2017&amp;qplikid=4186" TargetMode="External"/><Relationship Id="rId47" Type="http://schemas.openxmlformats.org/officeDocument/2006/relationships/hyperlink" Target="http://www.prawo.vulcan.edu.pl/przegdok.asp?qdatprz=16-08-2017&amp;qplikid=1" TargetMode="External"/><Relationship Id="rId63" Type="http://schemas.openxmlformats.org/officeDocument/2006/relationships/hyperlink" Target="http://www.prawo.vulcan.edu.pl/przegdok.asp?qdatprz=08-11-2017&amp;qplikid=1" TargetMode="External"/><Relationship Id="rId68" Type="http://schemas.openxmlformats.org/officeDocument/2006/relationships/hyperlink" Target="http://www.prawo.vulcan.edu.pl/przegdok.asp?qdatprz=08-11-2017&amp;qplikid=1" TargetMode="External"/><Relationship Id="rId84" Type="http://schemas.openxmlformats.org/officeDocument/2006/relationships/hyperlink" Target="http://www.prawo.vulcan.edu.pl/przegdok.asp?qdatprz=07-11-2017&amp;qplikid=4186" TargetMode="External"/><Relationship Id="rId89" Type="http://schemas.openxmlformats.org/officeDocument/2006/relationships/hyperlink" Target="http://www.prawo.vulcan.edu.pl/przegdok.asp?qdatprz=07-11-2017&amp;qplikid=4186" TargetMode="External"/><Relationship Id="rId16" Type="http://schemas.openxmlformats.org/officeDocument/2006/relationships/hyperlink" Target="http://www.prawo.vulcan.edu.pl/przegdok.asp?qdatprz=08-11-2017&amp;qplikid=1" TargetMode="External"/><Relationship Id="rId11" Type="http://schemas.openxmlformats.org/officeDocument/2006/relationships/hyperlink" Target="http://www.prawo.vulcan.edu.pl/przegdok.asp?qdatprz=08-11-2017&amp;qplikid=1" TargetMode="External"/><Relationship Id="rId32" Type="http://schemas.openxmlformats.org/officeDocument/2006/relationships/hyperlink" Target="http://www.prawo.vulcan.edu.pl/przegdok.asp?qdatprz=08-11-2017&amp;qplikid=1" TargetMode="External"/><Relationship Id="rId37" Type="http://schemas.openxmlformats.org/officeDocument/2006/relationships/hyperlink" Target="http://www.prawo.vulcan.edu.pl/przegdok.asp?qdatprz=08-11-2017&amp;qplikid=1" TargetMode="External"/><Relationship Id="rId53" Type="http://schemas.openxmlformats.org/officeDocument/2006/relationships/hyperlink" Target="http://www.prawo.vulcan.edu.pl/przegdok.asp?qdatprz=16-08-2017&amp;qplikid=1" TargetMode="External"/><Relationship Id="rId58" Type="http://schemas.openxmlformats.org/officeDocument/2006/relationships/hyperlink" Target="http://www.prawo.vulcan.edu.pl/przegdok.asp?qdatprz=16-08-2017&amp;qplikid=1" TargetMode="External"/><Relationship Id="rId74" Type="http://schemas.openxmlformats.org/officeDocument/2006/relationships/hyperlink" Target="http://www.prawo.vulcan.edu.pl/przegdok.asp?qdatprz=08-11-2017&amp;qplikid=1" TargetMode="External"/><Relationship Id="rId79" Type="http://schemas.openxmlformats.org/officeDocument/2006/relationships/hyperlink" Target="http://www.prawo.vulcan.edu.pl/przegdok.asp?qdatprz=08-11-2017&amp;qplikid=1" TargetMode="External"/><Relationship Id="rId5" Type="http://schemas.openxmlformats.org/officeDocument/2006/relationships/hyperlink" Target="http://www.prawo.vulcan.edu.pl/przegdok.asp?qdatprz=08-11-2017&amp;qplikid=1" TargetMode="External"/><Relationship Id="rId90" Type="http://schemas.openxmlformats.org/officeDocument/2006/relationships/hyperlink" Target="http://www.prawo.vulcan.edu.pl/przegdok.asp?qdatprz=07-11-2017&amp;qplikid=4186" TargetMode="External"/><Relationship Id="rId95" Type="http://schemas.openxmlformats.org/officeDocument/2006/relationships/hyperlink" Target="http://www.prawo.vulcan.edu.pl/przegdok.asp?qdatprz=07-11-2017&amp;qplikid=4186" TargetMode="External"/><Relationship Id="rId22" Type="http://schemas.openxmlformats.org/officeDocument/2006/relationships/hyperlink" Target="http://www.prawo.vulcan.edu.pl/przegdok.asp?qdatprz=08-11-2017&amp;qplikid=1" TargetMode="External"/><Relationship Id="rId27" Type="http://schemas.openxmlformats.org/officeDocument/2006/relationships/hyperlink" Target="http://www.prawo.vulcan.edu.pl/przegdok.asp?qdatprz=08-11-2017&amp;qplikid=1" TargetMode="External"/><Relationship Id="rId43" Type="http://schemas.openxmlformats.org/officeDocument/2006/relationships/hyperlink" Target="http://www.prawo.vulcan.edu.pl/przegdok.asp?qdatprz=01-09-2017&amp;qplikid=4186" TargetMode="External"/><Relationship Id="rId48" Type="http://schemas.openxmlformats.org/officeDocument/2006/relationships/hyperlink" Target="http://www.prawo.vulcan.edu.pl/przegdok.asp?qdatprz=16-08-2017&amp;qplikid=1" TargetMode="External"/><Relationship Id="rId64" Type="http://schemas.openxmlformats.org/officeDocument/2006/relationships/hyperlink" Target="http://www.prawo.vulcan.edu.pl/przegdok.asp?qdatprz=08-11-2017&amp;qplikid=1" TargetMode="External"/><Relationship Id="rId69" Type="http://schemas.openxmlformats.org/officeDocument/2006/relationships/hyperlink" Target="http://www.prawo.vulcan.edu.pl/przegdok.asp?qdatprz=08-11-2017&amp;qplikid=1" TargetMode="External"/><Relationship Id="rId80" Type="http://schemas.openxmlformats.org/officeDocument/2006/relationships/hyperlink" Target="http://www.prawo.vulcan.edu.pl/przegdok.asp?qdatprz=08-11-2017&amp;qplikid=1" TargetMode="External"/><Relationship Id="rId85" Type="http://schemas.openxmlformats.org/officeDocument/2006/relationships/hyperlink" Target="http://www.prawo.vulcan.edu.pl/przegdok.asp?qdatprz=07-11-2017&amp;qplikid=4186" TargetMode="External"/><Relationship Id="rId3" Type="http://schemas.openxmlformats.org/officeDocument/2006/relationships/settings" Target="settings.xml"/><Relationship Id="rId12" Type="http://schemas.openxmlformats.org/officeDocument/2006/relationships/hyperlink" Target="http://www.prawo.vulcan.edu.pl/przegdok.asp?qdatprz=08-11-2017&amp;qplikid=1" TargetMode="External"/><Relationship Id="rId17" Type="http://schemas.openxmlformats.org/officeDocument/2006/relationships/hyperlink" Target="http://www.prawo.vulcan.edu.pl/przegdok.asp?qdatprz=08-11-2017&amp;qplikid=1" TargetMode="External"/><Relationship Id="rId25" Type="http://schemas.openxmlformats.org/officeDocument/2006/relationships/hyperlink" Target="http://www.prawo.vulcan.edu.pl/przegdok.asp?qdatprz=08-11-2017&amp;qplikid=1" TargetMode="External"/><Relationship Id="rId33" Type="http://schemas.openxmlformats.org/officeDocument/2006/relationships/hyperlink" Target="http://www.prawo.vulcan.edu.pl/przegdok.asp?qdatprz=08-11-2017&amp;qplikid=1" TargetMode="External"/><Relationship Id="rId38" Type="http://schemas.openxmlformats.org/officeDocument/2006/relationships/hyperlink" Target="http://www.prawo.vulcan.edu.pl/przegdok.asp?qdatprz=08-11-2017&amp;qplikid=1" TargetMode="External"/><Relationship Id="rId46" Type="http://schemas.openxmlformats.org/officeDocument/2006/relationships/hyperlink" Target="http://www.prawo.vulcan.edu.pl/przegdok.asp?qdatprz=16-08-2017&amp;qplikid=1" TargetMode="External"/><Relationship Id="rId59" Type="http://schemas.openxmlformats.org/officeDocument/2006/relationships/hyperlink" Target="http://www.prawo.vulcan.edu.pl/przegdok.asp?qdatprz=07-11-2017&amp;qplikid=4186" TargetMode="External"/><Relationship Id="rId67" Type="http://schemas.openxmlformats.org/officeDocument/2006/relationships/hyperlink" Target="http://www.prawo.vulcan.edu.pl/przegdok.asp?qdatprz=08-11-2017&amp;qplikid=1" TargetMode="External"/><Relationship Id="rId20" Type="http://schemas.openxmlformats.org/officeDocument/2006/relationships/hyperlink" Target="http://www.prawo.vulcan.edu.pl/przegdok.asp?qdatprz=08-11-2017&amp;qplikid=1" TargetMode="External"/><Relationship Id="rId41" Type="http://schemas.openxmlformats.org/officeDocument/2006/relationships/hyperlink" Target="http://www.prawo.vulcan.edu.pl/przegdok.asp?qdatprz=08-11-2017&amp;qplikid=1" TargetMode="External"/><Relationship Id="rId54" Type="http://schemas.openxmlformats.org/officeDocument/2006/relationships/hyperlink" Target="http://www.prawo.vulcan.edu.pl/przegdok.asp?qdatprz=16-08-2017&amp;qplikid=1" TargetMode="External"/><Relationship Id="rId62" Type="http://schemas.openxmlformats.org/officeDocument/2006/relationships/hyperlink" Target="http://www.prawo.vulcan.edu.pl/przegdok.asp?qdatprz=08-11-2017&amp;qplikid=1" TargetMode="External"/><Relationship Id="rId70" Type="http://schemas.openxmlformats.org/officeDocument/2006/relationships/hyperlink" Target="http://www.prawo.vulcan.edu.pl/przegdok.asp?qdatprz=08-11-2017&amp;qplikid=1" TargetMode="External"/><Relationship Id="rId75" Type="http://schemas.openxmlformats.org/officeDocument/2006/relationships/hyperlink" Target="http://www.prawo.vulcan.edu.pl/przegdok.asp?qdatprz=08-11-2017&amp;qplikid=1" TargetMode="External"/><Relationship Id="rId83" Type="http://schemas.openxmlformats.org/officeDocument/2006/relationships/hyperlink" Target="http://www.prawo.vulcan.edu.pl/przegdok.asp?qdatprz=07-11-2017&amp;qplikid=4186" TargetMode="External"/><Relationship Id="rId88" Type="http://schemas.openxmlformats.org/officeDocument/2006/relationships/hyperlink" Target="http://www.prawo.vulcan.edu.pl/przegdok.asp?qdatprz=07-11-2017&amp;qplikid=4186" TargetMode="External"/><Relationship Id="rId91" Type="http://schemas.openxmlformats.org/officeDocument/2006/relationships/hyperlink" Target="http://www.prawo.vulcan.edu.pl/przegdok.asp?qdatprz=07-11-2017&amp;qplikid=4186"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rawo.vulcan.edu.pl/przegdok.asp?qdatprz=08-11-2017&amp;qplikid=1" TargetMode="External"/><Relationship Id="rId15" Type="http://schemas.openxmlformats.org/officeDocument/2006/relationships/hyperlink" Target="http://www.prawo.vulcan.edu.pl/przegdok.asp?qdatprz=08-11-2017&amp;qplikid=1" TargetMode="External"/><Relationship Id="rId23" Type="http://schemas.openxmlformats.org/officeDocument/2006/relationships/hyperlink" Target="http://www.prawo.vulcan.edu.pl/przegdok.asp?qdatprz=08-11-2017&amp;qplikid=1" TargetMode="External"/><Relationship Id="rId28" Type="http://schemas.openxmlformats.org/officeDocument/2006/relationships/hyperlink" Target="http://www.prawo.vulcan.edu.pl/przegdok.asp?qdatprz=08-11-2017&amp;qplikid=1" TargetMode="External"/><Relationship Id="rId36" Type="http://schemas.openxmlformats.org/officeDocument/2006/relationships/hyperlink" Target="http://www.prawo.vulcan.edu.pl/przegdok.asp?qdatprz=08-11-2017&amp;qplikid=1" TargetMode="External"/><Relationship Id="rId49" Type="http://schemas.openxmlformats.org/officeDocument/2006/relationships/hyperlink" Target="http://www.prawo.vulcan.edu.pl/przegdok.asp?qdatprz=16-08-2017&amp;qplikid=1" TargetMode="External"/><Relationship Id="rId57" Type="http://schemas.openxmlformats.org/officeDocument/2006/relationships/hyperlink" Target="http://www.prawo.vulcan.edu.pl/przegdok.asp?qdatprz=16-08-2017&amp;qplikid=1" TargetMode="External"/><Relationship Id="rId10" Type="http://schemas.openxmlformats.org/officeDocument/2006/relationships/hyperlink" Target="http://www.prawo.vulcan.edu.pl/przegdok.asp?qdatprz=08-11-2017&amp;qplikid=1" TargetMode="External"/><Relationship Id="rId31" Type="http://schemas.openxmlformats.org/officeDocument/2006/relationships/hyperlink" Target="http://www.prawo.vulcan.edu.pl/przegdok.asp?qdatprz=08-11-2017&amp;qplikid=1" TargetMode="External"/><Relationship Id="rId44" Type="http://schemas.openxmlformats.org/officeDocument/2006/relationships/hyperlink" Target="http://www.prawo.vulcan.edu.pl/przegdok.asp?qdatprz=01-09-2017&amp;qplikid=4186" TargetMode="External"/><Relationship Id="rId52" Type="http://schemas.openxmlformats.org/officeDocument/2006/relationships/hyperlink" Target="http://www.prawo.vulcan.edu.pl/przegdok.asp?qdatprz=16-08-2017&amp;qplikid=1" TargetMode="External"/><Relationship Id="rId60" Type="http://schemas.openxmlformats.org/officeDocument/2006/relationships/hyperlink" Target="http://www.prawo.vulcan.edu.pl/przegdok.asp?qdatprz=08-11-2017&amp;qplikid=1" TargetMode="External"/><Relationship Id="rId65" Type="http://schemas.openxmlformats.org/officeDocument/2006/relationships/hyperlink" Target="http://www.prawo.vulcan.edu.pl/przegdok.asp?qdatprz=08-11-2017&amp;qplikid=1" TargetMode="External"/><Relationship Id="rId73" Type="http://schemas.openxmlformats.org/officeDocument/2006/relationships/hyperlink" Target="http://www.prawo.vulcan.edu.pl/przegdok.asp?qdatprz=08-11-2017&amp;qplikid=1" TargetMode="External"/><Relationship Id="rId78" Type="http://schemas.openxmlformats.org/officeDocument/2006/relationships/hyperlink" Target="http://www.prawo.vulcan.edu.pl/przegdok.asp?qdatprz=08-11-2017&amp;qplikid=1" TargetMode="External"/><Relationship Id="rId81" Type="http://schemas.openxmlformats.org/officeDocument/2006/relationships/hyperlink" Target="http://www.prawo.vulcan.edu.pl/przegdok.asp?qdatprz=08-11-2017&amp;qplikid=1" TargetMode="External"/><Relationship Id="rId86" Type="http://schemas.openxmlformats.org/officeDocument/2006/relationships/hyperlink" Target="http://www.prawo.vulcan.edu.pl/przegdok.asp?qdatprz=07-11-2017&amp;qplikid=4186" TargetMode="External"/><Relationship Id="rId94" Type="http://schemas.openxmlformats.org/officeDocument/2006/relationships/hyperlink" Target="http://www.prawo.vulcan.edu.pl/przegdok.asp?qdatprz=07-11-2017&amp;qplikid=4186" TargetMode="External"/><Relationship Id="rId4" Type="http://schemas.openxmlformats.org/officeDocument/2006/relationships/webSettings" Target="webSettings.xml"/><Relationship Id="rId9" Type="http://schemas.openxmlformats.org/officeDocument/2006/relationships/hyperlink" Target="http://www.prawo.vulcan.edu.pl/przegdok.asp?qdatprz=08-11-2017&amp;qplikid=1" TargetMode="External"/><Relationship Id="rId13" Type="http://schemas.openxmlformats.org/officeDocument/2006/relationships/hyperlink" Target="http://www.prawo.vulcan.edu.pl/przegdok.asp?qdatprz=08-11-2017&amp;qplikid=1" TargetMode="External"/><Relationship Id="rId18" Type="http://schemas.openxmlformats.org/officeDocument/2006/relationships/hyperlink" Target="http://www.prawo.vulcan.edu.pl/przegdok.asp?qdatprz=08-11-2017&amp;qplikid=1" TargetMode="External"/><Relationship Id="rId39" Type="http://schemas.openxmlformats.org/officeDocument/2006/relationships/hyperlink" Target="http://www.prawo.vulcan.edu.pl/przegdok.asp?qdatprz=08-11-2017&amp;qplikid=1" TargetMode="External"/><Relationship Id="rId34" Type="http://schemas.openxmlformats.org/officeDocument/2006/relationships/hyperlink" Target="http://www.prawo.vulcan.edu.pl/przegdok.asp?qdatprz=08-11-2017&amp;qplikid=1" TargetMode="External"/><Relationship Id="rId50" Type="http://schemas.openxmlformats.org/officeDocument/2006/relationships/hyperlink" Target="http://www.prawo.vulcan.edu.pl/przegdok.asp?qdatprz=16-08-2017&amp;qplikid=1" TargetMode="External"/><Relationship Id="rId55" Type="http://schemas.openxmlformats.org/officeDocument/2006/relationships/hyperlink" Target="http://www.prawo.vulcan.edu.pl/przegdok.asp?qdatprz=16-08-2017&amp;qplikid=1" TargetMode="External"/><Relationship Id="rId76" Type="http://schemas.openxmlformats.org/officeDocument/2006/relationships/hyperlink" Target="http://www.prawo.vulcan.edu.pl/przegdok.asp?qdatprz=08-11-2017&amp;qplikid=1" TargetMode="External"/><Relationship Id="rId97" Type="http://schemas.openxmlformats.org/officeDocument/2006/relationships/theme" Target="theme/theme1.xml"/><Relationship Id="rId7" Type="http://schemas.openxmlformats.org/officeDocument/2006/relationships/hyperlink" Target="http://www.prawo.vulcan.edu.pl/przegdok.asp?qdatprz=08-11-2017&amp;qplikid=1" TargetMode="External"/><Relationship Id="rId71" Type="http://schemas.openxmlformats.org/officeDocument/2006/relationships/hyperlink" Target="http://www.prawo.vulcan.edu.pl/przegdok.asp?qdatprz=08-11-2017&amp;qplikid=1" TargetMode="External"/><Relationship Id="rId92" Type="http://schemas.openxmlformats.org/officeDocument/2006/relationships/hyperlink" Target="http://www.prawo.vulcan.edu.pl/przegdok.asp?qdatprz=07-11-2017&amp;qplikid=4186" TargetMode="External"/><Relationship Id="rId2" Type="http://schemas.openxmlformats.org/officeDocument/2006/relationships/styles" Target="styles.xml"/><Relationship Id="rId29" Type="http://schemas.openxmlformats.org/officeDocument/2006/relationships/hyperlink" Target="http://www.prawo.vulcan.edu.pl/przegdok.asp?qdatprz=08-11-2017&amp;qplikid=1" TargetMode="External"/><Relationship Id="rId24" Type="http://schemas.openxmlformats.org/officeDocument/2006/relationships/hyperlink" Target="http://www.prawo.vulcan.edu.pl/przegdok.asp?qdatprz=08-11-2017&amp;qplikid=1" TargetMode="External"/><Relationship Id="rId40" Type="http://schemas.openxmlformats.org/officeDocument/2006/relationships/hyperlink" Target="http://www.prawo.vulcan.edu.pl/przegdok.asp?qdatprz=08-11-2017&amp;qplikid=1" TargetMode="External"/><Relationship Id="rId45" Type="http://schemas.openxmlformats.org/officeDocument/2006/relationships/hyperlink" Target="http://www.prawo.vulcan.edu.pl/przegdok.asp?qdatprz=16-08-2017&amp;qplikid=1" TargetMode="External"/><Relationship Id="rId66" Type="http://schemas.openxmlformats.org/officeDocument/2006/relationships/hyperlink" Target="http://www.prawo.vulcan.edu.pl/przegdok.asp?qdatprz=08-11-2017&amp;qplikid=1" TargetMode="External"/><Relationship Id="rId87" Type="http://schemas.openxmlformats.org/officeDocument/2006/relationships/hyperlink" Target="http://www.prawo.vulcan.edu.pl/przegdok.asp?qdatprz=07-11-2017&amp;qplikid=4186" TargetMode="External"/><Relationship Id="rId61" Type="http://schemas.openxmlformats.org/officeDocument/2006/relationships/hyperlink" Target="http://www.prawo.vulcan.edu.pl/przegdok.asp?qdatprz=08-11-2017&amp;qplikid=1" TargetMode="External"/><Relationship Id="rId82" Type="http://schemas.openxmlformats.org/officeDocument/2006/relationships/hyperlink" Target="http://www.prawo.vulcan.edu.pl/przegdok.asp?qdatprz=08-11-2017&amp;qplikid=1" TargetMode="External"/><Relationship Id="rId19" Type="http://schemas.openxmlformats.org/officeDocument/2006/relationships/hyperlink" Target="http://www.prawo.vulcan.edu.pl/przegdok.asp?qdatprz=08-11-2017&amp;qplikid=1" TargetMode="External"/><Relationship Id="rId14" Type="http://schemas.openxmlformats.org/officeDocument/2006/relationships/hyperlink" Target="http://www.prawo.vulcan.edu.pl/przegdok.asp?qdatprz=08-11-2017&amp;qplikid=1" TargetMode="External"/><Relationship Id="rId30" Type="http://schemas.openxmlformats.org/officeDocument/2006/relationships/hyperlink" Target="http://www.prawo.vulcan.edu.pl/przegdok.asp?qdatprz=08-11-2017&amp;qplikid=1" TargetMode="External"/><Relationship Id="rId35" Type="http://schemas.openxmlformats.org/officeDocument/2006/relationships/hyperlink" Target="http://www.prawo.vulcan.edu.pl/przegdok.asp?qdatprz=08-11-2017&amp;qplikid=1" TargetMode="External"/><Relationship Id="rId56" Type="http://schemas.openxmlformats.org/officeDocument/2006/relationships/hyperlink" Target="http://www.prawo.vulcan.edu.pl/przegdok.asp?qdatprz=16-08-2017&amp;qplikid=1" TargetMode="External"/><Relationship Id="rId77" Type="http://schemas.openxmlformats.org/officeDocument/2006/relationships/hyperlink" Target="http://www.prawo.vulcan.edu.pl/przegdok.asp?qdatprz=08-11-2017&amp;qplikid=1" TargetMode="External"/><Relationship Id="rId8" Type="http://schemas.openxmlformats.org/officeDocument/2006/relationships/hyperlink" Target="http://www.prawo.vulcan.edu.pl/przegdok.asp?qdatprz=08-11-2017&amp;qplikid=1" TargetMode="External"/><Relationship Id="rId51" Type="http://schemas.openxmlformats.org/officeDocument/2006/relationships/hyperlink" Target="http://www.prawo.vulcan.edu.pl/przegdok.asp?qdatprz=16-08-2017&amp;qplikid=1" TargetMode="External"/><Relationship Id="rId72" Type="http://schemas.openxmlformats.org/officeDocument/2006/relationships/hyperlink" Target="http://www.prawo.vulcan.edu.pl/przegdok.asp?qdatprz=08-11-2017&amp;qplikid=1" TargetMode="External"/><Relationship Id="rId93" Type="http://schemas.openxmlformats.org/officeDocument/2006/relationships/hyperlink" Target="http://www.prawo.vulcan.edu.pl/przegdok.asp?qdatprz=07-11-2017&amp;qplikid=41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20905</Words>
  <Characters>125433</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VPC_R5-3400G-9</dc:creator>
  <cp:keywords/>
  <dc:description/>
  <cp:lastModifiedBy>Admin</cp:lastModifiedBy>
  <cp:revision>6</cp:revision>
  <dcterms:created xsi:type="dcterms:W3CDTF">2025-09-15T05:31:00Z</dcterms:created>
  <dcterms:modified xsi:type="dcterms:W3CDTF">2025-09-15T05:56:00Z</dcterms:modified>
</cp:coreProperties>
</file>