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C3DE0" w14:textId="5584CA9E" w:rsidR="00EA2BE1" w:rsidRPr="00315A17" w:rsidRDefault="001D4834" w:rsidP="00315A17">
      <w:pPr>
        <w:spacing w:after="0" w:line="276" w:lineRule="auto"/>
        <w:jc w:val="right"/>
        <w:rPr>
          <w:rFonts w:ascii="Calibri" w:eastAsia="Calibri" w:hAnsi="Calibri" w:cs="Times New Roman"/>
          <w:i/>
        </w:rPr>
      </w:pPr>
      <w:r w:rsidRPr="00315A17">
        <w:rPr>
          <w:rFonts w:ascii="Calibri" w:eastAsia="Calibri" w:hAnsi="Calibri" w:cs="Times New Roman"/>
          <w:i/>
        </w:rPr>
        <w:t>Załącznik nr 1</w:t>
      </w:r>
      <w:r w:rsidR="00C74708">
        <w:rPr>
          <w:rFonts w:ascii="Calibri" w:eastAsia="Calibri" w:hAnsi="Calibri" w:cs="Times New Roman"/>
          <w:i/>
        </w:rPr>
        <w:t xml:space="preserve"> </w:t>
      </w:r>
      <w:bookmarkStart w:id="0" w:name="_GoBack"/>
      <w:bookmarkEnd w:id="0"/>
      <w:r w:rsidRPr="00315A17">
        <w:rPr>
          <w:rFonts w:ascii="Calibri" w:eastAsia="Calibri" w:hAnsi="Calibri" w:cs="Times New Roman"/>
          <w:i/>
        </w:rPr>
        <w:t xml:space="preserve">do </w:t>
      </w:r>
      <w:r w:rsidR="00315A17" w:rsidRPr="00315A17">
        <w:rPr>
          <w:rFonts w:ascii="Calibri" w:eastAsia="Calibri" w:hAnsi="Calibri" w:cs="Times New Roman"/>
          <w:i/>
        </w:rPr>
        <w:t>Zarządzenia n</w:t>
      </w:r>
      <w:r w:rsidRPr="00315A17">
        <w:rPr>
          <w:rFonts w:ascii="Calibri" w:eastAsia="Calibri" w:hAnsi="Calibri" w:cs="Times New Roman"/>
          <w:i/>
        </w:rPr>
        <w:t xml:space="preserve">r </w:t>
      </w:r>
      <w:r w:rsidR="00315A17" w:rsidRPr="00315A17">
        <w:rPr>
          <w:rFonts w:ascii="Calibri" w:eastAsia="Calibri" w:hAnsi="Calibri" w:cs="Times New Roman"/>
          <w:i/>
        </w:rPr>
        <w:t>R.021.170.20</w:t>
      </w:r>
      <w:r w:rsidRPr="00315A17">
        <w:rPr>
          <w:rFonts w:ascii="Calibri" w:eastAsia="Calibri" w:hAnsi="Calibri" w:cs="Times New Roman"/>
          <w:i/>
        </w:rPr>
        <w:t xml:space="preserve"> z dnia </w:t>
      </w:r>
      <w:r w:rsidR="00315A17" w:rsidRPr="00315A17">
        <w:rPr>
          <w:rFonts w:ascii="Calibri" w:eastAsia="Calibri" w:hAnsi="Calibri" w:cs="Times New Roman"/>
          <w:i/>
        </w:rPr>
        <w:t xml:space="preserve">1 grudnia </w:t>
      </w:r>
      <w:r w:rsidRPr="00315A17">
        <w:rPr>
          <w:rFonts w:ascii="Calibri" w:eastAsia="Calibri" w:hAnsi="Calibri" w:cs="Times New Roman"/>
          <w:i/>
        </w:rPr>
        <w:t>20</w:t>
      </w:r>
      <w:r w:rsidR="00EA2BE1" w:rsidRPr="00315A17">
        <w:rPr>
          <w:rFonts w:ascii="Calibri" w:eastAsia="Calibri" w:hAnsi="Calibri" w:cs="Times New Roman"/>
          <w:i/>
        </w:rPr>
        <w:t>20</w:t>
      </w:r>
      <w:r w:rsidRPr="00315A17">
        <w:rPr>
          <w:rFonts w:ascii="Calibri" w:eastAsia="Calibri" w:hAnsi="Calibri" w:cs="Times New Roman"/>
          <w:i/>
        </w:rPr>
        <w:t xml:space="preserve"> r. </w:t>
      </w:r>
    </w:p>
    <w:p w14:paraId="569623F1" w14:textId="77777777" w:rsidR="00E64276" w:rsidRPr="00315A17" w:rsidRDefault="00E64276" w:rsidP="00315A17">
      <w:pPr>
        <w:spacing w:after="0" w:line="240" w:lineRule="auto"/>
        <w:jc w:val="right"/>
        <w:rPr>
          <w:rFonts w:eastAsia="Times New Roman" w:cstheme="minorHAnsi"/>
          <w:b/>
          <w:bCs/>
          <w:i/>
          <w:sz w:val="28"/>
          <w:szCs w:val="28"/>
          <w:lang w:eastAsia="pl-PL"/>
        </w:rPr>
      </w:pPr>
    </w:p>
    <w:p w14:paraId="33058FF5" w14:textId="77777777" w:rsidR="00E64276" w:rsidRPr="00CB6D0D" w:rsidRDefault="00E64276" w:rsidP="00783FA5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7DF91BD7" w14:textId="58EDBA01" w:rsidR="00E34C5F" w:rsidRPr="00CB6D0D" w:rsidRDefault="00703606" w:rsidP="00783FA5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CB6D0D">
        <w:rPr>
          <w:rFonts w:eastAsia="Times New Roman" w:cstheme="minorHAnsi"/>
          <w:b/>
          <w:bCs/>
          <w:sz w:val="28"/>
          <w:szCs w:val="28"/>
          <w:lang w:eastAsia="pl-PL"/>
        </w:rPr>
        <w:t>PROCEDURA</w:t>
      </w:r>
    </w:p>
    <w:p w14:paraId="073F0E94" w14:textId="77777777" w:rsidR="008F2807" w:rsidRPr="00CB6D0D" w:rsidRDefault="00E34C5F" w:rsidP="008F2807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CB6D0D">
        <w:rPr>
          <w:rFonts w:eastAsia="Times New Roman" w:cstheme="minorHAnsi"/>
          <w:b/>
          <w:bCs/>
          <w:sz w:val="28"/>
          <w:szCs w:val="28"/>
          <w:lang w:eastAsia="pl-PL"/>
        </w:rPr>
        <w:t xml:space="preserve">ORGANIZACJI I </w:t>
      </w:r>
      <w:r w:rsidR="008F32D4" w:rsidRPr="00CB6D0D">
        <w:rPr>
          <w:rFonts w:eastAsia="Times New Roman" w:cstheme="minorHAnsi"/>
          <w:b/>
          <w:bCs/>
          <w:sz w:val="28"/>
          <w:szCs w:val="28"/>
          <w:lang w:eastAsia="pl-PL"/>
        </w:rPr>
        <w:t>REALIZACJI</w:t>
      </w:r>
      <w:r w:rsidR="008F2807" w:rsidRPr="00CB6D0D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="00783FA5" w:rsidRPr="00CB6D0D">
        <w:rPr>
          <w:rFonts w:eastAsia="Times New Roman" w:cstheme="minorHAnsi"/>
          <w:b/>
          <w:bCs/>
          <w:sz w:val="28"/>
          <w:szCs w:val="28"/>
          <w:lang w:eastAsia="pl-PL"/>
        </w:rPr>
        <w:t xml:space="preserve">HOSPITACJI </w:t>
      </w:r>
    </w:p>
    <w:p w14:paraId="25898866" w14:textId="6ED1F208" w:rsidR="00783FA5" w:rsidRPr="00CB6D0D" w:rsidRDefault="00783FA5" w:rsidP="008F2807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CB6D0D">
        <w:rPr>
          <w:rFonts w:eastAsia="Times New Roman" w:cstheme="minorHAnsi"/>
          <w:b/>
          <w:sz w:val="28"/>
          <w:szCs w:val="28"/>
          <w:lang w:eastAsia="pl-PL"/>
        </w:rPr>
        <w:t>W AKADEMII POMORSKIEJ W SŁUPSKU</w:t>
      </w:r>
    </w:p>
    <w:p w14:paraId="28427A7C" w14:textId="77777777" w:rsidR="001D4834" w:rsidRPr="00CB6D0D" w:rsidRDefault="001D4834" w:rsidP="00350C3A">
      <w:pPr>
        <w:spacing w:after="0" w:line="264" w:lineRule="auto"/>
        <w:jc w:val="center"/>
        <w:rPr>
          <w:rFonts w:eastAsia="Times New Roman" w:cs="Times New Roman"/>
          <w:b/>
          <w:szCs w:val="20"/>
          <w:lang w:eastAsia="pl-PL"/>
        </w:rPr>
      </w:pPr>
    </w:p>
    <w:p w14:paraId="1961C130" w14:textId="77777777" w:rsidR="00703606" w:rsidRPr="00CB6D0D" w:rsidRDefault="00703606" w:rsidP="00350C3A">
      <w:pPr>
        <w:spacing w:after="0" w:line="264" w:lineRule="auto"/>
        <w:jc w:val="center"/>
        <w:rPr>
          <w:rFonts w:eastAsia="Times New Roman" w:cs="Times New Roman"/>
          <w:b/>
          <w:szCs w:val="20"/>
          <w:lang w:eastAsia="pl-PL"/>
        </w:rPr>
      </w:pPr>
    </w:p>
    <w:p w14:paraId="563D159E" w14:textId="77777777" w:rsidR="001F1C7B" w:rsidRPr="00CB6D0D" w:rsidRDefault="001F1C7B" w:rsidP="00350C3A">
      <w:pPr>
        <w:spacing w:after="0" w:line="264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CB6D0D">
        <w:rPr>
          <w:rFonts w:eastAsia="Times New Roman" w:cs="Times New Roman"/>
          <w:b/>
          <w:sz w:val="20"/>
          <w:szCs w:val="20"/>
          <w:lang w:eastAsia="pl-PL"/>
        </w:rPr>
        <w:t>Rozdział I</w:t>
      </w:r>
    </w:p>
    <w:p w14:paraId="00733DAC" w14:textId="77777777" w:rsidR="001F1C7B" w:rsidRPr="00CB6D0D" w:rsidRDefault="001F1C7B" w:rsidP="00350C3A">
      <w:pPr>
        <w:spacing w:after="0" w:line="264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CB6D0D">
        <w:rPr>
          <w:rFonts w:eastAsia="Times New Roman" w:cs="Times New Roman"/>
          <w:b/>
          <w:sz w:val="20"/>
          <w:szCs w:val="20"/>
          <w:lang w:eastAsia="pl-PL"/>
        </w:rPr>
        <w:t>POSTANOWIENIA OGÓLNE</w:t>
      </w:r>
    </w:p>
    <w:p w14:paraId="601198D8" w14:textId="77777777" w:rsidR="001F1C7B" w:rsidRPr="00CB6D0D" w:rsidRDefault="001F1C7B" w:rsidP="00350C3A">
      <w:pPr>
        <w:spacing w:after="0" w:line="264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14:paraId="45E5998B" w14:textId="77777777" w:rsidR="00A01E3E" w:rsidRPr="00CB6D0D" w:rsidRDefault="00A01E3E" w:rsidP="00A01E3E">
      <w:pPr>
        <w:spacing w:after="0" w:line="276" w:lineRule="auto"/>
        <w:jc w:val="center"/>
        <w:rPr>
          <w:rFonts w:eastAsia="Calibri" w:cs="Times New Roman"/>
          <w:b/>
          <w:sz w:val="20"/>
          <w:szCs w:val="20"/>
        </w:rPr>
      </w:pPr>
      <w:r w:rsidRPr="00CB6D0D">
        <w:rPr>
          <w:rFonts w:eastAsia="Calibri" w:cs="Times New Roman"/>
          <w:b/>
          <w:sz w:val="20"/>
          <w:szCs w:val="20"/>
        </w:rPr>
        <w:t>§ 1</w:t>
      </w:r>
    </w:p>
    <w:p w14:paraId="14405386" w14:textId="0DBE3184" w:rsidR="00A01E3E" w:rsidRPr="00CB6D0D" w:rsidRDefault="0039618D" w:rsidP="00A01E3E">
      <w:p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Podstawowe określenia zastosowane w Procedurze oznaczają</w:t>
      </w:r>
      <w:r w:rsidR="00A01E3E" w:rsidRPr="00CB6D0D">
        <w:rPr>
          <w:rFonts w:eastAsia="Calibri" w:cs="Times New Roman"/>
          <w:sz w:val="20"/>
          <w:szCs w:val="20"/>
        </w:rPr>
        <w:t>:</w:t>
      </w:r>
    </w:p>
    <w:p w14:paraId="02D0EFFC" w14:textId="38D87349" w:rsidR="00A01E3E" w:rsidRPr="00CB6D0D" w:rsidRDefault="0039618D" w:rsidP="00A01E3E">
      <w:pPr>
        <w:numPr>
          <w:ilvl w:val="0"/>
          <w:numId w:val="28"/>
        </w:numPr>
        <w:spacing w:after="0"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Procedur</w:t>
      </w:r>
      <w:r w:rsidR="007A198E" w:rsidRPr="00CB6D0D">
        <w:rPr>
          <w:rFonts w:eastAsia="Calibri" w:cs="Times New Roman"/>
          <w:sz w:val="20"/>
          <w:szCs w:val="20"/>
        </w:rPr>
        <w:t>a</w:t>
      </w:r>
      <w:r w:rsidRPr="00CB6D0D">
        <w:rPr>
          <w:rFonts w:eastAsia="Calibri" w:cs="Times New Roman"/>
          <w:sz w:val="20"/>
          <w:szCs w:val="20"/>
        </w:rPr>
        <w:t xml:space="preserve"> hospitacji – oznacza procedurę organizacji i realizacji hospitacji w Akademii Pomorskiej w Słupsku.</w:t>
      </w:r>
    </w:p>
    <w:p w14:paraId="249341C8" w14:textId="5EDC5E5C" w:rsidR="00A01E3E" w:rsidRPr="00CB6D0D" w:rsidRDefault="009D22EE" w:rsidP="00A01E3E">
      <w:pPr>
        <w:numPr>
          <w:ilvl w:val="0"/>
          <w:numId w:val="28"/>
        </w:numPr>
        <w:spacing w:after="0"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Jednostka dydaktyczna</w:t>
      </w:r>
      <w:r w:rsidR="0039618D" w:rsidRPr="00CB6D0D">
        <w:rPr>
          <w:rFonts w:eastAsia="Calibri" w:cs="Times New Roman"/>
          <w:sz w:val="20"/>
          <w:szCs w:val="20"/>
        </w:rPr>
        <w:t xml:space="preserve"> – oznacza instytut</w:t>
      </w:r>
      <w:r w:rsidRPr="00CB6D0D">
        <w:rPr>
          <w:rFonts w:eastAsia="Calibri" w:cs="Times New Roman"/>
          <w:sz w:val="20"/>
          <w:szCs w:val="20"/>
        </w:rPr>
        <w:t>,</w:t>
      </w:r>
      <w:r w:rsidR="0039618D" w:rsidRPr="00CB6D0D">
        <w:rPr>
          <w:rFonts w:eastAsia="Calibri" w:cs="Times New Roman"/>
          <w:sz w:val="20"/>
          <w:szCs w:val="20"/>
        </w:rPr>
        <w:t xml:space="preserve"> samodzielną katedrę</w:t>
      </w:r>
      <w:r w:rsidRPr="00CB6D0D">
        <w:rPr>
          <w:rFonts w:eastAsia="Calibri" w:cs="Times New Roman"/>
          <w:sz w:val="20"/>
          <w:szCs w:val="20"/>
        </w:rPr>
        <w:t>,</w:t>
      </w:r>
      <w:r w:rsidR="007A198E" w:rsidRPr="00CB6D0D">
        <w:rPr>
          <w:rFonts w:eastAsia="Calibri" w:cs="Times New Roman"/>
          <w:sz w:val="20"/>
          <w:szCs w:val="20"/>
        </w:rPr>
        <w:t xml:space="preserve"> szkołę doktorską</w:t>
      </w:r>
      <w:r w:rsidRPr="00CB6D0D">
        <w:rPr>
          <w:rFonts w:eastAsia="Calibri" w:cs="Times New Roman"/>
          <w:sz w:val="20"/>
          <w:szCs w:val="20"/>
        </w:rPr>
        <w:t xml:space="preserve"> oraz studia podyplomowe</w:t>
      </w:r>
      <w:r w:rsidR="007A198E" w:rsidRPr="00CB6D0D">
        <w:rPr>
          <w:rFonts w:eastAsia="Calibri" w:cs="Times New Roman"/>
          <w:sz w:val="20"/>
          <w:szCs w:val="20"/>
        </w:rPr>
        <w:t>.</w:t>
      </w:r>
    </w:p>
    <w:p w14:paraId="404F6814" w14:textId="576DDBD8" w:rsidR="00A01E3E" w:rsidRPr="00CB6D0D" w:rsidRDefault="0039618D" w:rsidP="00A01E3E">
      <w:pPr>
        <w:numPr>
          <w:ilvl w:val="0"/>
          <w:numId w:val="28"/>
        </w:numPr>
        <w:spacing w:after="0"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Rada </w:t>
      </w:r>
      <w:r w:rsidR="009D22EE" w:rsidRPr="00CB6D0D">
        <w:rPr>
          <w:rFonts w:eastAsia="Calibri" w:cs="Times New Roman"/>
          <w:sz w:val="20"/>
          <w:szCs w:val="20"/>
        </w:rPr>
        <w:t>jednostki</w:t>
      </w:r>
      <w:r w:rsidRPr="00CB6D0D">
        <w:rPr>
          <w:rFonts w:eastAsia="Calibri" w:cs="Times New Roman"/>
          <w:sz w:val="20"/>
          <w:szCs w:val="20"/>
        </w:rPr>
        <w:t xml:space="preserve"> – oznacza radę instytutu</w:t>
      </w:r>
      <w:r w:rsidR="007A198E" w:rsidRPr="00CB6D0D">
        <w:rPr>
          <w:rFonts w:eastAsia="Calibri" w:cs="Times New Roman"/>
          <w:sz w:val="20"/>
          <w:szCs w:val="20"/>
        </w:rPr>
        <w:t>, radę szkoły doktorskiej</w:t>
      </w:r>
      <w:r w:rsidRPr="00CB6D0D">
        <w:rPr>
          <w:rFonts w:eastAsia="Calibri" w:cs="Times New Roman"/>
          <w:sz w:val="20"/>
          <w:szCs w:val="20"/>
        </w:rPr>
        <w:t xml:space="preserve"> oraz komisję powołaną </w:t>
      </w:r>
      <w:r w:rsidR="00D1367A" w:rsidRPr="00CB6D0D">
        <w:rPr>
          <w:rFonts w:eastAsia="Calibri" w:cs="Times New Roman"/>
          <w:sz w:val="20"/>
          <w:szCs w:val="20"/>
        </w:rPr>
        <w:t>ds.</w:t>
      </w:r>
      <w:r w:rsidRPr="00CB6D0D">
        <w:rPr>
          <w:rFonts w:eastAsia="Calibri" w:cs="Times New Roman"/>
          <w:sz w:val="20"/>
          <w:szCs w:val="20"/>
        </w:rPr>
        <w:t xml:space="preserve"> jakości kształcenia w samodzielnej katedrze.</w:t>
      </w:r>
    </w:p>
    <w:p w14:paraId="16177092" w14:textId="77777777" w:rsidR="009D22EE" w:rsidRPr="00CB6D0D" w:rsidRDefault="0039618D" w:rsidP="00A01E3E">
      <w:pPr>
        <w:numPr>
          <w:ilvl w:val="0"/>
          <w:numId w:val="28"/>
        </w:numPr>
        <w:spacing w:after="0"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Dyrektor </w:t>
      </w:r>
      <w:r w:rsidR="009D22EE" w:rsidRPr="00CB6D0D">
        <w:rPr>
          <w:rFonts w:eastAsia="Calibri" w:cs="Times New Roman"/>
          <w:sz w:val="20"/>
          <w:szCs w:val="20"/>
        </w:rPr>
        <w:t>jednostki</w:t>
      </w:r>
      <w:r w:rsidRPr="00CB6D0D">
        <w:rPr>
          <w:rFonts w:eastAsia="Calibri" w:cs="Times New Roman"/>
          <w:sz w:val="20"/>
          <w:szCs w:val="20"/>
        </w:rPr>
        <w:t xml:space="preserve"> – oznacza dyrektora instytutu</w:t>
      </w:r>
      <w:r w:rsidR="007A198E" w:rsidRPr="00CB6D0D">
        <w:rPr>
          <w:rFonts w:eastAsia="Calibri" w:cs="Times New Roman"/>
          <w:sz w:val="20"/>
          <w:szCs w:val="20"/>
        </w:rPr>
        <w:t>, dyrektora szkoły doktorskiej</w:t>
      </w:r>
    </w:p>
    <w:p w14:paraId="35DE3B32" w14:textId="7CE1D3F8" w:rsidR="0039618D" w:rsidRPr="00CB6D0D" w:rsidRDefault="009D22EE" w:rsidP="00A01E3E">
      <w:pPr>
        <w:numPr>
          <w:ilvl w:val="0"/>
          <w:numId w:val="28"/>
        </w:numPr>
        <w:spacing w:after="0"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Kierownik jednostki - oznacza</w:t>
      </w:r>
      <w:r w:rsidR="0039618D" w:rsidRPr="00CB6D0D">
        <w:rPr>
          <w:rFonts w:eastAsia="Calibri" w:cs="Times New Roman"/>
          <w:sz w:val="20"/>
          <w:szCs w:val="20"/>
        </w:rPr>
        <w:t xml:space="preserve"> kierownika samodzielnej katedry</w:t>
      </w:r>
      <w:r w:rsidRPr="00CB6D0D">
        <w:rPr>
          <w:rFonts w:eastAsia="Calibri" w:cs="Times New Roman"/>
          <w:sz w:val="20"/>
          <w:szCs w:val="20"/>
        </w:rPr>
        <w:t xml:space="preserve"> oraz kierownika studiów podyplomowych</w:t>
      </w:r>
      <w:r w:rsidR="0039618D" w:rsidRPr="00CB6D0D">
        <w:rPr>
          <w:rFonts w:eastAsia="Calibri" w:cs="Times New Roman"/>
          <w:sz w:val="20"/>
          <w:szCs w:val="20"/>
        </w:rPr>
        <w:t>.</w:t>
      </w:r>
    </w:p>
    <w:p w14:paraId="67464F63" w14:textId="7F2460B0" w:rsidR="0039618D" w:rsidRPr="00CB6D0D" w:rsidRDefault="0039618D" w:rsidP="00A01E3E">
      <w:pPr>
        <w:numPr>
          <w:ilvl w:val="0"/>
          <w:numId w:val="28"/>
        </w:numPr>
        <w:spacing w:after="0"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Zakład </w:t>
      </w:r>
      <w:r w:rsidR="007A198E" w:rsidRPr="00CB6D0D">
        <w:rPr>
          <w:rFonts w:eastAsia="Calibri" w:cs="Times New Roman"/>
          <w:sz w:val="20"/>
          <w:szCs w:val="20"/>
        </w:rPr>
        <w:t>–</w:t>
      </w:r>
      <w:r w:rsidRPr="00CB6D0D">
        <w:rPr>
          <w:rFonts w:eastAsia="Calibri" w:cs="Times New Roman"/>
          <w:sz w:val="20"/>
          <w:szCs w:val="20"/>
        </w:rPr>
        <w:t xml:space="preserve"> </w:t>
      </w:r>
      <w:r w:rsidR="007A198E" w:rsidRPr="00CB6D0D">
        <w:rPr>
          <w:rFonts w:eastAsia="Calibri" w:cs="Times New Roman"/>
          <w:sz w:val="20"/>
          <w:szCs w:val="20"/>
        </w:rPr>
        <w:t>oznacza jednostkę organizacyjną wchodzącą w skład instytutu, katedry wchodzącej w skład instytutu oraz samodzielnej katedry.</w:t>
      </w:r>
    </w:p>
    <w:p w14:paraId="319E2C49" w14:textId="22F7991F" w:rsidR="00202B4F" w:rsidRPr="00CB6D0D" w:rsidRDefault="009D22EE" w:rsidP="00A01E3E">
      <w:pPr>
        <w:numPr>
          <w:ilvl w:val="0"/>
          <w:numId w:val="28"/>
        </w:numPr>
        <w:spacing w:after="0"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K</w:t>
      </w:r>
      <w:r w:rsidR="00202B4F" w:rsidRPr="00CB6D0D">
        <w:rPr>
          <w:rFonts w:eastAsia="Calibri" w:cs="Times New Roman"/>
          <w:sz w:val="20"/>
          <w:szCs w:val="20"/>
        </w:rPr>
        <w:t xml:space="preserve">omisja ds. jakości kształcenia </w:t>
      </w:r>
      <w:r w:rsidRPr="00CB6D0D">
        <w:rPr>
          <w:rFonts w:eastAsia="Calibri" w:cs="Times New Roman"/>
          <w:sz w:val="20"/>
          <w:szCs w:val="20"/>
        </w:rPr>
        <w:t xml:space="preserve">jednostki </w:t>
      </w:r>
      <w:r w:rsidR="00202B4F" w:rsidRPr="00CB6D0D">
        <w:rPr>
          <w:rFonts w:eastAsia="Calibri" w:cs="Times New Roman"/>
          <w:sz w:val="20"/>
          <w:szCs w:val="20"/>
        </w:rPr>
        <w:t xml:space="preserve">– oznacza komisje ds. jakości kształcenia powołane w instytucie oraz </w:t>
      </w:r>
      <w:r w:rsidR="00D1367A" w:rsidRPr="00CB6D0D">
        <w:rPr>
          <w:rFonts w:eastAsia="Calibri" w:cs="Times New Roman"/>
          <w:sz w:val="20"/>
          <w:szCs w:val="20"/>
        </w:rPr>
        <w:t>samodzielnej katedrze.</w:t>
      </w:r>
    </w:p>
    <w:p w14:paraId="0FBA03FF" w14:textId="77777777" w:rsidR="009D22EE" w:rsidRPr="00CB6D0D" w:rsidRDefault="009D22EE" w:rsidP="009D22EE">
      <w:pPr>
        <w:spacing w:after="0" w:line="276" w:lineRule="auto"/>
        <w:ind w:left="360"/>
        <w:contextualSpacing/>
        <w:jc w:val="both"/>
        <w:rPr>
          <w:rFonts w:eastAsia="Calibri" w:cs="Times New Roman"/>
          <w:sz w:val="20"/>
          <w:szCs w:val="20"/>
        </w:rPr>
      </w:pPr>
    </w:p>
    <w:p w14:paraId="027C5FB7" w14:textId="77777777" w:rsidR="00A01E3E" w:rsidRPr="00CB6D0D" w:rsidRDefault="00A01E3E" w:rsidP="00350C3A">
      <w:pPr>
        <w:spacing w:after="0" w:line="276" w:lineRule="auto"/>
        <w:jc w:val="center"/>
        <w:rPr>
          <w:rFonts w:eastAsia="Calibri" w:cs="Times New Roman"/>
          <w:b/>
          <w:sz w:val="20"/>
          <w:szCs w:val="20"/>
        </w:rPr>
      </w:pPr>
    </w:p>
    <w:p w14:paraId="1E217A80" w14:textId="07ACF23B" w:rsidR="001F1C7B" w:rsidRPr="00CB6D0D" w:rsidRDefault="001F1C7B" w:rsidP="00350C3A">
      <w:pPr>
        <w:spacing w:after="0" w:line="276" w:lineRule="auto"/>
        <w:jc w:val="center"/>
        <w:rPr>
          <w:rFonts w:eastAsia="Calibri" w:cs="Times New Roman"/>
          <w:b/>
          <w:sz w:val="20"/>
          <w:szCs w:val="20"/>
        </w:rPr>
      </w:pPr>
      <w:r w:rsidRPr="00CB6D0D">
        <w:rPr>
          <w:rFonts w:eastAsia="Calibri" w:cs="Times New Roman"/>
          <w:b/>
          <w:sz w:val="20"/>
          <w:szCs w:val="20"/>
        </w:rPr>
        <w:t xml:space="preserve">§ </w:t>
      </w:r>
      <w:r w:rsidR="00414467" w:rsidRPr="00CB6D0D">
        <w:rPr>
          <w:rFonts w:eastAsia="Calibri" w:cs="Times New Roman"/>
          <w:b/>
          <w:sz w:val="20"/>
          <w:szCs w:val="20"/>
        </w:rPr>
        <w:t>2</w:t>
      </w:r>
    </w:p>
    <w:p w14:paraId="12F477DB" w14:textId="77777777" w:rsidR="001F1C7B" w:rsidRPr="00CB6D0D" w:rsidRDefault="001F1C7B" w:rsidP="00350C3A">
      <w:p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Podstaw</w:t>
      </w:r>
      <w:r w:rsidR="00703606" w:rsidRPr="00CB6D0D">
        <w:rPr>
          <w:rFonts w:eastAsia="Calibri" w:cs="Times New Roman"/>
          <w:sz w:val="20"/>
          <w:szCs w:val="20"/>
        </w:rPr>
        <w:t>a</w:t>
      </w:r>
      <w:r w:rsidRPr="00CB6D0D">
        <w:rPr>
          <w:rFonts w:eastAsia="Calibri" w:cs="Times New Roman"/>
          <w:sz w:val="20"/>
          <w:szCs w:val="20"/>
        </w:rPr>
        <w:t xml:space="preserve"> opracowania procedury:</w:t>
      </w:r>
    </w:p>
    <w:p w14:paraId="47A6D77D" w14:textId="77777777" w:rsidR="00703606" w:rsidRPr="00CB6D0D" w:rsidRDefault="00703606" w:rsidP="0031375A">
      <w:pPr>
        <w:numPr>
          <w:ilvl w:val="0"/>
          <w:numId w:val="42"/>
        </w:numPr>
        <w:spacing w:after="0"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„Polityka jakości kształcenia Akademii Pomorskiej w Słupsku” przyjęta Uchwałą Nr R.000.14.20 Senatu Akademii Pomorskiej w Słupsku z dnia 26 lutego 2020 r.</w:t>
      </w:r>
    </w:p>
    <w:p w14:paraId="66A5A276" w14:textId="77777777" w:rsidR="00703606" w:rsidRPr="00CB6D0D" w:rsidRDefault="00703606" w:rsidP="0031375A">
      <w:pPr>
        <w:numPr>
          <w:ilvl w:val="0"/>
          <w:numId w:val="42"/>
        </w:numPr>
        <w:spacing w:after="0"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„Zasady organizacji i funkcjonowania Systemu Zarządzania Jakością Kształcenia w Akademii Pomorskiej w Słupsku” przyjęty Uchwałą nr R.000.63.19 Senatu Akademii Pomorskiej w Słupsku z dnia 30 października 2019 r.</w:t>
      </w:r>
    </w:p>
    <w:p w14:paraId="7B5670B7" w14:textId="30A7B625" w:rsidR="00703606" w:rsidRPr="00CB6D0D" w:rsidRDefault="00703606" w:rsidP="0031375A">
      <w:pPr>
        <w:numPr>
          <w:ilvl w:val="0"/>
          <w:numId w:val="42"/>
        </w:numPr>
        <w:spacing w:after="0"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„Statut Akademii Pomorskiej w Słupsku” </w:t>
      </w:r>
      <w:r w:rsidR="00B30CCE" w:rsidRPr="00CB6D0D">
        <w:rPr>
          <w:rFonts w:eastAsia="Calibri" w:cs="Times New Roman"/>
          <w:sz w:val="20"/>
          <w:szCs w:val="20"/>
        </w:rPr>
        <w:t>uchwalony Uchwałą Nr R.000.01.20 Senatu Akademii Pomorskiej w Słupsku z dnia 29 maja 2019 r.</w:t>
      </w:r>
    </w:p>
    <w:p w14:paraId="2D037E1D" w14:textId="3CB7F177" w:rsidR="0031375A" w:rsidRPr="00CB6D0D" w:rsidRDefault="0031375A" w:rsidP="0031375A">
      <w:pPr>
        <w:numPr>
          <w:ilvl w:val="0"/>
          <w:numId w:val="42"/>
        </w:numPr>
        <w:spacing w:after="0"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„Regulamin pracy w Akademii Pomorskiej w Słupsku” przyjęty Zarządzeniem nr R.021.134.20 z dnia 1 października 2020 r.</w:t>
      </w:r>
    </w:p>
    <w:p w14:paraId="77B74342" w14:textId="2E5E3F5A" w:rsidR="0031375A" w:rsidRPr="00CB6D0D" w:rsidRDefault="0031375A" w:rsidP="0031375A">
      <w:pPr>
        <w:numPr>
          <w:ilvl w:val="0"/>
          <w:numId w:val="42"/>
        </w:numPr>
        <w:spacing w:after="0" w:line="276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„Regulamin oceny nauczycieli akademickich zatrudnionych w Akademii Pomorskiej w Słupsku” przyjęty uchwałą nr R.000.65.19 Senatu Akademii Pomorskiej w Słupsku z dnia 30 października 2020 r.</w:t>
      </w:r>
    </w:p>
    <w:p w14:paraId="7BEB06EC" w14:textId="77777777" w:rsidR="001F1C7B" w:rsidRPr="00CB6D0D" w:rsidRDefault="001F1C7B" w:rsidP="00350C3A">
      <w:pPr>
        <w:spacing w:after="0" w:line="276" w:lineRule="auto"/>
        <w:jc w:val="center"/>
        <w:rPr>
          <w:rFonts w:eastAsia="Calibri" w:cs="Times New Roman"/>
          <w:sz w:val="20"/>
          <w:szCs w:val="20"/>
        </w:rPr>
      </w:pPr>
    </w:p>
    <w:p w14:paraId="0275735D" w14:textId="6A17E79D" w:rsidR="001F1C7B" w:rsidRPr="00CB6D0D" w:rsidRDefault="001F1C7B" w:rsidP="00350C3A">
      <w:pPr>
        <w:spacing w:after="0" w:line="276" w:lineRule="auto"/>
        <w:jc w:val="center"/>
        <w:rPr>
          <w:rFonts w:eastAsia="Calibri" w:cs="Times New Roman"/>
          <w:b/>
          <w:sz w:val="20"/>
          <w:szCs w:val="20"/>
        </w:rPr>
      </w:pPr>
      <w:r w:rsidRPr="00CB6D0D">
        <w:rPr>
          <w:rFonts w:eastAsia="Calibri" w:cs="Times New Roman"/>
          <w:b/>
          <w:sz w:val="20"/>
          <w:szCs w:val="20"/>
        </w:rPr>
        <w:t xml:space="preserve">§ </w:t>
      </w:r>
      <w:r w:rsidR="00414467" w:rsidRPr="00CB6D0D">
        <w:rPr>
          <w:rFonts w:eastAsia="Calibri" w:cs="Times New Roman"/>
          <w:b/>
          <w:sz w:val="20"/>
          <w:szCs w:val="20"/>
        </w:rPr>
        <w:t>3</w:t>
      </w:r>
    </w:p>
    <w:p w14:paraId="6ED7725A" w14:textId="1A7AE4D7" w:rsidR="00350C3A" w:rsidRPr="00CB6D0D" w:rsidRDefault="00B30CCE" w:rsidP="00774269">
      <w:pPr>
        <w:numPr>
          <w:ilvl w:val="0"/>
          <w:numId w:val="30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Procedura</w:t>
      </w:r>
      <w:r w:rsidR="00350C3A" w:rsidRPr="00CB6D0D">
        <w:rPr>
          <w:rFonts w:eastAsia="Calibri" w:cs="Times New Roman"/>
          <w:sz w:val="20"/>
          <w:szCs w:val="20"/>
        </w:rPr>
        <w:t xml:space="preserve"> określa podstawę funkcjonowania systemu hospitacji w </w:t>
      </w:r>
      <w:r w:rsidRPr="00CB6D0D">
        <w:rPr>
          <w:rFonts w:eastAsia="Calibri" w:cs="Times New Roman"/>
          <w:sz w:val="20"/>
          <w:szCs w:val="20"/>
        </w:rPr>
        <w:t>Akademii Pomorskiej w Słupsku</w:t>
      </w:r>
      <w:r w:rsidR="00350C3A" w:rsidRPr="00CB6D0D">
        <w:rPr>
          <w:rFonts w:eastAsia="Calibri" w:cs="Times New Roman"/>
          <w:sz w:val="20"/>
          <w:szCs w:val="20"/>
        </w:rPr>
        <w:t>, rodzaje</w:t>
      </w:r>
      <w:r w:rsidRPr="00CB6D0D">
        <w:rPr>
          <w:rFonts w:eastAsia="Calibri" w:cs="Times New Roman"/>
          <w:sz w:val="20"/>
          <w:szCs w:val="20"/>
        </w:rPr>
        <w:t xml:space="preserve"> hospitacji</w:t>
      </w:r>
      <w:r w:rsidR="00350C3A" w:rsidRPr="00CB6D0D">
        <w:rPr>
          <w:rFonts w:eastAsia="Calibri" w:cs="Times New Roman"/>
          <w:sz w:val="20"/>
          <w:szCs w:val="20"/>
        </w:rPr>
        <w:t xml:space="preserve">, cele i powiązanie z </w:t>
      </w:r>
      <w:r w:rsidRPr="00CB6D0D">
        <w:rPr>
          <w:rFonts w:eastAsia="Calibri" w:cs="Times New Roman"/>
          <w:sz w:val="20"/>
          <w:szCs w:val="20"/>
        </w:rPr>
        <w:t>Polityką</w:t>
      </w:r>
      <w:r w:rsidR="00350C3A" w:rsidRPr="00CB6D0D">
        <w:rPr>
          <w:rFonts w:eastAsia="Calibri" w:cs="Times New Roman"/>
          <w:sz w:val="20"/>
          <w:szCs w:val="20"/>
        </w:rPr>
        <w:t xml:space="preserve"> Jakości K</w:t>
      </w:r>
      <w:r w:rsidR="00CA2E2E" w:rsidRPr="00CB6D0D">
        <w:rPr>
          <w:rFonts w:eastAsia="Calibri" w:cs="Times New Roman"/>
          <w:sz w:val="20"/>
          <w:szCs w:val="20"/>
        </w:rPr>
        <w:t>ształcenia</w:t>
      </w:r>
      <w:r w:rsidRPr="00CB6D0D">
        <w:rPr>
          <w:rFonts w:eastAsia="Calibri" w:cs="Times New Roman"/>
          <w:sz w:val="20"/>
          <w:szCs w:val="20"/>
        </w:rPr>
        <w:t xml:space="preserve"> AP w Słupsku oraz Systemem Zarządzania Jakością Kształcenia</w:t>
      </w:r>
      <w:r w:rsidR="00CA2E2E" w:rsidRPr="00CB6D0D">
        <w:rPr>
          <w:rFonts w:eastAsia="Calibri" w:cs="Times New Roman"/>
          <w:sz w:val="20"/>
          <w:szCs w:val="20"/>
        </w:rPr>
        <w:t xml:space="preserve">, zasady planowania, </w:t>
      </w:r>
      <w:r w:rsidR="00350C3A" w:rsidRPr="00CB6D0D">
        <w:rPr>
          <w:rFonts w:eastAsia="Calibri" w:cs="Times New Roman"/>
          <w:sz w:val="20"/>
          <w:szCs w:val="20"/>
        </w:rPr>
        <w:t xml:space="preserve">organizacji </w:t>
      </w:r>
      <w:r w:rsidR="00CA2E2E" w:rsidRPr="00CB6D0D">
        <w:rPr>
          <w:rFonts w:eastAsia="Calibri" w:cs="Times New Roman"/>
          <w:sz w:val="20"/>
          <w:szCs w:val="20"/>
        </w:rPr>
        <w:t>i prowadzenia hospitacji na studiach pierwszego i drugiego stopnia</w:t>
      </w:r>
      <w:r w:rsidRPr="00CB6D0D">
        <w:rPr>
          <w:rFonts w:eastAsia="Calibri" w:cs="Times New Roman"/>
          <w:sz w:val="20"/>
          <w:szCs w:val="20"/>
        </w:rPr>
        <w:t xml:space="preserve">, </w:t>
      </w:r>
      <w:r w:rsidR="004F1697" w:rsidRPr="00CB6D0D">
        <w:rPr>
          <w:rFonts w:eastAsia="Calibri" w:cs="Times New Roman"/>
          <w:sz w:val="20"/>
          <w:szCs w:val="20"/>
        </w:rPr>
        <w:t xml:space="preserve">jednolitych studiach magisterskich, </w:t>
      </w:r>
      <w:r w:rsidR="00CA2E2E" w:rsidRPr="00CB6D0D">
        <w:rPr>
          <w:rFonts w:eastAsia="Calibri" w:cs="Times New Roman"/>
          <w:sz w:val="20"/>
          <w:szCs w:val="20"/>
        </w:rPr>
        <w:t>studiach podyplomowych</w:t>
      </w:r>
      <w:r w:rsidRPr="00CB6D0D">
        <w:rPr>
          <w:rFonts w:eastAsia="Calibri" w:cs="Times New Roman"/>
          <w:sz w:val="20"/>
          <w:szCs w:val="20"/>
        </w:rPr>
        <w:t xml:space="preserve"> oraz w szkołach doktorskich</w:t>
      </w:r>
      <w:r w:rsidR="00CA2E2E" w:rsidRPr="00CB6D0D">
        <w:rPr>
          <w:rFonts w:eastAsia="Calibri" w:cs="Times New Roman"/>
          <w:sz w:val="20"/>
          <w:szCs w:val="20"/>
        </w:rPr>
        <w:t xml:space="preserve">, </w:t>
      </w:r>
      <w:r w:rsidR="00350C3A" w:rsidRPr="00CB6D0D">
        <w:rPr>
          <w:rFonts w:eastAsia="Calibri" w:cs="Times New Roman"/>
          <w:sz w:val="20"/>
          <w:szCs w:val="20"/>
        </w:rPr>
        <w:t>wzory obowiązujących dokumentów.</w:t>
      </w:r>
    </w:p>
    <w:p w14:paraId="5A4AD00C" w14:textId="30DBED43" w:rsidR="001F1C7B" w:rsidRPr="00CB6D0D" w:rsidRDefault="00B30CCE" w:rsidP="00774269">
      <w:pPr>
        <w:numPr>
          <w:ilvl w:val="0"/>
          <w:numId w:val="30"/>
        </w:numPr>
        <w:tabs>
          <w:tab w:val="num" w:pos="567"/>
        </w:tabs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b/>
          <w:sz w:val="20"/>
          <w:szCs w:val="20"/>
        </w:rPr>
        <w:t>Z</w:t>
      </w:r>
      <w:r w:rsidR="00350C3A" w:rsidRPr="00CB6D0D">
        <w:rPr>
          <w:rFonts w:eastAsia="Calibri" w:cs="Times New Roman"/>
          <w:b/>
          <w:sz w:val="20"/>
          <w:szCs w:val="20"/>
        </w:rPr>
        <w:t>ałącznik nr 1</w:t>
      </w:r>
      <w:r w:rsidR="00350C3A" w:rsidRPr="00CB6D0D">
        <w:rPr>
          <w:rFonts w:eastAsia="Calibri" w:cs="Times New Roman"/>
          <w:sz w:val="20"/>
          <w:szCs w:val="20"/>
        </w:rPr>
        <w:t xml:space="preserve"> </w:t>
      </w:r>
      <w:r w:rsidRPr="00CB6D0D">
        <w:rPr>
          <w:rFonts w:eastAsia="Calibri" w:cs="Times New Roman"/>
          <w:sz w:val="20"/>
          <w:szCs w:val="20"/>
        </w:rPr>
        <w:t>do procedury przedstawia</w:t>
      </w:r>
      <w:r w:rsidR="00350C3A" w:rsidRPr="00CB6D0D">
        <w:rPr>
          <w:rFonts w:eastAsia="Calibri" w:cs="Times New Roman"/>
          <w:sz w:val="20"/>
          <w:szCs w:val="20"/>
        </w:rPr>
        <w:t xml:space="preserve"> system obiegu informacji związanych z wynikami hospitacji w ramach </w:t>
      </w:r>
      <w:r w:rsidRPr="00CB6D0D">
        <w:rPr>
          <w:rFonts w:eastAsia="Calibri" w:cs="Times New Roman"/>
          <w:sz w:val="20"/>
          <w:szCs w:val="20"/>
        </w:rPr>
        <w:t>Systemu</w:t>
      </w:r>
      <w:r w:rsidR="00350C3A" w:rsidRPr="00CB6D0D">
        <w:rPr>
          <w:rFonts w:eastAsia="Calibri" w:cs="Times New Roman"/>
          <w:sz w:val="20"/>
          <w:szCs w:val="20"/>
        </w:rPr>
        <w:t xml:space="preserve"> Z</w:t>
      </w:r>
      <w:r w:rsidRPr="00CB6D0D">
        <w:rPr>
          <w:rFonts w:eastAsia="Calibri" w:cs="Times New Roman"/>
          <w:sz w:val="20"/>
          <w:szCs w:val="20"/>
        </w:rPr>
        <w:t>arządzania</w:t>
      </w:r>
      <w:r w:rsidR="00350C3A" w:rsidRPr="00CB6D0D">
        <w:rPr>
          <w:rFonts w:eastAsia="Calibri" w:cs="Times New Roman"/>
          <w:sz w:val="20"/>
          <w:szCs w:val="20"/>
        </w:rPr>
        <w:t xml:space="preserve"> Jakośc</w:t>
      </w:r>
      <w:r w:rsidRPr="00CB6D0D">
        <w:rPr>
          <w:rFonts w:eastAsia="Calibri" w:cs="Times New Roman"/>
          <w:sz w:val="20"/>
          <w:szCs w:val="20"/>
        </w:rPr>
        <w:t>ią</w:t>
      </w:r>
      <w:r w:rsidR="00350C3A" w:rsidRPr="00CB6D0D">
        <w:rPr>
          <w:rFonts w:eastAsia="Calibri" w:cs="Times New Roman"/>
          <w:sz w:val="20"/>
          <w:szCs w:val="20"/>
        </w:rPr>
        <w:t xml:space="preserve"> Kształcenia</w:t>
      </w:r>
      <w:r w:rsidR="001F1C7B" w:rsidRPr="00CB6D0D">
        <w:rPr>
          <w:rFonts w:eastAsia="Calibri" w:cs="Times New Roman"/>
          <w:sz w:val="20"/>
          <w:szCs w:val="20"/>
        </w:rPr>
        <w:t>.</w:t>
      </w:r>
    </w:p>
    <w:p w14:paraId="031C35C1" w14:textId="77777777" w:rsidR="003A7E59" w:rsidRPr="00CB6D0D" w:rsidRDefault="003A7E59" w:rsidP="003A7E59">
      <w:pPr>
        <w:spacing w:after="0" w:line="276" w:lineRule="auto"/>
        <w:jc w:val="center"/>
        <w:rPr>
          <w:rFonts w:eastAsia="Calibri" w:cs="Times New Roman"/>
          <w:sz w:val="20"/>
          <w:szCs w:val="20"/>
        </w:rPr>
      </w:pPr>
    </w:p>
    <w:p w14:paraId="6C46D4F9" w14:textId="77777777" w:rsidR="003A7E59" w:rsidRPr="00CB6D0D" w:rsidRDefault="003A7E59" w:rsidP="003A7E59">
      <w:pPr>
        <w:spacing w:after="0" w:line="264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CB6D0D">
        <w:rPr>
          <w:rFonts w:eastAsia="Times New Roman" w:cs="Times New Roman"/>
          <w:b/>
          <w:sz w:val="20"/>
          <w:szCs w:val="20"/>
          <w:lang w:eastAsia="pl-PL"/>
        </w:rPr>
        <w:lastRenderedPageBreak/>
        <w:t>Rozdział II</w:t>
      </w:r>
    </w:p>
    <w:p w14:paraId="74654693" w14:textId="77777777" w:rsidR="003A7E59" w:rsidRPr="00CB6D0D" w:rsidRDefault="003A7E59" w:rsidP="003A7E59">
      <w:pPr>
        <w:spacing w:after="0" w:line="264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CB6D0D">
        <w:rPr>
          <w:rFonts w:eastAsia="Times New Roman" w:cs="Times New Roman"/>
          <w:b/>
          <w:sz w:val="20"/>
          <w:szCs w:val="20"/>
          <w:lang w:eastAsia="pl-PL"/>
        </w:rPr>
        <w:t>RODZAJE I CELE HOSPITACJI</w:t>
      </w:r>
    </w:p>
    <w:p w14:paraId="6C515861" w14:textId="77777777" w:rsidR="003A7E59" w:rsidRPr="00CB6D0D" w:rsidRDefault="003A7E59" w:rsidP="003A7E59">
      <w:pPr>
        <w:spacing w:after="0" w:line="276" w:lineRule="auto"/>
        <w:jc w:val="center"/>
        <w:rPr>
          <w:rFonts w:eastAsia="Calibri" w:cs="Times New Roman"/>
          <w:sz w:val="20"/>
          <w:szCs w:val="20"/>
        </w:rPr>
      </w:pPr>
    </w:p>
    <w:p w14:paraId="07B87F7F" w14:textId="2BA962E2" w:rsidR="003A7E59" w:rsidRPr="00CB6D0D" w:rsidRDefault="003A7E59" w:rsidP="003A7E59">
      <w:pPr>
        <w:spacing w:after="0" w:line="276" w:lineRule="auto"/>
        <w:jc w:val="center"/>
        <w:rPr>
          <w:rFonts w:eastAsia="Calibri" w:cs="Times New Roman"/>
          <w:b/>
          <w:sz w:val="20"/>
          <w:szCs w:val="20"/>
        </w:rPr>
      </w:pPr>
      <w:r w:rsidRPr="00CB6D0D">
        <w:rPr>
          <w:rFonts w:eastAsia="Calibri" w:cs="Times New Roman"/>
          <w:b/>
          <w:sz w:val="20"/>
          <w:szCs w:val="20"/>
        </w:rPr>
        <w:t xml:space="preserve">§ </w:t>
      </w:r>
      <w:r w:rsidR="00414467" w:rsidRPr="00CB6D0D">
        <w:rPr>
          <w:rFonts w:eastAsia="Calibri" w:cs="Times New Roman"/>
          <w:b/>
          <w:sz w:val="20"/>
          <w:szCs w:val="20"/>
        </w:rPr>
        <w:t>4</w:t>
      </w:r>
    </w:p>
    <w:p w14:paraId="4BFFE129" w14:textId="33527595" w:rsidR="00C75C03" w:rsidRPr="00CB6D0D" w:rsidRDefault="00C75C03" w:rsidP="00774269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W </w:t>
      </w:r>
      <w:r w:rsidR="00B30CCE" w:rsidRPr="00CB6D0D">
        <w:rPr>
          <w:rFonts w:eastAsia="Calibri" w:cs="Times New Roman"/>
          <w:sz w:val="20"/>
          <w:szCs w:val="20"/>
        </w:rPr>
        <w:t>Akademii Pomorskiej</w:t>
      </w:r>
      <w:r w:rsidRPr="00CB6D0D">
        <w:rPr>
          <w:rFonts w:eastAsia="Calibri" w:cs="Times New Roman"/>
          <w:sz w:val="20"/>
          <w:szCs w:val="20"/>
        </w:rPr>
        <w:t xml:space="preserve"> funkcjonują </w:t>
      </w:r>
      <w:r w:rsidR="00774269" w:rsidRPr="00CB6D0D">
        <w:rPr>
          <w:rFonts w:eastAsia="Calibri" w:cs="Times New Roman"/>
          <w:sz w:val="20"/>
          <w:szCs w:val="20"/>
        </w:rPr>
        <w:t>następujące</w:t>
      </w:r>
      <w:r w:rsidRPr="00CB6D0D">
        <w:rPr>
          <w:rFonts w:eastAsia="Calibri" w:cs="Times New Roman"/>
          <w:sz w:val="20"/>
          <w:szCs w:val="20"/>
        </w:rPr>
        <w:t xml:space="preserve"> </w:t>
      </w:r>
      <w:r w:rsidR="00433716" w:rsidRPr="00CB6D0D">
        <w:rPr>
          <w:rFonts w:eastAsia="Calibri" w:cs="Times New Roman"/>
          <w:sz w:val="20"/>
          <w:szCs w:val="20"/>
        </w:rPr>
        <w:t xml:space="preserve">rodzaje </w:t>
      </w:r>
      <w:r w:rsidRPr="00CB6D0D">
        <w:rPr>
          <w:rFonts w:eastAsia="Calibri" w:cs="Times New Roman"/>
          <w:sz w:val="20"/>
          <w:szCs w:val="20"/>
        </w:rPr>
        <w:t>hospitacji:</w:t>
      </w:r>
    </w:p>
    <w:p w14:paraId="326DBA50" w14:textId="71DC5452" w:rsidR="00C75C03" w:rsidRPr="00CB6D0D" w:rsidRDefault="00C75C03" w:rsidP="00774269">
      <w:pPr>
        <w:pStyle w:val="Akapitzlist"/>
        <w:numPr>
          <w:ilvl w:val="1"/>
          <w:numId w:val="31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hospitacje oceniające jakość pracy nauczycieli akademickich;</w:t>
      </w:r>
    </w:p>
    <w:p w14:paraId="2C9BC7A0" w14:textId="68B78F44" w:rsidR="00774269" w:rsidRPr="00CB6D0D" w:rsidRDefault="00774269" w:rsidP="00774269">
      <w:pPr>
        <w:pStyle w:val="Akapitzlist"/>
        <w:numPr>
          <w:ilvl w:val="2"/>
          <w:numId w:val="31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hospitacje systemowe</w:t>
      </w:r>
    </w:p>
    <w:p w14:paraId="01029F7A" w14:textId="146D7520" w:rsidR="00774269" w:rsidRPr="00CB6D0D" w:rsidRDefault="00774269" w:rsidP="00774269">
      <w:pPr>
        <w:pStyle w:val="Akapitzlist"/>
        <w:numPr>
          <w:ilvl w:val="2"/>
          <w:numId w:val="31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hospitacje interwencyjne</w:t>
      </w:r>
    </w:p>
    <w:p w14:paraId="36914F6D" w14:textId="46330F9C" w:rsidR="00C75C03" w:rsidRPr="00CB6D0D" w:rsidRDefault="00C75C03" w:rsidP="00774269">
      <w:pPr>
        <w:pStyle w:val="Akapitzlist"/>
        <w:numPr>
          <w:ilvl w:val="1"/>
          <w:numId w:val="31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hospitacje oceniające jakość procesu dydaktycznego</w:t>
      </w:r>
      <w:r w:rsidR="009F7B5C" w:rsidRPr="00CB6D0D">
        <w:rPr>
          <w:rFonts w:eastAsia="Calibri" w:cs="Times New Roman"/>
          <w:sz w:val="20"/>
          <w:szCs w:val="20"/>
        </w:rPr>
        <w:t>.</w:t>
      </w:r>
    </w:p>
    <w:p w14:paraId="2FEABC59" w14:textId="4DE794AE" w:rsidR="00774269" w:rsidRPr="00CB6D0D" w:rsidRDefault="00774269" w:rsidP="00774269">
      <w:pPr>
        <w:pStyle w:val="Akapitzlist"/>
        <w:numPr>
          <w:ilvl w:val="2"/>
          <w:numId w:val="31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hospitacje zajęć dydaktycznych</w:t>
      </w:r>
    </w:p>
    <w:p w14:paraId="483FB6E5" w14:textId="26DDB7AD" w:rsidR="00774269" w:rsidRPr="00CB6D0D" w:rsidRDefault="00774269" w:rsidP="00774269">
      <w:pPr>
        <w:pStyle w:val="Akapitzlist"/>
        <w:numPr>
          <w:ilvl w:val="2"/>
          <w:numId w:val="31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hospitacje zaliczeń i egzaminów</w:t>
      </w:r>
    </w:p>
    <w:p w14:paraId="7FA0E38F" w14:textId="517147F5" w:rsidR="00011954" w:rsidRPr="00CB6D0D" w:rsidRDefault="009049B7" w:rsidP="00774269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Hospitacje dotyczą wszystkich rodzajów zajęć prowadzonych w formie stacjonarnej, e-learningowej i zdalnej.</w:t>
      </w:r>
    </w:p>
    <w:p w14:paraId="01E25F98" w14:textId="79283D6D" w:rsidR="00A53B82" w:rsidRPr="00CB6D0D" w:rsidRDefault="00A53B82" w:rsidP="00774269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ascii="Calibri" w:hAnsi="Calibri" w:cs="Calibri"/>
          <w:sz w:val="20"/>
          <w:szCs w:val="20"/>
          <w:shd w:val="clear" w:color="auto" w:fill="FFFFFF"/>
        </w:rPr>
        <w:t xml:space="preserve">Hospitacje przeprowadza się zgodnie z harmonogramem hospitacji </w:t>
      </w:r>
      <w:r w:rsidRPr="00CB6D0D">
        <w:rPr>
          <w:rFonts w:ascii="Calibri" w:hAnsi="Calibri" w:cs="Calibri"/>
          <w:b/>
          <w:sz w:val="20"/>
          <w:szCs w:val="20"/>
          <w:shd w:val="clear" w:color="auto" w:fill="FFFFFF"/>
        </w:rPr>
        <w:t>(Załącznik nr 5),</w:t>
      </w:r>
      <w:r w:rsidRPr="00CB6D0D">
        <w:rPr>
          <w:rFonts w:ascii="Calibri" w:hAnsi="Calibri" w:cs="Calibri"/>
          <w:sz w:val="20"/>
          <w:szCs w:val="20"/>
          <w:shd w:val="clear" w:color="auto" w:fill="FFFFFF"/>
        </w:rPr>
        <w:t xml:space="preserve"> który dyrektor/kierownik jednostki przygotowuje do 30 października każdego roku akademickiego.</w:t>
      </w:r>
    </w:p>
    <w:p w14:paraId="7624565E" w14:textId="77777777" w:rsidR="00774269" w:rsidRPr="00CB6D0D" w:rsidRDefault="00774269" w:rsidP="00011954">
      <w:pPr>
        <w:spacing w:after="0" w:line="276" w:lineRule="auto"/>
        <w:jc w:val="center"/>
        <w:rPr>
          <w:rFonts w:eastAsia="Calibri" w:cs="Times New Roman"/>
          <w:b/>
          <w:sz w:val="20"/>
          <w:szCs w:val="20"/>
        </w:rPr>
      </w:pPr>
    </w:p>
    <w:p w14:paraId="5A46D26B" w14:textId="587E37D7" w:rsidR="00011954" w:rsidRPr="00CB6D0D" w:rsidRDefault="00011954" w:rsidP="00011954">
      <w:pPr>
        <w:spacing w:after="0" w:line="276" w:lineRule="auto"/>
        <w:jc w:val="center"/>
        <w:rPr>
          <w:rFonts w:eastAsia="Calibri" w:cs="Times New Roman"/>
          <w:b/>
          <w:sz w:val="20"/>
          <w:szCs w:val="20"/>
        </w:rPr>
      </w:pPr>
      <w:r w:rsidRPr="00CB6D0D">
        <w:rPr>
          <w:rFonts w:eastAsia="Calibri" w:cs="Times New Roman"/>
          <w:b/>
          <w:sz w:val="20"/>
          <w:szCs w:val="20"/>
        </w:rPr>
        <w:t xml:space="preserve">§ </w:t>
      </w:r>
      <w:r w:rsidR="00414467" w:rsidRPr="00CB6D0D">
        <w:rPr>
          <w:rFonts w:eastAsia="Calibri" w:cs="Times New Roman"/>
          <w:b/>
          <w:sz w:val="20"/>
          <w:szCs w:val="20"/>
        </w:rPr>
        <w:t>5</w:t>
      </w:r>
    </w:p>
    <w:p w14:paraId="6A033B3E" w14:textId="77777777" w:rsidR="003A7E59" w:rsidRPr="00CB6D0D" w:rsidRDefault="00942272" w:rsidP="00774269">
      <w:pPr>
        <w:numPr>
          <w:ilvl w:val="0"/>
          <w:numId w:val="32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  <w:u w:val="single"/>
        </w:rPr>
        <w:t>Hospitacje oceniające jakość pracy nauczycieli akademickich</w:t>
      </w:r>
      <w:r w:rsidRPr="00CB6D0D">
        <w:rPr>
          <w:rFonts w:eastAsia="Calibri" w:cs="Times New Roman"/>
          <w:sz w:val="20"/>
          <w:szCs w:val="20"/>
        </w:rPr>
        <w:t xml:space="preserve"> mogą być systemowe lub interwencyjne</w:t>
      </w:r>
      <w:r w:rsidR="003A7E59" w:rsidRPr="00CB6D0D">
        <w:rPr>
          <w:rFonts w:eastAsia="Calibri" w:cs="Times New Roman"/>
          <w:sz w:val="20"/>
          <w:szCs w:val="20"/>
        </w:rPr>
        <w:t>.</w:t>
      </w:r>
    </w:p>
    <w:p w14:paraId="1904BAB4" w14:textId="250C09FB" w:rsidR="00942272" w:rsidRPr="00CB6D0D" w:rsidRDefault="00942272" w:rsidP="00774269">
      <w:pPr>
        <w:numPr>
          <w:ilvl w:val="0"/>
          <w:numId w:val="32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Hospitacje systemowe i interwencyjne mają głównie charakter doradczy i służą doskonaleniu jakości kształcenia realizowanego przez nauczycieli akademickich.</w:t>
      </w:r>
    </w:p>
    <w:p w14:paraId="59E7B9C6" w14:textId="68D782B6" w:rsidR="000C19E5" w:rsidRPr="00CB6D0D" w:rsidRDefault="000C19E5" w:rsidP="00774269">
      <w:pPr>
        <w:numPr>
          <w:ilvl w:val="0"/>
          <w:numId w:val="32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Hospitacje oceniające jakość </w:t>
      </w:r>
      <w:r w:rsidR="00515BDE" w:rsidRPr="00CB6D0D">
        <w:rPr>
          <w:rFonts w:eastAsia="Calibri" w:cs="Times New Roman"/>
          <w:sz w:val="20"/>
          <w:szCs w:val="20"/>
        </w:rPr>
        <w:t xml:space="preserve">pracy </w:t>
      </w:r>
      <w:r w:rsidRPr="00CB6D0D">
        <w:rPr>
          <w:rFonts w:eastAsia="Calibri" w:cs="Times New Roman"/>
          <w:sz w:val="20"/>
          <w:szCs w:val="20"/>
        </w:rPr>
        <w:t xml:space="preserve">nauczycieli akademickich przeprowadza się na wniosek </w:t>
      </w:r>
      <w:r w:rsidR="009901D5" w:rsidRPr="00CB6D0D">
        <w:rPr>
          <w:rFonts w:eastAsia="Calibri" w:cs="Times New Roman"/>
          <w:sz w:val="20"/>
          <w:szCs w:val="20"/>
        </w:rPr>
        <w:t>d</w:t>
      </w:r>
      <w:r w:rsidRPr="00CB6D0D">
        <w:rPr>
          <w:rFonts w:eastAsia="Calibri" w:cs="Times New Roman"/>
          <w:sz w:val="20"/>
          <w:szCs w:val="20"/>
        </w:rPr>
        <w:t>yrektora/</w:t>
      </w:r>
      <w:r w:rsidR="009901D5" w:rsidRPr="00CB6D0D">
        <w:rPr>
          <w:rFonts w:eastAsia="Calibri" w:cs="Times New Roman"/>
          <w:sz w:val="20"/>
          <w:szCs w:val="20"/>
        </w:rPr>
        <w:t>k</w:t>
      </w:r>
      <w:r w:rsidRPr="00CB6D0D">
        <w:rPr>
          <w:rFonts w:eastAsia="Calibri" w:cs="Times New Roman"/>
          <w:sz w:val="20"/>
          <w:szCs w:val="20"/>
        </w:rPr>
        <w:t xml:space="preserve">ierownika jednostki dydaktycznej </w:t>
      </w:r>
      <w:r w:rsidRPr="00CB6D0D">
        <w:rPr>
          <w:rFonts w:eastAsia="Calibri" w:cs="Times New Roman"/>
          <w:b/>
          <w:sz w:val="20"/>
          <w:szCs w:val="20"/>
        </w:rPr>
        <w:t>(Załącznik nr 2</w:t>
      </w:r>
      <w:r w:rsidRPr="00CB6D0D">
        <w:rPr>
          <w:rFonts w:eastAsia="Calibri" w:cs="Times New Roman"/>
          <w:sz w:val="20"/>
          <w:szCs w:val="20"/>
        </w:rPr>
        <w:t>).</w:t>
      </w:r>
    </w:p>
    <w:p w14:paraId="657B448F" w14:textId="77777777" w:rsidR="005A18DC" w:rsidRPr="00CB6D0D" w:rsidRDefault="00942272" w:rsidP="00774269">
      <w:pPr>
        <w:numPr>
          <w:ilvl w:val="0"/>
          <w:numId w:val="32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b/>
          <w:sz w:val="20"/>
          <w:szCs w:val="20"/>
        </w:rPr>
        <w:t>Hospitacja systemowa</w:t>
      </w:r>
      <w:r w:rsidRPr="00CB6D0D">
        <w:rPr>
          <w:rFonts w:eastAsia="Calibri" w:cs="Times New Roman"/>
          <w:sz w:val="20"/>
          <w:szCs w:val="20"/>
        </w:rPr>
        <w:t xml:space="preserve"> dotyczy zajęć dydaktycznych prowadzonych przez</w:t>
      </w:r>
      <w:r w:rsidR="005A18DC" w:rsidRPr="00CB6D0D">
        <w:rPr>
          <w:rFonts w:eastAsia="Calibri" w:cs="Times New Roman"/>
          <w:sz w:val="20"/>
          <w:szCs w:val="20"/>
        </w:rPr>
        <w:t>:</w:t>
      </w:r>
    </w:p>
    <w:p w14:paraId="4502127E" w14:textId="77777777" w:rsidR="005A18DC" w:rsidRPr="00CB6D0D" w:rsidRDefault="00942272" w:rsidP="00774269">
      <w:pPr>
        <w:numPr>
          <w:ilvl w:val="1"/>
          <w:numId w:val="32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nauczycieli akademickich z tytułem magistra lub stopniem naukowym doktora</w:t>
      </w:r>
      <w:r w:rsidR="005A18DC" w:rsidRPr="00CB6D0D">
        <w:rPr>
          <w:rFonts w:eastAsia="Calibri" w:cs="Times New Roman"/>
          <w:sz w:val="20"/>
          <w:szCs w:val="20"/>
        </w:rPr>
        <w:t xml:space="preserve"> na studiach pierwszego i drugiego stopnia oraz w szkołach doktorskich,</w:t>
      </w:r>
    </w:p>
    <w:p w14:paraId="7B8C3EDE" w14:textId="77777777" w:rsidR="005A18DC" w:rsidRPr="00CB6D0D" w:rsidRDefault="005A18DC" w:rsidP="00774269">
      <w:pPr>
        <w:numPr>
          <w:ilvl w:val="1"/>
          <w:numId w:val="32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przez nauczycieli zatrudnionych na podstawie umów cywilno-prawnych starających się o stałe zatrudnienie w Akademii Pomorskiej w Słupsku,</w:t>
      </w:r>
    </w:p>
    <w:p w14:paraId="4E54B559" w14:textId="2F73A052" w:rsidR="005A18DC" w:rsidRPr="00CB6D0D" w:rsidRDefault="005A18DC" w:rsidP="00774269">
      <w:pPr>
        <w:numPr>
          <w:ilvl w:val="1"/>
          <w:numId w:val="32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nauczycieli (ekspertów) – osób spoza Uczelni, zatrudnion</w:t>
      </w:r>
      <w:r w:rsidR="00774269" w:rsidRPr="00CB6D0D">
        <w:rPr>
          <w:rFonts w:eastAsia="Calibri" w:cs="Times New Roman"/>
          <w:sz w:val="20"/>
          <w:szCs w:val="20"/>
        </w:rPr>
        <w:t>ych</w:t>
      </w:r>
      <w:r w:rsidRPr="00CB6D0D">
        <w:rPr>
          <w:rFonts w:eastAsia="Calibri" w:cs="Times New Roman"/>
          <w:sz w:val="20"/>
          <w:szCs w:val="20"/>
        </w:rPr>
        <w:t xml:space="preserve"> po raz pierwszy w całym cyklu kształcenia słuchaczy studiów podyplomowych.</w:t>
      </w:r>
    </w:p>
    <w:p w14:paraId="22BDE3FC" w14:textId="77777777" w:rsidR="005F49CE" w:rsidRPr="00CB6D0D" w:rsidRDefault="005A18DC" w:rsidP="00577934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Hospitacja systemowa przeprowadzana jest </w:t>
      </w:r>
      <w:r w:rsidR="00942272" w:rsidRPr="00CB6D0D">
        <w:rPr>
          <w:rFonts w:eastAsia="Calibri" w:cs="Times New Roman"/>
          <w:sz w:val="20"/>
          <w:szCs w:val="20"/>
        </w:rPr>
        <w:t xml:space="preserve">co najmniej raz w pierwszym roku zatrudnienia w Akademii Pomorskiej w Słupsku. </w:t>
      </w:r>
      <w:r w:rsidR="005F49CE" w:rsidRPr="00CB6D0D">
        <w:rPr>
          <w:rFonts w:eastAsia="Calibri" w:cs="Times New Roman"/>
          <w:sz w:val="20"/>
          <w:szCs w:val="20"/>
        </w:rPr>
        <w:t>Jej wynik stanowi jeden z elementów formułowania oceny działalności dydaktycznej nauczyciela w pierwszym roku pracy.</w:t>
      </w:r>
    </w:p>
    <w:p w14:paraId="69E00D6A" w14:textId="77777777" w:rsidR="005F49CE" w:rsidRPr="00CB6D0D" w:rsidRDefault="00942272" w:rsidP="00774269">
      <w:pPr>
        <w:numPr>
          <w:ilvl w:val="0"/>
          <w:numId w:val="32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b/>
          <w:sz w:val="20"/>
          <w:szCs w:val="20"/>
        </w:rPr>
        <w:t>Hospitacja interwencyjna</w:t>
      </w:r>
      <w:r w:rsidRPr="00CB6D0D">
        <w:rPr>
          <w:rFonts w:eastAsia="Calibri" w:cs="Times New Roman"/>
          <w:sz w:val="20"/>
          <w:szCs w:val="20"/>
        </w:rPr>
        <w:t xml:space="preserve"> dotyczy wszystkich nauczycieli, których ocena z działalności dydaktycznej dokonana przez studentów</w:t>
      </w:r>
      <w:r w:rsidR="005F49CE" w:rsidRPr="00CB6D0D">
        <w:rPr>
          <w:rFonts w:eastAsia="Calibri" w:cs="Times New Roman"/>
          <w:sz w:val="20"/>
          <w:szCs w:val="20"/>
        </w:rPr>
        <w:t xml:space="preserve"> </w:t>
      </w:r>
      <w:r w:rsidRPr="00CB6D0D">
        <w:rPr>
          <w:rFonts w:eastAsia="Calibri" w:cs="Times New Roman"/>
          <w:sz w:val="20"/>
          <w:szCs w:val="20"/>
        </w:rPr>
        <w:t>jest niższa niż 3,49</w:t>
      </w:r>
      <w:r w:rsidR="005F49CE" w:rsidRPr="00CB6D0D">
        <w:rPr>
          <w:rFonts w:eastAsia="Calibri" w:cs="Times New Roman"/>
          <w:sz w:val="20"/>
          <w:szCs w:val="20"/>
        </w:rPr>
        <w:t>. Jej wynik stanowi dodatkowy element oceny w przypadku uzyskania przez nauczyciela negatywnej oceny studentów.</w:t>
      </w:r>
    </w:p>
    <w:p w14:paraId="0E2AD13C" w14:textId="02638F53" w:rsidR="007963A3" w:rsidRPr="00CB6D0D" w:rsidRDefault="005F49CE" w:rsidP="009049B7">
      <w:pPr>
        <w:numPr>
          <w:ilvl w:val="0"/>
          <w:numId w:val="32"/>
        </w:numPr>
        <w:spacing w:after="0" w:line="276" w:lineRule="auto"/>
        <w:ind w:left="340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W przypadku </w:t>
      </w:r>
      <w:r w:rsidR="00942272" w:rsidRPr="00CB6D0D">
        <w:rPr>
          <w:rFonts w:eastAsia="Calibri" w:cs="Times New Roman"/>
          <w:sz w:val="20"/>
          <w:szCs w:val="20"/>
        </w:rPr>
        <w:t>studiów podyplomowych</w:t>
      </w:r>
      <w:r w:rsidRPr="00CB6D0D">
        <w:rPr>
          <w:rFonts w:eastAsia="Calibri" w:cs="Times New Roman"/>
          <w:sz w:val="20"/>
          <w:szCs w:val="20"/>
        </w:rPr>
        <w:t>,</w:t>
      </w:r>
      <w:r w:rsidR="005A18DC" w:rsidRPr="00CB6D0D">
        <w:rPr>
          <w:rFonts w:eastAsia="Calibri" w:cs="Times New Roman"/>
          <w:sz w:val="20"/>
          <w:szCs w:val="20"/>
        </w:rPr>
        <w:t xml:space="preserve"> hospitacja interwencyjna</w:t>
      </w:r>
      <w:r w:rsidRPr="00CB6D0D">
        <w:rPr>
          <w:rFonts w:eastAsia="Calibri" w:cs="Times New Roman"/>
          <w:sz w:val="20"/>
          <w:szCs w:val="20"/>
        </w:rPr>
        <w:t xml:space="preserve"> </w:t>
      </w:r>
      <w:r w:rsidR="005A18DC" w:rsidRPr="00CB6D0D">
        <w:rPr>
          <w:rFonts w:eastAsia="Calibri" w:cs="Times New Roman"/>
          <w:sz w:val="20"/>
          <w:szCs w:val="20"/>
        </w:rPr>
        <w:t>przeprowadz</w:t>
      </w:r>
      <w:r w:rsidR="00A4538B" w:rsidRPr="00CB6D0D">
        <w:rPr>
          <w:rFonts w:eastAsia="Calibri" w:cs="Times New Roman"/>
          <w:sz w:val="20"/>
          <w:szCs w:val="20"/>
        </w:rPr>
        <w:t>a</w:t>
      </w:r>
      <w:r w:rsidR="005A18DC" w:rsidRPr="00CB6D0D">
        <w:rPr>
          <w:rFonts w:eastAsia="Calibri" w:cs="Times New Roman"/>
          <w:sz w:val="20"/>
          <w:szCs w:val="20"/>
        </w:rPr>
        <w:t>na</w:t>
      </w:r>
      <w:r w:rsidRPr="00CB6D0D">
        <w:rPr>
          <w:rFonts w:eastAsia="Calibri" w:cs="Times New Roman"/>
          <w:sz w:val="20"/>
          <w:szCs w:val="20"/>
        </w:rPr>
        <w:t xml:space="preserve"> jest </w:t>
      </w:r>
      <w:r w:rsidR="005A18DC" w:rsidRPr="00CB6D0D">
        <w:rPr>
          <w:rFonts w:eastAsia="Calibri" w:cs="Times New Roman"/>
          <w:sz w:val="20"/>
          <w:szCs w:val="20"/>
        </w:rPr>
        <w:t xml:space="preserve">na podstawie pisemnej skargi słuchacza skierowanej do kierownika studiów podyplomowych. </w:t>
      </w:r>
      <w:r w:rsidRPr="00CB6D0D">
        <w:rPr>
          <w:rFonts w:eastAsia="Calibri" w:cs="Times New Roman"/>
          <w:sz w:val="20"/>
          <w:szCs w:val="20"/>
        </w:rPr>
        <w:t xml:space="preserve"> </w:t>
      </w:r>
      <w:r w:rsidR="00584616" w:rsidRPr="00CB6D0D">
        <w:rPr>
          <w:rFonts w:eastAsia="Calibri" w:cs="Times New Roman"/>
          <w:sz w:val="20"/>
          <w:szCs w:val="20"/>
        </w:rPr>
        <w:t xml:space="preserve">Ostateczną decyzję o przeprowadzeniu hospitacji podejmuje kierownik studiów. </w:t>
      </w:r>
      <w:r w:rsidR="00E75B05" w:rsidRPr="00CB6D0D">
        <w:rPr>
          <w:rFonts w:eastAsia="Calibri" w:cs="Times New Roman"/>
          <w:sz w:val="20"/>
          <w:szCs w:val="20"/>
        </w:rPr>
        <w:t>D</w:t>
      </w:r>
      <w:r w:rsidRPr="00CB6D0D">
        <w:rPr>
          <w:rFonts w:eastAsia="Calibri" w:cs="Times New Roman"/>
          <w:sz w:val="20"/>
          <w:szCs w:val="20"/>
        </w:rPr>
        <w:t xml:space="preserve">wukrotna, negatywna ocena </w:t>
      </w:r>
      <w:r w:rsidR="00E75B05" w:rsidRPr="00CB6D0D">
        <w:rPr>
          <w:rFonts w:eastAsia="Calibri" w:cs="Times New Roman"/>
          <w:sz w:val="20"/>
          <w:szCs w:val="20"/>
        </w:rPr>
        <w:t xml:space="preserve">hospitacji </w:t>
      </w:r>
      <w:r w:rsidRPr="00CB6D0D">
        <w:rPr>
          <w:rFonts w:eastAsia="Calibri" w:cs="Times New Roman"/>
          <w:sz w:val="20"/>
          <w:szCs w:val="20"/>
        </w:rPr>
        <w:t xml:space="preserve">może </w:t>
      </w:r>
      <w:r w:rsidR="00E75B05" w:rsidRPr="00CB6D0D">
        <w:rPr>
          <w:rFonts w:eastAsia="Calibri" w:cs="Times New Roman"/>
          <w:sz w:val="20"/>
          <w:szCs w:val="20"/>
        </w:rPr>
        <w:t>stać się podstawą</w:t>
      </w:r>
      <w:r w:rsidRPr="00CB6D0D">
        <w:rPr>
          <w:rFonts w:eastAsia="Calibri" w:cs="Times New Roman"/>
          <w:sz w:val="20"/>
          <w:szCs w:val="20"/>
        </w:rPr>
        <w:t xml:space="preserve"> rozwiązani</w:t>
      </w:r>
      <w:r w:rsidR="00E75B05" w:rsidRPr="00CB6D0D">
        <w:rPr>
          <w:rFonts w:eastAsia="Calibri" w:cs="Times New Roman"/>
          <w:sz w:val="20"/>
          <w:szCs w:val="20"/>
        </w:rPr>
        <w:t>a</w:t>
      </w:r>
      <w:r w:rsidRPr="00CB6D0D">
        <w:rPr>
          <w:rFonts w:eastAsia="Calibri" w:cs="Times New Roman"/>
          <w:sz w:val="20"/>
          <w:szCs w:val="20"/>
        </w:rPr>
        <w:t xml:space="preserve"> umowy cywilno-prawnej z </w:t>
      </w:r>
      <w:r w:rsidR="007963A3" w:rsidRPr="00CB6D0D">
        <w:rPr>
          <w:rFonts w:eastAsia="Calibri" w:cs="Times New Roman"/>
          <w:sz w:val="20"/>
          <w:szCs w:val="20"/>
        </w:rPr>
        <w:t>osobą prowadzącą zajęcia</w:t>
      </w:r>
      <w:r w:rsidRPr="00CB6D0D">
        <w:rPr>
          <w:rFonts w:eastAsia="Calibri" w:cs="Times New Roman"/>
          <w:sz w:val="20"/>
          <w:szCs w:val="20"/>
        </w:rPr>
        <w:t>.</w:t>
      </w:r>
      <w:r w:rsidR="007963A3" w:rsidRPr="00CB6D0D">
        <w:rPr>
          <w:rFonts w:eastAsia="Calibri" w:cs="Times New Roman"/>
          <w:sz w:val="20"/>
          <w:szCs w:val="20"/>
        </w:rPr>
        <w:t xml:space="preserve"> W przypadku nauczycieli realizujących godziny w ramach pensum dydaktycznego, wynik hospitacji jest włączony do oceny nauczyciela akademickiego.</w:t>
      </w:r>
    </w:p>
    <w:p w14:paraId="0D5AA06A" w14:textId="77777777" w:rsidR="007963A3" w:rsidRPr="00CB6D0D" w:rsidRDefault="007963A3" w:rsidP="009049B7">
      <w:pPr>
        <w:spacing w:after="0" w:line="276" w:lineRule="auto"/>
        <w:ind w:left="340"/>
        <w:jc w:val="both"/>
        <w:rPr>
          <w:rFonts w:eastAsia="Calibri" w:cs="Times New Roman"/>
          <w:sz w:val="20"/>
          <w:szCs w:val="20"/>
        </w:rPr>
      </w:pPr>
    </w:p>
    <w:p w14:paraId="365AD6AD" w14:textId="77777777" w:rsidR="00011954" w:rsidRPr="00CB6D0D" w:rsidRDefault="00011954" w:rsidP="00011954">
      <w:pPr>
        <w:spacing w:after="0" w:line="276" w:lineRule="auto"/>
        <w:jc w:val="center"/>
        <w:rPr>
          <w:rFonts w:eastAsia="Calibri" w:cs="Times New Roman"/>
          <w:b/>
          <w:sz w:val="20"/>
          <w:szCs w:val="20"/>
        </w:rPr>
      </w:pPr>
    </w:p>
    <w:p w14:paraId="55EA8B48" w14:textId="7A86311E" w:rsidR="00011954" w:rsidRPr="00CB6D0D" w:rsidRDefault="00011954" w:rsidP="00011954">
      <w:pPr>
        <w:spacing w:after="0" w:line="276" w:lineRule="auto"/>
        <w:jc w:val="center"/>
        <w:rPr>
          <w:rFonts w:eastAsia="Calibri" w:cs="Times New Roman"/>
          <w:b/>
          <w:sz w:val="20"/>
          <w:szCs w:val="20"/>
        </w:rPr>
      </w:pPr>
      <w:r w:rsidRPr="00CB6D0D">
        <w:rPr>
          <w:rFonts w:eastAsia="Calibri" w:cs="Times New Roman"/>
          <w:b/>
          <w:sz w:val="20"/>
          <w:szCs w:val="20"/>
        </w:rPr>
        <w:t xml:space="preserve">§ </w:t>
      </w:r>
      <w:r w:rsidR="00414467" w:rsidRPr="00CB6D0D">
        <w:rPr>
          <w:rFonts w:eastAsia="Calibri" w:cs="Times New Roman"/>
          <w:b/>
          <w:sz w:val="20"/>
          <w:szCs w:val="20"/>
        </w:rPr>
        <w:t>6</w:t>
      </w:r>
    </w:p>
    <w:p w14:paraId="21EE1A3B" w14:textId="5990AFBC" w:rsidR="008B7023" w:rsidRPr="00CB6D0D" w:rsidRDefault="009F7B5C" w:rsidP="00774269">
      <w:pPr>
        <w:numPr>
          <w:ilvl w:val="0"/>
          <w:numId w:val="33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  <w:u w:val="single"/>
        </w:rPr>
        <w:t>Hospitacje oceniające jakość procesu dydaktycznego</w:t>
      </w:r>
      <w:r w:rsidRPr="00CB6D0D">
        <w:rPr>
          <w:rFonts w:eastAsia="Calibri" w:cs="Times New Roman"/>
          <w:sz w:val="20"/>
          <w:szCs w:val="20"/>
        </w:rPr>
        <w:t xml:space="preserve"> prowadzone są w celu oceny jakości procesu dydaktycznego i związane są ściśle z procedurami weryfikowania i monitorowania efektów </w:t>
      </w:r>
      <w:r w:rsidR="00300B93" w:rsidRPr="00CB6D0D">
        <w:rPr>
          <w:rFonts w:eastAsia="Calibri" w:cs="Times New Roman"/>
          <w:sz w:val="20"/>
          <w:szCs w:val="20"/>
        </w:rPr>
        <w:t>uczenia się</w:t>
      </w:r>
      <w:r w:rsidRPr="00CB6D0D">
        <w:rPr>
          <w:rFonts w:eastAsia="Calibri" w:cs="Times New Roman"/>
          <w:sz w:val="20"/>
          <w:szCs w:val="20"/>
        </w:rPr>
        <w:t xml:space="preserve"> obowiązującymi w </w:t>
      </w:r>
      <w:r w:rsidR="008B7023" w:rsidRPr="00CB6D0D">
        <w:rPr>
          <w:rFonts w:eastAsia="Calibri" w:cs="Times New Roman"/>
          <w:sz w:val="20"/>
          <w:szCs w:val="20"/>
        </w:rPr>
        <w:t>poszczególnych jednostkach dydaktycznych</w:t>
      </w:r>
      <w:r w:rsidRPr="00CB6D0D">
        <w:rPr>
          <w:rFonts w:eastAsia="Calibri" w:cs="Times New Roman"/>
          <w:sz w:val="20"/>
          <w:szCs w:val="20"/>
        </w:rPr>
        <w:t xml:space="preserve">. </w:t>
      </w:r>
    </w:p>
    <w:p w14:paraId="3043976D" w14:textId="64671CB1" w:rsidR="00D7105D" w:rsidRPr="00CB6D0D" w:rsidRDefault="008B7023" w:rsidP="00D7105D">
      <w:pPr>
        <w:numPr>
          <w:ilvl w:val="0"/>
          <w:numId w:val="33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Wyniki hospitacji oceniających jakość procesu dydaktycznego</w:t>
      </w:r>
      <w:r w:rsidR="009F7B5C" w:rsidRPr="00CB6D0D">
        <w:rPr>
          <w:rFonts w:eastAsia="Calibri" w:cs="Times New Roman"/>
          <w:sz w:val="20"/>
          <w:szCs w:val="20"/>
        </w:rPr>
        <w:t xml:space="preserve"> stanowią źródło oceny jakości kształcenia w </w:t>
      </w:r>
      <w:r w:rsidR="009901D5" w:rsidRPr="00CB6D0D">
        <w:rPr>
          <w:rFonts w:eastAsia="Calibri" w:cs="Times New Roman"/>
          <w:sz w:val="20"/>
          <w:szCs w:val="20"/>
        </w:rPr>
        <w:t>jednostkach dydaktycznych</w:t>
      </w:r>
      <w:r w:rsidR="009F7B5C" w:rsidRPr="00CB6D0D">
        <w:rPr>
          <w:rFonts w:eastAsia="Calibri" w:cs="Times New Roman"/>
          <w:sz w:val="20"/>
          <w:szCs w:val="20"/>
        </w:rPr>
        <w:t>.</w:t>
      </w:r>
      <w:r w:rsidR="00D7105D" w:rsidRPr="00CB6D0D">
        <w:rPr>
          <w:rFonts w:eastAsia="Calibri" w:cs="Times New Roman"/>
          <w:sz w:val="20"/>
          <w:szCs w:val="20"/>
        </w:rPr>
        <w:t xml:space="preserve"> </w:t>
      </w:r>
    </w:p>
    <w:p w14:paraId="62C49654" w14:textId="18D5293B" w:rsidR="00300B93" w:rsidRPr="00CB6D0D" w:rsidRDefault="00300B93" w:rsidP="00D7105D">
      <w:pPr>
        <w:numPr>
          <w:ilvl w:val="0"/>
          <w:numId w:val="33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Hospitacje oceniające jakość procesu dydaktycznego przeprowadzane są na podstawie harmonogramu hospitacji oraz na podstawie skarg lub wniosków złożonych przez studentów lub wykładowców. </w:t>
      </w:r>
    </w:p>
    <w:p w14:paraId="7AB6E4E1" w14:textId="77777777" w:rsidR="00011954" w:rsidRPr="00CB6D0D" w:rsidRDefault="00011954" w:rsidP="00011954">
      <w:pPr>
        <w:spacing w:after="0" w:line="276" w:lineRule="auto"/>
        <w:jc w:val="center"/>
        <w:rPr>
          <w:rFonts w:eastAsia="Calibri" w:cs="Times New Roman"/>
          <w:sz w:val="20"/>
          <w:szCs w:val="20"/>
        </w:rPr>
      </w:pPr>
    </w:p>
    <w:p w14:paraId="55777ADB" w14:textId="77777777" w:rsidR="00011954" w:rsidRPr="00CB6D0D" w:rsidRDefault="00011954" w:rsidP="00011954">
      <w:pPr>
        <w:spacing w:after="0" w:line="264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CB6D0D">
        <w:rPr>
          <w:rFonts w:eastAsia="Times New Roman" w:cs="Times New Roman"/>
          <w:b/>
          <w:sz w:val="20"/>
          <w:szCs w:val="20"/>
          <w:lang w:eastAsia="pl-PL"/>
        </w:rPr>
        <w:t>Rozdział III</w:t>
      </w:r>
    </w:p>
    <w:p w14:paraId="63B10BC8" w14:textId="77777777" w:rsidR="00011954" w:rsidRPr="00CB6D0D" w:rsidRDefault="00011954" w:rsidP="00011954">
      <w:pPr>
        <w:spacing w:after="0" w:line="264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CB6D0D">
        <w:rPr>
          <w:rFonts w:eastAsia="Times New Roman" w:cs="Times New Roman"/>
          <w:b/>
          <w:sz w:val="20"/>
          <w:szCs w:val="20"/>
          <w:lang w:eastAsia="pl-PL"/>
        </w:rPr>
        <w:t>ORGANIZACJA I ZASADY PROWADZENIA HOSPITACJI</w:t>
      </w:r>
      <w:r w:rsidR="008B60E0" w:rsidRPr="00CB6D0D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8B60E0" w:rsidRPr="00CB6D0D">
        <w:rPr>
          <w:rFonts w:eastAsia="Times New Roman" w:cs="Times New Roman"/>
          <w:b/>
          <w:sz w:val="20"/>
          <w:szCs w:val="20"/>
          <w:lang w:eastAsia="pl-PL"/>
        </w:rPr>
        <w:br/>
        <w:t>OCENIAJĄCYCH JAKOŚĆ PRACY NAUCZYCIELI AKADEMICKICH</w:t>
      </w:r>
    </w:p>
    <w:p w14:paraId="1A1DEAE6" w14:textId="77777777" w:rsidR="00011954" w:rsidRPr="00CB6D0D" w:rsidRDefault="00011954" w:rsidP="00011954">
      <w:pPr>
        <w:spacing w:after="0" w:line="276" w:lineRule="auto"/>
        <w:jc w:val="center"/>
        <w:rPr>
          <w:rFonts w:eastAsia="Calibri" w:cs="Times New Roman"/>
          <w:sz w:val="20"/>
          <w:szCs w:val="20"/>
        </w:rPr>
      </w:pPr>
    </w:p>
    <w:p w14:paraId="08C93AF9" w14:textId="5B512FE7" w:rsidR="00011954" w:rsidRPr="00CB6D0D" w:rsidRDefault="00011954" w:rsidP="00011954">
      <w:pPr>
        <w:spacing w:after="0" w:line="276" w:lineRule="auto"/>
        <w:jc w:val="center"/>
        <w:rPr>
          <w:rFonts w:eastAsia="Calibri" w:cs="Times New Roman"/>
          <w:b/>
          <w:sz w:val="20"/>
          <w:szCs w:val="20"/>
        </w:rPr>
      </w:pPr>
      <w:bookmarkStart w:id="1" w:name="_Hlk52451060"/>
      <w:r w:rsidRPr="00CB6D0D">
        <w:rPr>
          <w:rFonts w:eastAsia="Calibri" w:cs="Times New Roman"/>
          <w:b/>
          <w:sz w:val="20"/>
          <w:szCs w:val="20"/>
        </w:rPr>
        <w:t xml:space="preserve">§ </w:t>
      </w:r>
      <w:r w:rsidR="00414467" w:rsidRPr="00CB6D0D">
        <w:rPr>
          <w:rFonts w:eastAsia="Calibri" w:cs="Times New Roman"/>
          <w:b/>
          <w:sz w:val="20"/>
          <w:szCs w:val="20"/>
        </w:rPr>
        <w:t>7</w:t>
      </w:r>
    </w:p>
    <w:p w14:paraId="2AE80586" w14:textId="14E309F2" w:rsidR="00011954" w:rsidRPr="00CB6D0D" w:rsidRDefault="008B60E0" w:rsidP="00774269">
      <w:pPr>
        <w:numPr>
          <w:ilvl w:val="0"/>
          <w:numId w:val="34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Hospitacje oceniające jakość pracy nauczycieli </w:t>
      </w:r>
      <w:r w:rsidR="00CA2E2E" w:rsidRPr="00CB6D0D">
        <w:rPr>
          <w:rFonts w:eastAsia="Calibri" w:cs="Times New Roman"/>
          <w:sz w:val="20"/>
          <w:szCs w:val="20"/>
        </w:rPr>
        <w:t xml:space="preserve">akademickich </w:t>
      </w:r>
      <w:r w:rsidR="00BE63D3" w:rsidRPr="00CB6D0D">
        <w:rPr>
          <w:rFonts w:eastAsia="Calibri" w:cs="Times New Roman"/>
          <w:sz w:val="20"/>
          <w:szCs w:val="20"/>
        </w:rPr>
        <w:t>prowadzone są przez z</w:t>
      </w:r>
      <w:r w:rsidRPr="00CB6D0D">
        <w:rPr>
          <w:rFonts w:eastAsia="Calibri" w:cs="Times New Roman"/>
          <w:sz w:val="20"/>
          <w:szCs w:val="20"/>
        </w:rPr>
        <w:t xml:space="preserve">espół powołany przez </w:t>
      </w:r>
      <w:r w:rsidR="009901D5" w:rsidRPr="00CB6D0D">
        <w:rPr>
          <w:rFonts w:eastAsia="Calibri" w:cs="Times New Roman"/>
          <w:sz w:val="20"/>
          <w:szCs w:val="20"/>
        </w:rPr>
        <w:t>p</w:t>
      </w:r>
      <w:r w:rsidR="008E5032" w:rsidRPr="00CB6D0D">
        <w:rPr>
          <w:rFonts w:eastAsia="Calibri" w:cs="Times New Roman"/>
          <w:sz w:val="20"/>
          <w:szCs w:val="20"/>
        </w:rPr>
        <w:t>rorektora ds. kształcenia</w:t>
      </w:r>
      <w:r w:rsidRPr="00CB6D0D">
        <w:rPr>
          <w:rFonts w:eastAsia="Calibri" w:cs="Times New Roman"/>
          <w:sz w:val="20"/>
          <w:szCs w:val="20"/>
        </w:rPr>
        <w:t>.</w:t>
      </w:r>
    </w:p>
    <w:p w14:paraId="42804A32" w14:textId="77777777" w:rsidR="00855F68" w:rsidRPr="00CB6D0D" w:rsidRDefault="008B60E0" w:rsidP="00774269">
      <w:pPr>
        <w:numPr>
          <w:ilvl w:val="0"/>
          <w:numId w:val="34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W przypadku pracowników </w:t>
      </w:r>
      <w:r w:rsidR="00B33CB9" w:rsidRPr="00CB6D0D">
        <w:rPr>
          <w:rFonts w:eastAsia="Calibri" w:cs="Times New Roman"/>
          <w:sz w:val="20"/>
          <w:szCs w:val="20"/>
        </w:rPr>
        <w:t xml:space="preserve">zatrudnionych na stanowiskach badawczych lub </w:t>
      </w:r>
      <w:r w:rsidR="009049B7" w:rsidRPr="00CB6D0D">
        <w:rPr>
          <w:rFonts w:eastAsia="Calibri" w:cs="Times New Roman"/>
          <w:sz w:val="20"/>
          <w:szCs w:val="20"/>
        </w:rPr>
        <w:t>badawczo</w:t>
      </w:r>
      <w:r w:rsidRPr="00CB6D0D">
        <w:rPr>
          <w:rFonts w:eastAsia="Calibri" w:cs="Times New Roman"/>
          <w:sz w:val="20"/>
          <w:szCs w:val="20"/>
        </w:rPr>
        <w:t xml:space="preserve">-dydaktycznych z tytułem profesora oraz ze stopniem naukowym doktora habilitowanego w skład zespołu wchodzą: </w:t>
      </w:r>
    </w:p>
    <w:p w14:paraId="1705CAC2" w14:textId="77777777" w:rsidR="00855F68" w:rsidRPr="00CB6D0D" w:rsidRDefault="009049B7" w:rsidP="00855F68">
      <w:pPr>
        <w:numPr>
          <w:ilvl w:val="1"/>
          <w:numId w:val="34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dyrektor/kierownik jednostki dydaktycznej przeprowadzającej hospitację</w:t>
      </w:r>
      <w:r w:rsidR="008B60E0" w:rsidRPr="00CB6D0D">
        <w:rPr>
          <w:rFonts w:eastAsia="Calibri" w:cs="Times New Roman"/>
          <w:sz w:val="20"/>
          <w:szCs w:val="20"/>
        </w:rPr>
        <w:t xml:space="preserve">, </w:t>
      </w:r>
    </w:p>
    <w:p w14:paraId="3D3DE252" w14:textId="7776A6B6" w:rsidR="00855F68" w:rsidRPr="00CB6D0D" w:rsidRDefault="008B60E0" w:rsidP="00855F68">
      <w:pPr>
        <w:numPr>
          <w:ilvl w:val="1"/>
          <w:numId w:val="34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członek </w:t>
      </w:r>
      <w:r w:rsidR="00B33CB9" w:rsidRPr="00CB6D0D">
        <w:rPr>
          <w:rFonts w:eastAsia="Calibri" w:cs="Times New Roman"/>
          <w:sz w:val="20"/>
          <w:szCs w:val="20"/>
        </w:rPr>
        <w:t>uczelnianej komisji ds. oceny nauczycieli akademickich zatrudnionych na stanowiskach badawczych lub badawczo-dydaktycznych (UKOB)</w:t>
      </w:r>
      <w:r w:rsidR="00577934" w:rsidRPr="00CB6D0D">
        <w:rPr>
          <w:rFonts w:eastAsia="Calibri" w:cs="Times New Roman"/>
          <w:sz w:val="20"/>
          <w:szCs w:val="20"/>
        </w:rPr>
        <w:t xml:space="preserve"> lub członek </w:t>
      </w:r>
      <w:r w:rsidR="009901D5" w:rsidRPr="00CB6D0D">
        <w:rPr>
          <w:rFonts w:eastAsia="Calibri" w:cs="Times New Roman"/>
          <w:sz w:val="20"/>
          <w:szCs w:val="20"/>
        </w:rPr>
        <w:t>u</w:t>
      </w:r>
      <w:r w:rsidR="00577934" w:rsidRPr="00CB6D0D">
        <w:rPr>
          <w:rFonts w:eastAsia="Calibri" w:cs="Times New Roman"/>
          <w:sz w:val="20"/>
          <w:szCs w:val="20"/>
        </w:rPr>
        <w:t xml:space="preserve">czelnianej </w:t>
      </w:r>
      <w:r w:rsidR="009901D5" w:rsidRPr="00CB6D0D">
        <w:rPr>
          <w:rFonts w:eastAsia="Calibri" w:cs="Times New Roman"/>
          <w:sz w:val="20"/>
          <w:szCs w:val="20"/>
        </w:rPr>
        <w:t>k</w:t>
      </w:r>
      <w:r w:rsidR="00577934" w:rsidRPr="00CB6D0D">
        <w:rPr>
          <w:rFonts w:eastAsia="Calibri" w:cs="Times New Roman"/>
          <w:sz w:val="20"/>
          <w:szCs w:val="20"/>
        </w:rPr>
        <w:t xml:space="preserve">omisji ds. </w:t>
      </w:r>
      <w:r w:rsidR="009901D5" w:rsidRPr="00CB6D0D">
        <w:rPr>
          <w:rFonts w:eastAsia="Calibri" w:cs="Times New Roman"/>
          <w:sz w:val="20"/>
          <w:szCs w:val="20"/>
        </w:rPr>
        <w:t>j</w:t>
      </w:r>
      <w:r w:rsidR="00577934" w:rsidRPr="00CB6D0D">
        <w:rPr>
          <w:rFonts w:eastAsia="Calibri" w:cs="Times New Roman"/>
          <w:sz w:val="20"/>
          <w:szCs w:val="20"/>
        </w:rPr>
        <w:t xml:space="preserve">akości </w:t>
      </w:r>
      <w:r w:rsidR="009901D5" w:rsidRPr="00CB6D0D">
        <w:rPr>
          <w:rFonts w:eastAsia="Calibri" w:cs="Times New Roman"/>
          <w:sz w:val="20"/>
          <w:szCs w:val="20"/>
        </w:rPr>
        <w:t>k</w:t>
      </w:r>
      <w:r w:rsidR="00577934" w:rsidRPr="00CB6D0D">
        <w:rPr>
          <w:rFonts w:eastAsia="Calibri" w:cs="Times New Roman"/>
          <w:sz w:val="20"/>
          <w:szCs w:val="20"/>
        </w:rPr>
        <w:t>ształcenia</w:t>
      </w:r>
      <w:r w:rsidR="00B33CB9" w:rsidRPr="00CB6D0D">
        <w:rPr>
          <w:rFonts w:eastAsia="Calibri" w:cs="Times New Roman"/>
          <w:sz w:val="20"/>
          <w:szCs w:val="20"/>
        </w:rPr>
        <w:t xml:space="preserve">, </w:t>
      </w:r>
    </w:p>
    <w:p w14:paraId="2228BFD2" w14:textId="54402E52" w:rsidR="008B60E0" w:rsidRPr="00CB6D0D" w:rsidRDefault="008B60E0" w:rsidP="00855F68">
      <w:pPr>
        <w:numPr>
          <w:ilvl w:val="1"/>
          <w:numId w:val="34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nauczyciel akademicki ze stopniem naukowym równym lub wyższym hospitowanemu nauczycielowi akademickiemu reprezentujący tę samą lub pokrewną dyscyplinę.</w:t>
      </w:r>
    </w:p>
    <w:p w14:paraId="1117449B" w14:textId="77777777" w:rsidR="00855F68" w:rsidRPr="00CB6D0D" w:rsidRDefault="00B33CB9" w:rsidP="00774269">
      <w:pPr>
        <w:numPr>
          <w:ilvl w:val="0"/>
          <w:numId w:val="34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W przypadku pracowników zatrudnionych na stanowiskach dydaktycznych z tytułem profesora oraz ze stopniem naukowym doktora habilitowanego w skład zespołu wchodzą: </w:t>
      </w:r>
    </w:p>
    <w:p w14:paraId="1FE458F2" w14:textId="77777777" w:rsidR="00855F68" w:rsidRPr="00CB6D0D" w:rsidRDefault="00B33CB9" w:rsidP="00855F68">
      <w:pPr>
        <w:numPr>
          <w:ilvl w:val="1"/>
          <w:numId w:val="34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dyrektor/kierownik jednostki dydaktycznej przeprowadzającej hospitację, </w:t>
      </w:r>
    </w:p>
    <w:p w14:paraId="09BC2AE4" w14:textId="7ED1A241" w:rsidR="00855F68" w:rsidRPr="00CB6D0D" w:rsidRDefault="00B33CB9" w:rsidP="00855F68">
      <w:pPr>
        <w:numPr>
          <w:ilvl w:val="1"/>
          <w:numId w:val="34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członek uczelnianej komisji ds. oceny nauczycieli akademickich zatrudnionych na stanowiskach dydaktycznych (UKOD)</w:t>
      </w:r>
      <w:r w:rsidR="00577934" w:rsidRPr="00CB6D0D">
        <w:rPr>
          <w:rFonts w:eastAsia="Calibri" w:cs="Times New Roman"/>
          <w:sz w:val="20"/>
          <w:szCs w:val="20"/>
        </w:rPr>
        <w:t xml:space="preserve"> lub członek </w:t>
      </w:r>
      <w:r w:rsidR="009901D5" w:rsidRPr="00CB6D0D">
        <w:rPr>
          <w:rFonts w:eastAsia="Calibri" w:cs="Times New Roman"/>
          <w:sz w:val="20"/>
          <w:szCs w:val="20"/>
        </w:rPr>
        <w:t>u</w:t>
      </w:r>
      <w:r w:rsidR="00577934" w:rsidRPr="00CB6D0D">
        <w:rPr>
          <w:rFonts w:eastAsia="Calibri" w:cs="Times New Roman"/>
          <w:sz w:val="20"/>
          <w:szCs w:val="20"/>
        </w:rPr>
        <w:t xml:space="preserve">czelnianej </w:t>
      </w:r>
      <w:r w:rsidR="009901D5" w:rsidRPr="00CB6D0D">
        <w:rPr>
          <w:rFonts w:eastAsia="Calibri" w:cs="Times New Roman"/>
          <w:sz w:val="20"/>
          <w:szCs w:val="20"/>
        </w:rPr>
        <w:t>k</w:t>
      </w:r>
      <w:r w:rsidR="00577934" w:rsidRPr="00CB6D0D">
        <w:rPr>
          <w:rFonts w:eastAsia="Calibri" w:cs="Times New Roman"/>
          <w:sz w:val="20"/>
          <w:szCs w:val="20"/>
        </w:rPr>
        <w:t xml:space="preserve">omisji ds. </w:t>
      </w:r>
      <w:r w:rsidR="009901D5" w:rsidRPr="00CB6D0D">
        <w:rPr>
          <w:rFonts w:eastAsia="Calibri" w:cs="Times New Roman"/>
          <w:sz w:val="20"/>
          <w:szCs w:val="20"/>
        </w:rPr>
        <w:t>j</w:t>
      </w:r>
      <w:r w:rsidR="00577934" w:rsidRPr="00CB6D0D">
        <w:rPr>
          <w:rFonts w:eastAsia="Calibri" w:cs="Times New Roman"/>
          <w:sz w:val="20"/>
          <w:szCs w:val="20"/>
        </w:rPr>
        <w:t xml:space="preserve">akości </w:t>
      </w:r>
      <w:r w:rsidR="009901D5" w:rsidRPr="00CB6D0D">
        <w:rPr>
          <w:rFonts w:eastAsia="Calibri" w:cs="Times New Roman"/>
          <w:sz w:val="20"/>
          <w:szCs w:val="20"/>
        </w:rPr>
        <w:t>k</w:t>
      </w:r>
      <w:r w:rsidR="00577934" w:rsidRPr="00CB6D0D">
        <w:rPr>
          <w:rFonts w:eastAsia="Calibri" w:cs="Times New Roman"/>
          <w:sz w:val="20"/>
          <w:szCs w:val="20"/>
        </w:rPr>
        <w:t>ształcenia</w:t>
      </w:r>
      <w:r w:rsidRPr="00CB6D0D">
        <w:rPr>
          <w:rFonts w:eastAsia="Calibri" w:cs="Times New Roman"/>
          <w:sz w:val="20"/>
          <w:szCs w:val="20"/>
        </w:rPr>
        <w:t xml:space="preserve">, </w:t>
      </w:r>
    </w:p>
    <w:p w14:paraId="1053A279" w14:textId="1634FC35" w:rsidR="00B33CB9" w:rsidRPr="00CB6D0D" w:rsidRDefault="00B33CB9" w:rsidP="00855F68">
      <w:pPr>
        <w:numPr>
          <w:ilvl w:val="1"/>
          <w:numId w:val="34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nauczyciel akademicki ze stopniem naukowym równym lub wyższym hospitowanemu nauczycielowi akademickiemu reprezentujący tę samą lub pokrewną dyscyplinę.</w:t>
      </w:r>
    </w:p>
    <w:p w14:paraId="53A19B3A" w14:textId="77777777" w:rsidR="00855F68" w:rsidRPr="00CB6D0D" w:rsidRDefault="006208A9" w:rsidP="00774269">
      <w:pPr>
        <w:numPr>
          <w:ilvl w:val="0"/>
          <w:numId w:val="34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W przypadku </w:t>
      </w:r>
      <w:r w:rsidR="00BE63D3" w:rsidRPr="00CB6D0D">
        <w:rPr>
          <w:rFonts w:eastAsia="Calibri" w:cs="Times New Roman"/>
          <w:sz w:val="20"/>
          <w:szCs w:val="20"/>
        </w:rPr>
        <w:t xml:space="preserve">pracowników ze stopniem doktora lub tytułem magistra w skład zespołu wchodzą: </w:t>
      </w:r>
    </w:p>
    <w:p w14:paraId="4271B596" w14:textId="0BAB8B35" w:rsidR="00855F68" w:rsidRPr="00CB6D0D" w:rsidRDefault="00BE63D3" w:rsidP="00855F68">
      <w:pPr>
        <w:numPr>
          <w:ilvl w:val="1"/>
          <w:numId w:val="34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dyrektor</w:t>
      </w:r>
      <w:r w:rsidR="00B33CB9" w:rsidRPr="00CB6D0D">
        <w:rPr>
          <w:rFonts w:eastAsia="Calibri" w:cs="Times New Roman"/>
          <w:sz w:val="20"/>
          <w:szCs w:val="20"/>
        </w:rPr>
        <w:t xml:space="preserve">/kierownik lub </w:t>
      </w:r>
      <w:r w:rsidRPr="00CB6D0D">
        <w:rPr>
          <w:rFonts w:eastAsia="Calibri" w:cs="Times New Roman"/>
          <w:sz w:val="20"/>
          <w:szCs w:val="20"/>
        </w:rPr>
        <w:t>zastępca dyrektora</w:t>
      </w:r>
      <w:r w:rsidR="00B33CB9" w:rsidRPr="00CB6D0D">
        <w:rPr>
          <w:rFonts w:eastAsia="Calibri" w:cs="Times New Roman"/>
          <w:sz w:val="20"/>
          <w:szCs w:val="20"/>
        </w:rPr>
        <w:t>/kierownika</w:t>
      </w:r>
      <w:r w:rsidRPr="00CB6D0D">
        <w:rPr>
          <w:rFonts w:eastAsia="Calibri" w:cs="Times New Roman"/>
          <w:sz w:val="20"/>
          <w:szCs w:val="20"/>
        </w:rPr>
        <w:t xml:space="preserve"> </w:t>
      </w:r>
      <w:r w:rsidR="00B33CB9" w:rsidRPr="00CB6D0D">
        <w:rPr>
          <w:rFonts w:eastAsia="Calibri" w:cs="Times New Roman"/>
          <w:sz w:val="20"/>
          <w:szCs w:val="20"/>
        </w:rPr>
        <w:t>jednostki</w:t>
      </w:r>
      <w:r w:rsidR="009901D5" w:rsidRPr="00CB6D0D">
        <w:rPr>
          <w:rFonts w:eastAsia="Calibri" w:cs="Times New Roman"/>
          <w:sz w:val="20"/>
          <w:szCs w:val="20"/>
        </w:rPr>
        <w:t xml:space="preserve"> dydaktycznej</w:t>
      </w:r>
      <w:r w:rsidR="00B33CB9" w:rsidRPr="00CB6D0D">
        <w:rPr>
          <w:rFonts w:eastAsia="Calibri" w:cs="Times New Roman"/>
          <w:sz w:val="20"/>
          <w:szCs w:val="20"/>
        </w:rPr>
        <w:t xml:space="preserve"> przeprowadzającej hospitację</w:t>
      </w:r>
      <w:r w:rsidRPr="00CB6D0D">
        <w:rPr>
          <w:rFonts w:eastAsia="Calibri" w:cs="Times New Roman"/>
          <w:sz w:val="20"/>
          <w:szCs w:val="20"/>
        </w:rPr>
        <w:t xml:space="preserve">, </w:t>
      </w:r>
    </w:p>
    <w:p w14:paraId="5BA30E54" w14:textId="61D29F41" w:rsidR="00855F68" w:rsidRPr="00CB6D0D" w:rsidRDefault="00BE63D3" w:rsidP="00855F68">
      <w:pPr>
        <w:numPr>
          <w:ilvl w:val="1"/>
          <w:numId w:val="34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członek komisji ds. jakości kształcenia</w:t>
      </w:r>
      <w:r w:rsidR="009901D5" w:rsidRPr="00CB6D0D">
        <w:rPr>
          <w:rFonts w:eastAsia="Calibri" w:cs="Times New Roman"/>
          <w:sz w:val="20"/>
          <w:szCs w:val="20"/>
        </w:rPr>
        <w:t xml:space="preserve"> w jednostce dydaktycznej</w:t>
      </w:r>
      <w:r w:rsidRPr="00CB6D0D">
        <w:rPr>
          <w:rFonts w:eastAsia="Calibri" w:cs="Times New Roman"/>
          <w:sz w:val="20"/>
          <w:szCs w:val="20"/>
        </w:rPr>
        <w:t xml:space="preserve">, </w:t>
      </w:r>
    </w:p>
    <w:p w14:paraId="738CC4DC" w14:textId="1F500380" w:rsidR="00011954" w:rsidRPr="00CB6D0D" w:rsidRDefault="00BE63D3" w:rsidP="00855F68">
      <w:pPr>
        <w:numPr>
          <w:ilvl w:val="1"/>
          <w:numId w:val="34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nauczyciel akademicki ze stopniem naukowym równym lub wyższym hospitowanemu nauczycielowi akademickiemu reprezentujący tę samą lub pokrewną dyscyplinę.</w:t>
      </w:r>
    </w:p>
    <w:p w14:paraId="03847E02" w14:textId="77777777" w:rsidR="00855F68" w:rsidRPr="00CB6D0D" w:rsidRDefault="00A4538B" w:rsidP="00774269">
      <w:pPr>
        <w:numPr>
          <w:ilvl w:val="0"/>
          <w:numId w:val="34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W przypadku pracowników zatrudnionych na umowy cywilno-prawne</w:t>
      </w:r>
      <w:r w:rsidR="00F971A3" w:rsidRPr="00CB6D0D">
        <w:rPr>
          <w:rFonts w:eastAsia="Calibri" w:cs="Times New Roman"/>
          <w:sz w:val="20"/>
          <w:szCs w:val="20"/>
        </w:rPr>
        <w:t xml:space="preserve"> w skład zespołu wchodzą: </w:t>
      </w:r>
    </w:p>
    <w:p w14:paraId="6FDDECF6" w14:textId="77777777" w:rsidR="00855F68" w:rsidRPr="00CB6D0D" w:rsidRDefault="00F971A3" w:rsidP="00855F68">
      <w:pPr>
        <w:numPr>
          <w:ilvl w:val="1"/>
          <w:numId w:val="34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dyrektor/kierownik lub zastępca dyrektora/kierownika jednostki przeprowadzającej hospitację lub w przypadku studiów podyplomowych – kierownik studiów, </w:t>
      </w:r>
    </w:p>
    <w:p w14:paraId="210464C2" w14:textId="0E4A40AF" w:rsidR="00855F68" w:rsidRPr="00CB6D0D" w:rsidRDefault="00F971A3" w:rsidP="00855F68">
      <w:pPr>
        <w:numPr>
          <w:ilvl w:val="1"/>
          <w:numId w:val="34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członek komisji ds. jakości kształcenia</w:t>
      </w:r>
      <w:r w:rsidR="009901D5" w:rsidRPr="00CB6D0D">
        <w:rPr>
          <w:rFonts w:eastAsia="Calibri" w:cs="Times New Roman"/>
          <w:sz w:val="20"/>
          <w:szCs w:val="20"/>
        </w:rPr>
        <w:t xml:space="preserve"> w jednostce dydaktycznej</w:t>
      </w:r>
      <w:r w:rsidRPr="00CB6D0D">
        <w:rPr>
          <w:rFonts w:eastAsia="Calibri" w:cs="Times New Roman"/>
          <w:sz w:val="20"/>
          <w:szCs w:val="20"/>
        </w:rPr>
        <w:t xml:space="preserve">, </w:t>
      </w:r>
    </w:p>
    <w:p w14:paraId="223D0978" w14:textId="45BA4DB7" w:rsidR="00A4538B" w:rsidRPr="00CB6D0D" w:rsidRDefault="00F971A3" w:rsidP="00855F68">
      <w:pPr>
        <w:numPr>
          <w:ilvl w:val="1"/>
          <w:numId w:val="34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nauczyciel akademicki z tytułem zawodowym, stopniem naukowym równym lub wyższym hospitowanemu nauczycielowi akademickiemu reprezentujący tę samą lub pokrewną dyscyplinę</w:t>
      </w:r>
      <w:r w:rsidR="00855F68" w:rsidRPr="00CB6D0D">
        <w:rPr>
          <w:rFonts w:eastAsia="Calibri" w:cs="Times New Roman"/>
          <w:sz w:val="20"/>
          <w:szCs w:val="20"/>
        </w:rPr>
        <w:t>.</w:t>
      </w:r>
      <w:r w:rsidRPr="00CB6D0D">
        <w:rPr>
          <w:rFonts w:eastAsia="Calibri" w:cs="Times New Roman"/>
          <w:sz w:val="20"/>
          <w:szCs w:val="20"/>
        </w:rPr>
        <w:t xml:space="preserve"> </w:t>
      </w:r>
      <w:r w:rsidR="00855F68" w:rsidRPr="00CB6D0D">
        <w:rPr>
          <w:rFonts w:eastAsia="Calibri" w:cs="Times New Roman"/>
          <w:sz w:val="20"/>
          <w:szCs w:val="20"/>
        </w:rPr>
        <w:t xml:space="preserve"> </w:t>
      </w:r>
    </w:p>
    <w:bookmarkEnd w:id="1"/>
    <w:p w14:paraId="7A692201" w14:textId="77777777" w:rsidR="00BE63D3" w:rsidRPr="00CB6D0D" w:rsidRDefault="00BE63D3" w:rsidP="00CA2E2E">
      <w:pPr>
        <w:spacing w:after="0" w:line="276" w:lineRule="auto"/>
        <w:jc w:val="center"/>
        <w:rPr>
          <w:rFonts w:eastAsia="Calibri" w:cs="Times New Roman"/>
          <w:sz w:val="20"/>
          <w:szCs w:val="20"/>
        </w:rPr>
      </w:pPr>
    </w:p>
    <w:p w14:paraId="2E4A8AC2" w14:textId="3A9CE4FC" w:rsidR="00BE63D3" w:rsidRPr="00CB6D0D" w:rsidRDefault="00BE63D3" w:rsidP="00BE63D3">
      <w:pPr>
        <w:spacing w:after="0" w:line="276" w:lineRule="auto"/>
        <w:jc w:val="center"/>
        <w:rPr>
          <w:rFonts w:eastAsia="Calibri" w:cs="Times New Roman"/>
          <w:b/>
          <w:sz w:val="20"/>
          <w:szCs w:val="20"/>
        </w:rPr>
      </w:pPr>
      <w:r w:rsidRPr="00CB6D0D">
        <w:rPr>
          <w:rFonts w:eastAsia="Calibri" w:cs="Times New Roman"/>
          <w:b/>
          <w:sz w:val="20"/>
          <w:szCs w:val="20"/>
        </w:rPr>
        <w:t xml:space="preserve">§ </w:t>
      </w:r>
      <w:r w:rsidR="00414467" w:rsidRPr="00CB6D0D">
        <w:rPr>
          <w:rFonts w:eastAsia="Calibri" w:cs="Times New Roman"/>
          <w:b/>
          <w:sz w:val="20"/>
          <w:szCs w:val="20"/>
        </w:rPr>
        <w:t>8</w:t>
      </w:r>
    </w:p>
    <w:p w14:paraId="7CB9FAD5" w14:textId="6859C8F8" w:rsidR="00CA2E2E" w:rsidRPr="00CB6D0D" w:rsidRDefault="00CA2E2E" w:rsidP="00774269">
      <w:pPr>
        <w:numPr>
          <w:ilvl w:val="0"/>
          <w:numId w:val="35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Podczas hospitacji ocenie podlega zgodność realizowanych zajęć z opisem </w:t>
      </w:r>
      <w:r w:rsidR="00FF6211" w:rsidRPr="00CB6D0D">
        <w:rPr>
          <w:rFonts w:eastAsia="Calibri" w:cs="Times New Roman"/>
          <w:sz w:val="20"/>
          <w:szCs w:val="20"/>
        </w:rPr>
        <w:t>karty przedmiotu</w:t>
      </w:r>
      <w:r w:rsidRPr="00CB6D0D">
        <w:rPr>
          <w:rFonts w:eastAsia="Calibri" w:cs="Times New Roman"/>
          <w:sz w:val="20"/>
          <w:szCs w:val="20"/>
        </w:rPr>
        <w:t xml:space="preserve">, a w szczególności: </w:t>
      </w:r>
    </w:p>
    <w:p w14:paraId="05D8ACBA" w14:textId="77777777" w:rsidR="00CA2E2E" w:rsidRPr="00CB6D0D" w:rsidRDefault="00CA2E2E" w:rsidP="00774269">
      <w:pPr>
        <w:pStyle w:val="Akapitzlist"/>
        <w:numPr>
          <w:ilvl w:val="1"/>
          <w:numId w:val="35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dobór treści do tematyki zajęć;</w:t>
      </w:r>
    </w:p>
    <w:p w14:paraId="64670C0C" w14:textId="77777777" w:rsidR="00CA2E2E" w:rsidRPr="00CB6D0D" w:rsidRDefault="00CA2E2E" w:rsidP="00774269">
      <w:pPr>
        <w:pStyle w:val="Akapitzlist"/>
        <w:numPr>
          <w:ilvl w:val="1"/>
          <w:numId w:val="35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dobór metod kształcenia, ze szczególnym uwzględnieniem metod aktywizujących;</w:t>
      </w:r>
    </w:p>
    <w:p w14:paraId="60461634" w14:textId="77777777" w:rsidR="00CA2E2E" w:rsidRPr="00CB6D0D" w:rsidRDefault="00CA2E2E" w:rsidP="00774269">
      <w:pPr>
        <w:pStyle w:val="Akapitzlist"/>
        <w:numPr>
          <w:ilvl w:val="1"/>
          <w:numId w:val="35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stopień przygotowania nauczyciela akademickiego do zajęć;</w:t>
      </w:r>
    </w:p>
    <w:p w14:paraId="7BCEADAA" w14:textId="77777777" w:rsidR="00CA2E2E" w:rsidRPr="00CB6D0D" w:rsidRDefault="00CA2E2E" w:rsidP="00774269">
      <w:pPr>
        <w:pStyle w:val="Akapitzlist"/>
        <w:numPr>
          <w:ilvl w:val="1"/>
          <w:numId w:val="35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organizacja zajęć dydaktycznych.</w:t>
      </w:r>
    </w:p>
    <w:p w14:paraId="42E95EB9" w14:textId="0D9C2DCA" w:rsidR="00CA2E2E" w:rsidRPr="00CB6D0D" w:rsidRDefault="00CA2E2E" w:rsidP="00774269">
      <w:pPr>
        <w:numPr>
          <w:ilvl w:val="0"/>
          <w:numId w:val="35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Zespół hospitujący sporządza protokół z przeprowadzonej hospitacji (</w:t>
      </w:r>
      <w:r w:rsidRPr="00CB6D0D">
        <w:rPr>
          <w:rFonts w:eastAsia="Calibri" w:cs="Times New Roman"/>
          <w:b/>
          <w:sz w:val="20"/>
          <w:szCs w:val="20"/>
        </w:rPr>
        <w:t xml:space="preserve">Załącznik </w:t>
      </w:r>
      <w:r w:rsidR="00981079" w:rsidRPr="00CB6D0D">
        <w:rPr>
          <w:rFonts w:eastAsia="Calibri" w:cs="Times New Roman"/>
          <w:b/>
          <w:sz w:val="20"/>
          <w:szCs w:val="20"/>
        </w:rPr>
        <w:t xml:space="preserve">nr </w:t>
      </w:r>
      <w:r w:rsidR="00855F68" w:rsidRPr="00CB6D0D">
        <w:rPr>
          <w:rFonts w:eastAsia="Calibri" w:cs="Times New Roman"/>
          <w:b/>
          <w:sz w:val="20"/>
          <w:szCs w:val="20"/>
        </w:rPr>
        <w:t>3</w:t>
      </w:r>
      <w:r w:rsidRPr="00CB6D0D">
        <w:rPr>
          <w:rFonts w:eastAsia="Calibri" w:cs="Times New Roman"/>
          <w:sz w:val="20"/>
          <w:szCs w:val="20"/>
        </w:rPr>
        <w:t xml:space="preserve">), </w:t>
      </w:r>
      <w:r w:rsidR="00A4538B" w:rsidRPr="00CB6D0D">
        <w:rPr>
          <w:rFonts w:eastAsia="Calibri" w:cs="Times New Roman"/>
          <w:sz w:val="20"/>
          <w:szCs w:val="20"/>
        </w:rPr>
        <w:t>który w terminie 14 dni od daty hospitacji składa w jednostce organizującej hospitację. Kopię protokołu, z zastrzeżeniem przepisów o ochronie danych osobowych, zespół hospitujący przekazuje do wiadomości prorektora ds. kształcenia oraz odpowiedniej komisji ds. oceny nauczycieli UKOD lub UKOB.</w:t>
      </w:r>
    </w:p>
    <w:p w14:paraId="0DE3C4BD" w14:textId="78519BA6" w:rsidR="00CA2E2E" w:rsidRPr="00CB6D0D" w:rsidRDefault="00CA2E2E" w:rsidP="00774269">
      <w:pPr>
        <w:numPr>
          <w:ilvl w:val="0"/>
          <w:numId w:val="35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W terminie 7 dni od otrzymania protokołu hospitacji </w:t>
      </w:r>
      <w:r w:rsidR="00A4538B" w:rsidRPr="00CB6D0D">
        <w:rPr>
          <w:rFonts w:eastAsia="Calibri" w:cs="Times New Roman"/>
          <w:sz w:val="20"/>
          <w:szCs w:val="20"/>
        </w:rPr>
        <w:t xml:space="preserve">dyrektor/kierownik jednostki organizującej hospitację </w:t>
      </w:r>
      <w:r w:rsidRPr="00CB6D0D">
        <w:rPr>
          <w:rFonts w:eastAsia="Calibri" w:cs="Times New Roman"/>
          <w:sz w:val="20"/>
          <w:szCs w:val="20"/>
        </w:rPr>
        <w:t xml:space="preserve">udostępnia protokół pohospitacyjny hospitowanemu nauczycielowi. Nauczyciel potwierdza zapoznanie się z protokołem pohospitacyjnym własnoręcznym podpisem. </w:t>
      </w:r>
    </w:p>
    <w:p w14:paraId="75FF3EDA" w14:textId="77777777" w:rsidR="00BE63D3" w:rsidRPr="00CB6D0D" w:rsidRDefault="00CA2E2E" w:rsidP="00774269">
      <w:pPr>
        <w:numPr>
          <w:ilvl w:val="0"/>
          <w:numId w:val="35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lastRenderedPageBreak/>
        <w:t>Każdemu hospitowanemu w terminie 7 dni od zapoznania się z protokołem pohospitacyjnym przysługuje prawo do ustosunkowania się do opinii zespołu hospitującego.</w:t>
      </w:r>
    </w:p>
    <w:p w14:paraId="5C1B3A3D" w14:textId="77777777" w:rsidR="00CA2E2E" w:rsidRPr="00CB6D0D" w:rsidRDefault="00CA2E2E" w:rsidP="00774269">
      <w:pPr>
        <w:numPr>
          <w:ilvl w:val="0"/>
          <w:numId w:val="35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Protokoły pohospitacyjne są przechowywane przez okres 5 lat w teczce osobowej pracownika.</w:t>
      </w:r>
    </w:p>
    <w:p w14:paraId="1B96188B" w14:textId="77777777" w:rsidR="00011954" w:rsidRPr="00CB6D0D" w:rsidRDefault="00011954" w:rsidP="004C5F61">
      <w:pPr>
        <w:spacing w:after="0" w:line="276" w:lineRule="auto"/>
        <w:jc w:val="center"/>
        <w:rPr>
          <w:rFonts w:eastAsia="Calibri" w:cs="Times New Roman"/>
          <w:sz w:val="20"/>
          <w:szCs w:val="20"/>
        </w:rPr>
      </w:pPr>
    </w:p>
    <w:p w14:paraId="683852ED" w14:textId="756F5336" w:rsidR="00CA2E2E" w:rsidRPr="00CB6D0D" w:rsidRDefault="00CA2E2E" w:rsidP="00CA2E2E">
      <w:pPr>
        <w:spacing w:after="0" w:line="276" w:lineRule="auto"/>
        <w:jc w:val="center"/>
        <w:rPr>
          <w:rFonts w:eastAsia="Calibri" w:cs="Times New Roman"/>
          <w:b/>
          <w:sz w:val="20"/>
          <w:szCs w:val="20"/>
        </w:rPr>
      </w:pPr>
      <w:r w:rsidRPr="00CB6D0D">
        <w:rPr>
          <w:rFonts w:eastAsia="Calibri" w:cs="Times New Roman"/>
          <w:b/>
          <w:sz w:val="20"/>
          <w:szCs w:val="20"/>
        </w:rPr>
        <w:t xml:space="preserve">§ </w:t>
      </w:r>
      <w:r w:rsidR="00414467" w:rsidRPr="00CB6D0D">
        <w:rPr>
          <w:rFonts w:eastAsia="Calibri" w:cs="Times New Roman"/>
          <w:b/>
          <w:sz w:val="20"/>
          <w:szCs w:val="20"/>
        </w:rPr>
        <w:t>9</w:t>
      </w:r>
    </w:p>
    <w:p w14:paraId="53D24469" w14:textId="294FDE2E" w:rsidR="00CA2E2E" w:rsidRPr="00CB6D0D" w:rsidRDefault="00CA2E2E" w:rsidP="00774269">
      <w:pPr>
        <w:numPr>
          <w:ilvl w:val="0"/>
          <w:numId w:val="36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Na podstawie protokołów</w:t>
      </w:r>
      <w:r w:rsidR="00A4538B" w:rsidRPr="00CB6D0D">
        <w:rPr>
          <w:rFonts w:eastAsia="Calibri" w:cs="Times New Roman"/>
          <w:sz w:val="20"/>
          <w:szCs w:val="20"/>
        </w:rPr>
        <w:t xml:space="preserve"> hospitacji</w:t>
      </w:r>
      <w:r w:rsidRPr="00CB6D0D">
        <w:rPr>
          <w:rFonts w:eastAsia="Calibri" w:cs="Times New Roman"/>
          <w:sz w:val="20"/>
          <w:szCs w:val="20"/>
        </w:rPr>
        <w:t xml:space="preserve">, </w:t>
      </w:r>
      <w:r w:rsidR="00A4538B" w:rsidRPr="00CB6D0D">
        <w:rPr>
          <w:rFonts w:eastAsia="Calibri" w:cs="Times New Roman"/>
          <w:sz w:val="20"/>
          <w:szCs w:val="20"/>
        </w:rPr>
        <w:t xml:space="preserve">dyrektor/kierownik </w:t>
      </w:r>
      <w:r w:rsidR="009901D5" w:rsidRPr="00CB6D0D">
        <w:rPr>
          <w:rFonts w:eastAsia="Calibri" w:cs="Times New Roman"/>
          <w:sz w:val="20"/>
          <w:szCs w:val="20"/>
        </w:rPr>
        <w:t>jednostki dydaktycznej</w:t>
      </w:r>
      <w:r w:rsidRPr="00CB6D0D">
        <w:rPr>
          <w:rFonts w:eastAsia="Calibri" w:cs="Times New Roman"/>
          <w:sz w:val="20"/>
          <w:szCs w:val="20"/>
        </w:rPr>
        <w:t xml:space="preserve"> sporządza za dany rok</w:t>
      </w:r>
      <w:r w:rsidR="00855F68" w:rsidRPr="00CB6D0D">
        <w:rPr>
          <w:rFonts w:eastAsia="Calibri" w:cs="Times New Roman"/>
          <w:sz w:val="20"/>
          <w:szCs w:val="20"/>
        </w:rPr>
        <w:t xml:space="preserve"> akademicki </w:t>
      </w:r>
      <w:r w:rsidR="004C5F61" w:rsidRPr="00CB6D0D">
        <w:rPr>
          <w:rFonts w:eastAsia="Calibri" w:cs="Times New Roman"/>
          <w:sz w:val="20"/>
          <w:szCs w:val="20"/>
        </w:rPr>
        <w:t xml:space="preserve">informację pisemną zawierającą </w:t>
      </w:r>
      <w:r w:rsidRPr="00CB6D0D">
        <w:rPr>
          <w:rFonts w:eastAsia="Calibri" w:cs="Times New Roman"/>
          <w:sz w:val="20"/>
          <w:szCs w:val="20"/>
        </w:rPr>
        <w:t>zbiorczy zesta</w:t>
      </w:r>
      <w:r w:rsidR="004C5F61" w:rsidRPr="00CB6D0D">
        <w:rPr>
          <w:rFonts w:eastAsia="Calibri" w:cs="Times New Roman"/>
          <w:sz w:val="20"/>
          <w:szCs w:val="20"/>
        </w:rPr>
        <w:t>w wyników</w:t>
      </w:r>
      <w:r w:rsidRPr="00CB6D0D">
        <w:rPr>
          <w:rFonts w:eastAsia="Calibri" w:cs="Times New Roman"/>
          <w:sz w:val="20"/>
          <w:szCs w:val="20"/>
        </w:rPr>
        <w:t xml:space="preserve"> </w:t>
      </w:r>
      <w:r w:rsidR="004C5F61" w:rsidRPr="00CB6D0D">
        <w:rPr>
          <w:rFonts w:eastAsia="Calibri" w:cs="Times New Roman"/>
          <w:sz w:val="20"/>
          <w:szCs w:val="20"/>
        </w:rPr>
        <w:t>h</w:t>
      </w:r>
      <w:r w:rsidRPr="00CB6D0D">
        <w:rPr>
          <w:rFonts w:eastAsia="Calibri" w:cs="Times New Roman"/>
          <w:sz w:val="20"/>
          <w:szCs w:val="20"/>
        </w:rPr>
        <w:t>ospitacji</w:t>
      </w:r>
      <w:r w:rsidR="004C5F61" w:rsidRPr="00CB6D0D">
        <w:rPr>
          <w:rFonts w:eastAsia="Calibri" w:cs="Times New Roman"/>
          <w:sz w:val="20"/>
          <w:szCs w:val="20"/>
        </w:rPr>
        <w:t>, wraz z wnioskami służącymi doskonaleniu jakości kształcenia (</w:t>
      </w:r>
      <w:r w:rsidR="00981079" w:rsidRPr="00CB6D0D">
        <w:rPr>
          <w:rFonts w:eastAsia="Calibri" w:cs="Times New Roman"/>
          <w:b/>
          <w:sz w:val="20"/>
          <w:szCs w:val="20"/>
        </w:rPr>
        <w:t>Z</w:t>
      </w:r>
      <w:r w:rsidR="004C5F61" w:rsidRPr="00CB6D0D">
        <w:rPr>
          <w:rFonts w:eastAsia="Calibri" w:cs="Times New Roman"/>
          <w:b/>
          <w:sz w:val="20"/>
          <w:szCs w:val="20"/>
        </w:rPr>
        <w:t xml:space="preserve">ałącznik </w:t>
      </w:r>
      <w:r w:rsidR="00981079" w:rsidRPr="00CB6D0D">
        <w:rPr>
          <w:rFonts w:eastAsia="Calibri" w:cs="Times New Roman"/>
          <w:b/>
          <w:sz w:val="20"/>
          <w:szCs w:val="20"/>
        </w:rPr>
        <w:t xml:space="preserve">nr </w:t>
      </w:r>
      <w:r w:rsidR="00855F68" w:rsidRPr="00CB6D0D">
        <w:rPr>
          <w:rFonts w:eastAsia="Calibri" w:cs="Times New Roman"/>
          <w:b/>
          <w:sz w:val="20"/>
          <w:szCs w:val="20"/>
        </w:rPr>
        <w:t>4</w:t>
      </w:r>
      <w:r w:rsidR="004C5F61" w:rsidRPr="00CB6D0D">
        <w:rPr>
          <w:rFonts w:eastAsia="Calibri" w:cs="Times New Roman"/>
          <w:sz w:val="20"/>
          <w:szCs w:val="20"/>
        </w:rPr>
        <w:t>).</w:t>
      </w:r>
    </w:p>
    <w:p w14:paraId="449742B7" w14:textId="246CA547" w:rsidR="004C5F61" w:rsidRPr="00CB6D0D" w:rsidRDefault="004C5F61" w:rsidP="00774269">
      <w:pPr>
        <w:numPr>
          <w:ilvl w:val="0"/>
          <w:numId w:val="36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Informację przedstawia na </w:t>
      </w:r>
      <w:r w:rsidR="009901D5" w:rsidRPr="00CB6D0D">
        <w:rPr>
          <w:rFonts w:eastAsia="Calibri" w:cs="Times New Roman"/>
          <w:sz w:val="20"/>
          <w:szCs w:val="20"/>
        </w:rPr>
        <w:t>r</w:t>
      </w:r>
      <w:r w:rsidRPr="00CB6D0D">
        <w:rPr>
          <w:rFonts w:eastAsia="Calibri" w:cs="Times New Roman"/>
          <w:sz w:val="20"/>
          <w:szCs w:val="20"/>
        </w:rPr>
        <w:t xml:space="preserve">adzie </w:t>
      </w:r>
      <w:r w:rsidR="009901D5" w:rsidRPr="00CB6D0D">
        <w:rPr>
          <w:rFonts w:eastAsia="Calibri" w:cs="Times New Roman"/>
          <w:sz w:val="20"/>
          <w:szCs w:val="20"/>
        </w:rPr>
        <w:t>jednostki dydaktycznej</w:t>
      </w:r>
      <w:r w:rsidRPr="00CB6D0D">
        <w:rPr>
          <w:rFonts w:eastAsia="Calibri" w:cs="Times New Roman"/>
          <w:sz w:val="20"/>
          <w:szCs w:val="20"/>
        </w:rPr>
        <w:t xml:space="preserve">, a wnioski przewodniczącemu </w:t>
      </w:r>
      <w:r w:rsidR="009901D5" w:rsidRPr="00CB6D0D">
        <w:rPr>
          <w:rFonts w:eastAsia="Calibri" w:cs="Times New Roman"/>
          <w:sz w:val="20"/>
          <w:szCs w:val="20"/>
        </w:rPr>
        <w:t>u</w:t>
      </w:r>
      <w:r w:rsidR="00A4538B" w:rsidRPr="00CB6D0D">
        <w:rPr>
          <w:rFonts w:eastAsia="Calibri" w:cs="Times New Roman"/>
          <w:sz w:val="20"/>
          <w:szCs w:val="20"/>
        </w:rPr>
        <w:t xml:space="preserve">czelnianej </w:t>
      </w:r>
      <w:r w:rsidR="009901D5" w:rsidRPr="00CB6D0D">
        <w:rPr>
          <w:rFonts w:eastAsia="Calibri" w:cs="Times New Roman"/>
          <w:sz w:val="20"/>
          <w:szCs w:val="20"/>
        </w:rPr>
        <w:t>k</w:t>
      </w:r>
      <w:r w:rsidR="00A4538B" w:rsidRPr="00CB6D0D">
        <w:rPr>
          <w:rFonts w:eastAsia="Calibri" w:cs="Times New Roman"/>
          <w:sz w:val="20"/>
          <w:szCs w:val="20"/>
        </w:rPr>
        <w:t xml:space="preserve">omisji ds. </w:t>
      </w:r>
      <w:r w:rsidR="009901D5" w:rsidRPr="00CB6D0D">
        <w:rPr>
          <w:rFonts w:eastAsia="Calibri" w:cs="Times New Roman"/>
          <w:sz w:val="20"/>
          <w:szCs w:val="20"/>
        </w:rPr>
        <w:t>j</w:t>
      </w:r>
      <w:r w:rsidR="00A4538B" w:rsidRPr="00CB6D0D">
        <w:rPr>
          <w:rFonts w:eastAsia="Calibri" w:cs="Times New Roman"/>
          <w:sz w:val="20"/>
          <w:szCs w:val="20"/>
        </w:rPr>
        <w:t xml:space="preserve">akości </w:t>
      </w:r>
      <w:r w:rsidR="009901D5" w:rsidRPr="00CB6D0D">
        <w:rPr>
          <w:rFonts w:eastAsia="Calibri" w:cs="Times New Roman"/>
          <w:sz w:val="20"/>
          <w:szCs w:val="20"/>
        </w:rPr>
        <w:t>k</w:t>
      </w:r>
      <w:r w:rsidR="00A4538B" w:rsidRPr="00CB6D0D">
        <w:rPr>
          <w:rFonts w:eastAsia="Calibri" w:cs="Times New Roman"/>
          <w:sz w:val="20"/>
          <w:szCs w:val="20"/>
        </w:rPr>
        <w:t>ształcenia</w:t>
      </w:r>
      <w:r w:rsidRPr="00CB6D0D">
        <w:rPr>
          <w:rFonts w:eastAsia="Calibri" w:cs="Times New Roman"/>
          <w:sz w:val="20"/>
          <w:szCs w:val="20"/>
        </w:rPr>
        <w:t>.</w:t>
      </w:r>
    </w:p>
    <w:p w14:paraId="79E746C3" w14:textId="77777777" w:rsidR="00CA2E2E" w:rsidRPr="00CB6D0D" w:rsidRDefault="00CA2E2E" w:rsidP="004C5F61">
      <w:pPr>
        <w:spacing w:after="0" w:line="276" w:lineRule="auto"/>
        <w:jc w:val="center"/>
        <w:rPr>
          <w:rFonts w:eastAsia="Calibri" w:cs="Times New Roman"/>
          <w:sz w:val="20"/>
          <w:szCs w:val="20"/>
        </w:rPr>
      </w:pPr>
    </w:p>
    <w:p w14:paraId="38929057" w14:textId="77777777" w:rsidR="00CA2E2E" w:rsidRPr="00CB6D0D" w:rsidRDefault="00CA2E2E" w:rsidP="00CA2E2E">
      <w:pPr>
        <w:spacing w:after="0" w:line="264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CB6D0D">
        <w:rPr>
          <w:rFonts w:eastAsia="Times New Roman" w:cs="Times New Roman"/>
          <w:b/>
          <w:sz w:val="20"/>
          <w:szCs w:val="20"/>
          <w:lang w:eastAsia="pl-PL"/>
        </w:rPr>
        <w:t>Rozdział IV</w:t>
      </w:r>
    </w:p>
    <w:p w14:paraId="69B829DA" w14:textId="57102E4E" w:rsidR="00CA2E2E" w:rsidRPr="00CB6D0D" w:rsidRDefault="00CA2E2E" w:rsidP="00CA2E2E">
      <w:pPr>
        <w:spacing w:after="0" w:line="264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CB6D0D">
        <w:rPr>
          <w:rFonts w:eastAsia="Times New Roman" w:cs="Times New Roman"/>
          <w:b/>
          <w:sz w:val="20"/>
          <w:szCs w:val="20"/>
          <w:lang w:eastAsia="pl-PL"/>
        </w:rPr>
        <w:t xml:space="preserve">ORGANIZACJA I ZASADY PROWADZENIA HOSPITACJI </w:t>
      </w:r>
      <w:r w:rsidRPr="00CB6D0D">
        <w:rPr>
          <w:rFonts w:eastAsia="Times New Roman" w:cs="Times New Roman"/>
          <w:b/>
          <w:sz w:val="20"/>
          <w:szCs w:val="20"/>
          <w:lang w:eastAsia="pl-PL"/>
        </w:rPr>
        <w:br/>
        <w:t xml:space="preserve">OCENIAJĄCYCH JAKOŚĆ </w:t>
      </w:r>
      <w:r w:rsidR="00173353" w:rsidRPr="00CB6D0D">
        <w:rPr>
          <w:rFonts w:eastAsia="Times New Roman" w:cs="Times New Roman"/>
          <w:b/>
          <w:sz w:val="20"/>
          <w:szCs w:val="20"/>
          <w:lang w:eastAsia="pl-PL"/>
        </w:rPr>
        <w:t>PROCESU DYDAKTYCZNEGO</w:t>
      </w:r>
    </w:p>
    <w:p w14:paraId="4E492960" w14:textId="77777777" w:rsidR="00CA2E2E" w:rsidRPr="00CB6D0D" w:rsidRDefault="00CA2E2E" w:rsidP="00CA2E2E">
      <w:pPr>
        <w:spacing w:after="0" w:line="276" w:lineRule="auto"/>
        <w:jc w:val="center"/>
        <w:rPr>
          <w:rFonts w:eastAsia="Calibri" w:cs="Times New Roman"/>
          <w:sz w:val="20"/>
          <w:szCs w:val="20"/>
        </w:rPr>
      </w:pPr>
    </w:p>
    <w:p w14:paraId="67C532DF" w14:textId="1371F696" w:rsidR="00CA2E2E" w:rsidRPr="00CB6D0D" w:rsidRDefault="004C5F61" w:rsidP="00CA2E2E">
      <w:pPr>
        <w:spacing w:after="0" w:line="276" w:lineRule="auto"/>
        <w:jc w:val="center"/>
        <w:rPr>
          <w:rFonts w:eastAsia="Calibri" w:cs="Times New Roman"/>
          <w:b/>
          <w:sz w:val="20"/>
          <w:szCs w:val="20"/>
        </w:rPr>
      </w:pPr>
      <w:r w:rsidRPr="00CB6D0D">
        <w:rPr>
          <w:rFonts w:eastAsia="Calibri" w:cs="Times New Roman"/>
          <w:b/>
          <w:sz w:val="20"/>
          <w:szCs w:val="20"/>
        </w:rPr>
        <w:t xml:space="preserve">§ </w:t>
      </w:r>
      <w:r w:rsidR="00414467" w:rsidRPr="00CB6D0D">
        <w:rPr>
          <w:rFonts w:eastAsia="Calibri" w:cs="Times New Roman"/>
          <w:b/>
          <w:sz w:val="20"/>
          <w:szCs w:val="20"/>
        </w:rPr>
        <w:t>10</w:t>
      </w:r>
    </w:p>
    <w:p w14:paraId="1E902D7D" w14:textId="652E6FFC" w:rsidR="00F971A3" w:rsidRPr="00CB6D0D" w:rsidRDefault="00F971A3" w:rsidP="00774269">
      <w:pPr>
        <w:numPr>
          <w:ilvl w:val="0"/>
          <w:numId w:val="37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bookmarkStart w:id="2" w:name="_Hlk53577652"/>
      <w:r w:rsidRPr="00CB6D0D">
        <w:rPr>
          <w:rFonts w:eastAsia="Calibri" w:cs="Times New Roman"/>
          <w:sz w:val="20"/>
          <w:szCs w:val="20"/>
        </w:rPr>
        <w:t xml:space="preserve">Zasady organizacji i realizacji hospitacji oceniających jakość procesu dydaktycznego określają </w:t>
      </w:r>
      <w:r w:rsidR="009901D5" w:rsidRPr="00CB6D0D">
        <w:rPr>
          <w:rFonts w:eastAsia="Calibri" w:cs="Times New Roman"/>
          <w:sz w:val="20"/>
          <w:szCs w:val="20"/>
        </w:rPr>
        <w:t>jednostki dydaktyczne</w:t>
      </w:r>
      <w:r w:rsidRPr="00CB6D0D">
        <w:rPr>
          <w:rFonts w:eastAsia="Calibri" w:cs="Times New Roman"/>
          <w:sz w:val="20"/>
          <w:szCs w:val="20"/>
        </w:rPr>
        <w:t xml:space="preserve">, z uwzględnieniem zaleceń ogólnouczelnianych. </w:t>
      </w:r>
    </w:p>
    <w:bookmarkEnd w:id="2"/>
    <w:p w14:paraId="133D7D8A" w14:textId="3CE0B3AD" w:rsidR="004C5F61" w:rsidRPr="00CB6D0D" w:rsidRDefault="00CA2E2E" w:rsidP="00774269">
      <w:pPr>
        <w:numPr>
          <w:ilvl w:val="0"/>
          <w:numId w:val="37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Hospitacje oceniające jakość pracy </w:t>
      </w:r>
      <w:r w:rsidR="004C5F61" w:rsidRPr="00CB6D0D">
        <w:rPr>
          <w:rFonts w:eastAsia="Calibri" w:cs="Times New Roman"/>
          <w:sz w:val="20"/>
          <w:szCs w:val="20"/>
        </w:rPr>
        <w:t xml:space="preserve">dydaktycznej </w:t>
      </w:r>
      <w:r w:rsidRPr="00CB6D0D">
        <w:rPr>
          <w:rFonts w:eastAsia="Calibri" w:cs="Times New Roman"/>
          <w:sz w:val="20"/>
          <w:szCs w:val="20"/>
        </w:rPr>
        <w:t>prowadzone są przez</w:t>
      </w:r>
      <w:r w:rsidR="004C5F61" w:rsidRPr="00CB6D0D">
        <w:rPr>
          <w:rFonts w:eastAsia="Calibri" w:cs="Times New Roman"/>
          <w:sz w:val="20"/>
          <w:szCs w:val="20"/>
        </w:rPr>
        <w:t xml:space="preserve"> osoby funkcyjne </w:t>
      </w:r>
      <w:r w:rsidR="009901D5" w:rsidRPr="00CB6D0D">
        <w:rPr>
          <w:rFonts w:eastAsia="Calibri" w:cs="Times New Roman"/>
          <w:sz w:val="20"/>
          <w:szCs w:val="20"/>
        </w:rPr>
        <w:t>jednostki dydaktycznej</w:t>
      </w:r>
      <w:r w:rsidR="004C5F61" w:rsidRPr="00CB6D0D">
        <w:rPr>
          <w:rFonts w:eastAsia="Calibri" w:cs="Times New Roman"/>
          <w:sz w:val="20"/>
          <w:szCs w:val="20"/>
        </w:rPr>
        <w:t>:</w:t>
      </w:r>
    </w:p>
    <w:p w14:paraId="3905D985" w14:textId="67A83D0D" w:rsidR="004C5F61" w:rsidRPr="00CB6D0D" w:rsidRDefault="004C5F61" w:rsidP="00981079">
      <w:pPr>
        <w:pStyle w:val="Akapitzlist"/>
        <w:numPr>
          <w:ilvl w:val="1"/>
          <w:numId w:val="37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dyrektora</w:t>
      </w:r>
      <w:r w:rsidR="00A4538B" w:rsidRPr="00CB6D0D">
        <w:rPr>
          <w:rFonts w:eastAsia="Calibri" w:cs="Times New Roman"/>
          <w:sz w:val="20"/>
          <w:szCs w:val="20"/>
        </w:rPr>
        <w:t>/kierownika</w:t>
      </w:r>
      <w:r w:rsidRPr="00CB6D0D">
        <w:rPr>
          <w:rFonts w:eastAsia="Calibri" w:cs="Times New Roman"/>
          <w:sz w:val="20"/>
          <w:szCs w:val="20"/>
        </w:rPr>
        <w:t>;</w:t>
      </w:r>
    </w:p>
    <w:p w14:paraId="30769A9C" w14:textId="2A925109" w:rsidR="004C5F61" w:rsidRPr="00CB6D0D" w:rsidRDefault="004C5F61" w:rsidP="00981079">
      <w:pPr>
        <w:pStyle w:val="Akapitzlist"/>
        <w:numPr>
          <w:ilvl w:val="1"/>
          <w:numId w:val="37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zastępcę dyrektora</w:t>
      </w:r>
      <w:r w:rsidR="00A4538B" w:rsidRPr="00CB6D0D">
        <w:rPr>
          <w:rFonts w:eastAsia="Calibri" w:cs="Times New Roman"/>
          <w:sz w:val="20"/>
          <w:szCs w:val="20"/>
        </w:rPr>
        <w:t>/kierownika</w:t>
      </w:r>
      <w:r w:rsidRPr="00CB6D0D">
        <w:rPr>
          <w:rFonts w:eastAsia="Calibri" w:cs="Times New Roman"/>
          <w:sz w:val="20"/>
          <w:szCs w:val="20"/>
        </w:rPr>
        <w:t>;</w:t>
      </w:r>
    </w:p>
    <w:p w14:paraId="4A3B964B" w14:textId="763DA5EA" w:rsidR="00B8588E" w:rsidRPr="00CB6D0D" w:rsidRDefault="00B8588E" w:rsidP="00981079">
      <w:pPr>
        <w:pStyle w:val="Akapitzlist"/>
        <w:numPr>
          <w:ilvl w:val="1"/>
          <w:numId w:val="37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kierowników katedr w </w:t>
      </w:r>
      <w:r w:rsidR="00C57306" w:rsidRPr="00CB6D0D">
        <w:rPr>
          <w:rFonts w:eastAsia="Calibri" w:cs="Times New Roman"/>
          <w:sz w:val="20"/>
          <w:szCs w:val="20"/>
        </w:rPr>
        <w:t>i</w:t>
      </w:r>
      <w:r w:rsidRPr="00CB6D0D">
        <w:rPr>
          <w:rFonts w:eastAsia="Calibri" w:cs="Times New Roman"/>
          <w:sz w:val="20"/>
          <w:szCs w:val="20"/>
        </w:rPr>
        <w:t>nstytucie;</w:t>
      </w:r>
    </w:p>
    <w:p w14:paraId="51161D99" w14:textId="77777777" w:rsidR="004C5F61" w:rsidRPr="00CB6D0D" w:rsidRDefault="004C5F61" w:rsidP="00981079">
      <w:pPr>
        <w:pStyle w:val="Akapitzlist"/>
        <w:numPr>
          <w:ilvl w:val="1"/>
          <w:numId w:val="37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kierowników zakładów.</w:t>
      </w:r>
    </w:p>
    <w:p w14:paraId="587A68FF" w14:textId="0E98E49E" w:rsidR="00CA2E2E" w:rsidRPr="00CB6D0D" w:rsidRDefault="004C5F61" w:rsidP="00774269">
      <w:pPr>
        <w:numPr>
          <w:ilvl w:val="0"/>
          <w:numId w:val="37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Hospitacjom oceniającym jakość </w:t>
      </w:r>
      <w:r w:rsidR="00173353" w:rsidRPr="00CB6D0D">
        <w:rPr>
          <w:rFonts w:eastAsia="Calibri" w:cs="Times New Roman"/>
          <w:sz w:val="20"/>
          <w:szCs w:val="20"/>
        </w:rPr>
        <w:t>procesu dydaktycznego</w:t>
      </w:r>
      <w:r w:rsidRPr="00CB6D0D">
        <w:rPr>
          <w:rFonts w:eastAsia="Calibri" w:cs="Times New Roman"/>
          <w:sz w:val="20"/>
          <w:szCs w:val="20"/>
        </w:rPr>
        <w:t xml:space="preserve"> podlegają wszystkie formy zajęć dydaktycznych oraz </w:t>
      </w:r>
      <w:r w:rsidR="00173353" w:rsidRPr="00CB6D0D">
        <w:rPr>
          <w:rFonts w:eastAsia="Calibri" w:cs="Times New Roman"/>
          <w:sz w:val="20"/>
          <w:szCs w:val="20"/>
        </w:rPr>
        <w:t>egzaminy i zaliczenia</w:t>
      </w:r>
      <w:r w:rsidRPr="00CB6D0D">
        <w:rPr>
          <w:rFonts w:eastAsia="Calibri" w:cs="Times New Roman"/>
          <w:sz w:val="20"/>
          <w:szCs w:val="20"/>
        </w:rPr>
        <w:t xml:space="preserve"> prowadzone przez nauczycieli akademickich</w:t>
      </w:r>
      <w:r w:rsidR="00515BDE" w:rsidRPr="00CB6D0D">
        <w:rPr>
          <w:rFonts w:eastAsia="Calibri" w:cs="Times New Roman"/>
          <w:sz w:val="20"/>
          <w:szCs w:val="20"/>
        </w:rPr>
        <w:t xml:space="preserve"> oraz </w:t>
      </w:r>
      <w:r w:rsidRPr="00CB6D0D">
        <w:rPr>
          <w:rFonts w:eastAsia="Calibri" w:cs="Times New Roman"/>
          <w:sz w:val="20"/>
          <w:szCs w:val="20"/>
        </w:rPr>
        <w:t xml:space="preserve"> </w:t>
      </w:r>
      <w:r w:rsidR="00515BDE" w:rsidRPr="00CB6D0D">
        <w:rPr>
          <w:rFonts w:eastAsia="Calibri" w:cs="Times New Roman"/>
          <w:sz w:val="20"/>
          <w:szCs w:val="20"/>
        </w:rPr>
        <w:t>inne osoby prowadzące zajęcia.</w:t>
      </w:r>
    </w:p>
    <w:p w14:paraId="0B4D0468" w14:textId="5B890EC3" w:rsidR="00F971A3" w:rsidRPr="00CB6D0D" w:rsidRDefault="00F971A3" w:rsidP="00774269">
      <w:pPr>
        <w:numPr>
          <w:ilvl w:val="0"/>
          <w:numId w:val="37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Osoby, określone w </w:t>
      </w:r>
      <w:proofErr w:type="spellStart"/>
      <w:r w:rsidR="00981079" w:rsidRPr="00CB6D0D">
        <w:rPr>
          <w:rFonts w:eastAsia="Calibri" w:cs="Times New Roman"/>
          <w:sz w:val="20"/>
          <w:szCs w:val="20"/>
        </w:rPr>
        <w:t>p</w:t>
      </w:r>
      <w:r w:rsidRPr="00CB6D0D">
        <w:rPr>
          <w:rFonts w:eastAsia="Calibri" w:cs="Times New Roman"/>
          <w:sz w:val="20"/>
          <w:szCs w:val="20"/>
        </w:rPr>
        <w:t>pkt</w:t>
      </w:r>
      <w:proofErr w:type="spellEnd"/>
      <w:r w:rsidRPr="00CB6D0D">
        <w:rPr>
          <w:rFonts w:eastAsia="Calibri" w:cs="Times New Roman"/>
          <w:sz w:val="20"/>
          <w:szCs w:val="20"/>
        </w:rPr>
        <w:t>. 2</w:t>
      </w:r>
      <w:r w:rsidR="00981079" w:rsidRPr="00CB6D0D">
        <w:rPr>
          <w:rFonts w:eastAsia="Calibri" w:cs="Times New Roman"/>
          <w:sz w:val="20"/>
          <w:szCs w:val="20"/>
        </w:rPr>
        <w:t>.1.</w:t>
      </w:r>
      <w:r w:rsidRPr="00CB6D0D">
        <w:rPr>
          <w:rFonts w:eastAsia="Calibri" w:cs="Times New Roman"/>
          <w:sz w:val="20"/>
          <w:szCs w:val="20"/>
        </w:rPr>
        <w:t xml:space="preserve"> i </w:t>
      </w:r>
      <w:r w:rsidR="00981079" w:rsidRPr="00CB6D0D">
        <w:rPr>
          <w:rFonts w:eastAsia="Calibri" w:cs="Times New Roman"/>
          <w:sz w:val="20"/>
          <w:szCs w:val="20"/>
        </w:rPr>
        <w:t>2.2.</w:t>
      </w:r>
      <w:r w:rsidRPr="00CB6D0D">
        <w:rPr>
          <w:rFonts w:eastAsia="Calibri" w:cs="Times New Roman"/>
          <w:sz w:val="20"/>
          <w:szCs w:val="20"/>
        </w:rPr>
        <w:t xml:space="preserve"> prowadzą </w:t>
      </w:r>
      <w:r w:rsidR="004E5888" w:rsidRPr="00CB6D0D">
        <w:rPr>
          <w:rFonts w:eastAsia="Calibri" w:cs="Times New Roman"/>
          <w:sz w:val="20"/>
          <w:szCs w:val="20"/>
        </w:rPr>
        <w:t xml:space="preserve">przede wszystkim </w:t>
      </w:r>
      <w:r w:rsidRPr="00CB6D0D">
        <w:rPr>
          <w:rFonts w:eastAsia="Calibri" w:cs="Times New Roman"/>
          <w:sz w:val="20"/>
          <w:szCs w:val="20"/>
        </w:rPr>
        <w:t xml:space="preserve">hospitacje </w:t>
      </w:r>
      <w:r w:rsidR="00F96778" w:rsidRPr="00CB6D0D">
        <w:rPr>
          <w:rFonts w:eastAsia="Calibri" w:cs="Times New Roman"/>
          <w:sz w:val="20"/>
          <w:szCs w:val="20"/>
        </w:rPr>
        <w:t>egzamin</w:t>
      </w:r>
      <w:r w:rsidRPr="00CB6D0D">
        <w:rPr>
          <w:rFonts w:eastAsia="Calibri" w:cs="Times New Roman"/>
          <w:sz w:val="20"/>
          <w:szCs w:val="20"/>
        </w:rPr>
        <w:t>ów</w:t>
      </w:r>
      <w:r w:rsidR="00173353" w:rsidRPr="00CB6D0D">
        <w:rPr>
          <w:rFonts w:eastAsia="Calibri" w:cs="Times New Roman"/>
          <w:sz w:val="20"/>
          <w:szCs w:val="20"/>
        </w:rPr>
        <w:t xml:space="preserve"> i zaliczeń</w:t>
      </w:r>
    </w:p>
    <w:p w14:paraId="6B1AE67C" w14:textId="585F27AC" w:rsidR="00F96778" w:rsidRPr="00CB6D0D" w:rsidRDefault="00F971A3" w:rsidP="00774269">
      <w:pPr>
        <w:numPr>
          <w:ilvl w:val="0"/>
          <w:numId w:val="37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Osoby określone w </w:t>
      </w:r>
      <w:proofErr w:type="spellStart"/>
      <w:r w:rsidR="00981079" w:rsidRPr="00CB6D0D">
        <w:rPr>
          <w:rFonts w:eastAsia="Calibri" w:cs="Times New Roman"/>
          <w:sz w:val="20"/>
          <w:szCs w:val="20"/>
        </w:rPr>
        <w:t>p</w:t>
      </w:r>
      <w:r w:rsidRPr="00CB6D0D">
        <w:rPr>
          <w:rFonts w:eastAsia="Calibri" w:cs="Times New Roman"/>
          <w:sz w:val="20"/>
          <w:szCs w:val="20"/>
        </w:rPr>
        <w:t>pkt</w:t>
      </w:r>
      <w:proofErr w:type="spellEnd"/>
      <w:r w:rsidRPr="00CB6D0D">
        <w:rPr>
          <w:rFonts w:eastAsia="Calibri" w:cs="Times New Roman"/>
          <w:sz w:val="20"/>
          <w:szCs w:val="20"/>
        </w:rPr>
        <w:t>. 2</w:t>
      </w:r>
      <w:r w:rsidR="00981079" w:rsidRPr="00CB6D0D">
        <w:rPr>
          <w:rFonts w:eastAsia="Calibri" w:cs="Times New Roman"/>
          <w:sz w:val="20"/>
          <w:szCs w:val="20"/>
        </w:rPr>
        <w:t>.3.</w:t>
      </w:r>
      <w:r w:rsidRPr="00CB6D0D">
        <w:rPr>
          <w:rFonts w:eastAsia="Calibri" w:cs="Times New Roman"/>
          <w:sz w:val="20"/>
          <w:szCs w:val="20"/>
        </w:rPr>
        <w:t xml:space="preserve"> </w:t>
      </w:r>
      <w:r w:rsidR="00B8588E" w:rsidRPr="00CB6D0D">
        <w:rPr>
          <w:rFonts w:eastAsia="Calibri" w:cs="Times New Roman"/>
          <w:sz w:val="20"/>
          <w:szCs w:val="20"/>
        </w:rPr>
        <w:t xml:space="preserve">i 2.4 </w:t>
      </w:r>
      <w:r w:rsidRPr="00CB6D0D">
        <w:rPr>
          <w:rFonts w:eastAsia="Calibri" w:cs="Times New Roman"/>
          <w:sz w:val="20"/>
          <w:szCs w:val="20"/>
        </w:rPr>
        <w:t xml:space="preserve">prowadzą hospitacje zajęć dydaktycznych. </w:t>
      </w:r>
    </w:p>
    <w:p w14:paraId="428D9E1B" w14:textId="14F6144E" w:rsidR="00F96778" w:rsidRPr="00CB6D0D" w:rsidRDefault="00B91774" w:rsidP="006D03D9">
      <w:pPr>
        <w:numPr>
          <w:ilvl w:val="0"/>
          <w:numId w:val="37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Hospitacje prowadzone są w oparciu o </w:t>
      </w:r>
      <w:r w:rsidR="00981079" w:rsidRPr="00CB6D0D">
        <w:rPr>
          <w:rFonts w:eastAsia="Calibri" w:cs="Times New Roman"/>
          <w:sz w:val="20"/>
          <w:szCs w:val="20"/>
        </w:rPr>
        <w:t>harmonogramy</w:t>
      </w:r>
      <w:r w:rsidRPr="00CB6D0D">
        <w:rPr>
          <w:rFonts w:eastAsia="Calibri" w:cs="Times New Roman"/>
          <w:sz w:val="20"/>
          <w:szCs w:val="20"/>
        </w:rPr>
        <w:t xml:space="preserve"> hospitacji (</w:t>
      </w:r>
      <w:r w:rsidRPr="00CB6D0D">
        <w:rPr>
          <w:rFonts w:eastAsia="Calibri" w:cs="Times New Roman"/>
          <w:b/>
          <w:sz w:val="20"/>
          <w:szCs w:val="20"/>
        </w:rPr>
        <w:t xml:space="preserve">Załącznik </w:t>
      </w:r>
      <w:r w:rsidR="00981079" w:rsidRPr="00CB6D0D">
        <w:rPr>
          <w:rFonts w:eastAsia="Calibri" w:cs="Times New Roman"/>
          <w:b/>
          <w:sz w:val="20"/>
          <w:szCs w:val="20"/>
        </w:rPr>
        <w:t xml:space="preserve">nr </w:t>
      </w:r>
      <w:r w:rsidR="00173353" w:rsidRPr="00CB6D0D">
        <w:rPr>
          <w:rFonts w:eastAsia="Calibri" w:cs="Times New Roman"/>
          <w:b/>
          <w:sz w:val="20"/>
          <w:szCs w:val="20"/>
        </w:rPr>
        <w:t>5</w:t>
      </w:r>
      <w:r w:rsidRPr="00CB6D0D">
        <w:rPr>
          <w:rFonts w:eastAsia="Calibri" w:cs="Times New Roman"/>
          <w:sz w:val="20"/>
          <w:szCs w:val="20"/>
        </w:rPr>
        <w:t>)</w:t>
      </w:r>
      <w:r w:rsidR="006D03D9" w:rsidRPr="00CB6D0D">
        <w:rPr>
          <w:rFonts w:eastAsia="Calibri" w:cs="Times New Roman"/>
          <w:sz w:val="20"/>
          <w:szCs w:val="20"/>
        </w:rPr>
        <w:t>.</w:t>
      </w:r>
      <w:r w:rsidR="009313A8" w:rsidRPr="00CB6D0D">
        <w:rPr>
          <w:rFonts w:eastAsia="Calibri" w:cs="Times New Roman"/>
          <w:sz w:val="20"/>
          <w:szCs w:val="20"/>
        </w:rPr>
        <w:t xml:space="preserve"> </w:t>
      </w:r>
      <w:r w:rsidR="00FF57AB" w:rsidRPr="00CB6D0D">
        <w:rPr>
          <w:rFonts w:eastAsia="Calibri" w:cs="Times New Roman"/>
          <w:sz w:val="20"/>
          <w:szCs w:val="20"/>
        </w:rPr>
        <w:t xml:space="preserve"> </w:t>
      </w:r>
      <w:r w:rsidR="009313A8" w:rsidRPr="00CB6D0D">
        <w:rPr>
          <w:rFonts w:eastAsia="Calibri" w:cs="Times New Roman"/>
          <w:sz w:val="20"/>
          <w:szCs w:val="20"/>
        </w:rPr>
        <w:t xml:space="preserve">Dyrektor/kierownik jednostki </w:t>
      </w:r>
      <w:r w:rsidR="006D03D9" w:rsidRPr="00CB6D0D">
        <w:rPr>
          <w:rFonts w:eastAsia="Calibri" w:cs="Times New Roman"/>
          <w:sz w:val="20"/>
          <w:szCs w:val="20"/>
        </w:rPr>
        <w:t>ma prawo</w:t>
      </w:r>
      <w:r w:rsidR="009313A8" w:rsidRPr="00CB6D0D">
        <w:rPr>
          <w:rFonts w:eastAsia="Calibri" w:cs="Times New Roman"/>
          <w:sz w:val="20"/>
          <w:szCs w:val="20"/>
        </w:rPr>
        <w:t xml:space="preserve"> </w:t>
      </w:r>
      <w:r w:rsidR="006D03D9" w:rsidRPr="00CB6D0D">
        <w:rPr>
          <w:rFonts w:eastAsia="Calibri" w:cs="Times New Roman"/>
          <w:sz w:val="20"/>
          <w:szCs w:val="20"/>
        </w:rPr>
        <w:t>przeprowadzić</w:t>
      </w:r>
      <w:r w:rsidR="009313A8" w:rsidRPr="00CB6D0D">
        <w:rPr>
          <w:rFonts w:eastAsia="Calibri" w:cs="Times New Roman"/>
          <w:sz w:val="20"/>
          <w:szCs w:val="20"/>
        </w:rPr>
        <w:t xml:space="preserve"> dodatkow</w:t>
      </w:r>
      <w:r w:rsidR="006D03D9" w:rsidRPr="00CB6D0D">
        <w:rPr>
          <w:rFonts w:eastAsia="Calibri" w:cs="Times New Roman"/>
          <w:sz w:val="20"/>
          <w:szCs w:val="20"/>
        </w:rPr>
        <w:t>e</w:t>
      </w:r>
      <w:r w:rsidR="009313A8" w:rsidRPr="00CB6D0D">
        <w:rPr>
          <w:rFonts w:eastAsia="Calibri" w:cs="Times New Roman"/>
          <w:sz w:val="20"/>
          <w:szCs w:val="20"/>
        </w:rPr>
        <w:t xml:space="preserve"> hospitacj</w:t>
      </w:r>
      <w:r w:rsidR="006D03D9" w:rsidRPr="00CB6D0D">
        <w:rPr>
          <w:rFonts w:eastAsia="Calibri" w:cs="Times New Roman"/>
          <w:sz w:val="20"/>
          <w:szCs w:val="20"/>
        </w:rPr>
        <w:t>e</w:t>
      </w:r>
      <w:r w:rsidR="009313A8" w:rsidRPr="00CB6D0D">
        <w:rPr>
          <w:rFonts w:eastAsia="Calibri" w:cs="Times New Roman"/>
          <w:sz w:val="20"/>
          <w:szCs w:val="20"/>
        </w:rPr>
        <w:t xml:space="preserve"> na podstawie złożonych skarg studentów lub wykładowców.  </w:t>
      </w:r>
    </w:p>
    <w:p w14:paraId="4DF73C96" w14:textId="1F32CC9D" w:rsidR="00F96778" w:rsidRPr="00CB6D0D" w:rsidRDefault="00F96778" w:rsidP="00F96778">
      <w:pPr>
        <w:spacing w:after="0" w:line="276" w:lineRule="auto"/>
        <w:jc w:val="center"/>
        <w:rPr>
          <w:rFonts w:eastAsia="Calibri" w:cs="Times New Roman"/>
          <w:b/>
          <w:sz w:val="20"/>
          <w:szCs w:val="20"/>
        </w:rPr>
      </w:pPr>
      <w:r w:rsidRPr="00CB6D0D">
        <w:rPr>
          <w:rFonts w:eastAsia="Calibri" w:cs="Times New Roman"/>
          <w:b/>
          <w:sz w:val="20"/>
          <w:szCs w:val="20"/>
        </w:rPr>
        <w:t>§ 1</w:t>
      </w:r>
      <w:r w:rsidR="00414467" w:rsidRPr="00CB6D0D">
        <w:rPr>
          <w:rFonts w:eastAsia="Calibri" w:cs="Times New Roman"/>
          <w:b/>
          <w:sz w:val="20"/>
          <w:szCs w:val="20"/>
        </w:rPr>
        <w:t>1</w:t>
      </w:r>
    </w:p>
    <w:p w14:paraId="20DC2AF9" w14:textId="6050CB6C" w:rsidR="00F96778" w:rsidRPr="00CB6D0D" w:rsidRDefault="00F96778" w:rsidP="00774269">
      <w:pPr>
        <w:numPr>
          <w:ilvl w:val="0"/>
          <w:numId w:val="38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Podczas hospitacji zajęć dydaktycznych ocenie podlega zgodność realizowanych zajęć z opisem </w:t>
      </w:r>
      <w:r w:rsidR="005A5A00" w:rsidRPr="00CB6D0D">
        <w:rPr>
          <w:rFonts w:eastAsia="Calibri" w:cs="Times New Roman"/>
          <w:sz w:val="20"/>
          <w:szCs w:val="20"/>
        </w:rPr>
        <w:t>karty przedmiotu</w:t>
      </w:r>
      <w:r w:rsidR="00B91774" w:rsidRPr="00CB6D0D">
        <w:rPr>
          <w:rFonts w:eastAsia="Calibri" w:cs="Times New Roman"/>
          <w:sz w:val="20"/>
          <w:szCs w:val="20"/>
        </w:rPr>
        <w:t xml:space="preserve"> i ich jakość</w:t>
      </w:r>
      <w:r w:rsidRPr="00CB6D0D">
        <w:rPr>
          <w:rFonts w:eastAsia="Calibri" w:cs="Times New Roman"/>
          <w:sz w:val="20"/>
          <w:szCs w:val="20"/>
        </w:rPr>
        <w:t>, a w szczególności:</w:t>
      </w:r>
    </w:p>
    <w:p w14:paraId="39695C30" w14:textId="77777777" w:rsidR="00F96778" w:rsidRPr="00CB6D0D" w:rsidRDefault="00F96778" w:rsidP="00981079">
      <w:pPr>
        <w:pStyle w:val="Akapitzlist"/>
        <w:numPr>
          <w:ilvl w:val="1"/>
          <w:numId w:val="38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organizacja zajęć;</w:t>
      </w:r>
    </w:p>
    <w:p w14:paraId="1A026D17" w14:textId="77777777" w:rsidR="00F96778" w:rsidRPr="00CB6D0D" w:rsidRDefault="00F96778" w:rsidP="00981079">
      <w:pPr>
        <w:pStyle w:val="Akapitzlist"/>
        <w:numPr>
          <w:ilvl w:val="1"/>
          <w:numId w:val="38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strona merytoryczna zajęć;</w:t>
      </w:r>
    </w:p>
    <w:p w14:paraId="6A1FC20D" w14:textId="77777777" w:rsidR="00F96778" w:rsidRPr="00CB6D0D" w:rsidRDefault="00F96778" w:rsidP="00981079">
      <w:pPr>
        <w:pStyle w:val="Akapitzlist"/>
        <w:numPr>
          <w:ilvl w:val="1"/>
          <w:numId w:val="38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strona metodyczna zajęć;</w:t>
      </w:r>
    </w:p>
    <w:p w14:paraId="5F645D7D" w14:textId="77777777" w:rsidR="00F96778" w:rsidRPr="00CB6D0D" w:rsidRDefault="00F96778" w:rsidP="00981079">
      <w:pPr>
        <w:pStyle w:val="Akapitzlist"/>
        <w:numPr>
          <w:ilvl w:val="1"/>
          <w:numId w:val="38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kompetencje nauczycieli;</w:t>
      </w:r>
    </w:p>
    <w:p w14:paraId="28636C6A" w14:textId="77777777" w:rsidR="00F96778" w:rsidRPr="00CB6D0D" w:rsidRDefault="00F96778" w:rsidP="00981079">
      <w:pPr>
        <w:pStyle w:val="Akapitzlist"/>
        <w:numPr>
          <w:ilvl w:val="1"/>
          <w:numId w:val="38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zaangażowanie uczestników;</w:t>
      </w:r>
    </w:p>
    <w:p w14:paraId="0942D67C" w14:textId="311D8741" w:rsidR="00F96778" w:rsidRPr="00CB6D0D" w:rsidRDefault="00F96778" w:rsidP="00981079">
      <w:pPr>
        <w:pStyle w:val="Akapitzlist"/>
        <w:numPr>
          <w:ilvl w:val="1"/>
          <w:numId w:val="38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efekty </w:t>
      </w:r>
      <w:r w:rsidR="008913FF">
        <w:rPr>
          <w:rFonts w:eastAsia="Calibri" w:cs="Times New Roman"/>
          <w:sz w:val="20"/>
          <w:szCs w:val="20"/>
        </w:rPr>
        <w:t>uczenia się</w:t>
      </w:r>
      <w:r w:rsidRPr="00CB6D0D">
        <w:rPr>
          <w:rFonts w:eastAsia="Calibri" w:cs="Times New Roman"/>
          <w:sz w:val="20"/>
          <w:szCs w:val="20"/>
        </w:rPr>
        <w:t>.</w:t>
      </w:r>
    </w:p>
    <w:p w14:paraId="642AFA75" w14:textId="26318453" w:rsidR="00F96778" w:rsidRPr="00CB6D0D" w:rsidRDefault="00F96778" w:rsidP="00774269">
      <w:pPr>
        <w:numPr>
          <w:ilvl w:val="0"/>
          <w:numId w:val="38"/>
        </w:numPr>
        <w:spacing w:after="0" w:line="276" w:lineRule="auto"/>
        <w:jc w:val="both"/>
        <w:rPr>
          <w:rFonts w:eastAsia="Calibri" w:cs="Times New Roman"/>
          <w:strike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Hospitujący zajęcia dydaktyczne sporządza protokół z przeprowadzonej hospitacji</w:t>
      </w:r>
      <w:r w:rsidR="005A5A00" w:rsidRPr="00CB6D0D">
        <w:rPr>
          <w:rFonts w:eastAsia="Calibri" w:cs="Times New Roman"/>
          <w:sz w:val="20"/>
          <w:szCs w:val="20"/>
        </w:rPr>
        <w:t xml:space="preserve">. Wzór protokołu opracowuje komisja ds. jakości kształcenia </w:t>
      </w:r>
      <w:r w:rsidR="00FF57AB" w:rsidRPr="00CB6D0D">
        <w:rPr>
          <w:rFonts w:eastAsia="Calibri" w:cs="Times New Roman"/>
          <w:sz w:val="20"/>
          <w:szCs w:val="20"/>
        </w:rPr>
        <w:t xml:space="preserve">w jednostce </w:t>
      </w:r>
      <w:r w:rsidR="005A5A00" w:rsidRPr="00CB6D0D">
        <w:rPr>
          <w:rFonts w:eastAsia="Calibri" w:cs="Times New Roman"/>
          <w:sz w:val="20"/>
          <w:szCs w:val="20"/>
        </w:rPr>
        <w:t>(</w:t>
      </w:r>
      <w:r w:rsidR="005A5A00" w:rsidRPr="00CB6D0D">
        <w:rPr>
          <w:rFonts w:eastAsia="Calibri" w:cs="Times New Roman"/>
          <w:b/>
          <w:sz w:val="20"/>
          <w:szCs w:val="20"/>
        </w:rPr>
        <w:t xml:space="preserve">Załącznik </w:t>
      </w:r>
      <w:r w:rsidR="00981079" w:rsidRPr="00CB6D0D">
        <w:rPr>
          <w:rFonts w:eastAsia="Calibri" w:cs="Times New Roman"/>
          <w:b/>
          <w:sz w:val="20"/>
          <w:szCs w:val="20"/>
        </w:rPr>
        <w:t xml:space="preserve">nr </w:t>
      </w:r>
      <w:r w:rsidR="00854B84" w:rsidRPr="00CB6D0D">
        <w:rPr>
          <w:rFonts w:eastAsia="Calibri" w:cs="Times New Roman"/>
          <w:b/>
          <w:sz w:val="20"/>
          <w:szCs w:val="20"/>
        </w:rPr>
        <w:t>6</w:t>
      </w:r>
      <w:r w:rsidR="005A5A00" w:rsidRPr="00CB6D0D">
        <w:rPr>
          <w:rFonts w:eastAsia="Calibri" w:cs="Times New Roman"/>
          <w:b/>
          <w:sz w:val="20"/>
          <w:szCs w:val="20"/>
        </w:rPr>
        <w:t xml:space="preserve"> – </w:t>
      </w:r>
      <w:r w:rsidR="009439C6" w:rsidRPr="00CB6D0D">
        <w:rPr>
          <w:rFonts w:eastAsia="Calibri" w:cs="Times New Roman"/>
          <w:b/>
          <w:sz w:val="20"/>
          <w:szCs w:val="20"/>
        </w:rPr>
        <w:t xml:space="preserve">propozycja </w:t>
      </w:r>
      <w:r w:rsidR="00912F5E" w:rsidRPr="00CB6D0D">
        <w:rPr>
          <w:rFonts w:eastAsia="Calibri" w:cs="Times New Roman"/>
          <w:b/>
          <w:sz w:val="20"/>
          <w:szCs w:val="20"/>
        </w:rPr>
        <w:t>wz</w:t>
      </w:r>
      <w:r w:rsidR="005C1D8F" w:rsidRPr="00CB6D0D">
        <w:rPr>
          <w:rFonts w:eastAsia="Calibri" w:cs="Times New Roman"/>
          <w:b/>
          <w:sz w:val="20"/>
          <w:szCs w:val="20"/>
        </w:rPr>
        <w:t xml:space="preserve">oru </w:t>
      </w:r>
      <w:r w:rsidR="005A5A00" w:rsidRPr="00CB6D0D">
        <w:rPr>
          <w:rFonts w:eastAsia="Calibri" w:cs="Times New Roman"/>
          <w:b/>
          <w:sz w:val="20"/>
          <w:szCs w:val="20"/>
        </w:rPr>
        <w:t>protok</w:t>
      </w:r>
      <w:r w:rsidR="00912F5E" w:rsidRPr="00CB6D0D">
        <w:rPr>
          <w:rFonts w:eastAsia="Calibri" w:cs="Times New Roman"/>
          <w:b/>
          <w:sz w:val="20"/>
          <w:szCs w:val="20"/>
        </w:rPr>
        <w:t>ołu</w:t>
      </w:r>
      <w:r w:rsidR="005A5A00" w:rsidRPr="00CB6D0D">
        <w:rPr>
          <w:rFonts w:eastAsia="Calibri" w:cs="Times New Roman"/>
          <w:sz w:val="20"/>
          <w:szCs w:val="20"/>
        </w:rPr>
        <w:t>).</w:t>
      </w:r>
      <w:r w:rsidRPr="00CB6D0D">
        <w:rPr>
          <w:rFonts w:eastAsia="Calibri" w:cs="Times New Roman"/>
          <w:sz w:val="20"/>
          <w:szCs w:val="20"/>
        </w:rPr>
        <w:t xml:space="preserve"> </w:t>
      </w:r>
    </w:p>
    <w:p w14:paraId="5FD7492C" w14:textId="77777777" w:rsidR="00B91774" w:rsidRPr="00CB6D0D" w:rsidRDefault="00B91774" w:rsidP="00774269">
      <w:pPr>
        <w:numPr>
          <w:ilvl w:val="0"/>
          <w:numId w:val="38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W terminie 7 dni od otrzymania protokołu hospitacji hospitujący udostępnia protokół pohospitacyjny hospitowanemu nauczycielowi. Nauczyciel potwierdza zapoznanie się z protokołem pohospitacyjnym własnoręcznym podpisem. </w:t>
      </w:r>
    </w:p>
    <w:p w14:paraId="611F01B0" w14:textId="2D0E1BD4" w:rsidR="00B91774" w:rsidRPr="00CB6D0D" w:rsidRDefault="00B91774" w:rsidP="00774269">
      <w:pPr>
        <w:numPr>
          <w:ilvl w:val="0"/>
          <w:numId w:val="38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Każdemu hospitowanemu w terminie 7 dni od zapoznania się z protokołem pohospitacyjnym przysługuje prawo do ustosunkowania się do opinii hospitującego.</w:t>
      </w:r>
    </w:p>
    <w:p w14:paraId="7D909B92" w14:textId="1B5D9F26" w:rsidR="00B91774" w:rsidRPr="00CB6D0D" w:rsidRDefault="00B91774" w:rsidP="00774269">
      <w:pPr>
        <w:numPr>
          <w:ilvl w:val="0"/>
          <w:numId w:val="38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Protokoły pohospitacyjne za dany rok akademicki są archiwizowane i przechowywane przez okres </w:t>
      </w:r>
      <w:r w:rsidR="00B965A9" w:rsidRPr="00CB6D0D">
        <w:rPr>
          <w:rFonts w:eastAsia="Calibri" w:cs="Times New Roman"/>
          <w:sz w:val="20"/>
          <w:szCs w:val="20"/>
        </w:rPr>
        <w:t>5</w:t>
      </w:r>
      <w:r w:rsidRPr="00CB6D0D">
        <w:rPr>
          <w:rFonts w:eastAsia="Calibri" w:cs="Times New Roman"/>
          <w:sz w:val="20"/>
          <w:szCs w:val="20"/>
        </w:rPr>
        <w:t xml:space="preserve"> lat w </w:t>
      </w:r>
      <w:r w:rsidR="00FF57AB" w:rsidRPr="00CB6D0D">
        <w:rPr>
          <w:rFonts w:eastAsia="Calibri" w:cs="Times New Roman"/>
          <w:sz w:val="20"/>
          <w:szCs w:val="20"/>
        </w:rPr>
        <w:t>jednostce dydaktycznej</w:t>
      </w:r>
      <w:r w:rsidRPr="00CB6D0D">
        <w:rPr>
          <w:rFonts w:eastAsia="Calibri" w:cs="Times New Roman"/>
          <w:sz w:val="20"/>
          <w:szCs w:val="20"/>
        </w:rPr>
        <w:t>.</w:t>
      </w:r>
    </w:p>
    <w:p w14:paraId="2FAD19B0" w14:textId="77777777" w:rsidR="008E33D6" w:rsidRPr="00CB6D0D" w:rsidRDefault="008E33D6" w:rsidP="008E33D6">
      <w:pPr>
        <w:spacing w:after="0" w:line="276" w:lineRule="auto"/>
        <w:jc w:val="center"/>
        <w:rPr>
          <w:rFonts w:eastAsia="Calibri" w:cs="Times New Roman"/>
          <w:sz w:val="20"/>
          <w:szCs w:val="20"/>
        </w:rPr>
      </w:pPr>
    </w:p>
    <w:p w14:paraId="1EBF5346" w14:textId="100F7B77" w:rsidR="008E33D6" w:rsidRPr="00CB6D0D" w:rsidRDefault="008E33D6" w:rsidP="008E33D6">
      <w:pPr>
        <w:spacing w:after="0" w:line="276" w:lineRule="auto"/>
        <w:jc w:val="center"/>
        <w:rPr>
          <w:rFonts w:eastAsia="Calibri" w:cs="Times New Roman"/>
          <w:b/>
          <w:sz w:val="20"/>
          <w:szCs w:val="20"/>
        </w:rPr>
      </w:pPr>
      <w:r w:rsidRPr="00CB6D0D">
        <w:rPr>
          <w:rFonts w:eastAsia="Calibri" w:cs="Times New Roman"/>
          <w:b/>
          <w:sz w:val="20"/>
          <w:szCs w:val="20"/>
        </w:rPr>
        <w:lastRenderedPageBreak/>
        <w:t>§ 1</w:t>
      </w:r>
      <w:r w:rsidR="00414467" w:rsidRPr="00CB6D0D">
        <w:rPr>
          <w:rFonts w:eastAsia="Calibri" w:cs="Times New Roman"/>
          <w:b/>
          <w:sz w:val="20"/>
          <w:szCs w:val="20"/>
        </w:rPr>
        <w:t>2</w:t>
      </w:r>
    </w:p>
    <w:p w14:paraId="2CEA7235" w14:textId="23E80FF3" w:rsidR="008E33D6" w:rsidRPr="00CB6D0D" w:rsidRDefault="008E33D6" w:rsidP="00774269">
      <w:pPr>
        <w:numPr>
          <w:ilvl w:val="0"/>
          <w:numId w:val="39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Podczas hospitacji </w:t>
      </w:r>
      <w:r w:rsidR="00E11DCE" w:rsidRPr="00CB6D0D">
        <w:rPr>
          <w:rFonts w:eastAsia="Calibri" w:cs="Times New Roman"/>
          <w:sz w:val="20"/>
          <w:szCs w:val="20"/>
        </w:rPr>
        <w:t>egzaminów i zaliczeń</w:t>
      </w:r>
      <w:r w:rsidRPr="00CB6D0D">
        <w:rPr>
          <w:rFonts w:eastAsia="Calibri" w:cs="Times New Roman"/>
          <w:sz w:val="20"/>
          <w:szCs w:val="20"/>
        </w:rPr>
        <w:t xml:space="preserve"> ocenie podlega zgodność realizowanych form oceny z opisem </w:t>
      </w:r>
      <w:r w:rsidR="00981079" w:rsidRPr="00CB6D0D">
        <w:rPr>
          <w:rFonts w:eastAsia="Calibri" w:cs="Times New Roman"/>
          <w:sz w:val="20"/>
          <w:szCs w:val="20"/>
        </w:rPr>
        <w:t>karty przedmiotu</w:t>
      </w:r>
      <w:r w:rsidRPr="00CB6D0D">
        <w:rPr>
          <w:rFonts w:eastAsia="Calibri" w:cs="Times New Roman"/>
          <w:sz w:val="20"/>
          <w:szCs w:val="20"/>
        </w:rPr>
        <w:t xml:space="preserve"> i ich jakość, a w szczególności:</w:t>
      </w:r>
    </w:p>
    <w:p w14:paraId="392C238F" w14:textId="79F9B101" w:rsidR="008E33D6" w:rsidRPr="00CB6D0D" w:rsidRDefault="008E33D6" w:rsidP="00981079">
      <w:pPr>
        <w:pStyle w:val="Akapitzlist"/>
        <w:numPr>
          <w:ilvl w:val="1"/>
          <w:numId w:val="39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organizacja </w:t>
      </w:r>
      <w:r w:rsidR="002F33D2" w:rsidRPr="00CB6D0D">
        <w:rPr>
          <w:rFonts w:eastAsia="Calibri" w:cs="Times New Roman"/>
          <w:sz w:val="20"/>
          <w:szCs w:val="20"/>
        </w:rPr>
        <w:t>egzaminów i zaliczeń</w:t>
      </w:r>
      <w:r w:rsidRPr="00CB6D0D">
        <w:rPr>
          <w:rFonts w:eastAsia="Calibri" w:cs="Times New Roman"/>
          <w:sz w:val="20"/>
          <w:szCs w:val="20"/>
        </w:rPr>
        <w:t>;</w:t>
      </w:r>
    </w:p>
    <w:p w14:paraId="6D5D09A7" w14:textId="0BE077DB" w:rsidR="008E33D6" w:rsidRPr="00CB6D0D" w:rsidRDefault="008E33D6" w:rsidP="00981079">
      <w:pPr>
        <w:pStyle w:val="Akapitzlist"/>
        <w:numPr>
          <w:ilvl w:val="1"/>
          <w:numId w:val="39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strona merytoryczna </w:t>
      </w:r>
      <w:r w:rsidR="002F33D2" w:rsidRPr="00CB6D0D">
        <w:rPr>
          <w:rFonts w:eastAsia="Calibri" w:cs="Times New Roman"/>
          <w:sz w:val="20"/>
          <w:szCs w:val="20"/>
        </w:rPr>
        <w:t>egzaminów i zaliczeń</w:t>
      </w:r>
      <w:r w:rsidRPr="00CB6D0D">
        <w:rPr>
          <w:rFonts w:eastAsia="Calibri" w:cs="Times New Roman"/>
          <w:sz w:val="20"/>
          <w:szCs w:val="20"/>
        </w:rPr>
        <w:t>;</w:t>
      </w:r>
    </w:p>
    <w:p w14:paraId="25482A4E" w14:textId="10260E2E" w:rsidR="008E33D6" w:rsidRPr="00CB6D0D" w:rsidRDefault="008E33D6" w:rsidP="00981079">
      <w:pPr>
        <w:pStyle w:val="Akapitzlist"/>
        <w:numPr>
          <w:ilvl w:val="1"/>
          <w:numId w:val="39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strona metodyczna </w:t>
      </w:r>
      <w:r w:rsidR="002F33D2" w:rsidRPr="00CB6D0D">
        <w:rPr>
          <w:rFonts w:eastAsia="Calibri" w:cs="Times New Roman"/>
          <w:sz w:val="20"/>
          <w:szCs w:val="20"/>
        </w:rPr>
        <w:t>egzaminów i zaliczeń</w:t>
      </w:r>
      <w:r w:rsidRPr="00CB6D0D">
        <w:rPr>
          <w:rFonts w:eastAsia="Calibri" w:cs="Times New Roman"/>
          <w:sz w:val="20"/>
          <w:szCs w:val="20"/>
        </w:rPr>
        <w:t>;</w:t>
      </w:r>
    </w:p>
    <w:p w14:paraId="5C8BB5B2" w14:textId="77777777" w:rsidR="008E33D6" w:rsidRPr="00CB6D0D" w:rsidRDefault="008E33D6" w:rsidP="00981079">
      <w:pPr>
        <w:pStyle w:val="Akapitzlist"/>
        <w:numPr>
          <w:ilvl w:val="1"/>
          <w:numId w:val="39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kompetencje nauczycieli;</w:t>
      </w:r>
    </w:p>
    <w:p w14:paraId="76C652D0" w14:textId="449D7033" w:rsidR="008E33D6" w:rsidRPr="00CB6D0D" w:rsidRDefault="008E33D6" w:rsidP="00981079">
      <w:pPr>
        <w:pStyle w:val="Akapitzlist"/>
        <w:numPr>
          <w:ilvl w:val="1"/>
          <w:numId w:val="39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efekty </w:t>
      </w:r>
      <w:r w:rsidR="002F33D2" w:rsidRPr="00CB6D0D">
        <w:rPr>
          <w:rFonts w:eastAsia="Calibri" w:cs="Times New Roman"/>
          <w:sz w:val="20"/>
          <w:szCs w:val="20"/>
        </w:rPr>
        <w:t>uczenia się</w:t>
      </w:r>
      <w:r w:rsidRPr="00CB6D0D">
        <w:rPr>
          <w:rFonts w:eastAsia="Calibri" w:cs="Times New Roman"/>
          <w:sz w:val="20"/>
          <w:szCs w:val="20"/>
        </w:rPr>
        <w:t>.</w:t>
      </w:r>
    </w:p>
    <w:p w14:paraId="3163FE02" w14:textId="7E262414" w:rsidR="008E33D6" w:rsidRPr="00CB6D0D" w:rsidRDefault="008E33D6" w:rsidP="00774269">
      <w:pPr>
        <w:numPr>
          <w:ilvl w:val="0"/>
          <w:numId w:val="39"/>
        </w:numPr>
        <w:spacing w:after="0" w:line="276" w:lineRule="auto"/>
        <w:jc w:val="both"/>
        <w:rPr>
          <w:rFonts w:eastAsia="Calibri" w:cs="Times New Roman"/>
          <w:strike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Hospitujący </w:t>
      </w:r>
      <w:r w:rsidR="002F33D2" w:rsidRPr="00CB6D0D">
        <w:rPr>
          <w:rFonts w:eastAsia="Calibri" w:cs="Times New Roman"/>
          <w:sz w:val="20"/>
          <w:szCs w:val="20"/>
        </w:rPr>
        <w:t>egzaminy i zaliczenia</w:t>
      </w:r>
      <w:r w:rsidR="00D64879" w:rsidRPr="00CB6D0D">
        <w:rPr>
          <w:rFonts w:eastAsia="Calibri" w:cs="Times New Roman"/>
          <w:sz w:val="20"/>
          <w:szCs w:val="20"/>
        </w:rPr>
        <w:t>,</w:t>
      </w:r>
      <w:r w:rsidRPr="00CB6D0D">
        <w:rPr>
          <w:rFonts w:eastAsia="Calibri" w:cs="Times New Roman"/>
          <w:sz w:val="20"/>
          <w:szCs w:val="20"/>
        </w:rPr>
        <w:t xml:space="preserve"> sporządza protokół z przeprowadzonej hospitacji</w:t>
      </w:r>
      <w:r w:rsidR="005A5A00" w:rsidRPr="00CB6D0D">
        <w:rPr>
          <w:rFonts w:eastAsia="Calibri" w:cs="Times New Roman"/>
          <w:sz w:val="20"/>
          <w:szCs w:val="20"/>
        </w:rPr>
        <w:t>. Wzór protokołu opracowuje komisja ds. jakości kształcenia</w:t>
      </w:r>
      <w:r w:rsidR="00FF57AB" w:rsidRPr="00CB6D0D">
        <w:rPr>
          <w:rFonts w:eastAsia="Calibri" w:cs="Times New Roman"/>
          <w:sz w:val="20"/>
          <w:szCs w:val="20"/>
        </w:rPr>
        <w:t xml:space="preserve"> w jednostce dydaktycznej</w:t>
      </w:r>
      <w:r w:rsidR="005A5A00" w:rsidRPr="00CB6D0D">
        <w:rPr>
          <w:rFonts w:eastAsia="Calibri" w:cs="Times New Roman"/>
          <w:sz w:val="20"/>
          <w:szCs w:val="20"/>
        </w:rPr>
        <w:t xml:space="preserve"> (</w:t>
      </w:r>
      <w:r w:rsidR="005A5A00" w:rsidRPr="00CB6D0D">
        <w:rPr>
          <w:rFonts w:eastAsia="Calibri" w:cs="Times New Roman"/>
          <w:b/>
          <w:sz w:val="20"/>
          <w:szCs w:val="20"/>
        </w:rPr>
        <w:t xml:space="preserve">Załącznik </w:t>
      </w:r>
      <w:r w:rsidR="00981079" w:rsidRPr="00CB6D0D">
        <w:rPr>
          <w:rFonts w:eastAsia="Calibri" w:cs="Times New Roman"/>
          <w:b/>
          <w:sz w:val="20"/>
          <w:szCs w:val="20"/>
        </w:rPr>
        <w:t xml:space="preserve">nr </w:t>
      </w:r>
      <w:r w:rsidR="005A5A00" w:rsidRPr="00CB6D0D">
        <w:rPr>
          <w:rFonts w:eastAsia="Calibri" w:cs="Times New Roman"/>
          <w:b/>
          <w:sz w:val="20"/>
          <w:szCs w:val="20"/>
        </w:rPr>
        <w:t xml:space="preserve">7 – </w:t>
      </w:r>
      <w:r w:rsidR="005C1D8F" w:rsidRPr="00CB6D0D">
        <w:rPr>
          <w:rFonts w:eastAsia="Calibri" w:cs="Times New Roman"/>
          <w:b/>
          <w:sz w:val="20"/>
          <w:szCs w:val="20"/>
        </w:rPr>
        <w:t>propozycja wzoru</w:t>
      </w:r>
      <w:r w:rsidR="002F33D2" w:rsidRPr="00CB6D0D">
        <w:rPr>
          <w:rFonts w:eastAsia="Calibri" w:cs="Times New Roman"/>
          <w:b/>
          <w:sz w:val="20"/>
          <w:szCs w:val="20"/>
        </w:rPr>
        <w:t xml:space="preserve"> protokołu</w:t>
      </w:r>
      <w:r w:rsidR="005A5A00" w:rsidRPr="00CB6D0D">
        <w:rPr>
          <w:rFonts w:eastAsia="Calibri" w:cs="Times New Roman"/>
          <w:sz w:val="20"/>
          <w:szCs w:val="20"/>
        </w:rPr>
        <w:t>).</w:t>
      </w:r>
    </w:p>
    <w:p w14:paraId="641463B9" w14:textId="77777777" w:rsidR="008E33D6" w:rsidRPr="00CB6D0D" w:rsidRDefault="008E33D6" w:rsidP="00774269">
      <w:pPr>
        <w:numPr>
          <w:ilvl w:val="0"/>
          <w:numId w:val="39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W terminie 7 dni od otrzymania protokołu hospitacji hospitujący udostępnia protokół pohospitacyjny hospitowanemu nauczycielowi. Nauczyciel potwierdza zapoznanie się z protokołem pohospitacyjnym własnoręcznym podpisem. </w:t>
      </w:r>
    </w:p>
    <w:p w14:paraId="7D42979B" w14:textId="114E54E8" w:rsidR="008E33D6" w:rsidRPr="00CB6D0D" w:rsidRDefault="008E33D6" w:rsidP="00774269">
      <w:pPr>
        <w:numPr>
          <w:ilvl w:val="0"/>
          <w:numId w:val="39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Każdemu hospitowanemu w terminie 7 dni od zapoznania się z protokołem pohospitacyjnym przysługuje prawo do ustosunkowania się do opinii hospitującego.</w:t>
      </w:r>
    </w:p>
    <w:p w14:paraId="7EBF089F" w14:textId="68DF95DC" w:rsidR="008E33D6" w:rsidRPr="00CB6D0D" w:rsidRDefault="008E33D6" w:rsidP="00774269">
      <w:pPr>
        <w:numPr>
          <w:ilvl w:val="0"/>
          <w:numId w:val="39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Protokoły pohospitacyjne za dany rok akademicki są archiwizowane i przechowywane przez okres </w:t>
      </w:r>
      <w:r w:rsidR="00B965A9" w:rsidRPr="00CB6D0D">
        <w:rPr>
          <w:rFonts w:eastAsia="Calibri" w:cs="Times New Roman"/>
          <w:sz w:val="20"/>
          <w:szCs w:val="20"/>
        </w:rPr>
        <w:t>5</w:t>
      </w:r>
      <w:r w:rsidRPr="00CB6D0D">
        <w:rPr>
          <w:rFonts w:eastAsia="Calibri" w:cs="Times New Roman"/>
          <w:sz w:val="20"/>
          <w:szCs w:val="20"/>
        </w:rPr>
        <w:t xml:space="preserve"> lat w </w:t>
      </w:r>
      <w:r w:rsidR="00FF57AB" w:rsidRPr="00CB6D0D">
        <w:rPr>
          <w:rFonts w:eastAsia="Calibri" w:cs="Times New Roman"/>
          <w:sz w:val="20"/>
          <w:szCs w:val="20"/>
        </w:rPr>
        <w:t>jednostce dydaktycznej</w:t>
      </w:r>
      <w:r w:rsidRPr="00CB6D0D">
        <w:rPr>
          <w:rFonts w:eastAsia="Calibri" w:cs="Times New Roman"/>
          <w:sz w:val="20"/>
          <w:szCs w:val="20"/>
        </w:rPr>
        <w:t>.</w:t>
      </w:r>
    </w:p>
    <w:p w14:paraId="01BAAA96" w14:textId="77777777" w:rsidR="00B91774" w:rsidRPr="00CB6D0D" w:rsidRDefault="00B91774" w:rsidP="00B91774">
      <w:pPr>
        <w:spacing w:after="0" w:line="276" w:lineRule="auto"/>
        <w:jc w:val="center"/>
        <w:rPr>
          <w:rFonts w:eastAsia="Calibri" w:cs="Times New Roman"/>
          <w:sz w:val="20"/>
          <w:szCs w:val="20"/>
        </w:rPr>
      </w:pPr>
    </w:p>
    <w:p w14:paraId="712EE27A" w14:textId="4E265840" w:rsidR="00B91774" w:rsidRPr="00CB6D0D" w:rsidRDefault="008E33D6" w:rsidP="00B91774">
      <w:pPr>
        <w:spacing w:after="0" w:line="276" w:lineRule="auto"/>
        <w:jc w:val="center"/>
        <w:rPr>
          <w:rFonts w:eastAsia="Calibri" w:cs="Times New Roman"/>
          <w:b/>
          <w:sz w:val="20"/>
          <w:szCs w:val="20"/>
        </w:rPr>
      </w:pPr>
      <w:r w:rsidRPr="00CB6D0D">
        <w:rPr>
          <w:rFonts w:eastAsia="Calibri" w:cs="Times New Roman"/>
          <w:b/>
          <w:sz w:val="20"/>
          <w:szCs w:val="20"/>
        </w:rPr>
        <w:t>§ 1</w:t>
      </w:r>
      <w:r w:rsidR="00414467" w:rsidRPr="00CB6D0D">
        <w:rPr>
          <w:rFonts w:eastAsia="Calibri" w:cs="Times New Roman"/>
          <w:b/>
          <w:sz w:val="20"/>
          <w:szCs w:val="20"/>
        </w:rPr>
        <w:t>3</w:t>
      </w:r>
    </w:p>
    <w:p w14:paraId="2EB3660C" w14:textId="1ED6B3DB" w:rsidR="008E33D6" w:rsidRPr="00CB6D0D" w:rsidRDefault="00B91774" w:rsidP="00774269">
      <w:pPr>
        <w:numPr>
          <w:ilvl w:val="0"/>
          <w:numId w:val="40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Na podstawie protokołów</w:t>
      </w:r>
      <w:r w:rsidR="008E33D6" w:rsidRPr="00CB6D0D">
        <w:rPr>
          <w:rFonts w:eastAsia="Calibri" w:cs="Times New Roman"/>
          <w:sz w:val="20"/>
          <w:szCs w:val="20"/>
        </w:rPr>
        <w:t xml:space="preserve"> pohospitacyjnych </w:t>
      </w:r>
      <w:r w:rsidR="00981079" w:rsidRPr="00CB6D0D">
        <w:rPr>
          <w:rFonts w:eastAsia="Calibri" w:cs="Times New Roman"/>
          <w:sz w:val="20"/>
          <w:szCs w:val="20"/>
        </w:rPr>
        <w:t xml:space="preserve">zajęć dydaktycznych oraz </w:t>
      </w:r>
      <w:r w:rsidR="00996D21" w:rsidRPr="00CB6D0D">
        <w:rPr>
          <w:rFonts w:eastAsia="Calibri" w:cs="Times New Roman"/>
          <w:sz w:val="20"/>
          <w:szCs w:val="20"/>
        </w:rPr>
        <w:t xml:space="preserve">zaliczeń i egzaminów </w:t>
      </w:r>
      <w:r w:rsidR="00FF57AB" w:rsidRPr="00CB6D0D">
        <w:rPr>
          <w:rFonts w:eastAsia="Calibri" w:cs="Times New Roman"/>
          <w:sz w:val="20"/>
          <w:szCs w:val="20"/>
        </w:rPr>
        <w:t>jednostki dydaktyczne</w:t>
      </w:r>
      <w:r w:rsidR="00996D21" w:rsidRPr="00CB6D0D">
        <w:rPr>
          <w:rFonts w:eastAsia="Calibri" w:cs="Times New Roman"/>
          <w:sz w:val="20"/>
          <w:szCs w:val="20"/>
        </w:rPr>
        <w:t xml:space="preserve"> </w:t>
      </w:r>
      <w:r w:rsidR="008E33D6" w:rsidRPr="00CB6D0D">
        <w:rPr>
          <w:rFonts w:eastAsia="Calibri" w:cs="Times New Roman"/>
          <w:sz w:val="20"/>
          <w:szCs w:val="20"/>
        </w:rPr>
        <w:t>sporządzają informację pisemną o wynikach</w:t>
      </w:r>
      <w:r w:rsidR="00996D21" w:rsidRPr="00CB6D0D">
        <w:rPr>
          <w:rFonts w:eastAsia="Calibri" w:cs="Times New Roman"/>
          <w:sz w:val="20"/>
          <w:szCs w:val="20"/>
        </w:rPr>
        <w:t xml:space="preserve"> hospitacji</w:t>
      </w:r>
      <w:r w:rsidR="008E33D6" w:rsidRPr="00CB6D0D">
        <w:rPr>
          <w:rFonts w:eastAsia="Calibri" w:cs="Times New Roman"/>
          <w:sz w:val="20"/>
          <w:szCs w:val="20"/>
        </w:rPr>
        <w:t xml:space="preserve"> za dany rok akademicki</w:t>
      </w:r>
      <w:r w:rsidR="00996D21" w:rsidRPr="00CB6D0D">
        <w:rPr>
          <w:rFonts w:eastAsia="Calibri" w:cs="Times New Roman"/>
          <w:sz w:val="20"/>
          <w:szCs w:val="20"/>
        </w:rPr>
        <w:t>,</w:t>
      </w:r>
      <w:r w:rsidR="008E33D6" w:rsidRPr="00CB6D0D">
        <w:rPr>
          <w:rFonts w:eastAsia="Calibri" w:cs="Times New Roman"/>
          <w:sz w:val="20"/>
          <w:szCs w:val="20"/>
        </w:rPr>
        <w:t xml:space="preserve"> zawierającą zbiorcz</w:t>
      </w:r>
      <w:r w:rsidR="002F33D2" w:rsidRPr="00CB6D0D">
        <w:rPr>
          <w:rFonts w:eastAsia="Calibri" w:cs="Times New Roman"/>
          <w:sz w:val="20"/>
          <w:szCs w:val="20"/>
        </w:rPr>
        <w:t>e</w:t>
      </w:r>
      <w:r w:rsidR="008E33D6" w:rsidRPr="00CB6D0D">
        <w:rPr>
          <w:rFonts w:eastAsia="Calibri" w:cs="Times New Roman"/>
          <w:sz w:val="20"/>
          <w:szCs w:val="20"/>
        </w:rPr>
        <w:t xml:space="preserve"> zestaw</w:t>
      </w:r>
      <w:r w:rsidR="002F33D2" w:rsidRPr="00CB6D0D">
        <w:rPr>
          <w:rFonts w:eastAsia="Calibri" w:cs="Times New Roman"/>
          <w:sz w:val="20"/>
          <w:szCs w:val="20"/>
        </w:rPr>
        <w:t>ienie</w:t>
      </w:r>
      <w:r w:rsidR="008E33D6" w:rsidRPr="00CB6D0D">
        <w:rPr>
          <w:rFonts w:eastAsia="Calibri" w:cs="Times New Roman"/>
          <w:sz w:val="20"/>
          <w:szCs w:val="20"/>
        </w:rPr>
        <w:t xml:space="preserve"> wyników hospitacji</w:t>
      </w:r>
      <w:r w:rsidR="00996D21" w:rsidRPr="00CB6D0D">
        <w:rPr>
          <w:rFonts w:eastAsia="Calibri" w:cs="Times New Roman"/>
          <w:sz w:val="20"/>
          <w:szCs w:val="20"/>
        </w:rPr>
        <w:t xml:space="preserve"> </w:t>
      </w:r>
      <w:r w:rsidR="008E33D6" w:rsidRPr="00CB6D0D">
        <w:rPr>
          <w:rFonts w:eastAsia="Calibri" w:cs="Times New Roman"/>
          <w:sz w:val="20"/>
          <w:szCs w:val="20"/>
        </w:rPr>
        <w:t>zajęć dydaktycznych</w:t>
      </w:r>
      <w:r w:rsidR="002F33D2" w:rsidRPr="00CB6D0D">
        <w:rPr>
          <w:rFonts w:eastAsia="Calibri" w:cs="Times New Roman"/>
          <w:sz w:val="20"/>
          <w:szCs w:val="20"/>
        </w:rPr>
        <w:t xml:space="preserve"> oraz  egzaminów i zaliczeń</w:t>
      </w:r>
      <w:r w:rsidR="008E33D6" w:rsidRPr="00CB6D0D">
        <w:rPr>
          <w:rFonts w:eastAsia="Calibri" w:cs="Times New Roman"/>
          <w:sz w:val="20"/>
          <w:szCs w:val="20"/>
        </w:rPr>
        <w:t>, wraz z wnioskami służącymi doskonaleniu jakości kształcenia (</w:t>
      </w:r>
      <w:r w:rsidR="00981079" w:rsidRPr="00CB6D0D">
        <w:rPr>
          <w:rFonts w:eastAsia="Calibri" w:cs="Times New Roman"/>
          <w:b/>
          <w:sz w:val="20"/>
          <w:szCs w:val="20"/>
        </w:rPr>
        <w:t>Z</w:t>
      </w:r>
      <w:r w:rsidR="008E33D6" w:rsidRPr="00CB6D0D">
        <w:rPr>
          <w:rFonts w:eastAsia="Calibri" w:cs="Times New Roman"/>
          <w:b/>
          <w:sz w:val="20"/>
          <w:szCs w:val="20"/>
        </w:rPr>
        <w:t>ałącznik</w:t>
      </w:r>
      <w:r w:rsidR="00981079" w:rsidRPr="00CB6D0D">
        <w:rPr>
          <w:rFonts w:eastAsia="Calibri" w:cs="Times New Roman"/>
          <w:b/>
          <w:sz w:val="20"/>
          <w:szCs w:val="20"/>
        </w:rPr>
        <w:t xml:space="preserve"> nr</w:t>
      </w:r>
      <w:r w:rsidR="008E33D6" w:rsidRPr="00CB6D0D">
        <w:rPr>
          <w:rFonts w:eastAsia="Calibri" w:cs="Times New Roman"/>
          <w:b/>
          <w:sz w:val="20"/>
          <w:szCs w:val="20"/>
        </w:rPr>
        <w:t xml:space="preserve"> </w:t>
      </w:r>
      <w:r w:rsidR="002F33D2" w:rsidRPr="00CB6D0D">
        <w:rPr>
          <w:rFonts w:eastAsia="Calibri" w:cs="Times New Roman"/>
          <w:b/>
          <w:sz w:val="20"/>
          <w:szCs w:val="20"/>
        </w:rPr>
        <w:t>4</w:t>
      </w:r>
      <w:r w:rsidR="008E33D6" w:rsidRPr="00CB6D0D">
        <w:rPr>
          <w:rFonts w:eastAsia="Calibri" w:cs="Times New Roman"/>
          <w:sz w:val="20"/>
          <w:szCs w:val="20"/>
        </w:rPr>
        <w:t>).</w:t>
      </w:r>
    </w:p>
    <w:p w14:paraId="335EB15A" w14:textId="6BE93D03" w:rsidR="008E33D6" w:rsidRPr="00CB6D0D" w:rsidRDefault="00996D21" w:rsidP="00774269">
      <w:pPr>
        <w:numPr>
          <w:ilvl w:val="0"/>
          <w:numId w:val="40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I</w:t>
      </w:r>
      <w:r w:rsidR="008E33D6" w:rsidRPr="00CB6D0D">
        <w:rPr>
          <w:rFonts w:eastAsia="Calibri" w:cs="Times New Roman"/>
          <w:sz w:val="20"/>
          <w:szCs w:val="20"/>
        </w:rPr>
        <w:t xml:space="preserve">nformacje </w:t>
      </w:r>
      <w:r w:rsidRPr="00CB6D0D">
        <w:rPr>
          <w:rFonts w:eastAsia="Calibri" w:cs="Times New Roman"/>
          <w:sz w:val="20"/>
          <w:szCs w:val="20"/>
        </w:rPr>
        <w:t>o wynikach hospitacji przedstawiane są</w:t>
      </w:r>
      <w:r w:rsidR="008E33D6" w:rsidRPr="00CB6D0D">
        <w:rPr>
          <w:rFonts w:eastAsia="Calibri" w:cs="Times New Roman"/>
          <w:sz w:val="20"/>
          <w:szCs w:val="20"/>
        </w:rPr>
        <w:t xml:space="preserve"> </w:t>
      </w:r>
      <w:r w:rsidR="00FF57AB" w:rsidRPr="00CB6D0D">
        <w:rPr>
          <w:rFonts w:eastAsia="Calibri" w:cs="Times New Roman"/>
          <w:sz w:val="20"/>
          <w:szCs w:val="20"/>
        </w:rPr>
        <w:t>radzie jednostki</w:t>
      </w:r>
      <w:r w:rsidR="008E33D6" w:rsidRPr="00CB6D0D">
        <w:rPr>
          <w:rFonts w:eastAsia="Calibri" w:cs="Times New Roman"/>
          <w:sz w:val="20"/>
          <w:szCs w:val="20"/>
        </w:rPr>
        <w:t xml:space="preserve">, a wnioski </w:t>
      </w:r>
      <w:r w:rsidR="00FE5D61" w:rsidRPr="00CB6D0D">
        <w:rPr>
          <w:rFonts w:eastAsia="Calibri" w:cs="Times New Roman"/>
          <w:sz w:val="20"/>
          <w:szCs w:val="20"/>
        </w:rPr>
        <w:t xml:space="preserve">po zaakceptowaniu przez </w:t>
      </w:r>
      <w:r w:rsidR="00FF57AB" w:rsidRPr="00CB6D0D">
        <w:rPr>
          <w:rFonts w:eastAsia="Calibri" w:cs="Times New Roman"/>
          <w:sz w:val="20"/>
          <w:szCs w:val="20"/>
        </w:rPr>
        <w:t xml:space="preserve">radę </w:t>
      </w:r>
      <w:r w:rsidR="008E33D6" w:rsidRPr="00CB6D0D">
        <w:rPr>
          <w:rFonts w:eastAsia="Calibri" w:cs="Times New Roman"/>
          <w:sz w:val="20"/>
          <w:szCs w:val="20"/>
        </w:rPr>
        <w:t xml:space="preserve">przewodniczącemu </w:t>
      </w:r>
      <w:r w:rsidRPr="00CB6D0D">
        <w:rPr>
          <w:rFonts w:eastAsia="Calibri" w:cs="Times New Roman"/>
          <w:sz w:val="20"/>
          <w:szCs w:val="20"/>
        </w:rPr>
        <w:t>komisji ds. jakości kształcenia</w:t>
      </w:r>
      <w:r w:rsidR="00FF57AB" w:rsidRPr="00CB6D0D">
        <w:rPr>
          <w:rFonts w:eastAsia="Calibri" w:cs="Times New Roman"/>
          <w:sz w:val="20"/>
          <w:szCs w:val="20"/>
        </w:rPr>
        <w:t xml:space="preserve"> w jednostce</w:t>
      </w:r>
      <w:r w:rsidR="008E33D6" w:rsidRPr="00CB6D0D">
        <w:rPr>
          <w:rFonts w:eastAsia="Calibri" w:cs="Times New Roman"/>
          <w:sz w:val="20"/>
          <w:szCs w:val="20"/>
        </w:rPr>
        <w:t>.</w:t>
      </w:r>
    </w:p>
    <w:p w14:paraId="4083B0E4" w14:textId="77777777" w:rsidR="00CA2E2E" w:rsidRPr="00CB6D0D" w:rsidRDefault="00CA2E2E" w:rsidP="00350C3A">
      <w:pPr>
        <w:spacing w:after="0" w:line="276" w:lineRule="auto"/>
        <w:rPr>
          <w:rFonts w:eastAsia="Calibri" w:cs="Times New Roman"/>
          <w:sz w:val="20"/>
          <w:szCs w:val="20"/>
        </w:rPr>
      </w:pPr>
    </w:p>
    <w:p w14:paraId="1725F951" w14:textId="77777777" w:rsidR="008E33D6" w:rsidRPr="00CB6D0D" w:rsidRDefault="008E33D6" w:rsidP="008E33D6">
      <w:pPr>
        <w:spacing w:after="0" w:line="276" w:lineRule="auto"/>
        <w:jc w:val="center"/>
        <w:rPr>
          <w:rFonts w:eastAsia="Calibri" w:cs="Times New Roman"/>
          <w:sz w:val="20"/>
          <w:szCs w:val="20"/>
        </w:rPr>
      </w:pPr>
    </w:p>
    <w:p w14:paraId="26DA4DC7" w14:textId="1B6399C5" w:rsidR="008E33D6" w:rsidRPr="00CB6D0D" w:rsidRDefault="008E33D6" w:rsidP="008E33D6">
      <w:pPr>
        <w:spacing w:after="0" w:line="276" w:lineRule="auto"/>
        <w:jc w:val="center"/>
        <w:rPr>
          <w:rFonts w:eastAsia="Calibri" w:cs="Times New Roman"/>
          <w:b/>
          <w:sz w:val="20"/>
          <w:szCs w:val="20"/>
        </w:rPr>
      </w:pPr>
      <w:r w:rsidRPr="00CB6D0D">
        <w:rPr>
          <w:rFonts w:eastAsia="Calibri" w:cs="Times New Roman"/>
          <w:b/>
          <w:sz w:val="20"/>
          <w:szCs w:val="20"/>
        </w:rPr>
        <w:t>§ 1</w:t>
      </w:r>
      <w:r w:rsidR="00414467" w:rsidRPr="00CB6D0D">
        <w:rPr>
          <w:rFonts w:eastAsia="Calibri" w:cs="Times New Roman"/>
          <w:b/>
          <w:sz w:val="20"/>
          <w:szCs w:val="20"/>
        </w:rPr>
        <w:t>4</w:t>
      </w:r>
    </w:p>
    <w:p w14:paraId="1FE68B5C" w14:textId="38106457" w:rsidR="008E33D6" w:rsidRPr="00CB6D0D" w:rsidRDefault="008E33D6" w:rsidP="00774269">
      <w:pPr>
        <w:numPr>
          <w:ilvl w:val="0"/>
          <w:numId w:val="41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 xml:space="preserve">Na podstawie informacji </w:t>
      </w:r>
      <w:r w:rsidR="00996D21" w:rsidRPr="00CB6D0D">
        <w:rPr>
          <w:rFonts w:eastAsia="Calibri" w:cs="Times New Roman"/>
          <w:sz w:val="20"/>
          <w:szCs w:val="20"/>
        </w:rPr>
        <w:t>o wynikach hospitacji i wnioskach z hospitacji,</w:t>
      </w:r>
      <w:r w:rsidRPr="00CB6D0D">
        <w:rPr>
          <w:rFonts w:eastAsia="Calibri" w:cs="Times New Roman"/>
          <w:sz w:val="20"/>
          <w:szCs w:val="20"/>
        </w:rPr>
        <w:t xml:space="preserve"> przewodnicząc</w:t>
      </w:r>
      <w:r w:rsidR="008E75CA" w:rsidRPr="00CB6D0D">
        <w:rPr>
          <w:rFonts w:eastAsia="Calibri" w:cs="Times New Roman"/>
          <w:sz w:val="20"/>
          <w:szCs w:val="20"/>
        </w:rPr>
        <w:t xml:space="preserve">y </w:t>
      </w:r>
      <w:r w:rsidR="007F30C1" w:rsidRPr="00CB6D0D">
        <w:rPr>
          <w:rFonts w:eastAsia="Calibri" w:cs="Times New Roman"/>
          <w:sz w:val="20"/>
          <w:szCs w:val="20"/>
        </w:rPr>
        <w:t>komisji ds. jakości kształcenia</w:t>
      </w:r>
      <w:r w:rsidR="00FF57AB" w:rsidRPr="00CB6D0D">
        <w:rPr>
          <w:rFonts w:eastAsia="Calibri" w:cs="Times New Roman"/>
          <w:sz w:val="20"/>
          <w:szCs w:val="20"/>
        </w:rPr>
        <w:t xml:space="preserve"> w jednostce</w:t>
      </w:r>
      <w:r w:rsidR="008E75CA" w:rsidRPr="00CB6D0D">
        <w:rPr>
          <w:rFonts w:eastAsia="Calibri" w:cs="Times New Roman"/>
          <w:sz w:val="20"/>
          <w:szCs w:val="20"/>
        </w:rPr>
        <w:t xml:space="preserve"> lub wyznaczony przez niego członek </w:t>
      </w:r>
      <w:r w:rsidR="007F30C1" w:rsidRPr="00CB6D0D">
        <w:rPr>
          <w:rFonts w:eastAsia="Calibri" w:cs="Times New Roman"/>
          <w:sz w:val="20"/>
          <w:szCs w:val="20"/>
        </w:rPr>
        <w:t>k</w:t>
      </w:r>
      <w:r w:rsidR="008E75CA" w:rsidRPr="00CB6D0D">
        <w:rPr>
          <w:rFonts w:eastAsia="Calibri" w:cs="Times New Roman"/>
          <w:sz w:val="20"/>
          <w:szCs w:val="20"/>
        </w:rPr>
        <w:t xml:space="preserve">omisji </w:t>
      </w:r>
      <w:r w:rsidRPr="00CB6D0D">
        <w:rPr>
          <w:rFonts w:eastAsia="Calibri" w:cs="Times New Roman"/>
          <w:sz w:val="20"/>
          <w:szCs w:val="20"/>
        </w:rPr>
        <w:t>przygotowuje</w:t>
      </w:r>
      <w:r w:rsidR="00FE5D61" w:rsidRPr="00CB6D0D">
        <w:rPr>
          <w:rFonts w:eastAsia="Calibri" w:cs="Times New Roman"/>
          <w:sz w:val="20"/>
          <w:szCs w:val="20"/>
        </w:rPr>
        <w:t xml:space="preserve"> raport roczny</w:t>
      </w:r>
      <w:r w:rsidRPr="00CB6D0D">
        <w:rPr>
          <w:rFonts w:eastAsia="Calibri" w:cs="Times New Roman"/>
          <w:sz w:val="20"/>
          <w:szCs w:val="20"/>
        </w:rPr>
        <w:t xml:space="preserve">. </w:t>
      </w:r>
    </w:p>
    <w:p w14:paraId="6A7D0782" w14:textId="3FF71FD7" w:rsidR="008E33D6" w:rsidRPr="00CB6D0D" w:rsidRDefault="007F30C1" w:rsidP="00774269">
      <w:pPr>
        <w:numPr>
          <w:ilvl w:val="0"/>
          <w:numId w:val="41"/>
        </w:num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CB6D0D">
        <w:rPr>
          <w:rFonts w:eastAsia="Calibri" w:cs="Times New Roman"/>
          <w:sz w:val="20"/>
          <w:szCs w:val="20"/>
        </w:rPr>
        <w:t>R</w:t>
      </w:r>
      <w:r w:rsidR="00FE5D61" w:rsidRPr="00CB6D0D">
        <w:rPr>
          <w:rFonts w:eastAsia="Calibri" w:cs="Times New Roman"/>
          <w:sz w:val="20"/>
          <w:szCs w:val="20"/>
        </w:rPr>
        <w:t>aport</w:t>
      </w:r>
      <w:r w:rsidR="008E33D6" w:rsidRPr="00CB6D0D">
        <w:rPr>
          <w:rFonts w:eastAsia="Calibri" w:cs="Times New Roman"/>
          <w:sz w:val="20"/>
          <w:szCs w:val="20"/>
        </w:rPr>
        <w:t xml:space="preserve"> </w:t>
      </w:r>
      <w:r w:rsidRPr="00CB6D0D">
        <w:rPr>
          <w:rFonts w:eastAsia="Calibri" w:cs="Times New Roman"/>
          <w:sz w:val="20"/>
          <w:szCs w:val="20"/>
        </w:rPr>
        <w:t>uwzględnia</w:t>
      </w:r>
      <w:r w:rsidR="008E33D6" w:rsidRPr="00CB6D0D">
        <w:rPr>
          <w:rFonts w:eastAsia="Calibri" w:cs="Times New Roman"/>
          <w:sz w:val="20"/>
          <w:szCs w:val="20"/>
        </w:rPr>
        <w:t xml:space="preserve"> wnioski służące doskonaleniu jakości kształcenia i ewentualnej korekty efektów </w:t>
      </w:r>
      <w:r w:rsidR="008913FF">
        <w:rPr>
          <w:rFonts w:eastAsia="Calibri" w:cs="Times New Roman"/>
          <w:sz w:val="20"/>
          <w:szCs w:val="20"/>
        </w:rPr>
        <w:t>uczenia się</w:t>
      </w:r>
      <w:r w:rsidR="008E33D6" w:rsidRPr="00CB6D0D">
        <w:rPr>
          <w:rFonts w:eastAsia="Calibri" w:cs="Times New Roman"/>
          <w:sz w:val="20"/>
          <w:szCs w:val="20"/>
        </w:rPr>
        <w:t>.</w:t>
      </w:r>
      <w:r w:rsidR="00FE5D61" w:rsidRPr="00CB6D0D">
        <w:rPr>
          <w:rFonts w:eastAsia="Calibri" w:cs="Times New Roman"/>
          <w:sz w:val="20"/>
          <w:szCs w:val="20"/>
        </w:rPr>
        <w:t xml:space="preserve"> Wykorzystywany jest do sporządzania sprawozdania z </w:t>
      </w:r>
      <w:r w:rsidR="008913FF">
        <w:rPr>
          <w:rFonts w:eastAsia="Calibri" w:cs="Times New Roman"/>
          <w:sz w:val="20"/>
          <w:szCs w:val="20"/>
        </w:rPr>
        <w:t xml:space="preserve">oceny i weryfikacji </w:t>
      </w:r>
      <w:r w:rsidR="00FE5D61" w:rsidRPr="00CB6D0D">
        <w:rPr>
          <w:rFonts w:eastAsia="Calibri" w:cs="Times New Roman"/>
          <w:sz w:val="20"/>
          <w:szCs w:val="20"/>
        </w:rPr>
        <w:t xml:space="preserve">efektów </w:t>
      </w:r>
      <w:r w:rsidR="008913FF">
        <w:rPr>
          <w:rFonts w:eastAsia="Calibri" w:cs="Times New Roman"/>
          <w:sz w:val="20"/>
          <w:szCs w:val="20"/>
        </w:rPr>
        <w:t>uczenia się</w:t>
      </w:r>
      <w:r w:rsidR="00FE5D61" w:rsidRPr="00CB6D0D">
        <w:rPr>
          <w:rFonts w:eastAsia="Calibri" w:cs="Times New Roman"/>
          <w:sz w:val="20"/>
          <w:szCs w:val="20"/>
        </w:rPr>
        <w:t>.</w:t>
      </w:r>
    </w:p>
    <w:p w14:paraId="6B2B3F83" w14:textId="77777777" w:rsidR="008E75CA" w:rsidRPr="00CB6D0D" w:rsidRDefault="008E75CA" w:rsidP="008E75CA">
      <w:pPr>
        <w:spacing w:after="0" w:line="276" w:lineRule="auto"/>
        <w:jc w:val="center"/>
        <w:rPr>
          <w:rFonts w:eastAsia="Calibri" w:cs="Times New Roman"/>
          <w:sz w:val="20"/>
          <w:szCs w:val="20"/>
        </w:rPr>
      </w:pPr>
    </w:p>
    <w:p w14:paraId="1125982D" w14:textId="77777777" w:rsidR="00302B74" w:rsidRPr="00CB6D0D" w:rsidRDefault="00302B74" w:rsidP="00302B74">
      <w:pPr>
        <w:spacing w:after="0" w:line="276" w:lineRule="auto"/>
        <w:jc w:val="center"/>
        <w:rPr>
          <w:rFonts w:eastAsia="Calibri" w:cs="Times New Roman"/>
          <w:sz w:val="20"/>
          <w:szCs w:val="20"/>
        </w:rPr>
      </w:pPr>
    </w:p>
    <w:p w14:paraId="6A4BB31D" w14:textId="77777777" w:rsidR="00302B74" w:rsidRPr="00CB6D0D" w:rsidRDefault="00302B74" w:rsidP="00302B74">
      <w:pPr>
        <w:spacing w:after="0" w:line="276" w:lineRule="auto"/>
        <w:jc w:val="center"/>
        <w:rPr>
          <w:rFonts w:eastAsia="Calibri" w:cs="Times New Roman"/>
          <w:sz w:val="20"/>
          <w:szCs w:val="20"/>
        </w:rPr>
      </w:pPr>
    </w:p>
    <w:p w14:paraId="072A7149" w14:textId="4993BA65" w:rsidR="00302B74" w:rsidRPr="00CB6D0D" w:rsidRDefault="00302B74" w:rsidP="00FF3712">
      <w:pPr>
        <w:rPr>
          <w:rFonts w:eastAsia="Calibri" w:cs="Times New Roman"/>
          <w:sz w:val="20"/>
          <w:szCs w:val="20"/>
        </w:rPr>
      </w:pPr>
    </w:p>
    <w:p w14:paraId="0248B26C" w14:textId="77777777" w:rsidR="00302B74" w:rsidRPr="00CB6D0D" w:rsidRDefault="00302B74" w:rsidP="00350C3A">
      <w:pPr>
        <w:spacing w:after="0" w:line="276" w:lineRule="auto"/>
        <w:rPr>
          <w:rFonts w:eastAsia="Calibri" w:cs="Times New Roman"/>
          <w:sz w:val="20"/>
          <w:szCs w:val="20"/>
        </w:rPr>
      </w:pPr>
    </w:p>
    <w:p w14:paraId="39F195DA" w14:textId="77777777" w:rsidR="00302B74" w:rsidRPr="00CB6D0D" w:rsidRDefault="00302B74" w:rsidP="00350C3A">
      <w:pPr>
        <w:spacing w:after="0" w:line="276" w:lineRule="auto"/>
        <w:rPr>
          <w:rFonts w:eastAsia="Calibri" w:cs="Times New Roman"/>
          <w:sz w:val="20"/>
          <w:szCs w:val="20"/>
        </w:rPr>
      </w:pPr>
    </w:p>
    <w:sectPr w:rsidR="00302B74" w:rsidRPr="00CB6D0D" w:rsidSect="00CA2E2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46DE5" w14:textId="77777777" w:rsidR="00A711FC" w:rsidRDefault="00A711FC" w:rsidP="00CA2E2E">
      <w:pPr>
        <w:spacing w:after="0" w:line="240" w:lineRule="auto"/>
      </w:pPr>
      <w:r>
        <w:separator/>
      </w:r>
    </w:p>
  </w:endnote>
  <w:endnote w:type="continuationSeparator" w:id="0">
    <w:p w14:paraId="4988CABD" w14:textId="77777777" w:rsidR="00A711FC" w:rsidRDefault="00A711FC" w:rsidP="00CA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2489708"/>
      <w:docPartObj>
        <w:docPartGallery w:val="Page Numbers (Bottom of Page)"/>
        <w:docPartUnique/>
      </w:docPartObj>
    </w:sdtPr>
    <w:sdtEndPr/>
    <w:sdtContent>
      <w:p w14:paraId="23CA875F" w14:textId="7356EFD4" w:rsidR="00CA2E2E" w:rsidRDefault="00CA2E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708">
          <w:rPr>
            <w:noProof/>
          </w:rPr>
          <w:t>5</w:t>
        </w:r>
        <w:r>
          <w:fldChar w:fldCharType="end"/>
        </w:r>
      </w:p>
    </w:sdtContent>
  </w:sdt>
  <w:p w14:paraId="2BB7FBAA" w14:textId="77777777" w:rsidR="00CA2E2E" w:rsidRDefault="00CA2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EAEE0" w14:textId="77777777" w:rsidR="00A711FC" w:rsidRDefault="00A711FC" w:rsidP="00CA2E2E">
      <w:pPr>
        <w:spacing w:after="0" w:line="240" w:lineRule="auto"/>
      </w:pPr>
      <w:r>
        <w:separator/>
      </w:r>
    </w:p>
  </w:footnote>
  <w:footnote w:type="continuationSeparator" w:id="0">
    <w:p w14:paraId="2046BE5F" w14:textId="77777777" w:rsidR="00A711FC" w:rsidRDefault="00A711FC" w:rsidP="00CA2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4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981C9A"/>
    <w:multiLevelType w:val="hybridMultilevel"/>
    <w:tmpl w:val="F3A45B5A"/>
    <w:lvl w:ilvl="0" w:tplc="00F06142">
      <w:start w:val="1"/>
      <w:numFmt w:val="decimal"/>
      <w:lvlText w:val="%1."/>
      <w:lvlJc w:val="left"/>
      <w:pPr>
        <w:ind w:left="700" w:hanging="360"/>
      </w:pPr>
      <w:rPr>
        <w:rFonts w:asciiTheme="minorHAnsi" w:eastAsia="Calibri" w:hAnsiTheme="minorHAnsi" w:cs="Times New Roman"/>
      </w:rPr>
    </w:lvl>
    <w:lvl w:ilvl="1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3CD6DE0"/>
    <w:multiLevelType w:val="multilevel"/>
    <w:tmpl w:val="163AF98A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847B66"/>
    <w:multiLevelType w:val="hybridMultilevel"/>
    <w:tmpl w:val="A0C07F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50C2422"/>
    <w:multiLevelType w:val="hybridMultilevel"/>
    <w:tmpl w:val="D6BC7A18"/>
    <w:lvl w:ilvl="0" w:tplc="7D3AC058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626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A330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149C2"/>
    <w:multiLevelType w:val="hybridMultilevel"/>
    <w:tmpl w:val="D6BC7A18"/>
    <w:lvl w:ilvl="0" w:tplc="7D3AC058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273A9"/>
    <w:multiLevelType w:val="hybridMultilevel"/>
    <w:tmpl w:val="3B245768"/>
    <w:lvl w:ilvl="0" w:tplc="7D3AC058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F558ED"/>
    <w:multiLevelType w:val="hybridMultilevel"/>
    <w:tmpl w:val="5B96E054"/>
    <w:lvl w:ilvl="0" w:tplc="333618F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305C7F53"/>
    <w:multiLevelType w:val="hybridMultilevel"/>
    <w:tmpl w:val="D6BC7A18"/>
    <w:lvl w:ilvl="0" w:tplc="7D3AC058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6939BD"/>
    <w:multiLevelType w:val="hybridMultilevel"/>
    <w:tmpl w:val="D6BC7A18"/>
    <w:lvl w:ilvl="0" w:tplc="7D3AC058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FB75B1"/>
    <w:multiLevelType w:val="hybridMultilevel"/>
    <w:tmpl w:val="C81ECE10"/>
    <w:lvl w:ilvl="0" w:tplc="A2BA331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347B07E5"/>
    <w:multiLevelType w:val="hybridMultilevel"/>
    <w:tmpl w:val="3FAAEEB8"/>
    <w:lvl w:ilvl="0" w:tplc="6882DBC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3FEB6CBE"/>
    <w:multiLevelType w:val="hybridMultilevel"/>
    <w:tmpl w:val="3630354C"/>
    <w:lvl w:ilvl="0" w:tplc="7D3AC058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F54F2D"/>
    <w:multiLevelType w:val="hybridMultilevel"/>
    <w:tmpl w:val="3FAAEEB8"/>
    <w:lvl w:ilvl="0" w:tplc="6882DBC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40151AF1"/>
    <w:multiLevelType w:val="multilevel"/>
    <w:tmpl w:val="04AC7592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0280115"/>
    <w:multiLevelType w:val="hybridMultilevel"/>
    <w:tmpl w:val="05EC9504"/>
    <w:lvl w:ilvl="0" w:tplc="5C98BD44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strike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49095F"/>
    <w:multiLevelType w:val="hybridMultilevel"/>
    <w:tmpl w:val="61D80250"/>
    <w:lvl w:ilvl="0" w:tplc="7D3AC058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961FD2"/>
    <w:multiLevelType w:val="multilevel"/>
    <w:tmpl w:val="977AB4EA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7B35496"/>
    <w:multiLevelType w:val="hybridMultilevel"/>
    <w:tmpl w:val="D6BC7A18"/>
    <w:lvl w:ilvl="0" w:tplc="7D3AC058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3D20C3"/>
    <w:multiLevelType w:val="hybridMultilevel"/>
    <w:tmpl w:val="3CC8247E"/>
    <w:lvl w:ilvl="0" w:tplc="C84208A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48477D53"/>
    <w:multiLevelType w:val="hybridMultilevel"/>
    <w:tmpl w:val="7FF8F624"/>
    <w:lvl w:ilvl="0" w:tplc="7D3AC058">
      <w:start w:val="1"/>
      <w:numFmt w:val="ordinal"/>
      <w:lvlText w:val="%1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48CC08CF"/>
    <w:multiLevelType w:val="multilevel"/>
    <w:tmpl w:val="B3BA867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9602D2C"/>
    <w:multiLevelType w:val="multilevel"/>
    <w:tmpl w:val="2E8861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DAF3EFB"/>
    <w:multiLevelType w:val="hybridMultilevel"/>
    <w:tmpl w:val="77880CAE"/>
    <w:lvl w:ilvl="0" w:tplc="DB8C205E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strike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9900B6"/>
    <w:multiLevelType w:val="hybridMultilevel"/>
    <w:tmpl w:val="D7C41AD8"/>
    <w:lvl w:ilvl="0" w:tplc="3E02231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A6C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7A61A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7EA44D1"/>
    <w:multiLevelType w:val="hybridMultilevel"/>
    <w:tmpl w:val="D6BC7A18"/>
    <w:lvl w:ilvl="0" w:tplc="7D3AC058">
      <w:start w:val="1"/>
      <w:numFmt w:val="ordinal"/>
      <w:lvlText w:val="%1"/>
      <w:lvlJc w:val="left"/>
      <w:pPr>
        <w:tabs>
          <w:tab w:val="num" w:pos="680"/>
        </w:tabs>
        <w:ind w:left="68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00"/>
        </w:tabs>
        <w:ind w:left="25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40"/>
        </w:tabs>
        <w:ind w:left="39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60"/>
        </w:tabs>
        <w:ind w:left="46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00"/>
        </w:tabs>
        <w:ind w:left="61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20"/>
        </w:tabs>
        <w:ind w:left="6820" w:hanging="360"/>
      </w:pPr>
    </w:lvl>
  </w:abstractNum>
  <w:abstractNum w:abstractNumId="30" w15:restartNumberingAfterBreak="0">
    <w:nsid w:val="69FF3C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A9408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E5C7EFF"/>
    <w:multiLevelType w:val="hybridMultilevel"/>
    <w:tmpl w:val="687CDEA6"/>
    <w:lvl w:ilvl="0" w:tplc="00F06142">
      <w:start w:val="1"/>
      <w:numFmt w:val="decimal"/>
      <w:lvlText w:val="%1."/>
      <w:lvlJc w:val="left"/>
      <w:pPr>
        <w:ind w:left="700" w:hanging="360"/>
      </w:pPr>
      <w:rPr>
        <w:rFonts w:asciiTheme="minorHAnsi" w:eastAsia="Calibri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F596E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C80D0F"/>
    <w:multiLevelType w:val="hybridMultilevel"/>
    <w:tmpl w:val="0F1E6130"/>
    <w:lvl w:ilvl="0" w:tplc="0B1A25AA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strike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2B62CD"/>
    <w:multiLevelType w:val="hybridMultilevel"/>
    <w:tmpl w:val="3630354C"/>
    <w:lvl w:ilvl="0" w:tplc="7D3AC058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B05A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4E8452A"/>
    <w:multiLevelType w:val="hybridMultilevel"/>
    <w:tmpl w:val="D6BC7A18"/>
    <w:lvl w:ilvl="0" w:tplc="7D3AC058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D82623"/>
    <w:multiLevelType w:val="singleLevel"/>
    <w:tmpl w:val="BBF09BF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39" w15:restartNumberingAfterBreak="0">
    <w:nsid w:val="7DF85D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E6E16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8"/>
    <w:lvlOverride w:ilvl="0">
      <w:startOverride w:val="1"/>
    </w:lvlOverride>
  </w:num>
  <w:num w:numId="2">
    <w:abstractNumId w:val="3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8"/>
  </w:num>
  <w:num w:numId="6">
    <w:abstractNumId w:val="32"/>
  </w:num>
  <w:num w:numId="7">
    <w:abstractNumId w:val="37"/>
  </w:num>
  <w:num w:numId="8">
    <w:abstractNumId w:val="14"/>
  </w:num>
  <w:num w:numId="9">
    <w:abstractNumId w:val="7"/>
  </w:num>
  <w:num w:numId="10">
    <w:abstractNumId w:val="9"/>
  </w:num>
  <w:num w:numId="11">
    <w:abstractNumId w:val="25"/>
  </w:num>
  <w:num w:numId="12">
    <w:abstractNumId w:val="20"/>
  </w:num>
  <w:num w:numId="13">
    <w:abstractNumId w:val="21"/>
  </w:num>
  <w:num w:numId="14">
    <w:abstractNumId w:val="22"/>
  </w:num>
  <w:num w:numId="15">
    <w:abstractNumId w:val="17"/>
  </w:num>
  <w:num w:numId="16">
    <w:abstractNumId w:val="15"/>
  </w:num>
  <w:num w:numId="17">
    <w:abstractNumId w:val="4"/>
  </w:num>
  <w:num w:numId="18">
    <w:abstractNumId w:val="12"/>
  </w:num>
  <w:num w:numId="19">
    <w:abstractNumId w:val="34"/>
  </w:num>
  <w:num w:numId="20">
    <w:abstractNumId w:val="13"/>
  </w:num>
  <w:num w:numId="21">
    <w:abstractNumId w:val="29"/>
  </w:num>
  <w:num w:numId="22">
    <w:abstractNumId w:val="11"/>
  </w:num>
  <w:num w:numId="23">
    <w:abstractNumId w:val="10"/>
  </w:num>
  <w:num w:numId="24">
    <w:abstractNumId w:val="1"/>
  </w:num>
  <w:num w:numId="25">
    <w:abstractNumId w:val="6"/>
  </w:num>
  <w:num w:numId="26">
    <w:abstractNumId w:val="18"/>
  </w:num>
  <w:num w:numId="27">
    <w:abstractNumId w:val="26"/>
  </w:num>
  <w:num w:numId="28">
    <w:abstractNumId w:val="40"/>
  </w:num>
  <w:num w:numId="29">
    <w:abstractNumId w:val="27"/>
  </w:num>
  <w:num w:numId="30">
    <w:abstractNumId w:val="39"/>
  </w:num>
  <w:num w:numId="31">
    <w:abstractNumId w:val="5"/>
  </w:num>
  <w:num w:numId="32">
    <w:abstractNumId w:val="23"/>
  </w:num>
  <w:num w:numId="33">
    <w:abstractNumId w:val="28"/>
  </w:num>
  <w:num w:numId="34">
    <w:abstractNumId w:val="24"/>
  </w:num>
  <w:num w:numId="35">
    <w:abstractNumId w:val="33"/>
  </w:num>
  <w:num w:numId="36">
    <w:abstractNumId w:val="31"/>
  </w:num>
  <w:num w:numId="37">
    <w:abstractNumId w:val="16"/>
  </w:num>
  <w:num w:numId="38">
    <w:abstractNumId w:val="19"/>
  </w:num>
  <w:num w:numId="39">
    <w:abstractNumId w:val="2"/>
  </w:num>
  <w:num w:numId="40">
    <w:abstractNumId w:val="30"/>
  </w:num>
  <w:num w:numId="41">
    <w:abstractNumId w:val="0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A5"/>
    <w:rsid w:val="00011954"/>
    <w:rsid w:val="0008182A"/>
    <w:rsid w:val="000C058A"/>
    <w:rsid w:val="000C19E5"/>
    <w:rsid w:val="00121844"/>
    <w:rsid w:val="0012698E"/>
    <w:rsid w:val="00173353"/>
    <w:rsid w:val="001D4834"/>
    <w:rsid w:val="001D7F7D"/>
    <w:rsid w:val="001F1C7B"/>
    <w:rsid w:val="00202B4F"/>
    <w:rsid w:val="0026086F"/>
    <w:rsid w:val="002F0959"/>
    <w:rsid w:val="002F33D2"/>
    <w:rsid w:val="00300B93"/>
    <w:rsid w:val="00302B74"/>
    <w:rsid w:val="00305075"/>
    <w:rsid w:val="0031375A"/>
    <w:rsid w:val="00315A17"/>
    <w:rsid w:val="003166EF"/>
    <w:rsid w:val="0033729D"/>
    <w:rsid w:val="00350C3A"/>
    <w:rsid w:val="0039618D"/>
    <w:rsid w:val="003A7E59"/>
    <w:rsid w:val="003E4354"/>
    <w:rsid w:val="003F11D8"/>
    <w:rsid w:val="00414467"/>
    <w:rsid w:val="00433716"/>
    <w:rsid w:val="004772F8"/>
    <w:rsid w:val="004B1405"/>
    <w:rsid w:val="004C5F61"/>
    <w:rsid w:val="004E5888"/>
    <w:rsid w:val="004E62DF"/>
    <w:rsid w:val="004F1697"/>
    <w:rsid w:val="00514045"/>
    <w:rsid w:val="00515BDE"/>
    <w:rsid w:val="0051720F"/>
    <w:rsid w:val="00546793"/>
    <w:rsid w:val="00577934"/>
    <w:rsid w:val="00584616"/>
    <w:rsid w:val="005A18DC"/>
    <w:rsid w:val="005A261B"/>
    <w:rsid w:val="005A5A00"/>
    <w:rsid w:val="005B4DBF"/>
    <w:rsid w:val="005C1D8F"/>
    <w:rsid w:val="005F49CE"/>
    <w:rsid w:val="006208A9"/>
    <w:rsid w:val="00692C70"/>
    <w:rsid w:val="006D03D9"/>
    <w:rsid w:val="006F5032"/>
    <w:rsid w:val="00703606"/>
    <w:rsid w:val="00733418"/>
    <w:rsid w:val="00774269"/>
    <w:rsid w:val="00783FA5"/>
    <w:rsid w:val="007963A3"/>
    <w:rsid w:val="007A198E"/>
    <w:rsid w:val="007A3D9B"/>
    <w:rsid w:val="007F30C1"/>
    <w:rsid w:val="00842A0A"/>
    <w:rsid w:val="00845997"/>
    <w:rsid w:val="00854B84"/>
    <w:rsid w:val="00855F68"/>
    <w:rsid w:val="008913FF"/>
    <w:rsid w:val="008B60E0"/>
    <w:rsid w:val="008B7023"/>
    <w:rsid w:val="008E33D6"/>
    <w:rsid w:val="008E5032"/>
    <w:rsid w:val="008E75CA"/>
    <w:rsid w:val="008F2807"/>
    <w:rsid w:val="008F32D4"/>
    <w:rsid w:val="008F77C1"/>
    <w:rsid w:val="009049B7"/>
    <w:rsid w:val="00912F5E"/>
    <w:rsid w:val="009313A8"/>
    <w:rsid w:val="00931A76"/>
    <w:rsid w:val="00942272"/>
    <w:rsid w:val="009439C6"/>
    <w:rsid w:val="00943C67"/>
    <w:rsid w:val="00981079"/>
    <w:rsid w:val="00985F62"/>
    <w:rsid w:val="009901D5"/>
    <w:rsid w:val="00996D21"/>
    <w:rsid w:val="009A0BAE"/>
    <w:rsid w:val="009D22EE"/>
    <w:rsid w:val="009F7B5C"/>
    <w:rsid w:val="00A01E3E"/>
    <w:rsid w:val="00A4538B"/>
    <w:rsid w:val="00A53B82"/>
    <w:rsid w:val="00A711FC"/>
    <w:rsid w:val="00A92410"/>
    <w:rsid w:val="00B30CCE"/>
    <w:rsid w:val="00B33CB9"/>
    <w:rsid w:val="00B8588E"/>
    <w:rsid w:val="00B91774"/>
    <w:rsid w:val="00B965A9"/>
    <w:rsid w:val="00BB3F2C"/>
    <w:rsid w:val="00BD4A27"/>
    <w:rsid w:val="00BE63D3"/>
    <w:rsid w:val="00C54800"/>
    <w:rsid w:val="00C565C6"/>
    <w:rsid w:val="00C57306"/>
    <w:rsid w:val="00C74708"/>
    <w:rsid w:val="00C75C03"/>
    <w:rsid w:val="00C80EA4"/>
    <w:rsid w:val="00CA2E2E"/>
    <w:rsid w:val="00CB6D0D"/>
    <w:rsid w:val="00CD1479"/>
    <w:rsid w:val="00CE2FBE"/>
    <w:rsid w:val="00D1367A"/>
    <w:rsid w:val="00D32DAE"/>
    <w:rsid w:val="00D64879"/>
    <w:rsid w:val="00D7105D"/>
    <w:rsid w:val="00D9410E"/>
    <w:rsid w:val="00DA2ECE"/>
    <w:rsid w:val="00DC24DC"/>
    <w:rsid w:val="00E10BBD"/>
    <w:rsid w:val="00E11DCE"/>
    <w:rsid w:val="00E34C5F"/>
    <w:rsid w:val="00E51DC9"/>
    <w:rsid w:val="00E64276"/>
    <w:rsid w:val="00E75B05"/>
    <w:rsid w:val="00EA2BE1"/>
    <w:rsid w:val="00ED6D9A"/>
    <w:rsid w:val="00EF1871"/>
    <w:rsid w:val="00F96265"/>
    <w:rsid w:val="00F96778"/>
    <w:rsid w:val="00F971A3"/>
    <w:rsid w:val="00FE420B"/>
    <w:rsid w:val="00FE5D61"/>
    <w:rsid w:val="00FE7498"/>
    <w:rsid w:val="00FF3712"/>
    <w:rsid w:val="00FF57AB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9492"/>
  <w15:chartTrackingRefBased/>
  <w15:docId w15:val="{6BC187BD-0063-4AA6-AE93-D8B18CD2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5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C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E2E"/>
  </w:style>
  <w:style w:type="paragraph" w:styleId="Stopka">
    <w:name w:val="footer"/>
    <w:basedOn w:val="Normalny"/>
    <w:link w:val="StopkaZnak"/>
    <w:uiPriority w:val="99"/>
    <w:unhideWhenUsed/>
    <w:rsid w:val="00CA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E2E"/>
  </w:style>
  <w:style w:type="character" w:styleId="Odwoaniedokomentarza">
    <w:name w:val="annotation reference"/>
    <w:basedOn w:val="Domylnaczcionkaakapitu"/>
    <w:uiPriority w:val="99"/>
    <w:semiHidden/>
    <w:unhideWhenUsed/>
    <w:rsid w:val="00B33C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C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C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C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C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8A39D-DB50-46B7-A278-93DDAA69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1932</Words>
  <Characters>11594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Urbanek</dc:creator>
  <cp:keywords/>
  <dc:description/>
  <cp:lastModifiedBy>Akademia Pomorska w Słupsku</cp:lastModifiedBy>
  <cp:revision>3</cp:revision>
  <dcterms:created xsi:type="dcterms:W3CDTF">2020-11-30T11:29:00Z</dcterms:created>
  <dcterms:modified xsi:type="dcterms:W3CDTF">2020-11-30T11:45:00Z</dcterms:modified>
</cp:coreProperties>
</file>