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C3" w:rsidRDefault="00707AC3">
      <w:r>
        <w:t>Akademia Pomorska w Słupsku</w:t>
      </w:r>
      <w:r w:rsidR="005B4C50">
        <w:t xml:space="preserve">                                                                             Słupsk, </w:t>
      </w:r>
      <w:r w:rsidR="00646AC9">
        <w:t>10.</w:t>
      </w:r>
      <w:r w:rsidR="005B4C50">
        <w:t>07.2019 r.</w:t>
      </w:r>
    </w:p>
    <w:p w:rsidR="00707AC3" w:rsidRDefault="00707AC3">
      <w:r>
        <w:t xml:space="preserve">Kancelaria Ogólna </w:t>
      </w:r>
    </w:p>
    <w:p w:rsidR="00707AC3" w:rsidRDefault="00707AC3">
      <w:r>
        <w:t>Tel. /fax 59 8405327</w:t>
      </w:r>
    </w:p>
    <w:p w:rsidR="00707AC3" w:rsidRDefault="00707AC3">
      <w:r>
        <w:t xml:space="preserve">email: kanclerz@apsl.edu.pl                                                                                       </w:t>
      </w:r>
    </w:p>
    <w:p w:rsidR="00707AC3" w:rsidRDefault="00707AC3"/>
    <w:p w:rsidR="00707AC3" w:rsidRDefault="00707AC3"/>
    <w:p w:rsidR="002A13EB" w:rsidRDefault="002A13EB"/>
    <w:p w:rsidR="002A13EB" w:rsidRDefault="002A13EB" w:rsidP="00573BAE">
      <w:pPr>
        <w:spacing w:line="360" w:lineRule="auto"/>
        <w:jc w:val="both"/>
      </w:pPr>
    </w:p>
    <w:p w:rsidR="00F124F4" w:rsidRPr="00573BAE" w:rsidRDefault="00707AC3" w:rsidP="00573BAE">
      <w:pPr>
        <w:pStyle w:val="Teksttreci20"/>
        <w:shd w:val="clear" w:color="auto" w:fill="auto"/>
        <w:spacing w:before="0" w:after="367" w:line="360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t xml:space="preserve">W związku z Zapytaniem Ofertowym </w:t>
      </w:r>
      <w:r w:rsidR="00CC04D9" w:rsidRPr="00E24C1F">
        <w:rPr>
          <w:b/>
        </w:rPr>
        <w:t>na świadczenie usług pocztowych na potrzeby Akademii Pomorskiej w Słupsku, w zakresie przyjmowania, przemieszczania i doręczania przesyłek pocztowych, w tym doręczeń wynikających z przepisów Kodeksu Postepowania Administracyjnego i Ordynacji Podatkowej oraz ich ewentualnych zwrotów, w obrocie krajowym i zagranicznym do każdego miejsca w kraju i za granicą</w:t>
      </w:r>
      <w:r w:rsidR="00573BAE">
        <w:rPr>
          <w:rFonts w:ascii="Calibri" w:hAnsi="Calibri" w:cs="Calibri"/>
          <w:b/>
          <w:sz w:val="22"/>
          <w:szCs w:val="22"/>
        </w:rPr>
        <w:t xml:space="preserve">, </w:t>
      </w:r>
      <w:r>
        <w:t>Zamawiają</w:t>
      </w:r>
      <w:r w:rsidR="00646AC9">
        <w:t xml:space="preserve"> informuje, że w formularzu cenowym dokonał modyfikacji - </w:t>
      </w:r>
      <w:r w:rsidR="00646AC9">
        <w:rPr>
          <w:b/>
          <w:sz w:val="22"/>
          <w:szCs w:val="22"/>
        </w:rPr>
        <w:t xml:space="preserve"> </w:t>
      </w:r>
      <w:r w:rsidR="00646AC9" w:rsidRPr="00646AC9">
        <w:t>pozycja : Obrót zagraniczny – paczki priorytetowe</w:t>
      </w:r>
      <w:r w:rsidR="00646AC9" w:rsidRPr="00646AC9">
        <w:t>.</w:t>
      </w:r>
      <w:r w:rsidR="00646AC9">
        <w:rPr>
          <w:b/>
          <w:sz w:val="22"/>
          <w:szCs w:val="22"/>
        </w:rPr>
        <w:t xml:space="preserve"> </w:t>
      </w:r>
      <w:bookmarkStart w:id="0" w:name="_GoBack"/>
      <w:bookmarkEnd w:id="0"/>
    </w:p>
    <w:sectPr w:rsidR="00F124F4" w:rsidRPr="00573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C3"/>
    <w:rsid w:val="002365FA"/>
    <w:rsid w:val="002A13EB"/>
    <w:rsid w:val="00573BAE"/>
    <w:rsid w:val="005B4C50"/>
    <w:rsid w:val="00646AC9"/>
    <w:rsid w:val="00707AC3"/>
    <w:rsid w:val="009258A9"/>
    <w:rsid w:val="00CC04D9"/>
    <w:rsid w:val="00F124F4"/>
    <w:rsid w:val="00F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0545"/>
  <w15:chartTrackingRefBased/>
  <w15:docId w15:val="{CDA0D5FB-F464-4013-A58F-FCFE6CFB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573BAE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3BAE"/>
    <w:pPr>
      <w:widowControl w:val="0"/>
      <w:shd w:val="clear" w:color="auto" w:fill="FFFFFF"/>
      <w:spacing w:before="460" w:after="0" w:line="341" w:lineRule="exact"/>
      <w:ind w:hanging="4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</dc:creator>
  <cp:keywords/>
  <dc:description/>
  <cp:lastModifiedBy>Darek</cp:lastModifiedBy>
  <cp:revision>2</cp:revision>
  <dcterms:created xsi:type="dcterms:W3CDTF">2019-07-10T10:36:00Z</dcterms:created>
  <dcterms:modified xsi:type="dcterms:W3CDTF">2019-07-10T10:36:00Z</dcterms:modified>
</cp:coreProperties>
</file>