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AAD3" w14:textId="195592E5" w:rsidR="009614E6" w:rsidRDefault="00673275" w:rsidP="00673275">
      <w:pPr>
        <w:tabs>
          <w:tab w:val="left" w:pos="7797"/>
          <w:tab w:val="right" w:pos="10817"/>
        </w:tabs>
        <w:spacing w:after="12" w:line="259" w:lineRule="auto"/>
        <w:ind w:left="0" w:right="-13" w:firstLine="0"/>
        <w:jc w:val="left"/>
      </w:pPr>
      <w:r>
        <w:tab/>
        <w:t>Załącznik nr 6 do SIWZ</w:t>
      </w:r>
      <w:r>
        <w:tab/>
      </w:r>
      <w:r w:rsidR="000F1254">
        <w:t xml:space="preserve">                   </w:t>
      </w:r>
    </w:p>
    <w:p w14:paraId="032F65CE" w14:textId="77777777" w:rsidR="009614E6" w:rsidRDefault="000F1254">
      <w:pPr>
        <w:spacing w:after="22" w:line="259" w:lineRule="auto"/>
        <w:ind w:left="0" w:right="1038" w:firstLine="0"/>
        <w:jc w:val="right"/>
      </w:pPr>
      <w:r>
        <w:rPr>
          <w:color w:val="FF0000"/>
        </w:rPr>
        <w:t xml:space="preserve"> </w:t>
      </w:r>
    </w:p>
    <w:p w14:paraId="4C613AC5" w14:textId="77777777" w:rsidR="009614E6" w:rsidRDefault="000F1254">
      <w:pPr>
        <w:spacing w:after="12" w:line="259" w:lineRule="auto"/>
        <w:ind w:left="0" w:firstLine="0"/>
        <w:jc w:val="center"/>
      </w:pPr>
      <w:r>
        <w:rPr>
          <w:color w:val="000099"/>
        </w:rPr>
        <w:t xml:space="preserve">- WZÓR - </w:t>
      </w:r>
    </w:p>
    <w:p w14:paraId="4918747B" w14:textId="77777777" w:rsidR="009614E6" w:rsidRDefault="000F1254">
      <w:pPr>
        <w:spacing w:after="20" w:line="259" w:lineRule="auto"/>
        <w:ind w:left="0" w:right="0" w:firstLine="0"/>
        <w:jc w:val="left"/>
      </w:pPr>
      <w:r>
        <w:rPr>
          <w:color w:val="FF0000"/>
        </w:rPr>
        <w:t xml:space="preserve"> </w:t>
      </w:r>
    </w:p>
    <w:p w14:paraId="4A396627" w14:textId="77777777" w:rsidR="009614E6" w:rsidRDefault="000F1254">
      <w:pPr>
        <w:spacing w:after="19" w:line="259" w:lineRule="auto"/>
        <w:ind w:left="10" w:right="1101" w:hanging="10"/>
        <w:jc w:val="center"/>
      </w:pPr>
      <w:r>
        <w:t xml:space="preserve">UMOWA Nr …… </w:t>
      </w:r>
    </w:p>
    <w:p w14:paraId="1710CD59" w14:textId="77777777" w:rsidR="009614E6" w:rsidRDefault="000F1254">
      <w:pPr>
        <w:spacing w:line="259" w:lineRule="auto"/>
        <w:ind w:left="0" w:right="0" w:firstLine="0"/>
        <w:jc w:val="left"/>
      </w:pPr>
      <w:r>
        <w:t xml:space="preserve"> </w:t>
      </w:r>
    </w:p>
    <w:p w14:paraId="7AA28760" w14:textId="77777777" w:rsidR="009614E6" w:rsidRDefault="000F1254">
      <w:pPr>
        <w:spacing w:after="98"/>
        <w:ind w:left="-15" w:right="1085" w:firstLine="0"/>
      </w:pPr>
      <w:r>
        <w:t xml:space="preserve">zawarta w dniu  ......................... 2019 r. pomiędzy Akademię Pomorską z siedzibą przy ul. Arciszewskiego 22a, 76-200 Słupsk,  reprezentowanym przez: </w:t>
      </w:r>
    </w:p>
    <w:p w14:paraId="483068FB" w14:textId="4F289D86" w:rsidR="009614E6" w:rsidRDefault="68C23967">
      <w:pPr>
        <w:spacing w:after="21" w:line="328" w:lineRule="auto"/>
        <w:ind w:left="10" w:right="478" w:hanging="10"/>
        <w:jc w:val="left"/>
      </w:pPr>
      <w:r>
        <w:t xml:space="preserve">Rektora dr hab. inż. Zbigniewa </w:t>
      </w:r>
      <w:proofErr w:type="spellStart"/>
      <w:r>
        <w:t>Osadowskiego</w:t>
      </w:r>
      <w:proofErr w:type="spellEnd"/>
      <w:r>
        <w:t xml:space="preserve"> prof. AP zwanym w dalszej części Zamawiającym, </w:t>
      </w:r>
    </w:p>
    <w:p w14:paraId="04384FCF" w14:textId="77777777" w:rsidR="009614E6" w:rsidRDefault="000F1254">
      <w:pPr>
        <w:spacing w:line="326" w:lineRule="auto"/>
        <w:ind w:left="-15" w:right="10643" w:firstLine="0"/>
      </w:pPr>
      <w:r>
        <w:t xml:space="preserve"> a  </w:t>
      </w:r>
    </w:p>
    <w:p w14:paraId="7F5A7DE1" w14:textId="77777777" w:rsidR="009614E6" w:rsidRDefault="000F1254">
      <w:pPr>
        <w:tabs>
          <w:tab w:val="center" w:pos="3733"/>
          <w:tab w:val="center" w:pos="4404"/>
          <w:tab w:val="center" w:pos="5105"/>
          <w:tab w:val="center" w:pos="7003"/>
          <w:tab w:val="center" w:pos="9024"/>
          <w:tab w:val="center" w:pos="9587"/>
        </w:tabs>
        <w:ind w:left="-15" w:right="0" w:firstLine="0"/>
        <w:jc w:val="left"/>
      </w:pPr>
      <w:r>
        <w:t xml:space="preserve">……………………………………... </w:t>
      </w:r>
      <w:r>
        <w:tab/>
        <w:t xml:space="preserve">z </w:t>
      </w:r>
      <w:r>
        <w:tab/>
        <w:t xml:space="preserve">siedzibą </w:t>
      </w:r>
      <w:r>
        <w:tab/>
        <w:t xml:space="preserve">w </w:t>
      </w:r>
      <w:r>
        <w:tab/>
        <w:t xml:space="preserve">………………………………….. </w:t>
      </w:r>
      <w:r>
        <w:tab/>
        <w:t xml:space="preserve">przy </w:t>
      </w:r>
      <w:r>
        <w:tab/>
        <w:t xml:space="preserve">ul. </w:t>
      </w:r>
    </w:p>
    <w:p w14:paraId="4D9C1E18" w14:textId="77777777" w:rsidR="009614E6" w:rsidRDefault="000F1254">
      <w:pPr>
        <w:ind w:left="-15" w:right="1085" w:firstLine="0"/>
      </w:pPr>
      <w:r>
        <w:t xml:space="preserve">……………………………………………………………………………………………………………,  </w:t>
      </w:r>
    </w:p>
    <w:p w14:paraId="793B5435" w14:textId="77777777" w:rsidR="009614E6" w:rsidRDefault="000F1254">
      <w:pPr>
        <w:spacing w:after="72"/>
        <w:ind w:left="-15" w:right="1085" w:firstLine="0"/>
      </w:pPr>
      <w:r>
        <w:t xml:space="preserve">NIP …………………………………., zwanym w dalszej części Wykonawcą,  </w:t>
      </w:r>
    </w:p>
    <w:p w14:paraId="741A7F1E" w14:textId="77777777" w:rsidR="009614E6" w:rsidRDefault="000F1254">
      <w:pPr>
        <w:spacing w:line="321" w:lineRule="auto"/>
        <w:ind w:left="-15" w:right="8502" w:firstLine="0"/>
      </w:pPr>
      <w:r>
        <w:t xml:space="preserve"> reprezentowanym przez: </w:t>
      </w:r>
    </w:p>
    <w:p w14:paraId="2E33E1A0" w14:textId="0050D51C" w:rsidR="68C23967" w:rsidRDefault="68C23967" w:rsidP="68C23967">
      <w:pPr>
        <w:ind w:left="-15" w:right="1085" w:firstLine="0"/>
      </w:pPr>
      <w:r>
        <w:t>……………………………………………………………………………………………………………</w:t>
      </w:r>
    </w:p>
    <w:p w14:paraId="041882B6" w14:textId="77777777" w:rsidR="009614E6" w:rsidRDefault="000F1254">
      <w:pPr>
        <w:spacing w:after="67"/>
        <w:ind w:left="-15" w:right="1085" w:firstLine="0"/>
      </w:pPr>
      <w:r>
        <w:t xml:space="preserve">…………………………………………………………………………………………………………… </w:t>
      </w:r>
    </w:p>
    <w:p w14:paraId="3B5B38EA" w14:textId="77777777" w:rsidR="009614E6" w:rsidRDefault="000F1254">
      <w:pPr>
        <w:spacing w:after="75" w:line="259" w:lineRule="auto"/>
        <w:ind w:left="0" w:right="0" w:firstLine="0"/>
        <w:jc w:val="left"/>
      </w:pPr>
      <w:r>
        <w:t xml:space="preserve"> </w:t>
      </w:r>
    </w:p>
    <w:p w14:paraId="6546970E" w14:textId="46E9A483" w:rsidR="0031334C" w:rsidRPr="0031334C" w:rsidRDefault="000F1254" w:rsidP="0031334C">
      <w:pPr>
        <w:spacing w:after="0" w:line="240" w:lineRule="auto"/>
        <w:ind w:left="0" w:firstLine="0"/>
      </w:pPr>
      <w:r>
        <w:t>W wyniku przeprowadzonego postępowania o udzielenie zamówienia publicznego w trybie przetargu nieograniczonego o wartości poniżej kwoty określonej w art. 11 ust. 8 Ustawy z dnia 29 stycznia 2004 r. Prawo zamówień publicznych (Dz. U.  2018, poz. 1986, ze zm.), dalej ustawa PZP, na „</w:t>
      </w:r>
      <w:r w:rsidR="0031334C" w:rsidRPr="0031334C">
        <w:rPr>
          <w:b/>
        </w:rPr>
        <w:t>Roboty remontowo-budowlane w Domach Studenta Akademii Pomorskiej w Słupsku w 2019 roku</w:t>
      </w:r>
      <w:r w:rsidR="0031334C" w:rsidRPr="0031334C">
        <w:t xml:space="preserve">. </w:t>
      </w:r>
    </w:p>
    <w:p w14:paraId="35A336B6" w14:textId="0FA808A5" w:rsidR="009614E6" w:rsidRDefault="0031334C" w:rsidP="0031334C">
      <w:pPr>
        <w:spacing w:after="0" w:line="240" w:lineRule="auto"/>
      </w:pPr>
      <w:r w:rsidRPr="0031334C">
        <w:t>nr postępowania ZP/22/2019</w:t>
      </w:r>
      <w:r w:rsidR="000F1254">
        <w:t xml:space="preserve">”, zwanego w dalszej części postępowaniem, Zamawiający udziela Wykonawcy zamówienia następującej treści: </w:t>
      </w:r>
    </w:p>
    <w:p w14:paraId="5176A574" w14:textId="77777777" w:rsidR="009614E6" w:rsidRDefault="000F1254">
      <w:pPr>
        <w:spacing w:after="75" w:line="259" w:lineRule="auto"/>
        <w:ind w:left="10" w:right="1095" w:hanging="10"/>
        <w:jc w:val="center"/>
      </w:pPr>
      <w:r>
        <w:t xml:space="preserve">§ 1 </w:t>
      </w:r>
    </w:p>
    <w:p w14:paraId="4FB63BF7" w14:textId="77777777" w:rsidR="009614E6" w:rsidRDefault="000F1254">
      <w:pPr>
        <w:spacing w:after="78" w:line="259" w:lineRule="auto"/>
        <w:ind w:left="10" w:hanging="10"/>
        <w:jc w:val="center"/>
      </w:pPr>
      <w:r>
        <w:t xml:space="preserve">Przedmiot umowy </w:t>
      </w:r>
    </w:p>
    <w:p w14:paraId="23F0D976" w14:textId="561828E6" w:rsidR="68C23967" w:rsidRPr="003C2AEB" w:rsidRDefault="68C23967" w:rsidP="68C23967">
      <w:pPr>
        <w:numPr>
          <w:ilvl w:val="0"/>
          <w:numId w:val="1"/>
        </w:numPr>
        <w:ind w:right="1085" w:hanging="552"/>
        <w:rPr>
          <w:color w:val="auto"/>
          <w:szCs w:val="23"/>
        </w:rPr>
      </w:pPr>
      <w:r>
        <w:t xml:space="preserve">Przedmiotem zamówienia jest wykonanie robót </w:t>
      </w:r>
      <w:r w:rsidR="002B1135">
        <w:t>remontowo-budowlanych</w:t>
      </w:r>
      <w:r>
        <w:t xml:space="preserve"> polegających na </w:t>
      </w:r>
      <w:r w:rsidRPr="003C2AEB">
        <w:rPr>
          <w:color w:val="auto"/>
        </w:rPr>
        <w:t xml:space="preserve">przebudowie i remoncie pokoi studenckich w </w:t>
      </w:r>
      <w:r w:rsidR="003C2AEB" w:rsidRPr="003C2AEB">
        <w:rPr>
          <w:color w:val="auto"/>
        </w:rPr>
        <w:t>D</w:t>
      </w:r>
      <w:r w:rsidRPr="003C2AEB">
        <w:rPr>
          <w:color w:val="auto"/>
        </w:rPr>
        <w:t xml:space="preserve">omach </w:t>
      </w:r>
      <w:r w:rsidR="003C2AEB" w:rsidRPr="003C2AEB">
        <w:rPr>
          <w:color w:val="auto"/>
        </w:rPr>
        <w:t>S</w:t>
      </w:r>
      <w:r w:rsidRPr="003C2AEB">
        <w:rPr>
          <w:color w:val="auto"/>
        </w:rPr>
        <w:t>tudenta Akademii Pomorskiej w Słupsku</w:t>
      </w:r>
      <w:r w:rsidR="003C2AEB" w:rsidRPr="003C2AEB">
        <w:rPr>
          <w:color w:val="auto"/>
        </w:rPr>
        <w:t>.</w:t>
      </w:r>
    </w:p>
    <w:p w14:paraId="2A6CE9EA" w14:textId="6AADBD24" w:rsidR="68C23967" w:rsidRPr="00EF66A8" w:rsidRDefault="68C23967" w:rsidP="68C23967">
      <w:pPr>
        <w:numPr>
          <w:ilvl w:val="0"/>
          <w:numId w:val="1"/>
        </w:numPr>
        <w:ind w:right="1085" w:hanging="552"/>
        <w:rPr>
          <w:color w:val="auto"/>
          <w:szCs w:val="23"/>
        </w:rPr>
      </w:pPr>
      <w:r>
        <w:t xml:space="preserve">Inwestycja realizowana będzie w Słupsku (76-200) przy ul. </w:t>
      </w:r>
      <w:r w:rsidRPr="00EF66A8">
        <w:rPr>
          <w:color w:val="auto"/>
        </w:rPr>
        <w:t>Spacerowej 1 i Spacerowej 1</w:t>
      </w:r>
      <w:r w:rsidR="00EF66A8" w:rsidRPr="00EF66A8">
        <w:rPr>
          <w:color w:val="auto"/>
        </w:rPr>
        <w:t>a</w:t>
      </w:r>
    </w:p>
    <w:p w14:paraId="225FDD0F" w14:textId="3C592D59" w:rsidR="009614E6" w:rsidRPr="000D226D" w:rsidRDefault="68C23967">
      <w:pPr>
        <w:numPr>
          <w:ilvl w:val="0"/>
          <w:numId w:val="1"/>
        </w:numPr>
        <w:ind w:right="1085" w:hanging="552"/>
        <w:rPr>
          <w:color w:val="auto"/>
        </w:rPr>
      </w:pPr>
      <w:r>
        <w:t xml:space="preserve">Szczegółowy opis przedmiotu zamówienia zawiera dokumentacja projektowa stanowiąca załączniki </w:t>
      </w:r>
      <w:r w:rsidR="000D226D" w:rsidRPr="000D226D">
        <w:rPr>
          <w:color w:val="auto"/>
        </w:rPr>
        <w:t>od 7 do 30</w:t>
      </w:r>
      <w:r w:rsidRPr="000D226D">
        <w:rPr>
          <w:color w:val="auto"/>
        </w:rPr>
        <w:t xml:space="preserve"> do SIWZ. </w:t>
      </w:r>
    </w:p>
    <w:p w14:paraId="52B0466A" w14:textId="77777777" w:rsidR="009614E6" w:rsidRDefault="68C23967">
      <w:pPr>
        <w:numPr>
          <w:ilvl w:val="0"/>
          <w:numId w:val="1"/>
        </w:numPr>
        <w:ind w:right="1085" w:hanging="552"/>
      </w:pPr>
      <w:r>
        <w:t xml:space="preserve">Wykonawca w trakcie realizacji przedmiotu zamówienia, zobowiązany jest do przestrzegania wszelkich wytycznych, postanowień i warunków dotyczących realizacji przedmiotu zamówienia zawartych w SIWZ, wg której dokonano wyboru oferty Wykonawcy. Zapisy SIWZ obowiązują  i są wiążące, zarówno dla Wykonawcy jak i Zamawiającego. </w:t>
      </w:r>
    </w:p>
    <w:p w14:paraId="4F8A32AA" w14:textId="77777777" w:rsidR="009614E6" w:rsidRDefault="68C23967">
      <w:pPr>
        <w:numPr>
          <w:ilvl w:val="0"/>
          <w:numId w:val="1"/>
        </w:numPr>
        <w:ind w:right="1085" w:hanging="552"/>
      </w:pPr>
      <w:r>
        <w:t xml:space="preserve">Wykonawca zobowiązany jest do udzielenia ………………… miesięcznej gwarancji na wykonane roboty remontowe. </w:t>
      </w:r>
    </w:p>
    <w:p w14:paraId="03C67BA7" w14:textId="12C87412" w:rsidR="009614E6" w:rsidRDefault="68C23967">
      <w:pPr>
        <w:numPr>
          <w:ilvl w:val="0"/>
          <w:numId w:val="1"/>
        </w:numPr>
        <w:ind w:right="1085" w:hanging="552"/>
      </w:pPr>
      <w:r>
        <w:t xml:space="preserve">Zgodnie z art. 30 ust. 4 i 5 Ustawy z dnia 29 stycznia 2004 r. Prawo zamówień publicznych (Dz. U. z 2018 r., poz. 1986, ze zm.) Zamawiający dopuszcza zastosowanie przez Wykonawcę materiałów, rozwiązań, technologii etc. równoważnych do wskazanych w dokumentacji projektowej i specyfikacji technicznej wykonania i odbioru robót budowlanych </w:t>
      </w:r>
      <w:r w:rsidRPr="003E1466">
        <w:rPr>
          <w:color w:val="auto"/>
        </w:rPr>
        <w:t xml:space="preserve">(STWIOR), </w:t>
      </w:r>
      <w:r>
        <w:t xml:space="preserve">przy czym </w:t>
      </w:r>
      <w:r>
        <w:lastRenderedPageBreak/>
        <w:t xml:space="preserve">Wykonawca jest zobowiązany wykazać, iż oferowane przez niego materiały, rozwiązania i technologie spełniają wymagania określone przez Zamawiającego. </w:t>
      </w:r>
    </w:p>
    <w:p w14:paraId="70826B9D" w14:textId="77777777" w:rsidR="009614E6" w:rsidRDefault="68C23967">
      <w:pPr>
        <w:numPr>
          <w:ilvl w:val="0"/>
          <w:numId w:val="1"/>
        </w:numPr>
        <w:ind w:right="1085" w:hanging="552"/>
      </w:pPr>
      <w:r>
        <w:t xml:space="preserve">Zamawiający dopuszcza zastosowanie przez Wykonawcę rozwiązań równoważnych w stosunku do opisanych w dokumentacji projektowej za pomocą norm, aprobat, specyfikacji technicznych bądź systemów odniesienia. </w:t>
      </w:r>
    </w:p>
    <w:p w14:paraId="56675DD8" w14:textId="77777777" w:rsidR="009614E6" w:rsidRDefault="68C23967">
      <w:pPr>
        <w:numPr>
          <w:ilvl w:val="0"/>
          <w:numId w:val="1"/>
        </w:numPr>
        <w:ind w:right="1085" w:hanging="552"/>
      </w:pPr>
      <w:r>
        <w:t xml:space="preserve">Wymagania dotyczące zatrudnienia pracowników na umowę o pracę: </w:t>
      </w:r>
    </w:p>
    <w:p w14:paraId="56881264" w14:textId="465BB882" w:rsidR="009614E6" w:rsidRDefault="000F1254">
      <w:pPr>
        <w:ind w:left="1383" w:right="1085" w:hanging="682"/>
      </w:pPr>
      <w:r>
        <w:t xml:space="preserve">1.1.1. Zamawiający wymaga od Wykonawcy i podwykonawców zatrudnienia na umowę  o pracę osób wykonujących następujące roboty budowlane pod nadzorem kierownika budowy lub kierowników robót: roboty </w:t>
      </w:r>
      <w:r w:rsidR="00FA55C8">
        <w:t>remontowo-budowlan</w:t>
      </w:r>
      <w:r>
        <w:t xml:space="preserve">e, wykończeniowe, roboty instalacyjne w zakresie instalacji elektrycznych, roboty instalacyjne w zakresie robót sanitarnych,  czyli tzw. pracowników fizycznych”; </w:t>
      </w:r>
    </w:p>
    <w:p w14:paraId="3D3667E3" w14:textId="77777777" w:rsidR="009614E6" w:rsidRDefault="000F1254">
      <w:pPr>
        <w:ind w:left="1383" w:right="1085" w:hanging="682"/>
      </w:pPr>
      <w:r>
        <w:t xml:space="preserve">1.1.2. Zamawiający jest uprawniony do kontroli spełniania przez Wykonawcę wymagań dotyczących zatrudnienia osób, o których mowa w pkt. 1; </w:t>
      </w:r>
    </w:p>
    <w:p w14:paraId="6B3C35F8" w14:textId="77777777" w:rsidR="009614E6" w:rsidRDefault="000F1254">
      <w:pPr>
        <w:ind w:left="1383" w:right="1085" w:hanging="682"/>
      </w:pPr>
      <w:r>
        <w:t xml:space="preserve">1.1.3. W trakcie realizacji zamówienia na każde wezwanie Zamawiającego w wyznaczonym  w tym wezwaniu terminie (nie dłuższym niż 5 dni) wykonawca przedłoży Zamawiającemu według żądania wskazane poniżej dowody w celu potwierdzenia spełnienia wymogu zatrudnienia na podstawie umowy o pracę przez Wykonawcę lub podwykonawcę osób wykonujących wskazane w pkt. 1 czynności w trakcie realizacji zamówienia: </w:t>
      </w:r>
    </w:p>
    <w:p w14:paraId="7FEF685F" w14:textId="77777777" w:rsidR="009614E6" w:rsidRDefault="68C23967">
      <w:pPr>
        <w:numPr>
          <w:ilvl w:val="1"/>
          <w:numId w:val="1"/>
        </w:numPr>
        <w:ind w:right="1085" w:hanging="350"/>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 </w:t>
      </w:r>
    </w:p>
    <w:p w14:paraId="1E83F954" w14:textId="77777777" w:rsidR="009614E6" w:rsidRDefault="68C23967">
      <w:pPr>
        <w:numPr>
          <w:ilvl w:val="1"/>
          <w:numId w:val="1"/>
        </w:numPr>
        <w:ind w:right="1085" w:hanging="350"/>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 innych podlegających ochronie danych). Informacje takie jak: data zawarcia umowy, powinny być możliwe do zidentyfikowania; </w:t>
      </w:r>
    </w:p>
    <w:p w14:paraId="4800C5E2" w14:textId="77777777" w:rsidR="009614E6" w:rsidRDefault="68C23967">
      <w:pPr>
        <w:numPr>
          <w:ilvl w:val="1"/>
          <w:numId w:val="1"/>
        </w:numPr>
        <w:ind w:right="1085" w:hanging="350"/>
      </w:pPr>
      <w:r>
        <w:t xml:space="preserve">zaświadczenie właściwego oddziału ZUS, potwierdzające opłacanie przez wykonawcę lub podwykonawcę składek na ubezpieczenia społeczne i zdrowotne  z tytułu zatrudnienia na podstawie umów o pracę za ostatni okres rozliczeniowy; </w:t>
      </w:r>
    </w:p>
    <w:p w14:paraId="60B45C0C" w14:textId="77777777" w:rsidR="009614E6" w:rsidRDefault="68C23967">
      <w:pPr>
        <w:numPr>
          <w:ilvl w:val="1"/>
          <w:numId w:val="1"/>
        </w:numPr>
        <w:ind w:right="1085" w:hanging="350"/>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14:paraId="023C1640" w14:textId="77777777" w:rsidR="009614E6" w:rsidRDefault="68C23967">
      <w:pPr>
        <w:numPr>
          <w:ilvl w:val="0"/>
          <w:numId w:val="1"/>
        </w:numPr>
        <w:ind w:right="1085" w:hanging="552"/>
      </w:pPr>
      <w:r>
        <w:lastRenderedPageBreak/>
        <w:t xml:space="preserve">Przed przystąpieniem do jakichkolwiek prac Wykonawca na swój koszt i odpowiedzialność bezwzględnie dokona inwentaryzacji stanu technicznego miejsca prac budowlanych. </w:t>
      </w:r>
    </w:p>
    <w:p w14:paraId="562E3937" w14:textId="6347C83D" w:rsidR="009614E6" w:rsidRDefault="68C23967">
      <w:pPr>
        <w:numPr>
          <w:ilvl w:val="0"/>
          <w:numId w:val="1"/>
        </w:numPr>
        <w:ind w:right="1085" w:hanging="552"/>
      </w:pPr>
      <w:r>
        <w:t xml:space="preserve">Wykonawca przyjmuje obowiązki określone w umowie oraz związane z wykonaniem robót. Wykonawca zobowiązuje się do wykonywania wszelkich obowiązków wynikających z umowy na realizację zamówienia w dobrej wierze oraz przy dochowaniu zawodowej staranności. W szczególności Wykonawca zobowiązany jest przestrzegać przepisów prawa, zgodności wykonywanych robót z dokumentacją projektową oraz zasadami wiedzy technicznej i sztuki budowlanej. Wykonawca ponosi pełną odpowiedzialność za wykonanie wszystkich świadczeń stanowiących przedmiot umowy oraz za osoby lub podmioty, z których pomocą Wykonawca swe obowiązki wykonuje lub którym powierza ich wykonanie. </w:t>
      </w:r>
    </w:p>
    <w:p w14:paraId="4655D404" w14:textId="1F7ECDE5" w:rsidR="009614E6" w:rsidRDefault="009614E6">
      <w:pPr>
        <w:spacing w:after="75" w:line="259" w:lineRule="auto"/>
        <w:ind w:left="0" w:right="1041" w:firstLine="0"/>
        <w:jc w:val="center"/>
      </w:pPr>
    </w:p>
    <w:p w14:paraId="65B3708C" w14:textId="77777777" w:rsidR="009614E6" w:rsidRDefault="000F1254">
      <w:pPr>
        <w:spacing w:after="72" w:line="259" w:lineRule="auto"/>
        <w:ind w:left="10" w:right="1095" w:hanging="10"/>
        <w:jc w:val="center"/>
      </w:pPr>
      <w:r>
        <w:t xml:space="preserve">§ 2 </w:t>
      </w:r>
    </w:p>
    <w:p w14:paraId="2FF1958F" w14:textId="77777777" w:rsidR="009614E6" w:rsidRDefault="000F1254">
      <w:pPr>
        <w:spacing w:after="81" w:line="259" w:lineRule="auto"/>
        <w:ind w:left="10" w:right="1094" w:hanging="10"/>
        <w:jc w:val="center"/>
      </w:pPr>
      <w:r>
        <w:t xml:space="preserve">Termin realizacji umowy </w:t>
      </w:r>
    </w:p>
    <w:p w14:paraId="62035B99" w14:textId="7E516FCA" w:rsidR="009614E6" w:rsidRPr="002B1135" w:rsidRDefault="000F1254">
      <w:pPr>
        <w:numPr>
          <w:ilvl w:val="0"/>
          <w:numId w:val="2"/>
        </w:numPr>
        <w:spacing w:after="85"/>
        <w:ind w:right="1085" w:hanging="552"/>
        <w:rPr>
          <w:color w:val="FF0000"/>
        </w:rPr>
      </w:pPr>
      <w:r w:rsidRPr="00A61224">
        <w:rPr>
          <w:color w:val="auto"/>
        </w:rPr>
        <w:t xml:space="preserve">Za ostateczny termin realizacji przedmiotu zamówienia ustala się dzień: </w:t>
      </w:r>
      <w:r w:rsidR="001136F5" w:rsidRPr="00A61224">
        <w:rPr>
          <w:color w:val="auto"/>
        </w:rPr>
        <w:t>…………</w:t>
      </w:r>
      <w:r w:rsidRPr="00A61224">
        <w:rPr>
          <w:color w:val="auto"/>
        </w:rPr>
        <w:t xml:space="preserve"> </w:t>
      </w:r>
      <w:r w:rsidR="001136F5" w:rsidRPr="00A61224">
        <w:rPr>
          <w:color w:val="auto"/>
        </w:rPr>
        <w:t>tygodni</w:t>
      </w:r>
      <w:r w:rsidRPr="00A61224">
        <w:rPr>
          <w:color w:val="auto"/>
        </w:rPr>
        <w:t xml:space="preserve"> od dnia podpisania umowy</w:t>
      </w:r>
      <w:r w:rsidRPr="002B1135">
        <w:rPr>
          <w:color w:val="FF0000"/>
        </w:rPr>
        <w:t xml:space="preserve">. </w:t>
      </w:r>
    </w:p>
    <w:p w14:paraId="35DDF5D1" w14:textId="129F5129" w:rsidR="009614E6" w:rsidRPr="007560E5" w:rsidRDefault="000F1254">
      <w:pPr>
        <w:numPr>
          <w:ilvl w:val="0"/>
          <w:numId w:val="2"/>
        </w:numPr>
        <w:ind w:right="1085" w:hanging="552"/>
        <w:rPr>
          <w:color w:val="auto"/>
        </w:rPr>
      </w:pPr>
      <w:r>
        <w:t xml:space="preserve">Termin, o którym mowa w pkt. 1 może ulec zmianie na zasadach określonych </w:t>
      </w:r>
      <w:r w:rsidRPr="007560E5">
        <w:rPr>
          <w:color w:val="auto"/>
        </w:rPr>
        <w:t>w § 1</w:t>
      </w:r>
      <w:r w:rsidR="00E548BE" w:rsidRPr="007560E5">
        <w:rPr>
          <w:color w:val="auto"/>
        </w:rPr>
        <w:t>5</w:t>
      </w:r>
      <w:r w:rsidRPr="007560E5">
        <w:rPr>
          <w:color w:val="auto"/>
        </w:rPr>
        <w:t xml:space="preserve"> ust.  </w:t>
      </w:r>
    </w:p>
    <w:p w14:paraId="1F2C28B9" w14:textId="77777777" w:rsidR="009614E6" w:rsidRPr="007560E5" w:rsidRDefault="000F1254">
      <w:pPr>
        <w:spacing w:after="72"/>
        <w:ind w:left="552" w:right="1085" w:firstLine="0"/>
        <w:rPr>
          <w:color w:val="auto"/>
        </w:rPr>
      </w:pPr>
      <w:r w:rsidRPr="007560E5">
        <w:rPr>
          <w:color w:val="auto"/>
        </w:rPr>
        <w:t xml:space="preserve">2 niniejszej umowy. </w:t>
      </w:r>
    </w:p>
    <w:p w14:paraId="7C22F3DB" w14:textId="77777777" w:rsidR="009614E6" w:rsidRDefault="000F1254">
      <w:pPr>
        <w:spacing w:after="75" w:line="259" w:lineRule="auto"/>
        <w:ind w:left="0" w:right="1041" w:firstLine="0"/>
        <w:jc w:val="center"/>
      </w:pPr>
      <w:r>
        <w:t xml:space="preserve"> </w:t>
      </w:r>
    </w:p>
    <w:p w14:paraId="63F210AB" w14:textId="77777777" w:rsidR="009614E6" w:rsidRDefault="000F1254">
      <w:pPr>
        <w:spacing w:after="75" w:line="259" w:lineRule="auto"/>
        <w:ind w:left="10" w:right="1095" w:hanging="10"/>
        <w:jc w:val="center"/>
      </w:pPr>
      <w:r>
        <w:t xml:space="preserve">§ 3 </w:t>
      </w:r>
    </w:p>
    <w:p w14:paraId="5876508D" w14:textId="77777777" w:rsidR="009614E6" w:rsidRDefault="000F1254">
      <w:pPr>
        <w:spacing w:after="99" w:line="259" w:lineRule="auto"/>
        <w:ind w:left="10" w:right="1098" w:hanging="10"/>
        <w:jc w:val="center"/>
      </w:pPr>
      <w:r>
        <w:t xml:space="preserve">Osoby odpowiedzialne za realizację przedmiotu umowy </w:t>
      </w:r>
    </w:p>
    <w:p w14:paraId="4DFD28A8" w14:textId="77777777" w:rsidR="009614E6" w:rsidRDefault="000F1254">
      <w:pPr>
        <w:tabs>
          <w:tab w:val="center" w:pos="4187"/>
        </w:tabs>
        <w:spacing w:after="82"/>
        <w:ind w:left="-15" w:right="0" w:firstLine="0"/>
        <w:jc w:val="left"/>
      </w:pPr>
      <w:r>
        <w:t xml:space="preserve">1. </w:t>
      </w:r>
      <w:r>
        <w:tab/>
        <w:t xml:space="preserve">Osobą odpowiedzialną za prawidłową realizację przedmiotu zamówienia jest: </w:t>
      </w:r>
    </w:p>
    <w:p w14:paraId="040DA368" w14:textId="0A6180B6" w:rsidR="009614E6" w:rsidRDefault="000F1254" w:rsidP="000D226D">
      <w:pPr>
        <w:pStyle w:val="Akapitzlist"/>
        <w:numPr>
          <w:ilvl w:val="0"/>
          <w:numId w:val="3"/>
        </w:numPr>
        <w:spacing w:after="79" w:line="259" w:lineRule="auto"/>
        <w:ind w:left="851" w:right="0" w:hanging="278"/>
        <w:jc w:val="left"/>
      </w:pPr>
      <w:r>
        <w:t>ze strony Zamawiającego:</w:t>
      </w:r>
      <w:r w:rsidR="001409C4">
        <w:t xml:space="preserve"> </w:t>
      </w:r>
      <w:r>
        <w:t xml:space="preserve">…………………………………………………………………. </w:t>
      </w:r>
    </w:p>
    <w:p w14:paraId="01B2B302" w14:textId="46A75EAB" w:rsidR="009614E6" w:rsidRDefault="000F1254" w:rsidP="000D226D">
      <w:pPr>
        <w:pStyle w:val="Akapitzlist"/>
        <w:numPr>
          <w:ilvl w:val="0"/>
          <w:numId w:val="3"/>
        </w:numPr>
        <w:spacing w:after="79" w:line="259" w:lineRule="auto"/>
        <w:ind w:left="851" w:right="0" w:hanging="278"/>
        <w:jc w:val="left"/>
      </w:pPr>
      <w:r>
        <w:t>ze strony Wykonawcy: kierownik budowy …</w:t>
      </w:r>
      <w:r w:rsidR="00F13BD6">
        <w:t>.</w:t>
      </w:r>
      <w:r>
        <w:t>……………</w:t>
      </w:r>
      <w:r w:rsidR="001409C4">
        <w:t>……...</w:t>
      </w:r>
      <w:r>
        <w:t xml:space="preserve">……………………….. </w:t>
      </w:r>
    </w:p>
    <w:p w14:paraId="2F682EDD" w14:textId="38DD9446" w:rsidR="009614E6" w:rsidRDefault="000F1254" w:rsidP="001409C4">
      <w:pPr>
        <w:spacing w:after="20" w:line="259" w:lineRule="auto"/>
        <w:ind w:left="567" w:right="0" w:firstLine="0"/>
        <w:jc w:val="left"/>
      </w:pPr>
      <w:r>
        <w:t xml:space="preserve">kierownik robót budowlanych branży elektrycznej </w:t>
      </w:r>
      <w:r w:rsidR="001409C4">
        <w:t>……..</w:t>
      </w:r>
      <w:r>
        <w:t>………</w:t>
      </w:r>
      <w:r w:rsidR="001409C4">
        <w:t>……..</w:t>
      </w:r>
      <w:r>
        <w:t>……</w:t>
      </w:r>
      <w:r w:rsidR="001409C4">
        <w:t>……………..</w:t>
      </w:r>
      <w:r>
        <w:t xml:space="preserve">……….. </w:t>
      </w:r>
    </w:p>
    <w:p w14:paraId="42BE4EA4" w14:textId="7FEA7B95" w:rsidR="009614E6" w:rsidRDefault="000F1254" w:rsidP="001409C4">
      <w:pPr>
        <w:spacing w:after="20" w:line="259" w:lineRule="auto"/>
        <w:ind w:left="567" w:right="0" w:firstLine="0"/>
        <w:jc w:val="left"/>
      </w:pPr>
      <w:r>
        <w:t>kierownik robót budowlanych branży sanitarnej ……………</w:t>
      </w:r>
      <w:r w:rsidR="001409C4">
        <w:t>……………………..</w:t>
      </w:r>
      <w:r>
        <w:t>………</w:t>
      </w:r>
      <w:r w:rsidR="001409C4">
        <w:t>………..</w:t>
      </w:r>
      <w:r>
        <w:t xml:space="preserve">. </w:t>
      </w:r>
    </w:p>
    <w:p w14:paraId="19DBC811" w14:textId="77777777" w:rsidR="009614E6" w:rsidRDefault="000F1254">
      <w:pPr>
        <w:spacing w:after="77" w:line="259" w:lineRule="auto"/>
        <w:ind w:left="0" w:right="0" w:firstLine="0"/>
        <w:jc w:val="left"/>
      </w:pPr>
      <w:r>
        <w:t xml:space="preserve"> </w:t>
      </w:r>
    </w:p>
    <w:p w14:paraId="1F96E987" w14:textId="77777777" w:rsidR="009614E6" w:rsidRDefault="000F1254">
      <w:pPr>
        <w:spacing w:after="19" w:line="259" w:lineRule="auto"/>
        <w:ind w:left="10" w:right="1095" w:hanging="10"/>
        <w:jc w:val="center"/>
      </w:pPr>
      <w:r>
        <w:t xml:space="preserve">§ 4 </w:t>
      </w:r>
    </w:p>
    <w:p w14:paraId="7B89A01A" w14:textId="77777777" w:rsidR="009614E6" w:rsidRDefault="000F1254">
      <w:pPr>
        <w:spacing w:after="78" w:line="259" w:lineRule="auto"/>
        <w:ind w:left="10" w:hanging="10"/>
        <w:jc w:val="center"/>
      </w:pPr>
      <w:r>
        <w:t xml:space="preserve">Obowiązki Zamawiającego </w:t>
      </w:r>
    </w:p>
    <w:p w14:paraId="69D01142" w14:textId="5C95AC46" w:rsidR="009614E6" w:rsidRDefault="000F1254">
      <w:pPr>
        <w:numPr>
          <w:ilvl w:val="0"/>
          <w:numId w:val="4"/>
        </w:numPr>
        <w:ind w:right="1085" w:hanging="552"/>
      </w:pPr>
      <w:r>
        <w:t xml:space="preserve">Zamawiający przekaże protokolarnie Wykonawcy teren objęty przedmiotem zamówienia najpóźniej w terminie </w:t>
      </w:r>
      <w:r w:rsidR="00F13BD6">
        <w:t>3</w:t>
      </w:r>
      <w:r>
        <w:t xml:space="preserve"> dni, licząc od dnia podpisania umowy.   </w:t>
      </w:r>
    </w:p>
    <w:p w14:paraId="6E330F14" w14:textId="77777777" w:rsidR="009614E6" w:rsidRDefault="000F1254">
      <w:pPr>
        <w:numPr>
          <w:ilvl w:val="0"/>
          <w:numId w:val="4"/>
        </w:numPr>
        <w:ind w:right="1085" w:hanging="552"/>
      </w:pPr>
      <w:r>
        <w:t xml:space="preserve">Zamawiający ma obowiązek dokonywania odbiorów robót na zasadach określonych w §6 niniejszej umowy.  </w:t>
      </w:r>
    </w:p>
    <w:p w14:paraId="37D66701" w14:textId="77777777" w:rsidR="009614E6" w:rsidRDefault="000F1254">
      <w:pPr>
        <w:numPr>
          <w:ilvl w:val="0"/>
          <w:numId w:val="4"/>
        </w:numPr>
        <w:ind w:right="1085" w:hanging="552"/>
      </w:pPr>
      <w:r>
        <w:t xml:space="preserve">Zamawiający zobowiązuje się do terminowego regulowania płatności przy zachowaniu ustalonych w umowie warunków. </w:t>
      </w:r>
    </w:p>
    <w:p w14:paraId="373A6B34" w14:textId="77777777" w:rsidR="009614E6" w:rsidRDefault="000F1254">
      <w:pPr>
        <w:numPr>
          <w:ilvl w:val="0"/>
          <w:numId w:val="4"/>
        </w:numPr>
        <w:ind w:right="1085" w:hanging="552"/>
      </w:pPr>
      <w:r>
        <w:t xml:space="preserve">Zamawiający ma prawo zlecenia dodatkowych badań i ekspertyz na stosowane materiały, surowce i technologie. W przypadku negatywnych wyników koszty badań i ekspertyz poniesie Wykonawca. </w:t>
      </w:r>
    </w:p>
    <w:p w14:paraId="572F7B90" w14:textId="77777777" w:rsidR="009614E6" w:rsidRDefault="000F1254">
      <w:pPr>
        <w:numPr>
          <w:ilvl w:val="0"/>
          <w:numId w:val="4"/>
        </w:numPr>
        <w:ind w:right="1085" w:hanging="552"/>
      </w:pPr>
      <w:r>
        <w:t xml:space="preserve">Zamawiający nie ponosi odpowiedzialności za szkody poniesione przez Wykonawcę wynikające z braku lub niewłaściwego dozoru miejsca wykonywania robót budowlanych. </w:t>
      </w:r>
    </w:p>
    <w:p w14:paraId="53A41CB3" w14:textId="77777777" w:rsidR="009614E6" w:rsidRDefault="000F1254">
      <w:pPr>
        <w:numPr>
          <w:ilvl w:val="0"/>
          <w:numId w:val="4"/>
        </w:numPr>
        <w:ind w:right="1085" w:hanging="552"/>
      </w:pPr>
      <w:r>
        <w:t xml:space="preserve">Zamawiający według własnego uznania lub na prośbę Wykonawcy zobowiązany jest do organizowania narad koordynacyjnych z udziałem przedstawicieli Wykonawcy, Zamawiającego </w:t>
      </w:r>
      <w:r>
        <w:lastRenderedPageBreak/>
        <w:t xml:space="preserve">oraz innych zaproszonych osób. Celem narad koordynacyjnych będzie omawianie bieżących spraw dotyczących wykonania i zaawansowania robót. Terminy narad koordynacyjnych będzie ustalał Zamawiający. Narady będą prowadzone i protokołowane przez Zamawiającego, a kopie protokołu będą dostarczone wszystkim osobom zaproszonym na naradę.  </w:t>
      </w:r>
    </w:p>
    <w:p w14:paraId="59EDF39D" w14:textId="77777777" w:rsidR="009614E6" w:rsidRDefault="000F1254">
      <w:pPr>
        <w:spacing w:after="77" w:line="259" w:lineRule="auto"/>
        <w:ind w:left="0" w:right="1041" w:firstLine="0"/>
        <w:jc w:val="center"/>
      </w:pPr>
      <w:r>
        <w:t xml:space="preserve"> </w:t>
      </w:r>
    </w:p>
    <w:p w14:paraId="18A7C027" w14:textId="77777777" w:rsidR="009614E6" w:rsidRDefault="000F1254">
      <w:pPr>
        <w:spacing w:after="75" w:line="259" w:lineRule="auto"/>
        <w:ind w:left="10" w:right="1095" w:hanging="10"/>
        <w:jc w:val="center"/>
      </w:pPr>
      <w:r>
        <w:t xml:space="preserve">§ 5 </w:t>
      </w:r>
    </w:p>
    <w:p w14:paraId="76836424" w14:textId="77777777" w:rsidR="009614E6" w:rsidRDefault="000F1254">
      <w:pPr>
        <w:spacing w:after="78" w:line="259" w:lineRule="auto"/>
        <w:ind w:left="10" w:right="1098" w:hanging="10"/>
        <w:jc w:val="center"/>
      </w:pPr>
      <w:r>
        <w:t xml:space="preserve">Obowiązki Wykonawcy </w:t>
      </w:r>
    </w:p>
    <w:p w14:paraId="29A5C053" w14:textId="77777777" w:rsidR="009614E6" w:rsidRDefault="000F1254">
      <w:pPr>
        <w:numPr>
          <w:ilvl w:val="0"/>
          <w:numId w:val="5"/>
        </w:numPr>
        <w:ind w:right="1085" w:hanging="552"/>
      </w:pPr>
      <w:r>
        <w:t xml:space="preserve">Wykonawca zobowiązany jest do wykonania ustalonego w umowie przedmiotu zamówienia publicznego zgodnie z umową oraz zasadami wiedzy technicznej i oddania go Zamawiającemu  w terminie i na zasadach określonych w umowie. </w:t>
      </w:r>
    </w:p>
    <w:p w14:paraId="56D004BF" w14:textId="77777777" w:rsidR="009614E6" w:rsidRDefault="000F1254">
      <w:pPr>
        <w:numPr>
          <w:ilvl w:val="0"/>
          <w:numId w:val="5"/>
        </w:numPr>
        <w:ind w:right="1085" w:hanging="552"/>
      </w:pPr>
      <w:r>
        <w:t xml:space="preserve">Wykonawca ma obowiązek uczestniczenia w spotkaniach i naradach koordynacyjnych związanych z realizacją przedmiotu umowy, organizowanych przez Zamawiającego w jego siedzibie. </w:t>
      </w:r>
    </w:p>
    <w:p w14:paraId="0552F001" w14:textId="77777777" w:rsidR="009614E6" w:rsidRDefault="000F1254">
      <w:pPr>
        <w:numPr>
          <w:ilvl w:val="0"/>
          <w:numId w:val="5"/>
        </w:numPr>
        <w:ind w:right="1085" w:hanging="552"/>
      </w:pPr>
      <w:r>
        <w:t xml:space="preserve">Wykonawca przy zachowaniu najwyższej staranności zapozna się z warunkami panującymi w miejscu realizacji prac budowlanych i uzyska informacje i dane jakie mogą mieć wpływ na realizację przedmiotu umowy. </w:t>
      </w:r>
    </w:p>
    <w:p w14:paraId="59CDF6F5" w14:textId="77777777" w:rsidR="009614E6" w:rsidRDefault="000F1254">
      <w:pPr>
        <w:numPr>
          <w:ilvl w:val="0"/>
          <w:numId w:val="5"/>
        </w:numPr>
        <w:ind w:right="1085" w:hanging="552"/>
      </w:pPr>
      <w:r>
        <w:t xml:space="preserve">Wykonawca zapewni siłę roboczą, materiały, sprzęt i inne urządzenia niezbędne do wykonania robót oraz usunięcia wad. </w:t>
      </w:r>
    </w:p>
    <w:p w14:paraId="4D87EF5E" w14:textId="77777777" w:rsidR="009614E6" w:rsidRDefault="000F1254">
      <w:pPr>
        <w:numPr>
          <w:ilvl w:val="0"/>
          <w:numId w:val="5"/>
        </w:numPr>
        <w:ind w:right="1085" w:hanging="552"/>
      </w:pPr>
      <w:r>
        <w:t xml:space="preserve">Wykonawca zobowiązany jest prowadzić na bieżąco, przechowywać oraz udostępniać dokumenty budowy określone w art. 3 pkt 13 ustawy Prawo budowlane, a w szczególności: dziennik budowy i protokoły odbiorów robót. </w:t>
      </w:r>
    </w:p>
    <w:p w14:paraId="72F6C53C" w14:textId="77777777" w:rsidR="009614E6" w:rsidRDefault="000F1254">
      <w:pPr>
        <w:numPr>
          <w:ilvl w:val="0"/>
          <w:numId w:val="5"/>
        </w:numPr>
        <w:ind w:right="1085" w:hanging="552"/>
      </w:pPr>
      <w:r>
        <w:t xml:space="preserve">Wykonawca bierze odpowiedzialność za kompletne, wysokiej jakości i terminowe wykonanie przedmiotu umowy oraz za jego zgodność z dokumentacją projektową i obowiązującymi normami i przepisami prawa.  </w:t>
      </w:r>
    </w:p>
    <w:p w14:paraId="7FF971B3" w14:textId="77777777" w:rsidR="009614E6" w:rsidRDefault="000F1254">
      <w:pPr>
        <w:numPr>
          <w:ilvl w:val="0"/>
          <w:numId w:val="5"/>
        </w:numPr>
        <w:ind w:right="1085" w:hanging="552"/>
      </w:pPr>
      <w:r>
        <w:t xml:space="preserve">Wykonawca zapewni w pełni wykwalifikowany personel w pełni dyspozycyjny do kierowania  i wykonywania robót przewidzianych niniejszą umową zgodnie ze złożona ofertą. Funkcję kierownika budowy, kierowników robót pełnić będą osoby spełniające wymagania określone  w rozdziale IV ust. 2 pkt. 2.3 </w:t>
      </w:r>
      <w:proofErr w:type="spellStart"/>
      <w:r>
        <w:t>ppkt</w:t>
      </w:r>
      <w:proofErr w:type="spellEnd"/>
      <w:r>
        <w:t xml:space="preserve">. 2.3.2 SIWZ oraz w złożonej ofercie. </w:t>
      </w:r>
    </w:p>
    <w:p w14:paraId="1F8BD73E" w14:textId="77777777" w:rsidR="009614E6" w:rsidRDefault="000F1254">
      <w:pPr>
        <w:numPr>
          <w:ilvl w:val="0"/>
          <w:numId w:val="5"/>
        </w:numPr>
        <w:ind w:right="1085" w:hanging="552"/>
      </w:pPr>
      <w:r>
        <w:t xml:space="preserve">W przypadku zmiany w trakcie realizacji robót budowlanych osób na stanowisku kierownika budowy i/lub kierowników robót wskazanych w ofercie Wykonawcy, Wykonawca zobowiązany jest zapewnić obecność na budowie osób spełniających wymagania określone w rozdziale IV ust. 2 pkt. 2.3 </w:t>
      </w:r>
      <w:proofErr w:type="spellStart"/>
      <w:r>
        <w:t>ppkt</w:t>
      </w:r>
      <w:proofErr w:type="spellEnd"/>
      <w:r>
        <w:t xml:space="preserve">. 2.3.2. </w:t>
      </w:r>
    </w:p>
    <w:p w14:paraId="52CD18B3" w14:textId="77777777" w:rsidR="009614E6" w:rsidRDefault="000F1254">
      <w:pPr>
        <w:numPr>
          <w:ilvl w:val="0"/>
          <w:numId w:val="5"/>
        </w:numPr>
        <w:ind w:right="1085" w:hanging="552"/>
      </w:pPr>
      <w:r>
        <w:t xml:space="preserve">Wykonawca będzie przestrzegał wszystkich przepisów Prawa pracy w stosunku do wszystkich pracowników zatrudnionych przez Wykonawcę i Podwykonawcę, łącznie z przepisami prawa odnoszących się do ich zatrudnienia, zdrowia, bezpieczeństwa, spraw socjalnych i emigracji. Wykonawca będzie wymagał od swoich pracowników, aby przestrzegali wszystkich mających zastosowanie praw, włącznie z tymi dotyczącymi bezpieczeństwa pracy.  </w:t>
      </w:r>
    </w:p>
    <w:p w14:paraId="21396731" w14:textId="77777777" w:rsidR="009614E6" w:rsidRDefault="000F1254">
      <w:pPr>
        <w:numPr>
          <w:ilvl w:val="0"/>
          <w:numId w:val="5"/>
        </w:numPr>
        <w:ind w:right="1085" w:hanging="552"/>
      </w:pPr>
      <w:r>
        <w:t xml:space="preserve">Miejsce prowadzonych robót budowlanych będzie oznaczone i zabezpieczone zgodnie  z obowiązującymi przepisami. </w:t>
      </w:r>
    </w:p>
    <w:p w14:paraId="32388650" w14:textId="77777777" w:rsidR="009614E6" w:rsidRDefault="000F1254">
      <w:pPr>
        <w:numPr>
          <w:ilvl w:val="0"/>
          <w:numId w:val="5"/>
        </w:numPr>
        <w:ind w:right="1085" w:hanging="552"/>
      </w:pPr>
      <w:r>
        <w:t xml:space="preserve">Wykonawca ponosi pełną odpowiedzialność za teren placu budowy z chwilą jego przejęcia.  </w:t>
      </w:r>
    </w:p>
    <w:p w14:paraId="3D8577CA" w14:textId="77777777" w:rsidR="009614E6" w:rsidRDefault="000F1254">
      <w:pPr>
        <w:numPr>
          <w:ilvl w:val="0"/>
          <w:numId w:val="5"/>
        </w:numPr>
        <w:ind w:right="1085" w:hanging="552"/>
      </w:pPr>
      <w:r>
        <w:t xml:space="preserve">Wykonawca jest odpowiedzialny z tytułu przepisów o technicznym zabezpieczeniu przed szkodami wyrządzonymi osobom trzecim na terenie placu budowy, w stopniu całkowicie zwalniającym od tej odpowiedzialności Zamawiającego. </w:t>
      </w:r>
    </w:p>
    <w:p w14:paraId="44515A39" w14:textId="77777777" w:rsidR="009614E6" w:rsidRDefault="000F1254">
      <w:pPr>
        <w:numPr>
          <w:ilvl w:val="0"/>
          <w:numId w:val="5"/>
        </w:numPr>
        <w:ind w:right="1085" w:hanging="552"/>
      </w:pPr>
      <w:r>
        <w:lastRenderedPageBreak/>
        <w:t xml:space="preserve">Wszystkie materiały i urządzenia związane z realizacją przedmiotu umowy dostarcza Wykonawca. Wszystkie materiały dostarczone przez Wykonawcę winny być nowe, dopuszczone do obrotu i stosowania w budownictwie. </w:t>
      </w:r>
    </w:p>
    <w:p w14:paraId="7FFF0E60" w14:textId="77777777" w:rsidR="009614E6" w:rsidRDefault="000F1254">
      <w:pPr>
        <w:numPr>
          <w:ilvl w:val="0"/>
          <w:numId w:val="5"/>
        </w:numPr>
        <w:ind w:right="1085" w:hanging="552"/>
      </w:pPr>
      <w:r>
        <w:t xml:space="preserve">Materiały budowlane winny być dopuszczone do obrotu i stosowania w budownictwie oraz zaakceptowane przez Zamawiającego na wnioskach materiałowych. Stosownie do materiału do wniosków materiałowych należy dołączyć stosowne deklaracje, atesty, karty techniczne, certyfikaty, aprobaty, instrukcje. </w:t>
      </w:r>
    </w:p>
    <w:p w14:paraId="76D778A0" w14:textId="77777777" w:rsidR="009614E6" w:rsidRDefault="000F1254">
      <w:pPr>
        <w:numPr>
          <w:ilvl w:val="0"/>
          <w:numId w:val="5"/>
        </w:numPr>
        <w:ind w:right="1085" w:hanging="552"/>
      </w:pPr>
      <w:r>
        <w:t xml:space="preserve">Wykonawca winien używać materiałów zgodnie z ich przeznaczeniem i wyłącznie dla potrzeb przedmiotu umowy. Wykonawca nie może używać dla potrzeb niniejszej umowy jakichkolwiek materiałów wadliwych.  </w:t>
      </w:r>
    </w:p>
    <w:p w14:paraId="433B86CA" w14:textId="77777777" w:rsidR="009614E6" w:rsidRDefault="000F1254">
      <w:pPr>
        <w:numPr>
          <w:ilvl w:val="0"/>
          <w:numId w:val="5"/>
        </w:numPr>
        <w:ind w:right="1085" w:hanging="552"/>
      </w:pPr>
      <w:r>
        <w:t xml:space="preserve">Wykonawca zobowiązuje się do bieżącego usuwania szkód przez niego wyrządzonych w trakcie realizacji przedmiotu umowy.  </w:t>
      </w:r>
    </w:p>
    <w:p w14:paraId="5DAEC62D" w14:textId="2CC397DB" w:rsidR="009614E6" w:rsidRDefault="000F1254">
      <w:pPr>
        <w:numPr>
          <w:ilvl w:val="0"/>
          <w:numId w:val="5"/>
        </w:numPr>
        <w:ind w:right="1085" w:hanging="552"/>
      </w:pPr>
      <w:r>
        <w:t>Wszystkie działania w trakcie budowy będą prowadzone przez Wykonawcę tak, by nie stwarzać utrudnień dla funkcjonowania i prowadzenia działalności Akademii Pomorskiej</w:t>
      </w:r>
      <w:r w:rsidR="004531E9">
        <w:t xml:space="preserve"> Słupsku</w:t>
      </w:r>
      <w:r>
        <w:t xml:space="preserve">. Wszelkie koszty związane z tego typu utrudnieniami obciążać będą Wykonawcę.  </w:t>
      </w:r>
    </w:p>
    <w:p w14:paraId="14F5A18A" w14:textId="77777777" w:rsidR="009614E6" w:rsidRDefault="000F1254">
      <w:pPr>
        <w:numPr>
          <w:ilvl w:val="0"/>
          <w:numId w:val="5"/>
        </w:numPr>
        <w:ind w:right="1085" w:hanging="552"/>
      </w:pPr>
      <w:r>
        <w:t xml:space="preserve">Wykonawca jest zobowiązany do przestrzegania w czasie wykonywania robót wszelkich przepisów prawa i ponosi pełną odpowiedzialność za działalność swych przedstawicieli, pracowników i innych osób, za które ponosi odpowiedzialność zgodnie z niniejszą umową. Wykonawca ponosi również pełną odpowiedzialność z tytułu wypadków spowodowanych nieprzestrzeganiem tych przepisów oraz jest zobowiązany do zapewnienia Zamawiającemu pełnej bezszkodowości oraz zwolnienia z wszelkiej odpowiedzialności w przypadku zaistnienia takiego wypadku.  </w:t>
      </w:r>
    </w:p>
    <w:p w14:paraId="2E42E1E8" w14:textId="77777777" w:rsidR="009614E6" w:rsidRDefault="000F1254">
      <w:pPr>
        <w:numPr>
          <w:ilvl w:val="0"/>
          <w:numId w:val="5"/>
        </w:numPr>
        <w:ind w:right="1085" w:hanging="552"/>
      </w:pPr>
      <w:r>
        <w:t xml:space="preserve">Wykonawca zobowiązuje się do przestrzegania obowiązujących na terenie budowy przepisów BHP oraz ppoż., a także obowiązujących przepisów w zakresie ochrony środowiska. </w:t>
      </w:r>
    </w:p>
    <w:p w14:paraId="56E152A7" w14:textId="77777777" w:rsidR="009614E6" w:rsidRDefault="000F1254">
      <w:pPr>
        <w:numPr>
          <w:ilvl w:val="0"/>
          <w:numId w:val="5"/>
        </w:numPr>
        <w:ind w:right="1085" w:hanging="552"/>
      </w:pPr>
      <w:r>
        <w:t xml:space="preserve">Wykonawca zobowiązany jest do ochrony własnego mienia oraz mienia Zamawiającego. </w:t>
      </w:r>
    </w:p>
    <w:p w14:paraId="1D2CB48D" w14:textId="77777777" w:rsidR="009614E6" w:rsidRDefault="000F1254">
      <w:pPr>
        <w:numPr>
          <w:ilvl w:val="0"/>
          <w:numId w:val="5"/>
        </w:numPr>
        <w:ind w:right="1085" w:hanging="552"/>
      </w:pPr>
      <w:r>
        <w:t xml:space="preserve">Wykonawca ponosi pełną odpowiedzialność materialną za szkody powstałe wskutek niewykonania lub nienależytego wykonania zobowiązań wynikających z umowy – i do pełnej wartości szkody </w:t>
      </w:r>
    </w:p>
    <w:p w14:paraId="57173D91" w14:textId="77777777" w:rsidR="009614E6" w:rsidRDefault="000F1254">
      <w:pPr>
        <w:numPr>
          <w:ilvl w:val="0"/>
          <w:numId w:val="5"/>
        </w:numPr>
        <w:spacing w:after="42"/>
        <w:ind w:right="1085" w:hanging="552"/>
      </w:pPr>
      <w:r>
        <w:t xml:space="preserve">Wykonawca zobowiązany jest do prowadzenia dokumentacji budowy. </w:t>
      </w:r>
    </w:p>
    <w:p w14:paraId="285A1B50" w14:textId="77777777" w:rsidR="009614E6" w:rsidRDefault="000F1254">
      <w:pPr>
        <w:numPr>
          <w:ilvl w:val="0"/>
          <w:numId w:val="5"/>
        </w:numPr>
        <w:ind w:right="1085" w:hanging="552"/>
      </w:pPr>
      <w:r>
        <w:t xml:space="preserve">Wykonawca zobowiązany jest na swój koszt, sporządzić pełną dokumentację powykonawczą. </w:t>
      </w:r>
    </w:p>
    <w:p w14:paraId="23D68C47" w14:textId="77777777" w:rsidR="009614E6" w:rsidRDefault="000F1254">
      <w:pPr>
        <w:numPr>
          <w:ilvl w:val="0"/>
          <w:numId w:val="5"/>
        </w:numPr>
        <w:ind w:right="1085" w:hanging="552"/>
      </w:pPr>
      <w:r>
        <w:t xml:space="preserve">Wykonawca ponosi pełną odpowiedzialność za realizację robót i w przypadku wykonania ich niezgodnie z ustawą Prawo budowlane lub uszkodzeniem pozostałej części obiektu jest zobowiązany do przywrócenia stanu pierwotnego i usunięcia wszelkich usterek na własny koszt.  </w:t>
      </w:r>
    </w:p>
    <w:p w14:paraId="78D04CD1" w14:textId="77777777" w:rsidR="009614E6" w:rsidRDefault="000F1254">
      <w:pPr>
        <w:numPr>
          <w:ilvl w:val="0"/>
          <w:numId w:val="5"/>
        </w:numPr>
        <w:ind w:right="1085" w:hanging="552"/>
      </w:pPr>
      <w:r>
        <w:t xml:space="preserve">W przypadku stwierdzenia, że roboty wykonane są niezgodnie z obowiązującymi przepisami Zamawiający może odmówić zapłaty i żądać ich ponownego wykonania lub odstąpić od umowy z winy Wykonawcy.  </w:t>
      </w:r>
    </w:p>
    <w:p w14:paraId="6A1FE3A3" w14:textId="77777777" w:rsidR="009614E6" w:rsidRDefault="000F1254">
      <w:pPr>
        <w:numPr>
          <w:ilvl w:val="0"/>
          <w:numId w:val="5"/>
        </w:numPr>
        <w:ind w:right="1085" w:hanging="552"/>
      </w:pPr>
      <w:r>
        <w:t xml:space="preserve">Do obowiązków Wykonawcy w ramach realizacji przedmiotu umowy należy w szczególności: </w:t>
      </w:r>
    </w:p>
    <w:p w14:paraId="646CCBD7" w14:textId="77777777" w:rsidR="009614E6" w:rsidRDefault="000F1254">
      <w:pPr>
        <w:numPr>
          <w:ilvl w:val="1"/>
          <w:numId w:val="5"/>
        </w:numPr>
        <w:ind w:right="1085" w:hanging="413"/>
      </w:pPr>
      <w:r>
        <w:t xml:space="preserve">kompleksowe wykonanie robót budowlanych; </w:t>
      </w:r>
    </w:p>
    <w:p w14:paraId="3CD4D8F6" w14:textId="77777777" w:rsidR="009614E6" w:rsidRDefault="000F1254">
      <w:pPr>
        <w:numPr>
          <w:ilvl w:val="1"/>
          <w:numId w:val="5"/>
        </w:numPr>
        <w:ind w:right="1085" w:hanging="413"/>
      </w:pPr>
      <w:r>
        <w:t xml:space="preserve">zagospodarowanie terenu budowy, jego zabezpieczenie oraz zorganizowanie we własnym zakresie zaplecza budowy; </w:t>
      </w:r>
    </w:p>
    <w:p w14:paraId="4C9437BF" w14:textId="77777777" w:rsidR="009614E6" w:rsidRDefault="000F1254">
      <w:pPr>
        <w:numPr>
          <w:ilvl w:val="1"/>
          <w:numId w:val="5"/>
        </w:numPr>
        <w:ind w:right="1085" w:hanging="413"/>
      </w:pPr>
      <w:r>
        <w:t xml:space="preserve">wykonanie robót tymczasowych, które mogą być potrzebne podczas wykonywania robót podstawowych; </w:t>
      </w:r>
    </w:p>
    <w:p w14:paraId="6D2B872E" w14:textId="77777777" w:rsidR="009614E6" w:rsidRDefault="000F1254">
      <w:pPr>
        <w:numPr>
          <w:ilvl w:val="1"/>
          <w:numId w:val="5"/>
        </w:numPr>
        <w:ind w:right="1085" w:hanging="413"/>
      </w:pPr>
      <w:r>
        <w:t xml:space="preserve">zapewnienie kompletnego kierownictwa, siły roboczej, materiałów zatwierdzonych przez Zamawiającego, sprzętu i innych urządzeń niezbędnych do wykonania robót oraz usunięcie wad oraz zabezpieczenie placu budowy; </w:t>
      </w:r>
    </w:p>
    <w:p w14:paraId="39EDE606" w14:textId="77777777" w:rsidR="009614E6" w:rsidRDefault="000F1254">
      <w:pPr>
        <w:numPr>
          <w:ilvl w:val="1"/>
          <w:numId w:val="5"/>
        </w:numPr>
        <w:ind w:right="1085" w:hanging="413"/>
      </w:pPr>
      <w:r>
        <w:lastRenderedPageBreak/>
        <w:t xml:space="preserve">ponoszenie odpowiedzialności za wykonanie robót tj. zapewnienie warunków bezpieczeństwa osób przebywających na placu budowy i mienia oraz metody organizacyjnotechniczne stosowane na placu budowy; </w:t>
      </w:r>
    </w:p>
    <w:p w14:paraId="769E46D3" w14:textId="77777777" w:rsidR="009614E6" w:rsidRDefault="000F1254">
      <w:pPr>
        <w:numPr>
          <w:ilvl w:val="1"/>
          <w:numId w:val="5"/>
        </w:numPr>
        <w:ind w:right="1085" w:hanging="413"/>
      </w:pPr>
      <w:r>
        <w:t xml:space="preserve">w przypadku uszkodzenia lub zniszczenia urządzeń lub mienia Zamawiającego w toku realizacji robót – naprawienia ich i doprowadzenie do stanu poprzedniego; </w:t>
      </w:r>
    </w:p>
    <w:p w14:paraId="310FF3E8" w14:textId="77777777" w:rsidR="009614E6" w:rsidRDefault="000F1254">
      <w:pPr>
        <w:numPr>
          <w:ilvl w:val="1"/>
          <w:numId w:val="5"/>
        </w:numPr>
        <w:ind w:right="1085" w:hanging="413"/>
      </w:pPr>
      <w:r>
        <w:t xml:space="preserve">usuwanie, składowanie lub utylizowanie wszelkich urządzeń pomocniczych i zbędnych materiałów, odpadów i śmieci oraz niepotrzebnych urządzeń prowizorycznych; </w:t>
      </w:r>
    </w:p>
    <w:p w14:paraId="4C0CCA72" w14:textId="77777777" w:rsidR="009614E6" w:rsidRDefault="000F1254">
      <w:pPr>
        <w:numPr>
          <w:ilvl w:val="1"/>
          <w:numId w:val="5"/>
        </w:numPr>
        <w:ind w:right="1085" w:hanging="413"/>
      </w:pPr>
      <w:r>
        <w:t xml:space="preserve">zawarcie umowy z podmiotem, który usunie odpady zgodnie z przepisami ustawy z dnia 14 grudnia 2012 r. o odpadach (Dz. U. z 2013r., poz. nr 21); </w:t>
      </w:r>
    </w:p>
    <w:p w14:paraId="21BF55FA" w14:textId="77777777" w:rsidR="009614E6" w:rsidRDefault="000F1254">
      <w:pPr>
        <w:numPr>
          <w:ilvl w:val="1"/>
          <w:numId w:val="5"/>
        </w:numPr>
        <w:ind w:right="1085" w:hanging="413"/>
      </w:pPr>
      <w:r>
        <w:t xml:space="preserve">zapewnienie porządku, zapewnienie ochrony mienia znajdującego się na terenie budowy; </w:t>
      </w:r>
    </w:p>
    <w:p w14:paraId="44521423" w14:textId="77777777" w:rsidR="009614E6" w:rsidRDefault="000F1254">
      <w:pPr>
        <w:numPr>
          <w:ilvl w:val="1"/>
          <w:numId w:val="5"/>
        </w:numPr>
        <w:ind w:right="1085" w:hanging="413"/>
      </w:pPr>
      <w:r>
        <w:t xml:space="preserve">przestrzeganie obowiązujących przepisów BHP, a w szczególności ppoż. w trakcie wykonywania robót; </w:t>
      </w:r>
    </w:p>
    <w:p w14:paraId="1BDB6506" w14:textId="77777777" w:rsidR="009614E6" w:rsidRDefault="000F1254">
      <w:pPr>
        <w:numPr>
          <w:ilvl w:val="1"/>
          <w:numId w:val="5"/>
        </w:numPr>
        <w:ind w:right="1085" w:hanging="413"/>
      </w:pPr>
      <w:r>
        <w:t xml:space="preserve">stosowanie materiałów i urządzeń posiadających odpowiednie dopuszczenie do stosowania w budownictwie i zapewniające sprawność eksploatacyjną oraz wykonywanego przedmiotu zamówienia; </w:t>
      </w:r>
    </w:p>
    <w:p w14:paraId="4ABF56A5" w14:textId="77777777" w:rsidR="009614E6" w:rsidRDefault="000F1254">
      <w:pPr>
        <w:numPr>
          <w:ilvl w:val="1"/>
          <w:numId w:val="5"/>
        </w:numPr>
        <w:ind w:right="1085" w:hanging="413"/>
      </w:pPr>
      <w:r>
        <w:t xml:space="preserve">zapewnienie realizacji robót przez odpowiednio wykwalifikowanych i posiadających odpowiednie uprawnienia pracowników oraz gwarantujących poprawność i właściwą jakość wykonanych robót; </w:t>
      </w:r>
    </w:p>
    <w:p w14:paraId="296BCC03" w14:textId="77777777" w:rsidR="009614E6" w:rsidRDefault="000F1254">
      <w:pPr>
        <w:numPr>
          <w:ilvl w:val="1"/>
          <w:numId w:val="5"/>
        </w:numPr>
        <w:ind w:right="1085" w:hanging="413"/>
      </w:pPr>
      <w:r>
        <w:t xml:space="preserve">prowadzenie dziennika budowy wszystkich robót i przedkładanie go Zamawiającemu celem dokonania wpisów i potwierdzeń; </w:t>
      </w:r>
    </w:p>
    <w:p w14:paraId="277E614A" w14:textId="77777777" w:rsidR="009614E6" w:rsidRDefault="000F1254">
      <w:pPr>
        <w:numPr>
          <w:ilvl w:val="1"/>
          <w:numId w:val="5"/>
        </w:numPr>
        <w:ind w:right="1085" w:hanging="413"/>
      </w:pPr>
      <w:r>
        <w:t xml:space="preserve">umożliwienie wstępu na teren budowy pracownikom Zamawiającego; </w:t>
      </w:r>
    </w:p>
    <w:p w14:paraId="36671153" w14:textId="77777777" w:rsidR="009614E6" w:rsidRDefault="000F1254">
      <w:pPr>
        <w:numPr>
          <w:ilvl w:val="1"/>
          <w:numId w:val="5"/>
        </w:numPr>
        <w:ind w:right="1085" w:hanging="413"/>
      </w:pPr>
      <w:r>
        <w:t xml:space="preserve">informowanie Zamawiającego o trudnościach powstałych w trakcie realizacji robót budowlanych; </w:t>
      </w:r>
    </w:p>
    <w:p w14:paraId="2B1074E5" w14:textId="77777777" w:rsidR="009614E6" w:rsidRDefault="000F1254">
      <w:pPr>
        <w:numPr>
          <w:ilvl w:val="1"/>
          <w:numId w:val="5"/>
        </w:numPr>
        <w:ind w:right="1085" w:hanging="413"/>
      </w:pPr>
      <w:r>
        <w:t xml:space="preserve">inne niezbędne czynności wymagane przepisami prawa, a związane z realizacją przedmiotu zamówienia.   </w:t>
      </w:r>
    </w:p>
    <w:p w14:paraId="31614391" w14:textId="77777777" w:rsidR="009614E6" w:rsidRDefault="000F1254">
      <w:pPr>
        <w:numPr>
          <w:ilvl w:val="0"/>
          <w:numId w:val="5"/>
        </w:numPr>
        <w:ind w:right="1085" w:hanging="552"/>
      </w:pPr>
      <w:r>
        <w:t xml:space="preserve">Wykonawca zobowiązuje się przestrzegać poleceń osób sprawujących nadzór nad realizacją niniejszej umowy ze strony Zamawiającego. </w:t>
      </w:r>
    </w:p>
    <w:p w14:paraId="7B69EB5D" w14:textId="77777777" w:rsidR="009614E6" w:rsidRDefault="000F1254">
      <w:pPr>
        <w:spacing w:after="77" w:line="259" w:lineRule="auto"/>
        <w:ind w:left="0" w:right="0" w:firstLine="0"/>
        <w:jc w:val="left"/>
      </w:pPr>
      <w:r>
        <w:t xml:space="preserve"> </w:t>
      </w:r>
    </w:p>
    <w:p w14:paraId="297738E3" w14:textId="77777777" w:rsidR="009614E6" w:rsidRDefault="000F1254">
      <w:pPr>
        <w:spacing w:after="75" w:line="259" w:lineRule="auto"/>
        <w:ind w:left="10" w:right="1095" w:hanging="10"/>
        <w:jc w:val="center"/>
      </w:pPr>
      <w:r>
        <w:t xml:space="preserve">§ 6 </w:t>
      </w:r>
    </w:p>
    <w:p w14:paraId="5DCE17BB" w14:textId="77777777" w:rsidR="009614E6" w:rsidRDefault="000F1254">
      <w:pPr>
        <w:spacing w:after="78" w:line="259" w:lineRule="auto"/>
        <w:ind w:left="10" w:right="1102" w:hanging="10"/>
        <w:jc w:val="center"/>
      </w:pPr>
      <w:r>
        <w:t xml:space="preserve">Odbiór robót </w:t>
      </w:r>
    </w:p>
    <w:p w14:paraId="467154C6" w14:textId="77777777" w:rsidR="009614E6" w:rsidRDefault="000F1254">
      <w:pPr>
        <w:numPr>
          <w:ilvl w:val="0"/>
          <w:numId w:val="6"/>
        </w:numPr>
        <w:ind w:right="1085" w:hanging="552"/>
      </w:pPr>
      <w:r>
        <w:t xml:space="preserve">Zakres i sposób odbiorów elementów robót odbywać się będzie zgodnie z warunkami niniejszej umowy, obowiązującymi przepisami oraz Prawem budowlanym. </w:t>
      </w:r>
    </w:p>
    <w:p w14:paraId="04CE02BB" w14:textId="77777777" w:rsidR="009614E6" w:rsidRDefault="000F1254">
      <w:pPr>
        <w:numPr>
          <w:ilvl w:val="0"/>
          <w:numId w:val="6"/>
        </w:numPr>
        <w:ind w:right="1085" w:hanging="552"/>
      </w:pPr>
      <w:r>
        <w:t xml:space="preserve">Ustala się następujące rodzaje odbiorów robót budowlanych: </w:t>
      </w:r>
    </w:p>
    <w:p w14:paraId="6E4B6864" w14:textId="74FEE9AB" w:rsidR="009614E6" w:rsidRDefault="000F1254">
      <w:pPr>
        <w:numPr>
          <w:ilvl w:val="1"/>
          <w:numId w:val="6"/>
        </w:numPr>
        <w:ind w:right="782" w:hanging="350"/>
        <w:jc w:val="left"/>
      </w:pPr>
      <w:r>
        <w:t>odbiór robót zanikających i ulegających zakryciu dokonuje upoważniony Inspektor nadzoru i</w:t>
      </w:r>
      <w:r w:rsidR="00F13BD6">
        <w:t xml:space="preserve"> </w:t>
      </w:r>
      <w:r>
        <w:t xml:space="preserve">na wniosek Kierownika budowy - w postaci wpisu do dziennika budowy. Kierownik budowy zgłasza Inspektorowi nadzoru do sprawdzenia lub odbioru wykonanie robót ulegających zakryciu, bądź robót zanikających. Jeżeli Kierownik budowy nie zgłosi tych robót Inspektorowi nadzoru, zobowiązany jest na jego żądanie odkryć roboty lub wykonać otwory niezbędne do zbadania robót, a następnie przywrócić roboty do stanu poprzedniego na własny koszt; </w:t>
      </w:r>
    </w:p>
    <w:p w14:paraId="5DF0C7D3" w14:textId="77777777" w:rsidR="009614E6" w:rsidRDefault="000F1254">
      <w:pPr>
        <w:numPr>
          <w:ilvl w:val="1"/>
          <w:numId w:val="6"/>
        </w:numPr>
        <w:spacing w:after="21" w:line="259" w:lineRule="auto"/>
        <w:ind w:right="782" w:hanging="350"/>
        <w:jc w:val="left"/>
      </w:pPr>
      <w:r>
        <w:t xml:space="preserve">odbiór częściowy: </w:t>
      </w:r>
    </w:p>
    <w:p w14:paraId="792EE176" w14:textId="77777777" w:rsidR="009614E6" w:rsidRDefault="000F1254">
      <w:pPr>
        <w:numPr>
          <w:ilvl w:val="2"/>
          <w:numId w:val="6"/>
        </w:numPr>
        <w:ind w:right="1085" w:hanging="415"/>
      </w:pPr>
      <w:r>
        <w:t xml:space="preserve">dokonuje się na wniosek Kierownika budowy lub Wykonawcy; </w:t>
      </w:r>
    </w:p>
    <w:p w14:paraId="168C56B8" w14:textId="77777777" w:rsidR="009614E6" w:rsidRDefault="000F1254">
      <w:pPr>
        <w:numPr>
          <w:ilvl w:val="2"/>
          <w:numId w:val="6"/>
        </w:numPr>
        <w:ind w:right="1085" w:hanging="415"/>
      </w:pPr>
      <w:r>
        <w:lastRenderedPageBreak/>
        <w:t xml:space="preserve">dokonuje się po wykonaniu określonej części robót budowlanych składających się na przedmiot umowy, którą można w sposób logiczny wyodrębnić jako kolejny zrealizowany etap inwestycji oraz określić na jego podstawie stopień zaawansowania realizacji inwestycji; </w:t>
      </w:r>
    </w:p>
    <w:p w14:paraId="6CEE8DE8" w14:textId="2F37CD19" w:rsidR="009614E6" w:rsidRDefault="000F1254" w:rsidP="009856EF">
      <w:pPr>
        <w:numPr>
          <w:ilvl w:val="2"/>
          <w:numId w:val="6"/>
        </w:numPr>
        <w:ind w:right="1085" w:hanging="415"/>
      </w:pPr>
      <w:r>
        <w:t xml:space="preserve">wykonuje się w formie pisemnej w postaci protokołu odbioru częściowego, który sporządza się przy udziale Inspektora nadzoru, upoważnionego przedstawiciela Zamawiającego, Kierownika budowy oraz Wykonawcy; </w:t>
      </w:r>
    </w:p>
    <w:p w14:paraId="16C6F1F3" w14:textId="0824215C" w:rsidR="009614E6" w:rsidRDefault="000F1254">
      <w:pPr>
        <w:numPr>
          <w:ilvl w:val="2"/>
          <w:numId w:val="6"/>
        </w:numPr>
        <w:ind w:right="1085" w:hanging="415"/>
      </w:pPr>
      <w:r>
        <w:t xml:space="preserve">w protokole z odbioru częściowego, należy określić w sposób procentowy stopień zaawansowania oraz postęp robót budowlanych, uwzględniający kolejny zrealizowany etap inwestycji w odniesieniu do już zrealizowanych poprzednio etapów inwestycji; </w:t>
      </w:r>
    </w:p>
    <w:p w14:paraId="56614BF1" w14:textId="07EF733A" w:rsidR="009614E6" w:rsidRDefault="000F1254" w:rsidP="009856EF">
      <w:pPr>
        <w:numPr>
          <w:ilvl w:val="2"/>
          <w:numId w:val="6"/>
        </w:numPr>
        <w:ind w:left="1418" w:right="1085" w:hanging="425"/>
      </w:pPr>
      <w:r>
        <w:t xml:space="preserve">wartość zrealizowanych przez Wykonawcę robót wynikająca z protokołów częściowych, zostanie obliczona na podstawie </w:t>
      </w:r>
      <w:r w:rsidR="009856EF">
        <w:t>procentowej oceny zaawansowania wykonanych robót</w:t>
      </w:r>
      <w:r w:rsidR="009A332C">
        <w:t>.</w:t>
      </w:r>
      <w:r>
        <w:t xml:space="preserve">; </w:t>
      </w:r>
    </w:p>
    <w:p w14:paraId="6DAB39AF" w14:textId="77777777" w:rsidR="009614E6" w:rsidRPr="009A332C" w:rsidRDefault="000F1254">
      <w:pPr>
        <w:numPr>
          <w:ilvl w:val="2"/>
          <w:numId w:val="6"/>
        </w:numPr>
        <w:ind w:right="1085" w:hanging="415"/>
        <w:rPr>
          <w:color w:val="auto"/>
        </w:rPr>
      </w:pPr>
      <w:r w:rsidRPr="009A332C">
        <w:rPr>
          <w:color w:val="auto"/>
        </w:rPr>
        <w:t xml:space="preserve">protokół odbioru częściowego robót stanowi załącznik do faktury za wykonanie części robót budowlanych; </w:t>
      </w:r>
    </w:p>
    <w:p w14:paraId="552048BA" w14:textId="2DB750EB" w:rsidR="009614E6" w:rsidRDefault="000F1254" w:rsidP="009A332C">
      <w:pPr>
        <w:numPr>
          <w:ilvl w:val="2"/>
          <w:numId w:val="6"/>
        </w:numPr>
        <w:ind w:right="1085" w:hanging="389"/>
      </w:pPr>
      <w:r>
        <w:t xml:space="preserve">protokół odbioru częściowego stanowi podstawę dla Wykonawcy, do wystawienia faktury za wykonanie określonej w nim części robót budowlanych – w wysokości określonej iloczynem wynagrodzenia ryczałtowego za przedmiot umowy i procentowego stopnia zaawansowania oraz postępu robót budowlanych wykonanych w danym przedziale czasowym przyjętym z protokołu odbioru częściowego robót. </w:t>
      </w:r>
    </w:p>
    <w:p w14:paraId="5292F437" w14:textId="77777777" w:rsidR="009614E6" w:rsidRDefault="000F1254">
      <w:pPr>
        <w:numPr>
          <w:ilvl w:val="1"/>
          <w:numId w:val="6"/>
        </w:numPr>
        <w:spacing w:after="21" w:line="259" w:lineRule="auto"/>
        <w:ind w:right="782" w:hanging="350"/>
        <w:jc w:val="left"/>
      </w:pPr>
      <w:r>
        <w:t xml:space="preserve">odbiór końcowy: </w:t>
      </w:r>
    </w:p>
    <w:p w14:paraId="6AAFCA5A" w14:textId="77777777" w:rsidR="009614E6" w:rsidRDefault="000F1254">
      <w:pPr>
        <w:numPr>
          <w:ilvl w:val="2"/>
          <w:numId w:val="6"/>
        </w:numPr>
        <w:ind w:right="1085" w:hanging="415"/>
      </w:pPr>
      <w:r>
        <w:t xml:space="preserve">dokonuje się po całkowitym zakończeniu wszystkich robót składających się na przedmiot umowy na podstawie pisemnego zgłoszenia Kierownika budowy gotowości do odbioru końcowego, oraz po wykonaniu innych czynności przewidzianych przepisami ustawy Prawo budowlane, </w:t>
      </w:r>
    </w:p>
    <w:p w14:paraId="74F2DFDE" w14:textId="77777777" w:rsidR="009614E6" w:rsidRDefault="000F1254">
      <w:pPr>
        <w:numPr>
          <w:ilvl w:val="2"/>
          <w:numId w:val="6"/>
        </w:numPr>
        <w:ind w:right="1085" w:hanging="415"/>
      </w:pPr>
      <w:r>
        <w:t xml:space="preserve">dokonuje się w formie pisemnej w postaci protokołu odbioru końcowego, który sporządza się z udziałem Inspektora nadzoru inwestorskiego, upoważnionego przedstawiciela Zamawiającego, Kierownika budowy, oraz Wykonawcy, </w:t>
      </w:r>
    </w:p>
    <w:p w14:paraId="24834D8C" w14:textId="77777777" w:rsidR="009614E6" w:rsidRDefault="000F1254">
      <w:pPr>
        <w:numPr>
          <w:ilvl w:val="2"/>
          <w:numId w:val="6"/>
        </w:numPr>
        <w:ind w:right="1085" w:hanging="415"/>
      </w:pPr>
      <w:r>
        <w:t xml:space="preserve">przed rozpoczęciem odbioru końcowego Wykonawca dostarczy Zamawiającemu kompletną dokumentację powykonawczą, </w:t>
      </w:r>
    </w:p>
    <w:p w14:paraId="5C42BE1D" w14:textId="77777777" w:rsidR="009614E6" w:rsidRDefault="000F1254">
      <w:pPr>
        <w:numPr>
          <w:ilvl w:val="2"/>
          <w:numId w:val="6"/>
        </w:numPr>
        <w:ind w:right="1085" w:hanging="415"/>
      </w:pPr>
      <w:r>
        <w:t xml:space="preserve">w razie stwierdzenia podczas czynności odbioru końcowego wad w przedmiocie umowy, zostanie sporządzony protokół odbioru końcowego robót z wadami, który nie jest podstawą do wystawienia przez Wykonawcę faktury końcowej za wykonane roboty budowlane, </w:t>
      </w:r>
    </w:p>
    <w:p w14:paraId="0784389A" w14:textId="77777777" w:rsidR="009614E6" w:rsidRDefault="000F1254">
      <w:pPr>
        <w:numPr>
          <w:ilvl w:val="2"/>
          <w:numId w:val="6"/>
        </w:numPr>
        <w:ind w:right="1085" w:hanging="415"/>
      </w:pPr>
      <w:r>
        <w:t xml:space="preserve">w protokole odbioru końcowego robót z wadami, zostanie określony termin usunięcia wad w przedmiocie umowy, oraz zostanie określona data przystąpienia do ponownego odbioru końcowego. </w:t>
      </w:r>
    </w:p>
    <w:p w14:paraId="767C2C28" w14:textId="77777777" w:rsidR="009614E6" w:rsidRDefault="000F1254">
      <w:pPr>
        <w:numPr>
          <w:ilvl w:val="2"/>
          <w:numId w:val="6"/>
        </w:numPr>
        <w:ind w:right="1085" w:hanging="415"/>
      </w:pPr>
      <w:r>
        <w:t xml:space="preserve">jeżeli w wyniku ponownego odbioru końcowego, o którym mowa w pkt. e, zostanie sporządzony kolejny protokół odbioru końcowego robót z wadami, Zamawiający zacznie naliczać Wykonawcy kary umowne przewidziane w § 11 ust.1 pkt.2, do momentu gdy wady te nie zostaną usunięte i odebrane protokołem z odbioru końcowego robót bez wad. </w:t>
      </w:r>
    </w:p>
    <w:p w14:paraId="14B6EDEC" w14:textId="77777777" w:rsidR="009614E6" w:rsidRDefault="000F1254">
      <w:pPr>
        <w:numPr>
          <w:ilvl w:val="2"/>
          <w:numId w:val="6"/>
        </w:numPr>
        <w:ind w:right="1085" w:hanging="415"/>
      </w:pPr>
      <w:r>
        <w:t xml:space="preserve">dokonany pozytywnie odbiór końcowy robót w formie pisemnej w postaci protokołu z odbioru końcowego robót bez wad, stanowi podstawę dla Wykonawcy do wystawienia końcowej faktury za wykonane roboty budowlane, </w:t>
      </w:r>
    </w:p>
    <w:p w14:paraId="48D24615" w14:textId="7C9142E7" w:rsidR="009614E6" w:rsidRDefault="000F1254">
      <w:pPr>
        <w:numPr>
          <w:ilvl w:val="1"/>
          <w:numId w:val="6"/>
        </w:numPr>
        <w:ind w:right="782" w:hanging="350"/>
        <w:jc w:val="left"/>
      </w:pPr>
      <w:r>
        <w:lastRenderedPageBreak/>
        <w:t xml:space="preserve">odbiór ostateczny jest dokonywany przez Zamawiającego przy udziale Wykonawcy po upływie okresu rękojmi za wady, w formie protokołu ostatecznego odbioru, po usunięciu wszystkich wad  ujawnionych w okresie gwarancji jakości. </w:t>
      </w:r>
    </w:p>
    <w:p w14:paraId="45D77B2E" w14:textId="77777777" w:rsidR="009614E6" w:rsidRDefault="000F1254">
      <w:pPr>
        <w:numPr>
          <w:ilvl w:val="0"/>
          <w:numId w:val="6"/>
        </w:numPr>
        <w:ind w:right="1085" w:hanging="552"/>
      </w:pPr>
      <w:r>
        <w:t xml:space="preserve">Przystępować do odbiorów robót będą osoby wymienione w ust. 2 w terminie 5 dni od daty zgłoszenia gotowości do takich odbiorów przez Wykonawcę lub Kierownika budowy. </w:t>
      </w:r>
    </w:p>
    <w:p w14:paraId="769D6E99" w14:textId="77777777" w:rsidR="009614E6" w:rsidRDefault="000F1254">
      <w:pPr>
        <w:numPr>
          <w:ilvl w:val="0"/>
          <w:numId w:val="6"/>
        </w:numPr>
        <w:ind w:right="1085" w:hanging="552"/>
      </w:pPr>
      <w:r>
        <w:t xml:space="preserve">Przekazanie przedmiotu umowy Zamawiającemu przez Wykonawcę nastąpi z dniem podpisania protokołu odbioru końcowego przedmiotu umowy bez wad. Przed podpisaniem tego protokołu Wykonawca przekaże Zamawiającemu: </w:t>
      </w:r>
    </w:p>
    <w:p w14:paraId="10A8CA16" w14:textId="77777777" w:rsidR="009614E6" w:rsidRDefault="000F1254">
      <w:pPr>
        <w:numPr>
          <w:ilvl w:val="1"/>
          <w:numId w:val="7"/>
        </w:numPr>
        <w:ind w:right="1085" w:hanging="350"/>
      </w:pPr>
      <w:r>
        <w:t xml:space="preserve">dokumenty odbiorowe wymagane prawem budowlanym, aprobaty i certyfikaty na zastosowane materiały, instrukcje obsługi i charakterystyki wbudowanych urządzeń, deklaracje zgodności, certyfikaty urządzeń, atesty, dopuszczenia do stosowania, gwarancje, itd. </w:t>
      </w:r>
    </w:p>
    <w:p w14:paraId="365D740D" w14:textId="077D776A" w:rsidR="009614E6" w:rsidRDefault="000F1254">
      <w:pPr>
        <w:numPr>
          <w:ilvl w:val="1"/>
          <w:numId w:val="7"/>
        </w:numPr>
        <w:ind w:right="1085" w:hanging="350"/>
      </w:pPr>
      <w:r>
        <w:t xml:space="preserve">dokumentację powykonawczą, prawidłowo wypełniony dziennik budowy, a także dokumentację powykonawczą dotyczącą zmian projektowych. </w:t>
      </w:r>
    </w:p>
    <w:p w14:paraId="3A39EA32" w14:textId="52D39F11" w:rsidR="009614E6" w:rsidRDefault="000F1254">
      <w:pPr>
        <w:numPr>
          <w:ilvl w:val="1"/>
          <w:numId w:val="7"/>
        </w:numPr>
        <w:ind w:right="1085" w:hanging="350"/>
      </w:pPr>
      <w:r>
        <w:t xml:space="preserve">protokoły odbioru wraz z odpowiednimi badaniami dopuszczającymi do użytkowania i potwierdzającymi sprawność wszystkich wbudowanych instalacji, systemów, urządzeń, itd.  </w:t>
      </w:r>
    </w:p>
    <w:p w14:paraId="5ADA40FA" w14:textId="77777777" w:rsidR="009614E6" w:rsidRDefault="000F1254">
      <w:pPr>
        <w:numPr>
          <w:ilvl w:val="0"/>
          <w:numId w:val="6"/>
        </w:numPr>
        <w:ind w:right="1085" w:hanging="552"/>
      </w:pPr>
      <w:r>
        <w:t xml:space="preserve">W przypadku sporu co do jakości odbieranych robót Zamawiający powoła niezależnego eksperta rzeczoznawcę. Koszty ekspertyzy rzeczoznawcy pokrywa strona niemająca w opinii rzeczoznawcy racji w sporze. </w:t>
      </w:r>
    </w:p>
    <w:p w14:paraId="01FB953C" w14:textId="38B5A3CF" w:rsidR="009614E6" w:rsidRDefault="000F1254">
      <w:pPr>
        <w:numPr>
          <w:ilvl w:val="0"/>
          <w:numId w:val="6"/>
        </w:numPr>
        <w:ind w:right="1085" w:hanging="552"/>
      </w:pPr>
      <w:r>
        <w:t xml:space="preserve">W razie stwierdzenia prowadzenia robót niezgodnie z niniejszą Umową,  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zapisami art. 636 ustawy z dnia 23.04.1964 (tj. Dz.U. z 2014r. poz. 121 z </w:t>
      </w:r>
      <w:proofErr w:type="spellStart"/>
      <w:r>
        <w:t>późn</w:t>
      </w:r>
      <w:proofErr w:type="spellEnd"/>
      <w:r>
        <w:t xml:space="preserve">. zm.) Kodeks Cywilny. Postanowienia niniejszego ustępu nie wyłączają uprawnienia do odstąpienia od Umowy. </w:t>
      </w:r>
    </w:p>
    <w:p w14:paraId="2B98CD2E" w14:textId="77777777" w:rsidR="009614E6" w:rsidRDefault="000F1254">
      <w:pPr>
        <w:numPr>
          <w:ilvl w:val="0"/>
          <w:numId w:val="6"/>
        </w:numPr>
        <w:ind w:right="1085" w:hanging="552"/>
      </w:pPr>
      <w:r>
        <w:t xml:space="preserve">Wykonawca zobowiązany jest do zawiadomienia Zamawiającego o usunięciu wad. </w:t>
      </w:r>
    </w:p>
    <w:p w14:paraId="200421E6" w14:textId="77777777" w:rsidR="009614E6" w:rsidRDefault="000F1254">
      <w:pPr>
        <w:numPr>
          <w:ilvl w:val="0"/>
          <w:numId w:val="6"/>
        </w:numPr>
        <w:ind w:right="1085" w:hanging="552"/>
      </w:pPr>
      <w:r>
        <w:t xml:space="preserve">Wszystkie czynności związane z odbiorem robót, wymagają formy pisemnej protokołu podpisanego przez Strony, pod rygorem nieważności. </w:t>
      </w:r>
    </w:p>
    <w:p w14:paraId="59954A45" w14:textId="77777777" w:rsidR="009614E6" w:rsidRDefault="000F1254">
      <w:pPr>
        <w:spacing w:after="58" w:line="259" w:lineRule="auto"/>
        <w:ind w:left="0" w:right="1041" w:firstLine="0"/>
        <w:jc w:val="center"/>
      </w:pPr>
      <w:r>
        <w:t xml:space="preserve"> </w:t>
      </w:r>
    </w:p>
    <w:p w14:paraId="4F4F317A" w14:textId="77777777" w:rsidR="009614E6" w:rsidRDefault="000F1254">
      <w:pPr>
        <w:spacing w:after="19" w:line="259" w:lineRule="auto"/>
        <w:ind w:left="10" w:right="1095" w:hanging="10"/>
        <w:jc w:val="center"/>
      </w:pPr>
      <w:r>
        <w:t xml:space="preserve">§ 7 </w:t>
      </w:r>
    </w:p>
    <w:p w14:paraId="2C29EB31" w14:textId="77777777" w:rsidR="009614E6" w:rsidRDefault="000F1254">
      <w:pPr>
        <w:spacing w:after="19" w:line="259" w:lineRule="auto"/>
        <w:ind w:left="10" w:right="1098" w:hanging="10"/>
        <w:jc w:val="center"/>
      </w:pPr>
      <w:r>
        <w:t xml:space="preserve">Rękojmia </w:t>
      </w:r>
    </w:p>
    <w:p w14:paraId="5F30706B" w14:textId="3DB3A5BC" w:rsidR="009614E6" w:rsidRDefault="000F1254">
      <w:pPr>
        <w:numPr>
          <w:ilvl w:val="0"/>
          <w:numId w:val="8"/>
        </w:numPr>
        <w:spacing w:after="64"/>
        <w:ind w:right="1085" w:hanging="552"/>
      </w:pPr>
      <w:r>
        <w:t xml:space="preserve">Na wykonany przedmiot umowy Wykonawca udziela Zamawiającemu </w:t>
      </w:r>
      <w:r w:rsidR="0091526D">
        <w:t>36</w:t>
      </w:r>
      <w:r w:rsidRPr="00FB1A87">
        <w:rPr>
          <w:color w:val="FF0000"/>
        </w:rPr>
        <w:t xml:space="preserve"> </w:t>
      </w:r>
      <w:r>
        <w:t xml:space="preserve">miesięcznej rękojmi według przepisów  art. 559 – 576 </w:t>
      </w:r>
      <w:r>
        <w:rPr>
          <w:vertAlign w:val="superscript"/>
        </w:rPr>
        <w:t>4</w:t>
      </w:r>
      <w:r>
        <w:t xml:space="preserve"> Kodeksu cywilnego.  </w:t>
      </w:r>
    </w:p>
    <w:p w14:paraId="6055ACDC" w14:textId="77777777" w:rsidR="009614E6" w:rsidRDefault="000F1254">
      <w:pPr>
        <w:numPr>
          <w:ilvl w:val="0"/>
          <w:numId w:val="8"/>
        </w:numPr>
        <w:ind w:right="1085" w:hanging="552"/>
      </w:pPr>
      <w:r>
        <w:t xml:space="preserve">Bieg terminu rękojmi rozpoczyna się od dnia odbioru końcowego przedmiotu umowy. </w:t>
      </w:r>
    </w:p>
    <w:p w14:paraId="51D554A7" w14:textId="77777777" w:rsidR="009614E6" w:rsidRDefault="000F1254">
      <w:pPr>
        <w:numPr>
          <w:ilvl w:val="0"/>
          <w:numId w:val="8"/>
        </w:numPr>
        <w:ind w:right="1085" w:hanging="552"/>
      </w:pPr>
      <w:r>
        <w:t xml:space="preserve">Wykonawca zobowiązany jest do usunięcia na swój koszt, ujawnionych przy odbiorze lub  w okresie rękojmi, wad odnoszących się do przedmiotu umowy – w terminie wyznaczonym przez Zamawiającego, maksymalnie 14 dni od chwili zgłoszenia. Za zgodą Zamawiającego termin określony w zdaniu pierwszym może zostać wydłużony do 30 dni.  </w:t>
      </w:r>
    </w:p>
    <w:p w14:paraId="001D779E" w14:textId="77777777" w:rsidR="009614E6" w:rsidRDefault="000F1254">
      <w:pPr>
        <w:numPr>
          <w:ilvl w:val="0"/>
          <w:numId w:val="8"/>
        </w:numPr>
        <w:ind w:right="1085" w:hanging="552"/>
      </w:pPr>
      <w:r>
        <w:t xml:space="preserve">W przypadku jeśli Wykonawca będzie w zwłoce w załatwieniu zgłoszonej reklamacji, zgodnie  z wcześniej ustalonymi terminami, Zamawiający będzie miał prawo dokonać naprawy na koszt  i ryzyko Wykonawcy, zatrudniając własnych specjalistów lub specjalistów strony trzeciej, bez utraty praw wynikających z rękojmi, ale po uprzednim wezwaniu pisemnym i nie podjęciu przez Wykonawcę napraw w wyznaczonym terminie. W przypadku rozbieżnej oceny przyczyn usterek </w:t>
      </w:r>
    </w:p>
    <w:p w14:paraId="05829FED" w14:textId="66BF779D" w:rsidR="009614E6" w:rsidRDefault="000F1254">
      <w:pPr>
        <w:ind w:left="552" w:right="1085" w:firstLine="0"/>
      </w:pPr>
      <w:r>
        <w:lastRenderedPageBreak/>
        <w:t xml:space="preserve">Strony przyjmą orzeczenie biegłego powołanego przez Zamawiającego. Koszty napraw pokrywa Wykonawca. W przypadku niezapłacenia, Zamawiający pokryje koszty napraw wynikłych w okresie rękojmi z kwoty zabezpieczenia należytego wykonania umowy.  </w:t>
      </w:r>
    </w:p>
    <w:p w14:paraId="7F3DEB10" w14:textId="77777777" w:rsidR="009614E6" w:rsidRDefault="000F1254">
      <w:pPr>
        <w:numPr>
          <w:ilvl w:val="0"/>
          <w:numId w:val="8"/>
        </w:numPr>
        <w:ind w:right="1085" w:hanging="552"/>
      </w:pPr>
      <w:r>
        <w:t xml:space="preserve">Zgłoszenie wady winno zostać potwierdzone pisemnie. </w:t>
      </w:r>
    </w:p>
    <w:p w14:paraId="056FB439" w14:textId="77777777" w:rsidR="009614E6" w:rsidRDefault="000F1254">
      <w:pPr>
        <w:numPr>
          <w:ilvl w:val="0"/>
          <w:numId w:val="8"/>
        </w:numPr>
        <w:ind w:right="1085" w:hanging="552"/>
      </w:pPr>
      <w:r>
        <w:t xml:space="preserve">Zamawiającemu służy swobodne prawo wyboru podstaw roszczeń z tytułu rękojmi lub gwarancji. </w:t>
      </w:r>
    </w:p>
    <w:p w14:paraId="29618F27" w14:textId="77777777" w:rsidR="009614E6" w:rsidRDefault="000F1254">
      <w:pPr>
        <w:numPr>
          <w:ilvl w:val="0"/>
          <w:numId w:val="8"/>
        </w:numPr>
        <w:ind w:right="1085" w:hanging="552"/>
      </w:pPr>
      <w:r>
        <w:t xml:space="preserve">W zakresie nieuregulowanym do rękojmi stosuje się przepisy kodeksu cywilnego.  </w:t>
      </w:r>
    </w:p>
    <w:p w14:paraId="6A6D868C" w14:textId="77777777" w:rsidR="009614E6" w:rsidRDefault="000F1254">
      <w:pPr>
        <w:spacing w:after="0" w:line="259" w:lineRule="auto"/>
        <w:ind w:left="0" w:right="1041" w:firstLine="0"/>
        <w:jc w:val="center"/>
      </w:pPr>
      <w:r>
        <w:t xml:space="preserve"> </w:t>
      </w:r>
    </w:p>
    <w:p w14:paraId="06CF8B05" w14:textId="77777777" w:rsidR="009614E6" w:rsidRDefault="000F1254">
      <w:pPr>
        <w:spacing w:after="56" w:line="259" w:lineRule="auto"/>
        <w:ind w:left="10" w:right="1095" w:hanging="10"/>
        <w:jc w:val="center"/>
      </w:pPr>
      <w:r>
        <w:t xml:space="preserve">§ 8 </w:t>
      </w:r>
    </w:p>
    <w:p w14:paraId="6314F058" w14:textId="77777777" w:rsidR="009614E6" w:rsidRDefault="000F1254">
      <w:pPr>
        <w:spacing w:after="61" w:line="259" w:lineRule="auto"/>
        <w:ind w:left="10" w:right="1098" w:hanging="10"/>
        <w:jc w:val="center"/>
      </w:pPr>
      <w:r>
        <w:t xml:space="preserve">Gwarancja  </w:t>
      </w:r>
    </w:p>
    <w:p w14:paraId="35553C48" w14:textId="77777777" w:rsidR="009614E6" w:rsidRDefault="000F1254">
      <w:pPr>
        <w:numPr>
          <w:ilvl w:val="0"/>
          <w:numId w:val="9"/>
        </w:numPr>
        <w:spacing w:after="56"/>
        <w:ind w:right="1085" w:hanging="418"/>
      </w:pPr>
      <w:r>
        <w:t xml:space="preserve">Niezależnie od udzielonej rękojmi Wykonawca udziela Zamawiającemu gwarancji na cały przedmiot umowy.   </w:t>
      </w:r>
    </w:p>
    <w:p w14:paraId="21F6679B" w14:textId="77777777" w:rsidR="009614E6" w:rsidRDefault="000F1254">
      <w:pPr>
        <w:numPr>
          <w:ilvl w:val="0"/>
          <w:numId w:val="9"/>
        </w:numPr>
        <w:spacing w:after="56"/>
        <w:ind w:right="1085" w:hanging="418"/>
      </w:pPr>
      <w:r>
        <w:t xml:space="preserve">Gwarancja obejmuje odpowiedzialność za wady przedmiotu umowy określonego w § 1 umowy, który określa dokumentacja techniczna. Gwarancją nie są objęte wady powstałe wskutek niewłaściwego użytkowania, chyba że użytkowanie było wykonywane w sposób zgodny  z instrukcjami dotyczącymi użytkowania przedmiotu umowy, w przypadku ich braku w sposób wynikający z doświadczenia życiowego. Domniemywania  się, że wada  powstała z przyczyny tkwiącej w wykonanym przedmiocie umowy, a ciężar udowodnienia faktu, że wada wystąpiła  z przyczyn obciążających Zamawiającego lub osobę trzecią spoczywa na Wykonawcy. </w:t>
      </w:r>
    </w:p>
    <w:p w14:paraId="04F169CC" w14:textId="77777777" w:rsidR="009614E6" w:rsidRDefault="000F1254">
      <w:pPr>
        <w:numPr>
          <w:ilvl w:val="0"/>
          <w:numId w:val="9"/>
        </w:numPr>
        <w:spacing w:after="99"/>
        <w:ind w:right="1085" w:hanging="418"/>
      </w:pPr>
      <w:r>
        <w:t xml:space="preserve">Umowa niniejsza w zakresie udzielonej gwarancji stanowi dokument gwarancyjny w rozumieniu art. 577, art. 577 </w:t>
      </w:r>
      <w:r>
        <w:rPr>
          <w:vertAlign w:val="superscript"/>
        </w:rPr>
        <w:t xml:space="preserve">1 </w:t>
      </w:r>
      <w:r>
        <w:t xml:space="preserve">oraz art. 577 </w:t>
      </w:r>
      <w:r>
        <w:rPr>
          <w:vertAlign w:val="superscript"/>
        </w:rPr>
        <w:t>2</w:t>
      </w:r>
      <w:r>
        <w:t xml:space="preserve"> kodeksu cywilnego.  </w:t>
      </w:r>
    </w:p>
    <w:p w14:paraId="3C746B56" w14:textId="4A98AFBF" w:rsidR="009614E6" w:rsidRDefault="000F1254">
      <w:pPr>
        <w:numPr>
          <w:ilvl w:val="0"/>
          <w:numId w:val="9"/>
        </w:numPr>
        <w:spacing w:after="56"/>
        <w:ind w:right="1085" w:hanging="418"/>
      </w:pPr>
      <w:r>
        <w:t>Gwarancja obejmuje okres …</w:t>
      </w:r>
      <w:r w:rsidR="00BF1FAB">
        <w:t xml:space="preserve"> </w:t>
      </w:r>
      <w:r>
        <w:t xml:space="preserve">… miesięcy licząc od dnia podpisania bez zastrzeżeń protokołu odbioru końcowego robót, a w przypadku stwierdzenia usterek, od dnia podpisania protokołu odbioru końcowego robót zawierającego potwierdzenie usunięcia usterek. </w:t>
      </w:r>
    </w:p>
    <w:p w14:paraId="59468CDF" w14:textId="77777777" w:rsidR="009614E6" w:rsidRDefault="000F1254">
      <w:pPr>
        <w:numPr>
          <w:ilvl w:val="0"/>
          <w:numId w:val="9"/>
        </w:numPr>
        <w:spacing w:after="56"/>
        <w:ind w:right="1085" w:hanging="418"/>
      </w:pPr>
      <w:r>
        <w:t xml:space="preserve">Okres gwarancji określony w ust. 4 ulega każdorazowo przedłużeniu o czas wystąpienia  i usunięcia wady, tzn. o czas liczony od dnia zgłoszenia wady do dnia usunięcia wady. </w:t>
      </w:r>
    </w:p>
    <w:p w14:paraId="02971D8F" w14:textId="77777777" w:rsidR="009614E6" w:rsidRDefault="000F1254">
      <w:pPr>
        <w:numPr>
          <w:ilvl w:val="0"/>
          <w:numId w:val="9"/>
        </w:numPr>
        <w:spacing w:after="57"/>
        <w:ind w:right="1085" w:hanging="418"/>
      </w:pPr>
      <w:r>
        <w:t xml:space="preserve">Zamawiający może dochodzić roszczeń wynikających z gwarancji także po upływie okresu gwarancji, jeżeli dokonał zgłoszenia wady przed jego upływem. </w:t>
      </w:r>
    </w:p>
    <w:p w14:paraId="7A55A28E" w14:textId="77777777" w:rsidR="009614E6" w:rsidRDefault="000F1254">
      <w:pPr>
        <w:numPr>
          <w:ilvl w:val="0"/>
          <w:numId w:val="9"/>
        </w:numPr>
        <w:spacing w:after="56"/>
        <w:ind w:right="1085" w:hanging="418"/>
      </w:pPr>
      <w:r>
        <w:t xml:space="preserve">Zgłoszenie wady winno nastąpić w terminie 30 dni od jej wystąpienia. Dopuszcza się zgłoszenie wady po upływie terminu wskazanego w zdaniu pierwszym, jeżeli upływ tego terminu nie wpływa ujemnie na skutki wynikłe z tej wady.  </w:t>
      </w:r>
    </w:p>
    <w:p w14:paraId="424A16DA" w14:textId="77777777" w:rsidR="009614E6" w:rsidRDefault="000F1254">
      <w:pPr>
        <w:numPr>
          <w:ilvl w:val="0"/>
          <w:numId w:val="9"/>
        </w:numPr>
        <w:spacing w:after="56"/>
        <w:ind w:right="1085" w:hanging="418"/>
      </w:pPr>
      <w:r>
        <w:t xml:space="preserve">W okresie gwarancji Wykonawca zobowiązuje się do bezpłatnego usunięcia wszelkich wad, jakie wystąpią w przedmiocie umowy, w terminie nie dłuższym niż 14 dni od dnia ich zgłoszenia. Za zgodą Zamawiającego termin określony w zdaniu pierwszym może zostać wydłużony do 30 dni.  </w:t>
      </w:r>
    </w:p>
    <w:p w14:paraId="2F5B7DF1" w14:textId="21E60FBB" w:rsidR="009614E6" w:rsidRDefault="000F1254">
      <w:pPr>
        <w:numPr>
          <w:ilvl w:val="0"/>
          <w:numId w:val="9"/>
        </w:numPr>
        <w:spacing w:after="56"/>
        <w:ind w:right="1085" w:hanging="418"/>
      </w:pPr>
      <w:r>
        <w:t>W przypadku nieusunięcia wady w terminie Zamawiający jest uprawniony do usunięcia wady we własnym zakresie lub przez podmiot trzeci –</w:t>
      </w:r>
      <w:r w:rsidR="00BF1FAB">
        <w:t xml:space="preserve"> </w:t>
      </w:r>
      <w:r>
        <w:t xml:space="preserve">na koszt i ryzyko Wykonawcy, po uprzednim ponownym wezwaniu Wykonawcy do usunięcia wad w terminie 7 dni od dnia doręczenia tego wezwania.  </w:t>
      </w:r>
    </w:p>
    <w:p w14:paraId="63FB4ABC" w14:textId="77777777" w:rsidR="009614E6" w:rsidRDefault="000F1254">
      <w:pPr>
        <w:numPr>
          <w:ilvl w:val="0"/>
          <w:numId w:val="9"/>
        </w:numPr>
        <w:spacing w:after="57"/>
        <w:ind w:right="1085" w:hanging="418"/>
      </w:pPr>
      <w:r>
        <w:t xml:space="preserve">Niezależenie od uprawnień z tytułu usunięcia wady Wykonawca jest zobowiązany do naprawienia szkody w pełnej wysokości, w tym z uwzględnieniem utraconych korzyści.    </w:t>
      </w:r>
    </w:p>
    <w:p w14:paraId="3A6EF360" w14:textId="77777777" w:rsidR="009614E6" w:rsidRDefault="000F1254">
      <w:pPr>
        <w:numPr>
          <w:ilvl w:val="0"/>
          <w:numId w:val="9"/>
        </w:numPr>
        <w:spacing w:after="54"/>
        <w:ind w:right="1085" w:hanging="418"/>
      </w:pPr>
      <w:r>
        <w:t xml:space="preserve">W przypadku ujawnienia wad uniemożliwiających użytkowanie przedmiotu umowy zgodnie z jego przeznaczeniem Zamawiający może żądać wykonania przedmiotu umowy po raz drugi wyznaczając </w:t>
      </w:r>
      <w:r>
        <w:lastRenderedPageBreak/>
        <w:t xml:space="preserve">Wykonawcy odpowiedni termin i  zachowując jednocześnie roszczenie o zapłatę kar umownych oraz naprawienie szkody. </w:t>
      </w:r>
    </w:p>
    <w:p w14:paraId="4D7B84FD" w14:textId="77777777" w:rsidR="009614E6" w:rsidRDefault="000F1254">
      <w:pPr>
        <w:numPr>
          <w:ilvl w:val="0"/>
          <w:numId w:val="9"/>
        </w:numPr>
        <w:spacing w:after="55"/>
        <w:ind w:right="1085" w:hanging="418"/>
      </w:pPr>
      <w:r>
        <w:t xml:space="preserve">W zakresie nieuregulowanym do gwarancji stosuje się przepisy kodeksu cywilnego.  </w:t>
      </w:r>
    </w:p>
    <w:p w14:paraId="3464199F" w14:textId="2291B34F" w:rsidR="009614E6" w:rsidRDefault="000F1254" w:rsidP="00BF1FAB">
      <w:pPr>
        <w:spacing w:after="72" w:line="259" w:lineRule="auto"/>
        <w:ind w:left="0" w:right="0" w:firstLine="0"/>
        <w:jc w:val="left"/>
      </w:pPr>
      <w:r>
        <w:t xml:space="preserve">  </w:t>
      </w:r>
    </w:p>
    <w:p w14:paraId="7F37C55F" w14:textId="77777777" w:rsidR="009614E6" w:rsidRDefault="000F1254">
      <w:pPr>
        <w:spacing w:after="75" w:line="259" w:lineRule="auto"/>
        <w:ind w:left="10" w:right="1095" w:hanging="10"/>
        <w:jc w:val="center"/>
      </w:pPr>
      <w:r>
        <w:t xml:space="preserve">§ 9 </w:t>
      </w:r>
    </w:p>
    <w:p w14:paraId="199BBAD6" w14:textId="77777777" w:rsidR="009614E6" w:rsidRDefault="000F1254">
      <w:pPr>
        <w:spacing w:after="102" w:line="259" w:lineRule="auto"/>
        <w:ind w:left="10" w:right="1098" w:hanging="10"/>
        <w:jc w:val="center"/>
      </w:pPr>
      <w:r>
        <w:t xml:space="preserve">Cena przedmiotu umowy, wynagrodzenie i warunki płatności </w:t>
      </w:r>
    </w:p>
    <w:p w14:paraId="065B57D2" w14:textId="77777777" w:rsidR="009614E6" w:rsidRDefault="000F1254">
      <w:pPr>
        <w:numPr>
          <w:ilvl w:val="0"/>
          <w:numId w:val="10"/>
        </w:numPr>
        <w:spacing w:after="73"/>
        <w:ind w:right="1085" w:hanging="552"/>
      </w:pPr>
      <w:r>
        <w:t xml:space="preserve">Zgodnie ze złożoną ofertą wynagrodzenie ryczałtowe za przedmiot umowy wynosi łącznie: </w:t>
      </w:r>
    </w:p>
    <w:p w14:paraId="7944CFFA" w14:textId="2FE9E18F" w:rsidR="009614E6" w:rsidRDefault="000F1254" w:rsidP="0091526D">
      <w:pPr>
        <w:spacing w:line="326" w:lineRule="auto"/>
        <w:ind w:left="552" w:right="3007" w:firstLine="0"/>
      </w:pPr>
      <w:r>
        <w:t xml:space="preserve">netto: ................................. zł + podatek VAT; brutto: ............................... zł; </w:t>
      </w:r>
    </w:p>
    <w:p w14:paraId="5FEBAEF7" w14:textId="77777777" w:rsidR="009614E6" w:rsidRDefault="000F1254">
      <w:pPr>
        <w:spacing w:after="75"/>
        <w:ind w:left="552" w:right="1085" w:firstLine="0"/>
      </w:pPr>
      <w:r>
        <w:t xml:space="preserve">(słownie brutto: .................................................................................................................. złotych). </w:t>
      </w:r>
    </w:p>
    <w:p w14:paraId="6FA43163" w14:textId="5E9B0841" w:rsidR="009614E6" w:rsidRDefault="000F1254">
      <w:pPr>
        <w:numPr>
          <w:ilvl w:val="0"/>
          <w:numId w:val="10"/>
        </w:numPr>
        <w:spacing w:after="73"/>
        <w:ind w:right="1085" w:hanging="552"/>
      </w:pPr>
      <w:r>
        <w:t xml:space="preserve">Wynagrodzenie, o którym mowa w ust. 1 niniejszego paragrafu zawiera koszty wynikające z projektu budowlanego i wykonawczego, specyfikacji technicznych wykonania i odbioru robót budowlanych oraz przedmiaru robót, a także z udzielonych przez Zamawiającego odpowiedzi na pytania składane w trakcie procedury przetargowej będącą podstawą do zawarcia niniejszej umowy. Wynagrodzenie zawiera, także koszty związane z ponownym wykonaniem robót, które uległy uszkodzeniu lub zniszczeniu przed dokonaniem odbioru końcowego wg zasad określonych w punkcie następnym.  </w:t>
      </w:r>
    </w:p>
    <w:p w14:paraId="0907A63E" w14:textId="77777777" w:rsidR="009614E6" w:rsidRDefault="000F1254">
      <w:pPr>
        <w:numPr>
          <w:ilvl w:val="0"/>
          <w:numId w:val="10"/>
        </w:numPr>
        <w:spacing w:after="71"/>
        <w:ind w:right="1085" w:hanging="552"/>
      </w:pPr>
      <w:r>
        <w:t xml:space="preserve">Do czasu odbioru końcowego całości robót Wykonawca na zasadzie ryzyka ponosi wyłączną odpowiedzialność za oddanie przedmiotu umowy, zgodnie z dokumentacją projektową  i z zasadami wiedzy technicznej. W przypadku uszkodzenia lub zniszczenia wykonanych robót na skutek wystąpienia nieprzewidzianych zjawisk losowych, w tym siły wyższej, Wykonawca jest zobowiązany do wykonania prac przywracających stan poprzedni (tzn. odtworzenia robót wykonanych) na własny koszt, bez żądania z tego tytułu dodatkowego (ponownego wynagrodzenia).  </w:t>
      </w:r>
    </w:p>
    <w:p w14:paraId="058154FF" w14:textId="77777777" w:rsidR="009614E6" w:rsidRDefault="000F1254">
      <w:pPr>
        <w:numPr>
          <w:ilvl w:val="0"/>
          <w:numId w:val="10"/>
        </w:numPr>
        <w:spacing w:after="73"/>
        <w:ind w:right="1085" w:hanging="552"/>
      </w:pPr>
      <w:r>
        <w:t xml:space="preserve">Ceny złożone w ofercie na etapie postępowania przetargowego są stałe i obowiązują przez cały okres trwania umowy.  </w:t>
      </w:r>
    </w:p>
    <w:p w14:paraId="4DA65E27" w14:textId="3AD31D80" w:rsidR="009614E6" w:rsidRDefault="000F1254">
      <w:pPr>
        <w:numPr>
          <w:ilvl w:val="0"/>
          <w:numId w:val="10"/>
        </w:numPr>
        <w:spacing w:after="73"/>
        <w:ind w:right="1085" w:hanging="552"/>
      </w:pPr>
      <w:r>
        <w:t>Wykonawca zapoznał się z miejscem wykonywania robót remontowych oraz ograniczeniami wynikającymi z utrzymaniem funkcjonowania Akademii Pomorskiej</w:t>
      </w:r>
      <w:r w:rsidR="00DC0149">
        <w:t xml:space="preserve"> w Słupsku</w:t>
      </w:r>
      <w:r>
        <w:t xml:space="preserve">. </w:t>
      </w:r>
    </w:p>
    <w:p w14:paraId="0276DBC2" w14:textId="77777777" w:rsidR="009614E6" w:rsidRDefault="000F1254">
      <w:pPr>
        <w:numPr>
          <w:ilvl w:val="0"/>
          <w:numId w:val="10"/>
        </w:numPr>
        <w:spacing w:after="73"/>
        <w:ind w:right="1085" w:hanging="552"/>
      </w:pPr>
      <w:r>
        <w:t xml:space="preserve">Wynagrodzenie będzie płatne przelewem na konto wskazane przez Wykonawcę po dokonaniu czynności, o których mowa w § 6. </w:t>
      </w:r>
    </w:p>
    <w:p w14:paraId="24D94FEF" w14:textId="77777777" w:rsidR="009614E6" w:rsidRDefault="000F1254">
      <w:pPr>
        <w:numPr>
          <w:ilvl w:val="0"/>
          <w:numId w:val="10"/>
        </w:numPr>
        <w:spacing w:after="73"/>
        <w:ind w:right="1085" w:hanging="552"/>
      </w:pPr>
      <w:r>
        <w:t xml:space="preserve">Zamawiający zobowiązany jest do zapłaty na rzecz Wykonawcy za prawidłowo wykonany przedmiot umowy wynagrodzenia plus należny podatek VAT na zasadach określonych  w niniejszej umowie. </w:t>
      </w:r>
    </w:p>
    <w:p w14:paraId="3FDC4EFB" w14:textId="77777777" w:rsidR="009614E6" w:rsidRDefault="000F1254">
      <w:pPr>
        <w:numPr>
          <w:ilvl w:val="0"/>
          <w:numId w:val="10"/>
        </w:numPr>
        <w:spacing w:after="73"/>
        <w:ind w:right="1085" w:hanging="552"/>
      </w:pPr>
      <w:r>
        <w:t xml:space="preserve">W przypadku zlecenia przez Wykonawcę realizacji części robót Podwykonawcom warunkiem zapłaty przez Zamawiającego należnego wynagrodzenia za odebrane roboty budowlane jest przedstawienie dowodów zapłaty wymagalnego wynagrodzenia Podwykonawcom i dalszym Podwykonawcom, biorącym udział w realizacji odebranych robót budowlanych. </w:t>
      </w:r>
      <w:r w:rsidRPr="00BF1FAB">
        <w:rPr>
          <w:color w:val="auto"/>
        </w:rPr>
        <w:t>Rodzaj dowodu wskaże Zamawiając</w:t>
      </w:r>
      <w:r>
        <w:t xml:space="preserve">y. </w:t>
      </w:r>
    </w:p>
    <w:p w14:paraId="01CEC4C9" w14:textId="77777777" w:rsidR="009614E6" w:rsidRDefault="000F1254">
      <w:pPr>
        <w:numPr>
          <w:ilvl w:val="0"/>
          <w:numId w:val="10"/>
        </w:numPr>
        <w:spacing w:after="71"/>
        <w:ind w:right="1085" w:hanging="552"/>
      </w:pPr>
      <w:r>
        <w:t xml:space="preserve">W przypadku nieprzedstawienia przez Wykonawcę wszystkich dowodów zapłaty, wstrzymuje się wypłatę należnego wynagrodzenia za odebrane roboty budowlane w części równej sumie kwot wynikających z nieprzedstawionych dowodów zapłaty. </w:t>
      </w:r>
    </w:p>
    <w:p w14:paraId="745FFF13" w14:textId="77777777" w:rsidR="009614E6" w:rsidRDefault="000F1254">
      <w:pPr>
        <w:numPr>
          <w:ilvl w:val="0"/>
          <w:numId w:val="10"/>
        </w:numPr>
        <w:spacing w:after="74"/>
        <w:ind w:right="1085" w:hanging="552"/>
      </w:pPr>
      <w: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przy czym termin na dostarczenie faktury nie może być dłuższy niż 30 dni od dnia odbioru robót. </w:t>
      </w:r>
    </w:p>
    <w:p w14:paraId="21C9749E" w14:textId="77777777" w:rsidR="009614E6" w:rsidRDefault="000F1254">
      <w:pPr>
        <w:numPr>
          <w:ilvl w:val="0"/>
          <w:numId w:val="10"/>
        </w:numPr>
        <w:spacing w:after="73"/>
        <w:ind w:right="1085" w:hanging="552"/>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88B8D6A" w14:textId="115AD227" w:rsidR="009614E6" w:rsidRDefault="000F1254">
      <w:pPr>
        <w:numPr>
          <w:ilvl w:val="0"/>
          <w:numId w:val="10"/>
        </w:numPr>
        <w:spacing w:after="73"/>
        <w:ind w:right="1085" w:hanging="552"/>
      </w:pPr>
      <w: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CBD084E" w14:textId="77777777" w:rsidR="009614E6" w:rsidRDefault="000F1254">
      <w:pPr>
        <w:numPr>
          <w:ilvl w:val="0"/>
          <w:numId w:val="10"/>
        </w:numPr>
        <w:spacing w:after="73"/>
        <w:ind w:right="1085" w:hanging="552"/>
      </w:pPr>
      <w:r>
        <w:t xml:space="preserve">Bezpośrednia zapłata obejmuje wyłącznie należne wynagrodzenie, bez odsetek, należnych Podwykonawcy lub  dalszemu Podwykonawcy. </w:t>
      </w:r>
    </w:p>
    <w:p w14:paraId="6AF46848" w14:textId="77777777" w:rsidR="009614E6" w:rsidRDefault="000F1254">
      <w:pPr>
        <w:numPr>
          <w:ilvl w:val="0"/>
          <w:numId w:val="10"/>
        </w:numPr>
        <w:spacing w:after="71"/>
        <w:ind w:right="1085" w:hanging="552"/>
      </w:pPr>
      <w:r>
        <w:t xml:space="preserve">Przed dokonaniem bezpośredniej zapłaty Zamawiający umożliwi Wykonawcy zgłoszenie pisemnych uwag dotyczących zasadności bezpośredniej zapłaty wynagrodzenia podwykonawcy lub dalszemu podwykonawcy o których mowa w ust. 11. Termin zgłaszania uwag – 7 dni licząc od dnia doręczenia tej informacji.  </w:t>
      </w:r>
    </w:p>
    <w:p w14:paraId="3D518B17" w14:textId="77777777" w:rsidR="009614E6" w:rsidRDefault="000F1254">
      <w:pPr>
        <w:numPr>
          <w:ilvl w:val="0"/>
          <w:numId w:val="10"/>
        </w:numPr>
        <w:spacing w:after="73"/>
        <w:ind w:right="1085" w:hanging="552"/>
      </w:pPr>
      <w:r>
        <w:t xml:space="preserve">W przypadku zgłoszenia uwag, o których mowa w ust. 14, w terminie wskazanym przez Zamawiającego, Zamawiający może: </w:t>
      </w:r>
    </w:p>
    <w:p w14:paraId="7C51D1C9" w14:textId="77777777" w:rsidR="009614E6" w:rsidRDefault="000F1254">
      <w:pPr>
        <w:numPr>
          <w:ilvl w:val="1"/>
          <w:numId w:val="10"/>
        </w:numPr>
        <w:spacing w:after="73"/>
        <w:ind w:right="1085" w:hanging="415"/>
      </w:pPr>
      <w:r>
        <w:t xml:space="preserve">nie dokonać bezpośredniej zapłaty wynagrodzenia Podwykonawcy lub dalszemu Podwykonawcy, jeżeli Wykonawca wykaże niezasadność takiej zapłaty albo </w:t>
      </w:r>
    </w:p>
    <w:p w14:paraId="69EA0374" w14:textId="77777777" w:rsidR="009614E6" w:rsidRDefault="000F1254">
      <w:pPr>
        <w:numPr>
          <w:ilvl w:val="1"/>
          <w:numId w:val="10"/>
        </w:numPr>
        <w:spacing w:after="73"/>
        <w:ind w:right="1085" w:hanging="415"/>
      </w:pPr>
      <w:r>
        <w:t xml:space="preserve">złożyć do depozytu sądowego kwotę potrzebna na pokrycie wynagrodzenia Podwykonawcy lub dalszego Podwykonawcy w przypadku istnienia zasadniczej wątpliwości zamawiającego co do wysokości należnej zapłaty lub podmiotu, któremu płatność się należy albo </w:t>
      </w:r>
    </w:p>
    <w:p w14:paraId="519367A9" w14:textId="77777777" w:rsidR="009614E6" w:rsidRDefault="000F1254">
      <w:pPr>
        <w:numPr>
          <w:ilvl w:val="1"/>
          <w:numId w:val="10"/>
        </w:numPr>
        <w:spacing w:after="75"/>
        <w:ind w:right="1085" w:hanging="415"/>
      </w:pPr>
      <w:r>
        <w:t xml:space="preserve">dokonać bezpośredniej zapłaty wynagrodzenia Podwykonawcy lub dalszemu Podwykonawcy, jeżeli podwykonawca lub dalszy podwykonawca wykaże zasadność takiej zapłaty. </w:t>
      </w:r>
    </w:p>
    <w:p w14:paraId="1EFC952A" w14:textId="77777777" w:rsidR="009614E6" w:rsidRDefault="000F1254">
      <w:pPr>
        <w:numPr>
          <w:ilvl w:val="0"/>
          <w:numId w:val="10"/>
        </w:numPr>
        <w:ind w:right="1085" w:hanging="552"/>
      </w:pPr>
      <w:r>
        <w:t xml:space="preserve">W przypadku dokonania bezpośredniej zapłaty Podwykonawcy lub dalszemu podwykonawcy,  o których mowa w ust. 11 Zamawiający potrąca kwotę wypłaconego wynagrodzenia  z wynagrodzenia należnego Wykonawcy. </w:t>
      </w:r>
    </w:p>
    <w:p w14:paraId="5AF32CC5" w14:textId="77777777" w:rsidR="009614E6" w:rsidRDefault="000F1254">
      <w:pPr>
        <w:numPr>
          <w:ilvl w:val="0"/>
          <w:numId w:val="10"/>
        </w:numPr>
        <w:spacing w:after="73"/>
        <w:ind w:right="1085" w:hanging="552"/>
      </w:pPr>
      <w:r>
        <w:t xml:space="preserve">Strony postanawiają, że rozliczenie za przedmiot umowy będzie odbywało się fakturami częściowymi za faktycznie wykonane roboty, nie częściej jednak niż raz w miesiącu (nie dotyczy faktury końcowej). Podstawą do zapłaty faktury częściowej jest załączony do niej protokół zaawansowania robót zwany protokołem odbioru częściowego. </w:t>
      </w:r>
    </w:p>
    <w:p w14:paraId="3E096A77" w14:textId="77777777" w:rsidR="009614E6" w:rsidRDefault="000F1254">
      <w:pPr>
        <w:numPr>
          <w:ilvl w:val="0"/>
          <w:numId w:val="10"/>
        </w:numPr>
        <w:spacing w:after="71"/>
        <w:ind w:right="1085" w:hanging="552"/>
      </w:pPr>
      <w:r>
        <w:t xml:space="preserve">Rozliczenie całości robót nastąpi fakturą końcową po odbiorze całości robót objętych umową. Do faktury końcowej Wykonawca dołączy protokół odbioru końcowego. </w:t>
      </w:r>
    </w:p>
    <w:p w14:paraId="0A463C76" w14:textId="77777777" w:rsidR="009614E6" w:rsidRDefault="000F1254">
      <w:pPr>
        <w:numPr>
          <w:ilvl w:val="0"/>
          <w:numId w:val="10"/>
        </w:numPr>
        <w:spacing w:after="93"/>
        <w:ind w:right="1085" w:hanging="552"/>
      </w:pPr>
      <w:r>
        <w:t xml:space="preserve">Zamawiający ma obowiązek zapłaty wynagrodzenia w terminie 30 dni kalendarzowych, licząc od daty doręczenia prawidłowo wystawionej faktury VAT. </w:t>
      </w:r>
    </w:p>
    <w:p w14:paraId="438A3D8E" w14:textId="77777777" w:rsidR="009614E6" w:rsidRDefault="000F1254">
      <w:pPr>
        <w:numPr>
          <w:ilvl w:val="0"/>
          <w:numId w:val="10"/>
        </w:numPr>
        <w:ind w:right="1085" w:hanging="552"/>
      </w:pPr>
      <w:r>
        <w:lastRenderedPageBreak/>
        <w:t xml:space="preserve">Płatności będą się odbywały na konto bankowe Wykonawcy wskazane na fakturze. </w:t>
      </w:r>
    </w:p>
    <w:p w14:paraId="29683D64" w14:textId="77777777" w:rsidR="009614E6" w:rsidRDefault="000F1254">
      <w:pPr>
        <w:numPr>
          <w:ilvl w:val="0"/>
          <w:numId w:val="10"/>
        </w:numPr>
        <w:spacing w:after="96"/>
        <w:ind w:right="1085" w:hanging="552"/>
      </w:pPr>
      <w:r>
        <w:t xml:space="preserve">W przypadku błędnie wystawionej faktury, termin płatności liczony będzie od daty otrzymania faktury korygującej. </w:t>
      </w:r>
    </w:p>
    <w:p w14:paraId="1F07DFC6" w14:textId="77777777" w:rsidR="009614E6" w:rsidRDefault="000F1254">
      <w:pPr>
        <w:numPr>
          <w:ilvl w:val="0"/>
          <w:numId w:val="10"/>
        </w:numPr>
        <w:spacing w:after="100"/>
        <w:ind w:right="1085" w:hanging="552"/>
      </w:pPr>
      <w:r>
        <w:t xml:space="preserve">Zamawiający ma prawo potrącić kary umowne z wynagrodzenia Wykonawcy. </w:t>
      </w:r>
    </w:p>
    <w:p w14:paraId="0C207C7C" w14:textId="77777777" w:rsidR="009614E6" w:rsidRDefault="000F1254">
      <w:pPr>
        <w:numPr>
          <w:ilvl w:val="0"/>
          <w:numId w:val="10"/>
        </w:numPr>
        <w:spacing w:after="73"/>
        <w:ind w:right="1085" w:hanging="552"/>
      </w:pPr>
      <w:r>
        <w:t xml:space="preserve">Za dzień zapłaty przyjmuje się datę obciążenia przez bank rachunku Zamawiającego. </w:t>
      </w:r>
    </w:p>
    <w:p w14:paraId="55545472" w14:textId="77777777" w:rsidR="009614E6" w:rsidRDefault="000F1254">
      <w:pPr>
        <w:spacing w:after="83" w:line="259" w:lineRule="auto"/>
        <w:ind w:left="0" w:right="623" w:firstLine="0"/>
        <w:jc w:val="center"/>
      </w:pPr>
      <w:r>
        <w:t xml:space="preserve"> </w:t>
      </w:r>
    </w:p>
    <w:p w14:paraId="1F388A7C" w14:textId="77777777" w:rsidR="009614E6" w:rsidRDefault="000F1254">
      <w:pPr>
        <w:spacing w:after="19" w:line="259" w:lineRule="auto"/>
        <w:ind w:left="10" w:right="1098" w:hanging="10"/>
        <w:jc w:val="center"/>
      </w:pPr>
      <w:r>
        <w:t xml:space="preserve">§ 10 </w:t>
      </w:r>
    </w:p>
    <w:p w14:paraId="57256E31" w14:textId="77777777" w:rsidR="009614E6" w:rsidRDefault="000F1254">
      <w:pPr>
        <w:spacing w:after="19" w:line="259" w:lineRule="auto"/>
        <w:ind w:left="10" w:right="1101" w:hanging="10"/>
        <w:jc w:val="center"/>
      </w:pPr>
      <w:r>
        <w:t xml:space="preserve">Zwłoka i kary umowne </w:t>
      </w:r>
    </w:p>
    <w:p w14:paraId="52014204" w14:textId="77777777" w:rsidR="009614E6" w:rsidRDefault="000F1254">
      <w:pPr>
        <w:numPr>
          <w:ilvl w:val="0"/>
          <w:numId w:val="11"/>
        </w:numPr>
        <w:ind w:right="1085" w:hanging="552"/>
      </w:pPr>
      <w:r>
        <w:t xml:space="preserve">W razie niewykonania lub nienależytego wykonania umowy przez Wykonawcę, Wykonawca zobowiązuje się zapłacić Zamawiającemu kary umowne: </w:t>
      </w:r>
    </w:p>
    <w:p w14:paraId="154E62BB" w14:textId="7CB7B637" w:rsidR="009614E6" w:rsidRDefault="000F1254">
      <w:pPr>
        <w:numPr>
          <w:ilvl w:val="1"/>
          <w:numId w:val="11"/>
        </w:numPr>
        <w:ind w:right="1085" w:hanging="413"/>
      </w:pPr>
      <w:r>
        <w:t>za opóźnienie w wykonaniu robót w stosunku do terminów określonych w § 2 umowy w wysokości 0,</w:t>
      </w:r>
      <w:r w:rsidR="00060727">
        <w:t>1</w:t>
      </w:r>
      <w:r>
        <w:t xml:space="preserve">% wynagrodzenia całkowitego brutto wskazanego w § 9 ust. 1 za przedmiot umowy za każdy dzień opóźnienia, licząc od następnego dnia po upływie terminu umownego; </w:t>
      </w:r>
    </w:p>
    <w:p w14:paraId="7B2E5A26" w14:textId="6D794CD3" w:rsidR="009614E6" w:rsidRDefault="000F1254">
      <w:pPr>
        <w:numPr>
          <w:ilvl w:val="1"/>
          <w:numId w:val="11"/>
        </w:numPr>
        <w:ind w:right="1085" w:hanging="413"/>
      </w:pPr>
      <w:r>
        <w:t>za opóźnienie w usunięciu wad stwierdzonych przy odbiorze lub w okresie gwarancji i rękojmi  w wysokości 0,</w:t>
      </w:r>
      <w:r w:rsidR="00060727">
        <w:t>1</w:t>
      </w:r>
      <w:r>
        <w:t xml:space="preserve">% wynagrodzenia całkowitego brutto wskazanego w § 3 ust. 1 za przedmiot umowy, za każdy dzień opóźnienia licząc od uzgodnionego przez Strony dnia wyznaczonego do usunięcia wad; </w:t>
      </w:r>
    </w:p>
    <w:p w14:paraId="3C45692D" w14:textId="35A47774" w:rsidR="009614E6" w:rsidRDefault="000F1254">
      <w:pPr>
        <w:numPr>
          <w:ilvl w:val="1"/>
          <w:numId w:val="11"/>
        </w:numPr>
        <w:ind w:right="1085" w:hanging="413"/>
      </w:pPr>
      <w:r>
        <w:t>za spowodowanie przerwy w realizacji robót z przyczyn zależnych od Wykonawcy w wysokości  0,</w:t>
      </w:r>
      <w:r w:rsidR="00060727">
        <w:t>1</w:t>
      </w:r>
      <w:r>
        <w:t xml:space="preserve">% wynagrodzenia umownego brutto za przedmiot umowy, o którym mowa § 3 ust. 1niniejszej umowy, za każdy dzień przerwy; </w:t>
      </w:r>
    </w:p>
    <w:p w14:paraId="4DE0C979" w14:textId="318DB967" w:rsidR="009614E6" w:rsidRDefault="000F1254">
      <w:pPr>
        <w:numPr>
          <w:ilvl w:val="1"/>
          <w:numId w:val="11"/>
        </w:numPr>
        <w:ind w:right="1085" w:hanging="413"/>
      </w:pPr>
      <w:r>
        <w:t xml:space="preserve">za odstąpienie od umowy przez Zamawiającego z przyczyn leżących po stronie Wykonawcy w wysokości 5% wynagrodzenia umownego brutto za przedmiot umowy, o którym mowa §3 ust. </w:t>
      </w:r>
    </w:p>
    <w:p w14:paraId="439E16E6" w14:textId="77777777" w:rsidR="009614E6" w:rsidRDefault="000F1254">
      <w:pPr>
        <w:ind w:left="828" w:right="1085" w:firstLine="0"/>
      </w:pPr>
      <w:r>
        <w:t xml:space="preserve">1  niniejszej umowy; </w:t>
      </w:r>
    </w:p>
    <w:p w14:paraId="22E15DA2" w14:textId="77777777" w:rsidR="009614E6" w:rsidRDefault="000F1254">
      <w:pPr>
        <w:numPr>
          <w:ilvl w:val="1"/>
          <w:numId w:val="11"/>
        </w:numPr>
        <w:ind w:right="1085" w:hanging="413"/>
      </w:pPr>
      <w:r>
        <w:t xml:space="preserve">za opóźnienie w dostarczeniu wymaganych dokumentów określonych w niniejszej umowie  w wysokości 0,025% wynagrodzenia całkowitego brutto wskazanego w § 3 ust. 1 za przedmiot umowy za każdy dzień opóźnienia; </w:t>
      </w:r>
    </w:p>
    <w:p w14:paraId="3AD1CECB" w14:textId="77777777" w:rsidR="009614E6" w:rsidRDefault="000F1254">
      <w:pPr>
        <w:numPr>
          <w:ilvl w:val="1"/>
          <w:numId w:val="11"/>
        </w:numPr>
        <w:ind w:right="1085" w:hanging="413"/>
      </w:pPr>
      <w:r>
        <w:t xml:space="preserve">w przypadku braku zapłaty lub opóźnienia w zapłacie wynagrodzenia należnego Podwykonawcom lub dalszym podwykonawcom, zgodnie z warunkami zawartych z nimi umów o podwykonawstwo, które Zamawiający zaakceptował, w wysokości 0,2% wynagrodzenia całkowitego brutto wskazanego w § 3 ust. 1 za przedmiot umowy za każdy dzień opóźnienia; </w:t>
      </w:r>
    </w:p>
    <w:p w14:paraId="1DF70B67" w14:textId="01877A35" w:rsidR="009614E6" w:rsidRDefault="000F1254">
      <w:pPr>
        <w:numPr>
          <w:ilvl w:val="1"/>
          <w:numId w:val="11"/>
        </w:numPr>
        <w:ind w:right="1085" w:hanging="413"/>
      </w:pPr>
      <w:r>
        <w:t xml:space="preserve">w przypadku nieprzedłożenia przez Wykonawcę do zaakceptowania projektu umowy o podwykonawstwo, której przedmiotem są roboty budowlane, lub projektu jej zmiany  w wysokości 0,025% wynagrodzenia całkowitego brutto wskazanego w § 3 ust. 1 za przedmiot umowy za każdy dzień opóźnienia; </w:t>
      </w:r>
    </w:p>
    <w:p w14:paraId="297D371A" w14:textId="77777777" w:rsidR="009614E6" w:rsidRDefault="000F1254">
      <w:pPr>
        <w:numPr>
          <w:ilvl w:val="1"/>
          <w:numId w:val="11"/>
        </w:numPr>
        <w:ind w:right="1085" w:hanging="413"/>
      </w:pPr>
      <w:r>
        <w:t xml:space="preserve">w przypadku nieprzedłożenia przez Wykonawcę poświadczonej za zgodność z oryginałem kopii umowy o podwykonawstwo lub jej zmiany w wysokości 0,025% wynagrodzenia całkowitego brutto wskazanego w § 3 ust. 1 za przedmiot umowy za każdy dzień opóźnienia; </w:t>
      </w:r>
    </w:p>
    <w:p w14:paraId="43B79B44" w14:textId="77777777" w:rsidR="009614E6" w:rsidRDefault="000F1254">
      <w:pPr>
        <w:numPr>
          <w:ilvl w:val="1"/>
          <w:numId w:val="11"/>
        </w:numPr>
        <w:ind w:right="1085" w:hanging="413"/>
      </w:pPr>
      <w:r>
        <w:t xml:space="preserve">w przypadku niedokonania zmiany umowy o podwykonawstwo w zakresie terminu zapłaty  w wysokości 0,025% wynagrodzenia całkowitego brutto wskazanego w § 3 ust. 1 za przedmiot umowy za każdy dzień opóźnienia. </w:t>
      </w:r>
    </w:p>
    <w:p w14:paraId="75CC49BB" w14:textId="77777777" w:rsidR="009614E6" w:rsidRDefault="000F1254">
      <w:pPr>
        <w:numPr>
          <w:ilvl w:val="1"/>
          <w:numId w:val="11"/>
        </w:numPr>
        <w:ind w:right="1085" w:hanging="413"/>
      </w:pPr>
      <w:r>
        <w:t xml:space="preserve">za każdy przypadek niespełnienia przez Wykonawcę lub Podwykonawcę wymogu zatrudnienia na podstawie umowy o pracę osób wykonujących czynności określonych w §7 pkt 14 niniejszej </w:t>
      </w:r>
      <w:r>
        <w:lastRenderedPageBreak/>
        <w:t xml:space="preserve">umowy lub nie wskazanie Zamawiającemu na każde jego żądanie dokumentów, Wykonawca zapłaci Zamawiającemu karę umowną w wysokości 0,01% wartości wynagrodzenia brutto określonego w § 3 ust. 1 umowy. Kara będzie naliczana za każdy rozpoczęty dzień, w którym Wykonawca nie wypełnił zobowiązania. </w:t>
      </w:r>
    </w:p>
    <w:p w14:paraId="39357675" w14:textId="77777777" w:rsidR="009614E6" w:rsidRDefault="000F1254">
      <w:pPr>
        <w:numPr>
          <w:ilvl w:val="0"/>
          <w:numId w:val="11"/>
        </w:numPr>
        <w:ind w:right="1085" w:hanging="552"/>
      </w:pPr>
      <w:r>
        <w:t xml:space="preserve">Kary umowne są niezależne od poniesionej szkody. </w:t>
      </w:r>
    </w:p>
    <w:p w14:paraId="530E3328" w14:textId="77777777" w:rsidR="009614E6" w:rsidRDefault="000F1254">
      <w:pPr>
        <w:numPr>
          <w:ilvl w:val="0"/>
          <w:numId w:val="11"/>
        </w:numPr>
        <w:ind w:right="1085" w:hanging="552"/>
      </w:pPr>
      <w:r>
        <w:t xml:space="preserve">Kary o których mowa w ust. 1 Wykonawca zapłaci na wskazany przez Zamawiającego rachunek bankowy przelewem, w terminie 14 dni kalendarzowych, licząc od dnia doręczenia mu żądania Zamawiającego zapłaty takiej kary umownej.  </w:t>
      </w:r>
    </w:p>
    <w:p w14:paraId="62CD5866" w14:textId="77777777" w:rsidR="009614E6" w:rsidRDefault="000F1254">
      <w:pPr>
        <w:numPr>
          <w:ilvl w:val="0"/>
          <w:numId w:val="11"/>
        </w:numPr>
        <w:ind w:right="1085" w:hanging="552"/>
      </w:pPr>
      <w:r>
        <w:t xml:space="preserve">Zamawiający zastrzega sobie prawo żądania odszkodowania przekraczającego wysokość zastrzeżonych kar.  </w:t>
      </w:r>
    </w:p>
    <w:p w14:paraId="7AC53D35" w14:textId="77777777" w:rsidR="009614E6" w:rsidRDefault="000F1254">
      <w:pPr>
        <w:numPr>
          <w:ilvl w:val="0"/>
          <w:numId w:val="11"/>
        </w:numPr>
        <w:ind w:right="1085" w:hanging="552"/>
      </w:pPr>
      <w:r>
        <w:t xml:space="preserve">Zapłata kary umownej, o której mowa w ust. 1 nie zwalnia Wykonawcy z obowiązku dokończenia robót, jak również z żadnych innych zobowiązań umownych. </w:t>
      </w:r>
    </w:p>
    <w:p w14:paraId="7BCA19A1" w14:textId="77777777" w:rsidR="009614E6" w:rsidRDefault="000F1254">
      <w:pPr>
        <w:numPr>
          <w:ilvl w:val="0"/>
          <w:numId w:val="11"/>
        </w:numPr>
        <w:ind w:right="1085" w:hanging="552"/>
      </w:pPr>
      <w:r>
        <w:t xml:space="preserve">Zamawiający ma prawo do potrącania kar umownych z wynagrodzenia Wykonawcy. </w:t>
      </w:r>
    </w:p>
    <w:p w14:paraId="13462D9A" w14:textId="77777777" w:rsidR="009614E6" w:rsidRDefault="000F1254">
      <w:pPr>
        <w:spacing w:after="22" w:line="259" w:lineRule="auto"/>
        <w:ind w:left="276" w:right="0" w:firstLine="0"/>
        <w:jc w:val="left"/>
      </w:pPr>
      <w:r>
        <w:t xml:space="preserve"> </w:t>
      </w:r>
    </w:p>
    <w:p w14:paraId="06502705" w14:textId="77777777" w:rsidR="009614E6" w:rsidRDefault="000F1254">
      <w:pPr>
        <w:spacing w:after="19" w:line="259" w:lineRule="auto"/>
        <w:ind w:left="10" w:right="1098" w:hanging="10"/>
        <w:jc w:val="center"/>
      </w:pPr>
      <w:r>
        <w:t xml:space="preserve">§ 11 </w:t>
      </w:r>
    </w:p>
    <w:p w14:paraId="4BF59586" w14:textId="77777777" w:rsidR="009614E6" w:rsidRDefault="000F1254">
      <w:pPr>
        <w:spacing w:after="19" w:line="259" w:lineRule="auto"/>
        <w:ind w:left="10" w:right="1100" w:hanging="10"/>
        <w:jc w:val="center"/>
      </w:pPr>
      <w:r>
        <w:t xml:space="preserve">Odstąpienie od umowy </w:t>
      </w:r>
    </w:p>
    <w:p w14:paraId="2776240D" w14:textId="4567E74B" w:rsidR="009614E6" w:rsidRDefault="000F1254">
      <w:pPr>
        <w:numPr>
          <w:ilvl w:val="0"/>
          <w:numId w:val="12"/>
        </w:numPr>
        <w:ind w:right="1085" w:hanging="552"/>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A51CF8D" w14:textId="413A317A" w:rsidR="009614E6" w:rsidRDefault="000F1254">
      <w:pPr>
        <w:numPr>
          <w:ilvl w:val="0"/>
          <w:numId w:val="12"/>
        </w:numPr>
        <w:ind w:right="1085" w:hanging="552"/>
      </w:pPr>
      <w:r>
        <w:t xml:space="preserve">Zamawiającemu przysługuje również prawo do odstąpienia od umowy w przypadku, gdy Wykonawca z przyczyn leżących po jego stronie przekroczy o 7 dni termin realizacji zamówienia określony w § 2 ust. 1 niniejszej umowy bądź też pomimo uprzedniego wezwania realizuje przedmiot umowy w sposób niezgodny z jej zapisami lub postanowieniami zaproszenia do składania ofert bądź jego załączników. Wówczas Zamawiający naliczy Wykonawcy karę umowną w wysokości określonej w  § 10 ust. 1 pkt. </w:t>
      </w:r>
      <w:r w:rsidR="00A854BE">
        <w:t>a)</w:t>
      </w:r>
      <w:r>
        <w:t xml:space="preserve"> niniejszej umowy.  </w:t>
      </w:r>
    </w:p>
    <w:p w14:paraId="2F944358" w14:textId="3B6391E9" w:rsidR="009614E6" w:rsidRDefault="000F1254">
      <w:pPr>
        <w:numPr>
          <w:ilvl w:val="0"/>
          <w:numId w:val="12"/>
        </w:numPr>
        <w:ind w:right="1085" w:hanging="552"/>
      </w:pPr>
      <w:r>
        <w:t xml:space="preserve">Konieczność wielokrotnego (więcej niż 2 razy) dokonywania bezpośredniej zapłaty podwykonawcy lub dalszemu podwykonawcy, o której mowa w § 9 ust. 11 umowy, lub konieczność dokonywania bezpośrednich zapłat na sumę większą niż 5% wartości umowy  w sprawie zamówienia publicznego, może stanowić podstawę do odstąpienia od umowy w sprawie zamówienia publicznego przez Zamawiającego. Wówczas Zamawiający naliczy Wykonawcy karę umowną w wysokości określonej w  § 10 ust. 1 pkt. </w:t>
      </w:r>
      <w:r w:rsidR="00D15D7B">
        <w:t>f</w:t>
      </w:r>
      <w:r w:rsidR="00A854BE">
        <w:t>)</w:t>
      </w:r>
      <w:r>
        <w:t xml:space="preserve"> niniejszej umowy.  </w:t>
      </w:r>
    </w:p>
    <w:p w14:paraId="65E848D4" w14:textId="11EEAFF4" w:rsidR="009614E6" w:rsidRDefault="000F1254">
      <w:pPr>
        <w:numPr>
          <w:ilvl w:val="0"/>
          <w:numId w:val="12"/>
        </w:numPr>
        <w:ind w:right="1085" w:hanging="552"/>
      </w:pPr>
      <w:r>
        <w:t xml:space="preserve">Wykonawcy przysługuje prawo do odstąpienia od umowy w przypadku, gdy Zamawiający dopuszcza się zwłoki w zapłacie faktury </w:t>
      </w:r>
      <w:r w:rsidRPr="00D15D7B">
        <w:rPr>
          <w:color w:val="auto"/>
        </w:rPr>
        <w:t xml:space="preserve">przez okres </w:t>
      </w:r>
      <w:r w:rsidR="00D15D7B">
        <w:rPr>
          <w:color w:val="auto"/>
        </w:rPr>
        <w:t>4</w:t>
      </w:r>
      <w:r w:rsidRPr="00D15D7B">
        <w:rPr>
          <w:color w:val="auto"/>
        </w:rPr>
        <w:t xml:space="preserve">0 dni i </w:t>
      </w:r>
      <w:r>
        <w:t xml:space="preserve">mimo dodatkowego wezwania do zapłaty w terminie nie krótszym niż 14 dni, nie dokonuje tej zapłaty.  </w:t>
      </w:r>
    </w:p>
    <w:p w14:paraId="562E0563" w14:textId="77777777" w:rsidR="009614E6" w:rsidRDefault="000F1254">
      <w:pPr>
        <w:numPr>
          <w:ilvl w:val="0"/>
          <w:numId w:val="12"/>
        </w:numPr>
        <w:ind w:right="1085" w:hanging="552"/>
      </w:pPr>
      <w:r>
        <w:t xml:space="preserve">Odstąpienie od umowy winno nastąpić w formie pisemnej pod rygorem nieważności i zawierać uzasadnienie oraz sposób wzajemnych rozliczeń wraz z pokryciem wszystkich kosztów jakie poniosła strona nieodpowiadająca za odstąpienie od umowy. </w:t>
      </w:r>
    </w:p>
    <w:p w14:paraId="3E9196C2" w14:textId="77777777" w:rsidR="009614E6" w:rsidRDefault="000F1254">
      <w:pPr>
        <w:numPr>
          <w:ilvl w:val="0"/>
          <w:numId w:val="12"/>
        </w:numPr>
        <w:ind w:right="1085" w:hanging="552"/>
      </w:pPr>
      <w:r>
        <w:t xml:space="preserve">Oświadczenie o odstąpieniu od umowy i naliczeniu kary umownej winno być przekazane listem poleconym lub bezpośrednio Wykonawcy. </w:t>
      </w:r>
    </w:p>
    <w:p w14:paraId="72516A9D" w14:textId="77777777" w:rsidR="009614E6" w:rsidRDefault="000F1254">
      <w:pPr>
        <w:spacing w:after="21" w:line="259" w:lineRule="auto"/>
        <w:ind w:left="0" w:right="2160" w:firstLine="0"/>
        <w:jc w:val="center"/>
      </w:pPr>
      <w:r>
        <w:t xml:space="preserve">      </w:t>
      </w:r>
    </w:p>
    <w:p w14:paraId="3873F695" w14:textId="77777777" w:rsidR="009614E6" w:rsidRDefault="000F1254">
      <w:pPr>
        <w:spacing w:after="19" w:line="259" w:lineRule="auto"/>
        <w:ind w:left="10" w:right="1098" w:hanging="10"/>
        <w:jc w:val="center"/>
      </w:pPr>
      <w:r>
        <w:t xml:space="preserve">§ 12 </w:t>
      </w:r>
    </w:p>
    <w:p w14:paraId="53C77B2F" w14:textId="77777777" w:rsidR="009614E6" w:rsidRDefault="000F1254">
      <w:pPr>
        <w:spacing w:after="19" w:line="259" w:lineRule="auto"/>
        <w:ind w:left="10" w:right="1097" w:hanging="10"/>
        <w:jc w:val="center"/>
      </w:pPr>
      <w:r>
        <w:t xml:space="preserve">Podwykonawstwo </w:t>
      </w:r>
    </w:p>
    <w:p w14:paraId="26CD97BD" w14:textId="77777777" w:rsidR="009614E6" w:rsidRDefault="000F1254">
      <w:pPr>
        <w:numPr>
          <w:ilvl w:val="0"/>
          <w:numId w:val="13"/>
        </w:numPr>
        <w:ind w:right="1085" w:hanging="552"/>
      </w:pPr>
      <w:r>
        <w:t xml:space="preserve">Wykonawca może powierzyć wykonanie części zamówienia podwykonawcy. </w:t>
      </w:r>
    </w:p>
    <w:p w14:paraId="3842E316" w14:textId="7A1D8090" w:rsidR="009614E6" w:rsidRDefault="000F1254">
      <w:pPr>
        <w:numPr>
          <w:ilvl w:val="0"/>
          <w:numId w:val="13"/>
        </w:numPr>
        <w:ind w:right="1085" w:hanging="552"/>
      </w:pPr>
      <w:r>
        <w:lastRenderedPageBreak/>
        <w:t>Wykonawca, podwykonawca lub dalszy podwykonawca zamówienia na roboty budowlane zamierzający zawrzeć umowę o podwykonawstwo, której przedmiotem są roboty budowlane, jest zobowiązany w trakcie realizacji zamówienia publicznego, do przedłożenia Zamawiającemu projektu tej umowy lub projektu zmian takiej umowy, przy czym podwykonawca lu</w:t>
      </w:r>
      <w:r w:rsidR="00170903">
        <w:t>b</w:t>
      </w:r>
      <w:r>
        <w:t xml:space="preserve"> dalszy podwykonawca jest zobowiązany dołączyć zgodę Wykonawcy na zawarcie umowy lub zmiany umowy o podwykonawstwo o treści zgodnej z projektem umowy. </w:t>
      </w:r>
    </w:p>
    <w:p w14:paraId="790E8A05" w14:textId="77777777" w:rsidR="009614E6" w:rsidRDefault="000F1254">
      <w:pPr>
        <w:numPr>
          <w:ilvl w:val="0"/>
          <w:numId w:val="13"/>
        </w:numPr>
        <w:ind w:right="1085" w:hanging="552"/>
      </w:pPr>
      <w:r>
        <w:t xml:space="preserve">Zamawiający, w terminie 14 dni od dnia otrzymania projektu umowy i/lub jej zmiany, zgłasza  w formie pisemnej zastrzeżenia do projektu umowy o podwykonawstwo, której przedmiotem są roboty budowlane gdy: </w:t>
      </w:r>
    </w:p>
    <w:p w14:paraId="3DD1E983" w14:textId="77777777" w:rsidR="009614E6" w:rsidRDefault="000F1254">
      <w:pPr>
        <w:numPr>
          <w:ilvl w:val="1"/>
          <w:numId w:val="13"/>
        </w:numPr>
        <w:ind w:right="1085" w:hanging="415"/>
      </w:pPr>
      <w:r>
        <w:t xml:space="preserve">nie zawiera kompletnej informacji w zakresie stron umowy o podwykonawstwo lub dalsze podwykonawstwo; </w:t>
      </w:r>
    </w:p>
    <w:p w14:paraId="38F81EA2" w14:textId="77777777" w:rsidR="009614E6" w:rsidRDefault="000F1254">
      <w:pPr>
        <w:numPr>
          <w:ilvl w:val="1"/>
          <w:numId w:val="13"/>
        </w:numPr>
        <w:ind w:right="1085" w:hanging="415"/>
      </w:pPr>
      <w:r>
        <w:t xml:space="preserve">nie zawiera szczegółowej informacji w zakresie przedmiotu umowy oraz zakresu zleconych robót budowlanych, </w:t>
      </w:r>
    </w:p>
    <w:p w14:paraId="21BBF0BD" w14:textId="77777777" w:rsidR="009614E6" w:rsidRDefault="000F1254">
      <w:pPr>
        <w:numPr>
          <w:ilvl w:val="1"/>
          <w:numId w:val="13"/>
        </w:numPr>
        <w:ind w:right="1085" w:hanging="415"/>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420F4BDE" w14:textId="77777777" w:rsidR="009614E6" w:rsidRDefault="000F1254">
      <w:pPr>
        <w:numPr>
          <w:ilvl w:val="1"/>
          <w:numId w:val="13"/>
        </w:numPr>
        <w:ind w:right="1085" w:hanging="415"/>
      </w:pPr>
      <w:r>
        <w:t xml:space="preserve">uzależnia uzyskanie przez Podwykonawcę lub dalszego Podwykonawcę zapłaty od Wykonawcy lub Podwykonawcy zapłaty za wykonanie przedmiotu umowy o podwykonawstwo od zapłaty przez Zamawiającego wynagrodzenia Wykonawcy lub odpowiednio od zapłaty przez Wykonawcę wynagrodzenia Podwykonawcy; </w:t>
      </w:r>
    </w:p>
    <w:p w14:paraId="5FDE48E1" w14:textId="77777777" w:rsidR="009614E6" w:rsidRDefault="000F1254">
      <w:pPr>
        <w:numPr>
          <w:ilvl w:val="1"/>
          <w:numId w:val="13"/>
        </w:numPr>
        <w:ind w:right="1085" w:hanging="415"/>
      </w:pPr>
      <w:r>
        <w:t xml:space="preserve">okres odpowiedzialności Podwykonawcy lub dalszego podwykonawcy za wady przedmiotu umowy o podwykonawstwo będzie krótszy od okresu odpowiedzialności za wady przedmiotu umowy Wykonawcy wobec Zamawiającego; </w:t>
      </w:r>
    </w:p>
    <w:p w14:paraId="6D9ED9A5" w14:textId="77777777" w:rsidR="009614E6" w:rsidRDefault="000F1254">
      <w:pPr>
        <w:numPr>
          <w:ilvl w:val="1"/>
          <w:numId w:val="13"/>
        </w:numPr>
        <w:ind w:right="1085" w:hanging="415"/>
      </w:pPr>
      <w:r>
        <w:t xml:space="preserve">gdy termin realizacji robót budowlanych jest dłuższy niż przewidywany umową  z Zamawiającym; </w:t>
      </w:r>
    </w:p>
    <w:p w14:paraId="02107D17" w14:textId="77777777" w:rsidR="009614E6" w:rsidRDefault="000F1254">
      <w:pPr>
        <w:numPr>
          <w:ilvl w:val="1"/>
          <w:numId w:val="13"/>
        </w:numPr>
        <w:ind w:right="1085" w:hanging="415"/>
      </w:pPr>
      <w:r>
        <w:t xml:space="preserve">gdy projekt zawiera postanowienia dotyczące sposobu rozliczeń za wykonane roboty uniemożliwiające rozliczenie tych robót pomiędzy Zamawiającym a Wykonawcą na podstawie umowy; </w:t>
      </w:r>
    </w:p>
    <w:p w14:paraId="4D9B8F6E" w14:textId="77777777" w:rsidR="009614E6" w:rsidRDefault="000F1254">
      <w:pPr>
        <w:numPr>
          <w:ilvl w:val="1"/>
          <w:numId w:val="13"/>
        </w:numPr>
        <w:ind w:right="1085" w:hanging="415"/>
      </w:pPr>
      <w:r>
        <w:t xml:space="preserve">gdy cena za realizację robót budowlanych przekracza ceny określone w umowie Wykonawcy  z Zamawiającym; </w:t>
      </w:r>
    </w:p>
    <w:p w14:paraId="63DA5204" w14:textId="77777777" w:rsidR="009614E6" w:rsidRDefault="000F1254">
      <w:pPr>
        <w:numPr>
          <w:ilvl w:val="1"/>
          <w:numId w:val="13"/>
        </w:numPr>
        <w:ind w:right="1085" w:hanging="415"/>
      </w:pPr>
      <w:r>
        <w:t xml:space="preserve">projekt umowy jest niekompletny, w szczególności gdy nie zawiera wszystkich wymienionych w nim załączników.  </w:t>
      </w:r>
    </w:p>
    <w:p w14:paraId="4989593D" w14:textId="0CE0D014" w:rsidR="009614E6" w:rsidRDefault="000F1254">
      <w:pPr>
        <w:numPr>
          <w:ilvl w:val="0"/>
          <w:numId w:val="13"/>
        </w:numPr>
        <w:ind w:right="1085" w:hanging="552"/>
      </w:pPr>
      <w:r>
        <w:t xml:space="preserve">Niezgłoszenie w formie pisemnej zastrzeżeń do przedłożonego projektu umowy o podwykonawstwo, której przedmiotem są roboty budowlane, w terminie wskazanym w ust.  2, uważa się za akceptację projektu umowy przez Zamawiającego. </w:t>
      </w:r>
    </w:p>
    <w:p w14:paraId="353167AE" w14:textId="77777777" w:rsidR="009614E6" w:rsidRDefault="000F1254">
      <w:pPr>
        <w:numPr>
          <w:ilvl w:val="0"/>
          <w:numId w:val="13"/>
        </w:numPr>
        <w:ind w:right="1085" w:hanging="552"/>
      </w:pPr>
      <w:r>
        <w:t xml:space="preserve">W przypadku zgłoszenia przez Zamawiającego zastrzeżeń do projektu umowy  o podwykonawstwo w terminie określonym w ust. 2 Wykonawca, Podwykonawca lub dalszy podwykonawca może przedłożyć zmieniony projekt umowy o podwykonawstwo  uwzględniający w całości zastrzeżenia Zamawiającego. </w:t>
      </w:r>
    </w:p>
    <w:p w14:paraId="436354FA" w14:textId="77777777" w:rsidR="009614E6" w:rsidRDefault="000F1254">
      <w:pPr>
        <w:numPr>
          <w:ilvl w:val="0"/>
          <w:numId w:val="13"/>
        </w:numPr>
        <w:ind w:right="1085" w:hanging="552"/>
      </w:pPr>
      <w:r>
        <w:t>Po akceptacji projektu umowy o podwykonawstwo, której przedmiotem są roboty budowlane, lub po upływie terminu zgłoszenia przez Zama</w:t>
      </w:r>
      <w:bookmarkStart w:id="0" w:name="_GoBack"/>
      <w:bookmarkEnd w:id="0"/>
      <w:r>
        <w:t xml:space="preserve">wiającego zastrzeżeń do tego projektu, Wykonawca, Podwykonawca, lub dalszy Podwykonawca przedłoży Zamawiającemu poświadczoną za zgodność z oryginałem kopię zawartej umowy o podwykonawstwo lub jej zmiany, w terminie  7 dni od dnia jej zawarcia, jednak nie później niż przed dniem skierowania Podwykonawcy lub dalszego </w:t>
      </w:r>
      <w:r>
        <w:lastRenderedPageBreak/>
        <w:t xml:space="preserve">Podwykonawcy do realizacji robót budowlanych. Podwykonawca lub dalszy podwykonawca jest obowiązany dołączyć zgodę Wykonawcy na zawarcie umowy  o podwykonawstwo o treści zgodnej z projektem umowy lub zmianą. </w:t>
      </w:r>
    </w:p>
    <w:p w14:paraId="54BFE1B2" w14:textId="5E12A031" w:rsidR="009614E6" w:rsidRDefault="000F1254">
      <w:pPr>
        <w:numPr>
          <w:ilvl w:val="0"/>
          <w:numId w:val="13"/>
        </w:numPr>
        <w:ind w:right="1085" w:hanging="552"/>
      </w:pPr>
      <w:r>
        <w:t xml:space="preserve">Zamawiający w terminie 7 dni od dnia otrzymania poświadczonej za zgodność z oryginałem kopii zawartej umowy o podwykonawstwo, zgłasza w formie pisemnej sprzeciw do umowy o podwykonawstwo lub jej zmian, w przypadkach, o których mowa w ust. 2. </w:t>
      </w:r>
    </w:p>
    <w:p w14:paraId="60425290" w14:textId="77777777" w:rsidR="009614E6" w:rsidRDefault="000F1254">
      <w:pPr>
        <w:numPr>
          <w:ilvl w:val="0"/>
          <w:numId w:val="13"/>
        </w:numPr>
        <w:ind w:right="1085" w:hanging="552"/>
      </w:pPr>
      <w:r>
        <w:t xml:space="preserve">Niezgłoszenie w formie pisemnej sprzeciwu do przedłożonej umowy o podwykonawstwo,  w terminie wskazanym w ust. 6, uważa się za akceptację umowy przez Zamawiającego. </w:t>
      </w:r>
    </w:p>
    <w:p w14:paraId="6B66438A" w14:textId="77777777" w:rsidR="009614E6" w:rsidRDefault="000F1254">
      <w:pPr>
        <w:numPr>
          <w:ilvl w:val="0"/>
          <w:numId w:val="13"/>
        </w:numPr>
        <w:ind w:right="1085" w:hanging="552"/>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z wyłączeniem umów na zakup i dostawę materiałów budowlanych.  </w:t>
      </w:r>
    </w:p>
    <w:p w14:paraId="4D39EE2F" w14:textId="0B9852B1" w:rsidR="009614E6" w:rsidRDefault="000F1254">
      <w:pPr>
        <w:numPr>
          <w:ilvl w:val="0"/>
          <w:numId w:val="13"/>
        </w:numPr>
        <w:ind w:right="1085" w:hanging="552"/>
      </w:pPr>
      <w:r>
        <w:t xml:space="preserve">Do umów o podwykonawstwo, których przedmiotem są dostawy lub usługi zapisy ust. 2 dotyczące zastrzeżeń stosuje się odpowiednio. </w:t>
      </w:r>
    </w:p>
    <w:p w14:paraId="42734E07" w14:textId="6DA91070" w:rsidR="009614E6" w:rsidRDefault="000F1254">
      <w:pPr>
        <w:numPr>
          <w:ilvl w:val="0"/>
          <w:numId w:val="13"/>
        </w:numPr>
        <w:ind w:right="1085" w:hanging="552"/>
      </w:pPr>
      <w:r>
        <w:t xml:space="preserve">Wykonawca, Podwykonawca lub dalszy Podwykonawca nie może polecić Podwykonawcy realizacji przedmiotu umowy o podwykonawstwo, której przedmiotem są roboty budowlane w przypadku braku jej akceptacji przez Zamawiającego. </w:t>
      </w:r>
    </w:p>
    <w:p w14:paraId="5C852AEC" w14:textId="77777777" w:rsidR="009614E6" w:rsidRDefault="000F1254">
      <w:pPr>
        <w:spacing w:after="23" w:line="259" w:lineRule="auto"/>
        <w:ind w:left="276" w:right="0" w:firstLine="0"/>
        <w:jc w:val="left"/>
      </w:pPr>
      <w:r>
        <w:t xml:space="preserve"> </w:t>
      </w:r>
    </w:p>
    <w:p w14:paraId="7BCC8B67" w14:textId="77777777" w:rsidR="009614E6" w:rsidRDefault="000F1254">
      <w:pPr>
        <w:spacing w:after="19" w:line="259" w:lineRule="auto"/>
        <w:ind w:left="10" w:right="1098" w:hanging="10"/>
        <w:jc w:val="center"/>
      </w:pPr>
      <w:r>
        <w:t xml:space="preserve">§ 13 </w:t>
      </w:r>
    </w:p>
    <w:p w14:paraId="710CEF4B" w14:textId="77777777" w:rsidR="009614E6" w:rsidRDefault="000F1254">
      <w:pPr>
        <w:spacing w:after="19" w:line="259" w:lineRule="auto"/>
        <w:ind w:left="10" w:right="1098" w:hanging="10"/>
        <w:jc w:val="center"/>
      </w:pPr>
      <w:r>
        <w:t xml:space="preserve">Rozwiązywanie sporów </w:t>
      </w:r>
    </w:p>
    <w:p w14:paraId="1844FA46" w14:textId="77777777" w:rsidR="009614E6" w:rsidRDefault="000F1254">
      <w:pPr>
        <w:ind w:left="403" w:right="1085" w:hanging="418"/>
      </w:pPr>
      <w:r>
        <w:t xml:space="preserve">1. Spory między stronami mogące zaistnieć na tle stosowania niniejszej umowy będą rozstrzygane przez sąd właściwy miejscowo dla Zamawiającego. </w:t>
      </w:r>
    </w:p>
    <w:p w14:paraId="294203CE" w14:textId="77777777" w:rsidR="009614E6" w:rsidRDefault="000F1254">
      <w:pPr>
        <w:spacing w:after="22" w:line="259" w:lineRule="auto"/>
        <w:ind w:left="0" w:right="0" w:firstLine="0"/>
        <w:jc w:val="left"/>
      </w:pPr>
      <w:r>
        <w:t xml:space="preserve"> </w:t>
      </w:r>
    </w:p>
    <w:p w14:paraId="6498CE66" w14:textId="77777777" w:rsidR="009614E6" w:rsidRDefault="000F1254">
      <w:pPr>
        <w:spacing w:after="19" w:line="259" w:lineRule="auto"/>
        <w:ind w:left="10" w:right="1098" w:hanging="10"/>
        <w:jc w:val="center"/>
      </w:pPr>
      <w:r>
        <w:t xml:space="preserve">§ 14 </w:t>
      </w:r>
    </w:p>
    <w:p w14:paraId="553313B8" w14:textId="77777777" w:rsidR="009614E6" w:rsidRDefault="000F1254">
      <w:pPr>
        <w:spacing w:after="19" w:line="259" w:lineRule="auto"/>
        <w:ind w:left="10" w:hanging="10"/>
        <w:jc w:val="center"/>
      </w:pPr>
      <w:r>
        <w:t xml:space="preserve">Zabezpieczenie należytego wykonania umowy </w:t>
      </w:r>
    </w:p>
    <w:p w14:paraId="23884C91" w14:textId="1D98BE84" w:rsidR="009614E6" w:rsidRDefault="000F1254">
      <w:pPr>
        <w:numPr>
          <w:ilvl w:val="0"/>
          <w:numId w:val="14"/>
        </w:numPr>
        <w:ind w:right="1085" w:hanging="276"/>
      </w:pPr>
      <w:r>
        <w:t xml:space="preserve">Wykonawca wniósł zabezpieczenie należytego wykonania umowy w wysokości </w:t>
      </w:r>
      <w:r w:rsidR="00D37448">
        <w:t>3</w:t>
      </w:r>
      <w:r>
        <w:t xml:space="preserve">% całkowitej wartości brutto zamówienia, to jest w kwocie: …………………………………………………zł </w:t>
      </w:r>
    </w:p>
    <w:p w14:paraId="3EEE1E88" w14:textId="77777777" w:rsidR="009614E6" w:rsidRDefault="000F1254">
      <w:pPr>
        <w:ind w:left="276" w:right="1085" w:firstLine="0"/>
      </w:pPr>
      <w:r>
        <w:t xml:space="preserve">(słownie:………………………………………………………………………………………………). </w:t>
      </w:r>
    </w:p>
    <w:p w14:paraId="501628AA" w14:textId="77777777" w:rsidR="009614E6" w:rsidRDefault="000F1254">
      <w:pPr>
        <w:numPr>
          <w:ilvl w:val="0"/>
          <w:numId w:val="14"/>
        </w:numPr>
        <w:ind w:right="1085" w:hanging="276"/>
      </w:pPr>
      <w:r>
        <w:t xml:space="preserve">Zabezpieczenie należytego wykonania umowy zostało wniesione w formie: …...……………………  </w:t>
      </w:r>
    </w:p>
    <w:p w14:paraId="7D22D2C0" w14:textId="1BB7B70C" w:rsidR="009614E6" w:rsidRDefault="000F1254">
      <w:pPr>
        <w:numPr>
          <w:ilvl w:val="0"/>
          <w:numId w:val="14"/>
        </w:numPr>
        <w:ind w:right="1085" w:hanging="276"/>
      </w:pPr>
      <w:r>
        <w:t xml:space="preserve">Zamawiający dokona zwrotu zabezpieczenia należytego wykonania umowy zgodnie z postanowieniami ustawy </w:t>
      </w:r>
      <w:proofErr w:type="spellStart"/>
      <w:r>
        <w:t>Pzp</w:t>
      </w:r>
      <w:proofErr w:type="spellEnd"/>
      <w:r>
        <w:t xml:space="preserve">. 30% wartości zabezpieczenia zostanie zatrzymane przez Zamawiającego na zabezpieczenie roszczeń z tytułu rękojmi – kwota ta zostanie zwrócona nie później niż w 15 dniu po upływie okresu rękojmi za wady.                 </w:t>
      </w:r>
    </w:p>
    <w:p w14:paraId="3BFC1D84" w14:textId="77777777" w:rsidR="009614E6" w:rsidRDefault="000F1254">
      <w:pPr>
        <w:spacing w:line="259" w:lineRule="auto"/>
        <w:ind w:left="0" w:right="1041" w:firstLine="0"/>
        <w:jc w:val="center"/>
      </w:pPr>
      <w:r>
        <w:t xml:space="preserve"> </w:t>
      </w:r>
    </w:p>
    <w:p w14:paraId="52051DE7" w14:textId="77777777" w:rsidR="009614E6" w:rsidRDefault="000F1254">
      <w:pPr>
        <w:spacing w:after="19" w:line="259" w:lineRule="auto"/>
        <w:ind w:left="10" w:right="1098" w:hanging="10"/>
        <w:jc w:val="center"/>
      </w:pPr>
      <w:r>
        <w:t xml:space="preserve">§ 15 </w:t>
      </w:r>
    </w:p>
    <w:p w14:paraId="295915AA" w14:textId="77777777" w:rsidR="009614E6" w:rsidRDefault="000F1254">
      <w:pPr>
        <w:spacing w:after="41" w:line="259" w:lineRule="auto"/>
        <w:ind w:left="10" w:hanging="10"/>
        <w:jc w:val="center"/>
      </w:pPr>
      <w:r>
        <w:t xml:space="preserve">Postanowienia końcowe </w:t>
      </w:r>
    </w:p>
    <w:p w14:paraId="59A0E011" w14:textId="77777777" w:rsidR="009614E6" w:rsidRDefault="000F1254">
      <w:pPr>
        <w:numPr>
          <w:ilvl w:val="0"/>
          <w:numId w:val="15"/>
        </w:numPr>
        <w:spacing w:after="42"/>
        <w:ind w:right="1085" w:hanging="552"/>
      </w:pPr>
      <w:r>
        <w:t xml:space="preserve">Umowa wygasa z chwilą zrealizowania przedmiotu umowy. </w:t>
      </w:r>
    </w:p>
    <w:p w14:paraId="0BC0C6B1" w14:textId="77777777" w:rsidR="009614E6" w:rsidRDefault="000F1254">
      <w:pPr>
        <w:numPr>
          <w:ilvl w:val="0"/>
          <w:numId w:val="15"/>
        </w:numPr>
        <w:spacing w:after="46"/>
        <w:ind w:right="1085" w:hanging="552"/>
      </w:pPr>
      <w:r>
        <w:t xml:space="preserve">Zamawiający przewiduje zmianę postanowień umowy w zakresie: </w:t>
      </w:r>
    </w:p>
    <w:p w14:paraId="7D9337F5" w14:textId="77777777" w:rsidR="009614E6" w:rsidRDefault="000F1254">
      <w:pPr>
        <w:tabs>
          <w:tab w:val="center" w:pos="526"/>
          <w:tab w:val="center" w:pos="2851"/>
        </w:tabs>
        <w:ind w:left="0" w:right="0" w:firstLine="0"/>
        <w:jc w:val="left"/>
      </w:pPr>
      <w:r>
        <w:rPr>
          <w:rFonts w:ascii="Calibri" w:eastAsia="Calibri" w:hAnsi="Calibri" w:cs="Calibri"/>
          <w:sz w:val="22"/>
        </w:rPr>
        <w:tab/>
      </w:r>
      <w:r>
        <w:t xml:space="preserve">1.1. </w:t>
      </w:r>
      <w:r>
        <w:tab/>
        <w:t xml:space="preserve">wynagrodzenia w przypadku zmiany: </w:t>
      </w:r>
    </w:p>
    <w:p w14:paraId="13D6B309" w14:textId="77777777" w:rsidR="009614E6" w:rsidRDefault="000F1254">
      <w:pPr>
        <w:numPr>
          <w:ilvl w:val="2"/>
          <w:numId w:val="16"/>
        </w:numPr>
        <w:ind w:right="1085" w:hanging="350"/>
      </w:pPr>
      <w:r>
        <w:t xml:space="preserve">stawki podatku od towarów i usług; </w:t>
      </w:r>
    </w:p>
    <w:p w14:paraId="2E9F0BA8" w14:textId="77777777" w:rsidR="009614E6" w:rsidRDefault="000F1254">
      <w:pPr>
        <w:numPr>
          <w:ilvl w:val="2"/>
          <w:numId w:val="16"/>
        </w:numPr>
        <w:ind w:right="1085" w:hanging="350"/>
      </w:pPr>
      <w:r>
        <w:lastRenderedPageBreak/>
        <w:t xml:space="preserve">wysokości minimalnego wynagrodzenia za pracę albo wysokości minimalnej stawki godzinowej ustalonych na podstawie przepisów ustawy z dnia 10 października 2002 r. o minimalnym wynagrodzeniu za pracę; </w:t>
      </w:r>
    </w:p>
    <w:p w14:paraId="268EE607" w14:textId="77777777" w:rsidR="009614E6" w:rsidRDefault="000F1254">
      <w:pPr>
        <w:numPr>
          <w:ilvl w:val="2"/>
          <w:numId w:val="16"/>
        </w:numPr>
        <w:ind w:right="1085" w:hanging="350"/>
      </w:pPr>
      <w:r>
        <w:t xml:space="preserve">zasad podlegania ubezpieczeniom społecznym lub ubezpieczeniu zdrowotnemu lub wysokości składki na ubezpieczenie społeczne lub zdrowotne, </w:t>
      </w:r>
    </w:p>
    <w:p w14:paraId="531B64A5" w14:textId="77777777" w:rsidR="009614E6" w:rsidRDefault="000F1254">
      <w:pPr>
        <w:spacing w:after="38"/>
        <w:ind w:left="691" w:right="1085" w:firstLine="0"/>
      </w:pPr>
      <w:r>
        <w:t xml:space="preserve">pod warunkiem wyrażenia zgody przez Zamawiającego, w przypadku gdy zmiany te będą miały wpływ na koszty zamówienia przez Wykonawcę, na zasadach określonych w umowie. </w:t>
      </w:r>
    </w:p>
    <w:p w14:paraId="5CF1006E" w14:textId="77777777" w:rsidR="009614E6" w:rsidRDefault="000F1254">
      <w:pPr>
        <w:tabs>
          <w:tab w:val="center" w:pos="526"/>
          <w:tab w:val="center" w:pos="2982"/>
        </w:tabs>
        <w:spacing w:after="21" w:line="259" w:lineRule="auto"/>
        <w:ind w:left="0" w:right="0" w:firstLine="0"/>
        <w:jc w:val="left"/>
      </w:pPr>
      <w:r>
        <w:rPr>
          <w:rFonts w:ascii="Calibri" w:eastAsia="Calibri" w:hAnsi="Calibri" w:cs="Calibri"/>
          <w:sz w:val="22"/>
        </w:rPr>
        <w:tab/>
      </w:r>
      <w:r>
        <w:t xml:space="preserve">1.2. </w:t>
      </w:r>
      <w:r>
        <w:tab/>
        <w:t xml:space="preserve">terminu realizacji umowy w związku z: </w:t>
      </w:r>
    </w:p>
    <w:p w14:paraId="24AA6AC8" w14:textId="77777777" w:rsidR="009614E6" w:rsidRDefault="000F1254">
      <w:pPr>
        <w:numPr>
          <w:ilvl w:val="2"/>
          <w:numId w:val="18"/>
        </w:numPr>
        <w:ind w:right="1085" w:hanging="350"/>
      </w:pPr>
      <w:r>
        <w:t xml:space="preserve">wystąpieniem okoliczności zaistniałych w trakcie realizacji zamówienia, niepozwalających na wykonanie zamówienia zgodnie z warunkami wykonania określonymi w dokumentacji projektowej; </w:t>
      </w:r>
    </w:p>
    <w:p w14:paraId="38CF46EF" w14:textId="77777777" w:rsidR="009614E6" w:rsidRDefault="000F1254">
      <w:pPr>
        <w:numPr>
          <w:ilvl w:val="2"/>
          <w:numId w:val="18"/>
        </w:numPr>
        <w:ind w:right="1085" w:hanging="350"/>
      </w:pPr>
      <w:r>
        <w:t xml:space="preserve">koniecznością usunięcia błędów lub wprowadzenia zmian w dokumentacji projektowej, jeżeli konieczność ta wynika z okoliczności, których Zamawiający nie mógł przewidzieć w momencie zawarcia umowy; </w:t>
      </w:r>
    </w:p>
    <w:p w14:paraId="02E11538" w14:textId="77777777" w:rsidR="009614E6" w:rsidRDefault="000F1254">
      <w:pPr>
        <w:numPr>
          <w:ilvl w:val="2"/>
          <w:numId w:val="18"/>
        </w:numPr>
        <w:ind w:right="1085" w:hanging="350"/>
      </w:pPr>
      <w:r>
        <w:t xml:space="preserve">zawieszeniem robót przez Zamawiającego z przyczyn niezależnych od Wykonawcy; </w:t>
      </w:r>
    </w:p>
    <w:p w14:paraId="0FF7C962" w14:textId="77777777" w:rsidR="009614E6" w:rsidRDefault="000F1254">
      <w:pPr>
        <w:numPr>
          <w:ilvl w:val="2"/>
          <w:numId w:val="18"/>
        </w:numPr>
        <w:ind w:right="1085" w:hanging="350"/>
      </w:pPr>
      <w:r>
        <w:t xml:space="preserve">działaniem siły wyższej mającej bezpośredni wpływ na terminowość wykonania robót; </w:t>
      </w:r>
    </w:p>
    <w:p w14:paraId="2FF56562" w14:textId="77777777" w:rsidR="009614E6" w:rsidRDefault="000F1254">
      <w:pPr>
        <w:numPr>
          <w:ilvl w:val="2"/>
          <w:numId w:val="18"/>
        </w:numPr>
        <w:ind w:right="1085" w:hanging="350"/>
      </w:pPr>
      <w:r>
        <w:t xml:space="preserve">wystąpieniem niezależnych od Wykonawcy przyczyn technologicznych wpływających na realizację przedmiotu zamówienia i przyjęte rozwiązania technologiczne; </w:t>
      </w:r>
    </w:p>
    <w:p w14:paraId="743F3498" w14:textId="77777777" w:rsidR="009614E6" w:rsidRDefault="000F1254">
      <w:pPr>
        <w:numPr>
          <w:ilvl w:val="2"/>
          <w:numId w:val="18"/>
        </w:numPr>
        <w:ind w:right="1085" w:hanging="350"/>
      </w:pPr>
      <w:r>
        <w:t xml:space="preserve">wystąpieniem okoliczności, których strony umowy nie były w stanie przewidzieć pomimo zachowania należytej staranności; </w:t>
      </w:r>
    </w:p>
    <w:p w14:paraId="37D19CD0" w14:textId="77777777" w:rsidR="009614E6" w:rsidRDefault="000F1254">
      <w:pPr>
        <w:numPr>
          <w:ilvl w:val="2"/>
          <w:numId w:val="18"/>
        </w:numPr>
        <w:ind w:right="1085" w:hanging="350"/>
      </w:pPr>
      <w:r>
        <w:t xml:space="preserve">zaistnieniem innych okoliczności niezależnych od Wykonawcy, a mających wpływ na realizację zamówienia; </w:t>
      </w:r>
    </w:p>
    <w:p w14:paraId="7F79991F" w14:textId="77777777" w:rsidR="009614E6" w:rsidRDefault="000F1254">
      <w:pPr>
        <w:ind w:left="552" w:right="1085" w:firstLine="0"/>
      </w:pPr>
      <w:r>
        <w:t xml:space="preserve">pod warunkiem wyrażenia zgody przez Zamawiającego, po stosownym udokumentowaniu wystąpienia ww. okoliczności przez Wykonawcę. Termin realizacji przedmiotu umowy może ulec wydłużeniu o czas trwania okoliczności stanowiących przeszkody w realizacji przedmiotu umowy, w tym o czas niezbędny do przywrócenia warunków umożliwiających właściwą  i zgodną ze sztuką techniczną realizację prac. </w:t>
      </w:r>
    </w:p>
    <w:p w14:paraId="76F437FD" w14:textId="77777777" w:rsidR="009614E6" w:rsidRDefault="000F1254">
      <w:pPr>
        <w:numPr>
          <w:ilvl w:val="0"/>
          <w:numId w:val="15"/>
        </w:numPr>
        <w:ind w:right="1085" w:hanging="552"/>
      </w:pPr>
      <w:r>
        <w:t xml:space="preserve">Zmiany umowy muszą być dokonane na piśmie pod rygorem nieważności i podpisane przez Zamawiającego i Wykonawcę i tylko wówczas takie zmiany stają się integralną częścią umowy. </w:t>
      </w:r>
    </w:p>
    <w:p w14:paraId="1214DD53" w14:textId="77777777" w:rsidR="009614E6" w:rsidRDefault="000F1254">
      <w:pPr>
        <w:numPr>
          <w:ilvl w:val="0"/>
          <w:numId w:val="15"/>
        </w:numPr>
        <w:ind w:right="1085" w:hanging="552"/>
      </w:pPr>
      <w:r>
        <w:t xml:space="preserve">Czynności następcze określone w art. 77 § 2 kodeksu cywilnego wymagają formy pisemnej pod rygorem nieważności lub nieskuteczności. </w:t>
      </w:r>
    </w:p>
    <w:p w14:paraId="457B68BB" w14:textId="77777777" w:rsidR="009614E6" w:rsidRDefault="000F1254">
      <w:pPr>
        <w:numPr>
          <w:ilvl w:val="0"/>
          <w:numId w:val="15"/>
        </w:numPr>
        <w:ind w:right="1085" w:hanging="552"/>
      </w:pPr>
      <w:r>
        <w:t xml:space="preserve">W sprawach nieuregulowanych niniejszą umową mają zastosowanie przepisy Kodeksu Cywilnego, ustawy Prawo zamówień publicznych oraz ustawy Prawo budowlane. </w:t>
      </w:r>
    </w:p>
    <w:p w14:paraId="2A6DB4E3" w14:textId="77777777" w:rsidR="009614E6" w:rsidRDefault="000F1254">
      <w:pPr>
        <w:numPr>
          <w:ilvl w:val="0"/>
          <w:numId w:val="15"/>
        </w:numPr>
        <w:ind w:right="1085" w:hanging="552"/>
      </w:pPr>
      <w:r>
        <w:t xml:space="preserve">Wszystkie wymienione załączniki stanowią integralną część umowy. </w:t>
      </w:r>
    </w:p>
    <w:p w14:paraId="4DC131F8" w14:textId="77777777" w:rsidR="009614E6" w:rsidRDefault="000F1254">
      <w:pPr>
        <w:numPr>
          <w:ilvl w:val="0"/>
          <w:numId w:val="15"/>
        </w:numPr>
        <w:ind w:right="1085" w:hanging="552"/>
      </w:pPr>
      <w:r>
        <w:t xml:space="preserve">Umowę sporządzono w języku polskim w dwóch jednobrzmiących egzemplarzach, jeden egzemplarz dla Wykonawcy, jeden egzemplarz dla Zamawiającego. </w:t>
      </w:r>
    </w:p>
    <w:p w14:paraId="07A6D834" w14:textId="77777777" w:rsidR="009614E6" w:rsidRDefault="000F1254">
      <w:pPr>
        <w:spacing w:after="15" w:line="259" w:lineRule="auto"/>
        <w:ind w:left="0" w:right="0" w:firstLine="0"/>
        <w:jc w:val="left"/>
      </w:pPr>
      <w:r>
        <w:t xml:space="preserve"> </w:t>
      </w:r>
    </w:p>
    <w:p w14:paraId="26C105F4" w14:textId="77777777" w:rsidR="009614E6" w:rsidRDefault="000F1254">
      <w:pPr>
        <w:spacing w:after="68" w:line="259" w:lineRule="auto"/>
        <w:ind w:left="0" w:right="0" w:firstLine="0"/>
        <w:jc w:val="left"/>
      </w:pPr>
      <w:r>
        <w:t xml:space="preserve"> </w:t>
      </w:r>
    </w:p>
    <w:p w14:paraId="560E2AEB" w14:textId="77777777" w:rsidR="009614E6" w:rsidRDefault="000F1254">
      <w:pPr>
        <w:spacing w:after="50"/>
        <w:ind w:left="-15" w:right="1085" w:firstLine="0"/>
      </w:pPr>
      <w:r>
        <w:t xml:space="preserve">Załącznikami do niniejszej umowy są: </w:t>
      </w:r>
    </w:p>
    <w:p w14:paraId="78916BEF" w14:textId="77777777" w:rsidR="009614E6" w:rsidRDefault="000F1254">
      <w:pPr>
        <w:numPr>
          <w:ilvl w:val="1"/>
          <w:numId w:val="17"/>
        </w:numPr>
        <w:spacing w:after="67"/>
        <w:ind w:right="1085" w:hanging="692"/>
      </w:pPr>
      <w:r>
        <w:t xml:space="preserve">Oferta Wykonawcy </w:t>
      </w:r>
    </w:p>
    <w:p w14:paraId="7DE6A59C" w14:textId="77777777" w:rsidR="009614E6" w:rsidRDefault="000F1254">
      <w:pPr>
        <w:numPr>
          <w:ilvl w:val="1"/>
          <w:numId w:val="17"/>
        </w:numPr>
        <w:spacing w:after="70"/>
        <w:ind w:right="1085" w:hanging="692"/>
      </w:pPr>
      <w:r>
        <w:t xml:space="preserve">Komplet dokumentacji projektowej </w:t>
      </w:r>
    </w:p>
    <w:p w14:paraId="146C4032" w14:textId="77777777" w:rsidR="009614E6" w:rsidRDefault="000F1254">
      <w:pPr>
        <w:numPr>
          <w:ilvl w:val="1"/>
          <w:numId w:val="17"/>
        </w:numPr>
        <w:spacing w:after="65"/>
        <w:ind w:right="1085" w:hanging="692"/>
      </w:pPr>
      <w:r>
        <w:t xml:space="preserve">SIWZ </w:t>
      </w:r>
    </w:p>
    <w:p w14:paraId="17E76EA5" w14:textId="77777777" w:rsidR="009614E6" w:rsidRDefault="000F1254">
      <w:pPr>
        <w:numPr>
          <w:ilvl w:val="1"/>
          <w:numId w:val="17"/>
        </w:numPr>
        <w:spacing w:after="72"/>
        <w:ind w:right="1085" w:hanging="692"/>
      </w:pPr>
      <w:r>
        <w:lastRenderedPageBreak/>
        <w:t xml:space="preserve">Dokument potwierdzający wniesienie zabezpieczenia należytego wykonania umowy. </w:t>
      </w:r>
    </w:p>
    <w:p w14:paraId="248C776D" w14:textId="77777777" w:rsidR="009614E6" w:rsidRDefault="000F1254">
      <w:pPr>
        <w:spacing w:after="75" w:line="259" w:lineRule="auto"/>
        <w:ind w:left="0" w:right="0" w:firstLine="0"/>
        <w:jc w:val="left"/>
      </w:pPr>
      <w:r>
        <w:t xml:space="preserve"> </w:t>
      </w:r>
    </w:p>
    <w:p w14:paraId="3BCE4F03" w14:textId="77777777" w:rsidR="009614E6" w:rsidRDefault="000F1254">
      <w:pPr>
        <w:spacing w:after="77" w:line="259" w:lineRule="auto"/>
        <w:ind w:left="0" w:right="0" w:firstLine="0"/>
        <w:jc w:val="left"/>
      </w:pPr>
      <w:r>
        <w:t xml:space="preserve"> </w:t>
      </w:r>
    </w:p>
    <w:p w14:paraId="74BA0BB1" w14:textId="77777777" w:rsidR="009614E6" w:rsidRDefault="000F1254">
      <w:pPr>
        <w:spacing w:after="107" w:line="259" w:lineRule="auto"/>
        <w:ind w:left="0" w:right="0" w:firstLine="0"/>
        <w:jc w:val="left"/>
      </w:pPr>
      <w:r>
        <w:t xml:space="preserve"> </w:t>
      </w:r>
    </w:p>
    <w:p w14:paraId="205F6AD5" w14:textId="77777777" w:rsidR="009614E6" w:rsidRDefault="000F1254">
      <w:pPr>
        <w:tabs>
          <w:tab w:val="center" w:pos="1828"/>
          <w:tab w:val="center" w:pos="3671"/>
          <w:tab w:val="center" w:pos="4360"/>
          <w:tab w:val="center" w:pos="5049"/>
          <w:tab w:val="center" w:pos="5738"/>
          <w:tab w:val="center" w:pos="6428"/>
          <w:tab w:val="center" w:pos="7954"/>
        </w:tabs>
        <w:spacing w:after="79" w:line="259" w:lineRule="auto"/>
        <w:ind w:left="0" w:right="0" w:firstLine="0"/>
        <w:jc w:val="left"/>
      </w:pPr>
      <w:r>
        <w:rPr>
          <w:rFonts w:ascii="Calibri" w:eastAsia="Calibri" w:hAnsi="Calibri" w:cs="Calibri"/>
          <w:sz w:val="22"/>
        </w:rPr>
        <w:tab/>
      </w:r>
      <w:r>
        <w:t xml:space="preserve">ZAMAWIAJĄCY   </w:t>
      </w:r>
      <w:r>
        <w:tab/>
        <w:t xml:space="preserve"> </w:t>
      </w:r>
      <w:r>
        <w:tab/>
        <w:t xml:space="preserve"> </w:t>
      </w:r>
      <w:r>
        <w:tab/>
        <w:t xml:space="preserve"> </w:t>
      </w:r>
      <w:r>
        <w:tab/>
        <w:t xml:space="preserve"> </w:t>
      </w:r>
      <w:r>
        <w:tab/>
        <w:t xml:space="preserve"> </w:t>
      </w:r>
      <w:r>
        <w:tab/>
        <w:t xml:space="preserve">WYKONAWCA </w:t>
      </w:r>
    </w:p>
    <w:p w14:paraId="079225A7" w14:textId="77777777" w:rsidR="009614E6" w:rsidRDefault="000F1254">
      <w:pPr>
        <w:spacing w:after="0" w:line="259" w:lineRule="auto"/>
        <w:ind w:left="0" w:right="0" w:firstLine="0"/>
        <w:jc w:val="left"/>
      </w:pPr>
      <w:r>
        <w:t xml:space="preserve"> </w:t>
      </w:r>
    </w:p>
    <w:sectPr w:rsidR="009614E6">
      <w:headerReference w:type="even" r:id="rId7"/>
      <w:headerReference w:type="default" r:id="rId8"/>
      <w:footerReference w:type="even" r:id="rId9"/>
      <w:footerReference w:type="default" r:id="rId10"/>
      <w:headerReference w:type="first" r:id="rId11"/>
      <w:footerReference w:type="first" r:id="rId12"/>
      <w:pgSz w:w="11906" w:h="16838"/>
      <w:pgMar w:top="2020" w:right="0" w:bottom="1706" w:left="1102" w:header="1022"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EDC4" w14:textId="77777777" w:rsidR="002F233A" w:rsidRDefault="000F1254">
      <w:pPr>
        <w:spacing w:after="0" w:line="240" w:lineRule="auto"/>
      </w:pPr>
      <w:r>
        <w:separator/>
      </w:r>
    </w:p>
  </w:endnote>
  <w:endnote w:type="continuationSeparator" w:id="0">
    <w:p w14:paraId="557BAF73" w14:textId="77777777" w:rsidR="002F233A" w:rsidRDefault="000F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BFAF" w14:textId="77777777" w:rsidR="009614E6" w:rsidRDefault="000F1254">
    <w:pPr>
      <w:spacing w:after="0" w:line="259" w:lineRule="auto"/>
      <w:ind w:left="0" w:right="1100" w:firstLine="0"/>
      <w:jc w:val="right"/>
    </w:pP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18</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AD45" w14:textId="77777777" w:rsidR="009614E6" w:rsidRDefault="000F1254">
    <w:pPr>
      <w:spacing w:after="0" w:line="259" w:lineRule="auto"/>
      <w:ind w:left="0" w:right="1100" w:firstLine="0"/>
      <w:jc w:val="right"/>
    </w:pP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18</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1AF1" w14:textId="77777777" w:rsidR="009614E6" w:rsidRDefault="000F1254">
    <w:pPr>
      <w:spacing w:after="0" w:line="259" w:lineRule="auto"/>
      <w:ind w:left="0" w:right="1100" w:firstLine="0"/>
      <w:jc w:val="right"/>
    </w:pP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18</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3AF5" w14:textId="77777777" w:rsidR="002F233A" w:rsidRDefault="000F1254">
      <w:pPr>
        <w:spacing w:after="0" w:line="240" w:lineRule="auto"/>
      </w:pPr>
      <w:r>
        <w:separator/>
      </w:r>
    </w:p>
  </w:footnote>
  <w:footnote w:type="continuationSeparator" w:id="0">
    <w:p w14:paraId="514804DB" w14:textId="77777777" w:rsidR="002F233A" w:rsidRDefault="000F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8609" w14:textId="77777777" w:rsidR="009614E6" w:rsidRDefault="000F1254">
    <w:pPr>
      <w:spacing w:after="0" w:line="259" w:lineRule="auto"/>
      <w:ind w:left="0" w:right="0" w:firstLine="0"/>
      <w:jc w:val="left"/>
    </w:pPr>
    <w:r>
      <w:rPr>
        <w:sz w:val="14"/>
      </w:rPr>
      <w:t xml:space="preserve"> </w:t>
    </w:r>
  </w:p>
  <w:p w14:paraId="08A0E60F" w14:textId="77777777" w:rsidR="009614E6" w:rsidRDefault="000F1254">
    <w:pPr>
      <w:spacing w:after="0" w:line="259" w:lineRule="auto"/>
      <w:ind w:left="0" w:right="0" w:firstLine="0"/>
      <w:jc w:val="left"/>
    </w:pPr>
    <w:r>
      <w:rPr>
        <w:sz w:val="14"/>
      </w:rPr>
      <w:t xml:space="preserve">Zamawiający: Akademia Pomorska  </w:t>
    </w:r>
  </w:p>
  <w:p w14:paraId="1FA67863" w14:textId="77777777" w:rsidR="009614E6" w:rsidRDefault="000F1254">
    <w:pPr>
      <w:spacing w:after="2" w:line="249" w:lineRule="auto"/>
      <w:ind w:left="0" w:right="485" w:firstLine="0"/>
      <w:jc w:val="left"/>
    </w:pPr>
    <w:r>
      <w:rPr>
        <w:sz w:val="14"/>
      </w:rPr>
      <w:t xml:space="preserve">„Roboty budowlano – remontowe polegające na przebudowie, rozbudowie i remoncie budynku dydaktycznego na potrzeby utworzenia </w:t>
    </w:r>
    <w:proofErr w:type="spellStart"/>
    <w:r>
      <w:rPr>
        <w:sz w:val="14"/>
      </w:rPr>
      <w:t>Monoprofilowego</w:t>
    </w:r>
    <w:proofErr w:type="spellEnd"/>
    <w:r>
      <w:rPr>
        <w:sz w:val="14"/>
      </w:rPr>
      <w:t xml:space="preserve"> Centrum Symulacji Medycznej – ETAP 2,3,4.” </w:t>
    </w:r>
  </w:p>
  <w:p w14:paraId="50652483" w14:textId="77777777" w:rsidR="009614E6" w:rsidRDefault="000F1254">
    <w:pPr>
      <w:spacing w:after="0" w:line="259" w:lineRule="auto"/>
      <w:ind w:left="0" w:right="0" w:firstLine="0"/>
      <w:jc w:val="left"/>
    </w:pPr>
    <w:r>
      <w:rPr>
        <w:sz w:val="14"/>
      </w:rPr>
      <w:t xml:space="preserve">Nr referencyjny: ZP/530/2019 </w:t>
    </w:r>
  </w:p>
  <w:p w14:paraId="5336986B" w14:textId="77777777" w:rsidR="009614E6" w:rsidRDefault="000F1254">
    <w:pPr>
      <w:spacing w:after="0" w:line="259" w:lineRule="auto"/>
      <w:ind w:left="-48"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E598819" wp14:editId="2BC720B1">
              <wp:simplePos x="0" y="0"/>
              <wp:positionH relativeFrom="page">
                <wp:posOffset>669036</wp:posOffset>
              </wp:positionH>
              <wp:positionV relativeFrom="page">
                <wp:posOffset>1246632</wp:posOffset>
              </wp:positionV>
              <wp:extent cx="6303264" cy="9144"/>
              <wp:effectExtent l="0" t="0" r="0" b="0"/>
              <wp:wrapSquare wrapText="bothSides"/>
              <wp:docPr id="20054" name="Group 20054"/>
              <wp:cNvGraphicFramePr/>
              <a:graphic xmlns:a="http://schemas.openxmlformats.org/drawingml/2006/main">
                <a:graphicData uri="http://schemas.microsoft.com/office/word/2010/wordprocessingGroup">
                  <wpg:wgp>
                    <wpg:cNvGrpSpPr/>
                    <wpg:grpSpPr>
                      <a:xfrm>
                        <a:off x="0" y="0"/>
                        <a:ext cx="6303264" cy="9144"/>
                        <a:chOff x="0" y="0"/>
                        <a:chExt cx="6303264" cy="9144"/>
                      </a:xfrm>
                    </wpg:grpSpPr>
                    <wps:wsp>
                      <wps:cNvPr id="20055" name="Shape 20055"/>
                      <wps:cNvSpPr/>
                      <wps:spPr>
                        <a:xfrm>
                          <a:off x="0" y="0"/>
                          <a:ext cx="6303264" cy="0"/>
                        </a:xfrm>
                        <a:custGeom>
                          <a:avLst/>
                          <a:gdLst/>
                          <a:ahLst/>
                          <a:cxnLst/>
                          <a:rect l="0" t="0" r="0" b="0"/>
                          <a:pathLst>
                            <a:path w="6303264">
                              <a:moveTo>
                                <a:pt x="0" y="0"/>
                              </a:moveTo>
                              <a:lnTo>
                                <a:pt x="6303264"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316229AC">
            <v:group id="Group 20054" style="width:496.32pt;height:0.72pt;position:absolute;mso-position-horizontal-relative:page;mso-position-horizontal:absolute;margin-left:52.68pt;mso-position-vertical-relative:page;margin-top:98.16pt;" coordsize="63032,91">
              <v:shape id="Shape 20055" style="position:absolute;width:63032;height:0;left:0;top:0;" coordsize="6303264,0" path="m0,0l6303264,0">
                <v:stroke on="true" weight="0.72pt" color="#000000" joinstyle="round" endcap="flat"/>
                <v:fill on="false" color="#000000" opacity="0"/>
              </v:shape>
              <w10:wrap type="square"/>
            </v:group>
          </w:pict>
        </mc:Fallback>
      </mc:AlternateContent>
    </w:r>
    <w:r>
      <w:rPr>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031F" w14:textId="77777777" w:rsidR="009614E6" w:rsidRDefault="000F1254">
    <w:pPr>
      <w:spacing w:after="0" w:line="259" w:lineRule="auto"/>
      <w:ind w:left="0" w:right="0" w:firstLine="0"/>
      <w:jc w:val="left"/>
    </w:pPr>
    <w:r>
      <w:rPr>
        <w:sz w:val="14"/>
      </w:rPr>
      <w:t xml:space="preserve"> </w:t>
    </w:r>
  </w:p>
  <w:p w14:paraId="082DD452" w14:textId="77777777" w:rsidR="0031334C" w:rsidRPr="00DE5BCA" w:rsidRDefault="0031334C" w:rsidP="0031334C">
    <w:pPr>
      <w:widowControl w:val="0"/>
      <w:tabs>
        <w:tab w:val="center" w:pos="4536"/>
        <w:tab w:val="right" w:pos="9072"/>
      </w:tabs>
      <w:suppressAutoHyphens/>
      <w:spacing w:after="0" w:line="240" w:lineRule="auto"/>
      <w:rPr>
        <w:rFonts w:ascii="Tahoma" w:eastAsia="Lucida Sans Unicode" w:hAnsi="Tahoma" w:cs="Tahoma"/>
        <w:sz w:val="14"/>
        <w:szCs w:val="14"/>
        <w:lang w:eastAsia="x-none"/>
      </w:rPr>
    </w:pPr>
    <w:r w:rsidRPr="00DE5BCA">
      <w:rPr>
        <w:rFonts w:ascii="Tahoma" w:eastAsia="Lucida Sans Unicode" w:hAnsi="Tahoma" w:cs="Tahoma"/>
        <w:sz w:val="14"/>
        <w:szCs w:val="14"/>
        <w:lang w:eastAsia="x-none"/>
      </w:rPr>
      <w:t xml:space="preserve">Zamawiający: Akademia Pomorska </w:t>
    </w:r>
    <w:r>
      <w:rPr>
        <w:rFonts w:ascii="Tahoma" w:eastAsia="Lucida Sans Unicode" w:hAnsi="Tahoma" w:cs="Tahoma"/>
        <w:sz w:val="14"/>
        <w:szCs w:val="14"/>
        <w:lang w:eastAsia="x-none"/>
      </w:rPr>
      <w:t>w Słupsku</w:t>
    </w:r>
  </w:p>
  <w:p w14:paraId="613711E6" w14:textId="77777777" w:rsidR="0031334C" w:rsidRPr="00BA75B6" w:rsidRDefault="0031334C" w:rsidP="0031334C">
    <w:pPr>
      <w:widowControl w:val="0"/>
      <w:tabs>
        <w:tab w:val="center" w:pos="4536"/>
        <w:tab w:val="right" w:pos="9072"/>
      </w:tabs>
      <w:suppressAutoHyphens/>
      <w:spacing w:after="0" w:line="240" w:lineRule="auto"/>
      <w:rPr>
        <w:rFonts w:ascii="Tahoma" w:eastAsia="Lucida Sans Unicode" w:hAnsi="Tahoma" w:cs="Tahoma"/>
        <w:sz w:val="14"/>
        <w:szCs w:val="14"/>
        <w:lang w:eastAsia="x-none"/>
      </w:rPr>
    </w:pPr>
    <w:r w:rsidRPr="00BA75B6">
      <w:rPr>
        <w:rFonts w:ascii="Tahoma" w:eastAsia="Lucida Sans Unicode" w:hAnsi="Tahoma" w:cs="Tahoma"/>
        <w:sz w:val="14"/>
        <w:szCs w:val="14"/>
        <w:lang w:eastAsia="x-none"/>
      </w:rPr>
      <w:t>„Roboty remontowo-budowlane w Domach Studenta Akademii Pomorskiej w Słupsku w 2019 roku..”</w:t>
    </w:r>
  </w:p>
  <w:p w14:paraId="412D4C82" w14:textId="3D647B12" w:rsidR="009614E6" w:rsidRDefault="0031334C" w:rsidP="0031334C">
    <w:pPr>
      <w:spacing w:after="0" w:line="259" w:lineRule="auto"/>
      <w:ind w:left="0" w:right="0" w:firstLine="0"/>
      <w:jc w:val="left"/>
    </w:pPr>
    <w:r w:rsidRPr="00DE5BCA">
      <w:rPr>
        <w:rFonts w:ascii="Tahoma" w:eastAsia="SimSun" w:hAnsi="Tahoma" w:cs="Tahoma"/>
        <w:kern w:val="2"/>
        <w:sz w:val="14"/>
        <w:szCs w:val="14"/>
        <w:lang w:eastAsia="zh-CN" w:bidi="hi-IN"/>
      </w:rPr>
      <w:t>Nr referencyjny: ZP/</w:t>
    </w:r>
    <w:r>
      <w:rPr>
        <w:rFonts w:ascii="Tahoma" w:eastAsia="SimSun" w:hAnsi="Tahoma" w:cs="Tahoma"/>
        <w:kern w:val="2"/>
        <w:sz w:val="14"/>
        <w:szCs w:val="14"/>
        <w:lang w:eastAsia="zh-CN" w:bidi="hi-IN"/>
      </w:rPr>
      <w:t>22</w:t>
    </w:r>
    <w:r w:rsidRPr="00DE5BCA">
      <w:rPr>
        <w:rFonts w:ascii="Tahoma" w:eastAsia="SimSun" w:hAnsi="Tahoma" w:cs="Tahoma"/>
        <w:kern w:val="2"/>
        <w:sz w:val="14"/>
        <w:szCs w:val="14"/>
        <w:lang w:eastAsia="zh-CN" w:bidi="hi-IN"/>
      </w:rPr>
      <w:t>/2019</w:t>
    </w:r>
  </w:p>
  <w:p w14:paraId="01DCE3BC" w14:textId="77777777" w:rsidR="009614E6" w:rsidRDefault="000F1254">
    <w:pPr>
      <w:spacing w:after="0" w:line="259" w:lineRule="auto"/>
      <w:ind w:left="-48"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13DF893" wp14:editId="1175E3D1">
              <wp:simplePos x="0" y="0"/>
              <wp:positionH relativeFrom="page">
                <wp:posOffset>669036</wp:posOffset>
              </wp:positionH>
              <wp:positionV relativeFrom="page">
                <wp:posOffset>1246632</wp:posOffset>
              </wp:positionV>
              <wp:extent cx="6303264" cy="9144"/>
              <wp:effectExtent l="0" t="0" r="0" b="0"/>
              <wp:wrapSquare wrapText="bothSides"/>
              <wp:docPr id="20023" name="Group 20023"/>
              <wp:cNvGraphicFramePr/>
              <a:graphic xmlns:a="http://schemas.openxmlformats.org/drawingml/2006/main">
                <a:graphicData uri="http://schemas.microsoft.com/office/word/2010/wordprocessingGroup">
                  <wpg:wgp>
                    <wpg:cNvGrpSpPr/>
                    <wpg:grpSpPr>
                      <a:xfrm>
                        <a:off x="0" y="0"/>
                        <a:ext cx="6303264" cy="9144"/>
                        <a:chOff x="0" y="0"/>
                        <a:chExt cx="6303264" cy="9144"/>
                      </a:xfrm>
                    </wpg:grpSpPr>
                    <wps:wsp>
                      <wps:cNvPr id="20024" name="Shape 20024"/>
                      <wps:cNvSpPr/>
                      <wps:spPr>
                        <a:xfrm>
                          <a:off x="0" y="0"/>
                          <a:ext cx="6303264" cy="0"/>
                        </a:xfrm>
                        <a:custGeom>
                          <a:avLst/>
                          <a:gdLst/>
                          <a:ahLst/>
                          <a:cxnLst/>
                          <a:rect l="0" t="0" r="0" b="0"/>
                          <a:pathLst>
                            <a:path w="6303264">
                              <a:moveTo>
                                <a:pt x="0" y="0"/>
                              </a:moveTo>
                              <a:lnTo>
                                <a:pt x="6303264"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43CE1C8D">
            <v:group id="Group 20023" style="width:496.32pt;height:0.72pt;position:absolute;mso-position-horizontal-relative:page;mso-position-horizontal:absolute;margin-left:52.68pt;mso-position-vertical-relative:page;margin-top:98.16pt;" coordsize="63032,91">
              <v:shape id="Shape 20024" style="position:absolute;width:63032;height:0;left:0;top:0;" coordsize="6303264,0" path="m0,0l6303264,0">
                <v:stroke on="true" weight="0.72pt" color="#000000" joinstyle="round" endcap="flat"/>
                <v:fill on="false" color="#000000" opacity="0"/>
              </v:shape>
              <w10:wrap type="square"/>
            </v:group>
          </w:pict>
        </mc:Fallback>
      </mc:AlternateContent>
    </w:r>
    <w:r>
      <w:rPr>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5F8D" w14:textId="77777777" w:rsidR="009614E6" w:rsidRDefault="000F1254">
    <w:pPr>
      <w:spacing w:after="0" w:line="259" w:lineRule="auto"/>
      <w:ind w:left="0" w:right="0" w:firstLine="0"/>
      <w:jc w:val="left"/>
    </w:pPr>
    <w:r>
      <w:rPr>
        <w:sz w:val="14"/>
      </w:rPr>
      <w:t xml:space="preserve"> </w:t>
    </w:r>
  </w:p>
  <w:p w14:paraId="363C8CF9" w14:textId="77777777" w:rsidR="009614E6" w:rsidRDefault="000F1254">
    <w:pPr>
      <w:spacing w:after="0" w:line="259" w:lineRule="auto"/>
      <w:ind w:left="0" w:right="0" w:firstLine="0"/>
      <w:jc w:val="left"/>
    </w:pPr>
    <w:r>
      <w:rPr>
        <w:sz w:val="14"/>
      </w:rPr>
      <w:t xml:space="preserve">Zamawiający: Akademia Pomorska  </w:t>
    </w:r>
  </w:p>
  <w:p w14:paraId="4BF903E6" w14:textId="77777777" w:rsidR="009614E6" w:rsidRDefault="000F1254">
    <w:pPr>
      <w:spacing w:after="2" w:line="249" w:lineRule="auto"/>
      <w:ind w:left="0" w:right="485" w:firstLine="0"/>
      <w:jc w:val="left"/>
    </w:pPr>
    <w:r>
      <w:rPr>
        <w:sz w:val="14"/>
      </w:rPr>
      <w:t xml:space="preserve">„Roboty budowlano – remontowe polegające na przebudowie, rozbudowie i remoncie budynku dydaktycznego na potrzeby utworzenia </w:t>
    </w:r>
    <w:proofErr w:type="spellStart"/>
    <w:r>
      <w:rPr>
        <w:sz w:val="14"/>
      </w:rPr>
      <w:t>Monoprofilowego</w:t>
    </w:r>
    <w:proofErr w:type="spellEnd"/>
    <w:r>
      <w:rPr>
        <w:sz w:val="14"/>
      </w:rPr>
      <w:t xml:space="preserve"> Centrum Symulacji Medycznej – ETAP 2,3,4.” </w:t>
    </w:r>
  </w:p>
  <w:p w14:paraId="2B17676C" w14:textId="77777777" w:rsidR="009614E6" w:rsidRDefault="000F1254">
    <w:pPr>
      <w:spacing w:after="0" w:line="259" w:lineRule="auto"/>
      <w:ind w:left="0" w:right="0" w:firstLine="0"/>
      <w:jc w:val="left"/>
    </w:pPr>
    <w:r>
      <w:rPr>
        <w:sz w:val="14"/>
      </w:rPr>
      <w:t xml:space="preserve">Nr referencyjny: ZP/530/2019 </w:t>
    </w:r>
  </w:p>
  <w:p w14:paraId="3BE75E0C" w14:textId="77777777" w:rsidR="009614E6" w:rsidRDefault="000F1254">
    <w:pPr>
      <w:spacing w:after="0" w:line="259" w:lineRule="auto"/>
      <w:ind w:left="-48"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2B1762E" wp14:editId="1D0FB7D4">
              <wp:simplePos x="0" y="0"/>
              <wp:positionH relativeFrom="page">
                <wp:posOffset>669036</wp:posOffset>
              </wp:positionH>
              <wp:positionV relativeFrom="page">
                <wp:posOffset>1246632</wp:posOffset>
              </wp:positionV>
              <wp:extent cx="6303264" cy="9144"/>
              <wp:effectExtent l="0" t="0" r="0" b="0"/>
              <wp:wrapSquare wrapText="bothSides"/>
              <wp:docPr id="19992" name="Group 19992"/>
              <wp:cNvGraphicFramePr/>
              <a:graphic xmlns:a="http://schemas.openxmlformats.org/drawingml/2006/main">
                <a:graphicData uri="http://schemas.microsoft.com/office/word/2010/wordprocessingGroup">
                  <wpg:wgp>
                    <wpg:cNvGrpSpPr/>
                    <wpg:grpSpPr>
                      <a:xfrm>
                        <a:off x="0" y="0"/>
                        <a:ext cx="6303264" cy="9144"/>
                        <a:chOff x="0" y="0"/>
                        <a:chExt cx="6303264" cy="9144"/>
                      </a:xfrm>
                    </wpg:grpSpPr>
                    <wps:wsp>
                      <wps:cNvPr id="19993" name="Shape 19993"/>
                      <wps:cNvSpPr/>
                      <wps:spPr>
                        <a:xfrm>
                          <a:off x="0" y="0"/>
                          <a:ext cx="6303264" cy="0"/>
                        </a:xfrm>
                        <a:custGeom>
                          <a:avLst/>
                          <a:gdLst/>
                          <a:ahLst/>
                          <a:cxnLst/>
                          <a:rect l="0" t="0" r="0" b="0"/>
                          <a:pathLst>
                            <a:path w="6303264">
                              <a:moveTo>
                                <a:pt x="0" y="0"/>
                              </a:moveTo>
                              <a:lnTo>
                                <a:pt x="6303264"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52B0165">
            <v:group id="Group 19992" style="width:496.32pt;height:0.72pt;position:absolute;mso-position-horizontal-relative:page;mso-position-horizontal:absolute;margin-left:52.68pt;mso-position-vertical-relative:page;margin-top:98.16pt;" coordsize="63032,91">
              <v:shape id="Shape 19993" style="position:absolute;width:63032;height:0;left:0;top:0;" coordsize="6303264,0" path="m0,0l6303264,0">
                <v:stroke on="true" weight="0.72pt" color="#000000" joinstyle="round" endcap="flat"/>
                <v:fill on="false" color="#000000" opacity="0"/>
              </v:shape>
              <w10:wrap type="square"/>
            </v:group>
          </w:pict>
        </mc:Fallback>
      </mc:AlternateContent>
    </w:r>
    <w:r>
      <w:rPr>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3CC"/>
    <w:multiLevelType w:val="hybridMultilevel"/>
    <w:tmpl w:val="8F6806DC"/>
    <w:lvl w:ilvl="0" w:tplc="FFFFFFFF">
      <w:start w:val="1"/>
      <w:numFmt w:val="decimal"/>
      <w:lvlText w:val="%1."/>
      <w:lvlJc w:val="left"/>
      <w:pPr>
        <w:ind w:left="552"/>
      </w:pPr>
      <w:rPr>
        <w:b w:val="0"/>
        <w:i w:val="0"/>
        <w:strike w:val="0"/>
        <w:dstrike w:val="0"/>
        <w:color w:val="000000"/>
        <w:sz w:val="23"/>
        <w:szCs w:val="23"/>
        <w:u w:val="none" w:color="000000"/>
        <w:bdr w:val="none" w:sz="0" w:space="0" w:color="auto"/>
        <w:shd w:val="clear" w:color="auto" w:fill="auto"/>
        <w:vertAlign w:val="baseline"/>
      </w:rPr>
    </w:lvl>
    <w:lvl w:ilvl="1" w:tplc="D9DC7FE8">
      <w:start w:val="1"/>
      <w:numFmt w:val="lowerLetter"/>
      <w:lvlText w:val="%2)"/>
      <w:lvlJc w:val="left"/>
      <w:pPr>
        <w:ind w:left="1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AA4E10">
      <w:start w:val="1"/>
      <w:numFmt w:val="lowerRoman"/>
      <w:lvlText w:val="%3"/>
      <w:lvlJc w:val="left"/>
      <w:pPr>
        <w:ind w:left="2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9AC0DE">
      <w:start w:val="1"/>
      <w:numFmt w:val="decimal"/>
      <w:lvlText w:val="%4"/>
      <w:lvlJc w:val="left"/>
      <w:pPr>
        <w:ind w:left="3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04A774">
      <w:start w:val="1"/>
      <w:numFmt w:val="lowerLetter"/>
      <w:lvlText w:val="%5"/>
      <w:lvlJc w:val="left"/>
      <w:pPr>
        <w:ind w:left="3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EC3126">
      <w:start w:val="1"/>
      <w:numFmt w:val="lowerRoman"/>
      <w:lvlText w:val="%6"/>
      <w:lvlJc w:val="left"/>
      <w:pPr>
        <w:ind w:left="4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A09A0C">
      <w:start w:val="1"/>
      <w:numFmt w:val="decimal"/>
      <w:lvlText w:val="%7"/>
      <w:lvlJc w:val="left"/>
      <w:pPr>
        <w:ind w:left="5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0A1894">
      <w:start w:val="1"/>
      <w:numFmt w:val="lowerLetter"/>
      <w:lvlText w:val="%8"/>
      <w:lvlJc w:val="left"/>
      <w:pPr>
        <w:ind w:left="6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CAD186">
      <w:start w:val="1"/>
      <w:numFmt w:val="lowerRoman"/>
      <w:lvlText w:val="%9"/>
      <w:lvlJc w:val="left"/>
      <w:pPr>
        <w:ind w:left="6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9E24E37"/>
    <w:multiLevelType w:val="hybridMultilevel"/>
    <w:tmpl w:val="B1AE17E4"/>
    <w:lvl w:ilvl="0" w:tplc="CEBA2B78">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A2F9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20C01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6A27A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46425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4C3FF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CAEF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F258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EA37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9FF1F3A"/>
    <w:multiLevelType w:val="multilevel"/>
    <w:tmpl w:val="3618970C"/>
    <w:lvl w:ilvl="0">
      <w:start w:val="26"/>
      <w:numFmt w:val="upp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FC06EC8"/>
    <w:multiLevelType w:val="hybridMultilevel"/>
    <w:tmpl w:val="82A8095C"/>
    <w:lvl w:ilvl="0" w:tplc="4CA6E966">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96C55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043F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F0EC0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E251A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38DFA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C2AF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CEDC2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FA25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721038C"/>
    <w:multiLevelType w:val="hybridMultilevel"/>
    <w:tmpl w:val="6DFAAB98"/>
    <w:lvl w:ilvl="0" w:tplc="69A0AD1E">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509362">
      <w:start w:val="1"/>
      <w:numFmt w:val="decimal"/>
      <w:lvlText w:val="%2)"/>
      <w:lvlJc w:val="left"/>
      <w:pPr>
        <w:ind w:left="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0CF3B6">
      <w:start w:val="1"/>
      <w:numFmt w:val="lowerLetter"/>
      <w:lvlText w:val="%3)"/>
      <w:lvlJc w:val="left"/>
      <w:pPr>
        <w:ind w:left="1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A4B90">
      <w:start w:val="1"/>
      <w:numFmt w:val="decimal"/>
      <w:lvlText w:val="%4"/>
      <w:lvlJc w:val="left"/>
      <w:pPr>
        <w:ind w:left="2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829A86">
      <w:start w:val="1"/>
      <w:numFmt w:val="lowerLetter"/>
      <w:lvlText w:val="%5"/>
      <w:lvlJc w:val="left"/>
      <w:pPr>
        <w:ind w:left="27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22F77C">
      <w:start w:val="1"/>
      <w:numFmt w:val="lowerRoman"/>
      <w:lvlText w:val="%6"/>
      <w:lvlJc w:val="left"/>
      <w:pPr>
        <w:ind w:left="34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567146">
      <w:start w:val="1"/>
      <w:numFmt w:val="decimal"/>
      <w:lvlText w:val="%7"/>
      <w:lvlJc w:val="left"/>
      <w:pPr>
        <w:ind w:left="42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EC1F56">
      <w:start w:val="1"/>
      <w:numFmt w:val="lowerLetter"/>
      <w:lvlText w:val="%8"/>
      <w:lvlJc w:val="left"/>
      <w:pPr>
        <w:ind w:left="49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CCF1A8">
      <w:start w:val="1"/>
      <w:numFmt w:val="lowerRoman"/>
      <w:lvlText w:val="%9"/>
      <w:lvlJc w:val="left"/>
      <w:pPr>
        <w:ind w:left="5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18642B4"/>
    <w:multiLevelType w:val="hybridMultilevel"/>
    <w:tmpl w:val="86E81BC6"/>
    <w:lvl w:ilvl="0" w:tplc="BD46B3B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B80938">
      <w:start w:val="1"/>
      <w:numFmt w:val="lowerLetter"/>
      <w:lvlText w:val="%2"/>
      <w:lvlJc w:val="left"/>
      <w:pPr>
        <w:ind w:left="1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409D2C">
      <w:start w:val="1"/>
      <w:numFmt w:val="lowerLetter"/>
      <w:lvlRestart w:val="0"/>
      <w:lvlText w:val="%3)"/>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4ECBE2">
      <w:start w:val="1"/>
      <w:numFmt w:val="decimal"/>
      <w:lvlText w:val="%4"/>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46243A">
      <w:start w:val="1"/>
      <w:numFmt w:val="lowerLetter"/>
      <w:lvlText w:val="%5"/>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56652C">
      <w:start w:val="1"/>
      <w:numFmt w:val="lowerRoman"/>
      <w:lvlText w:val="%6"/>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1A923C">
      <w:start w:val="1"/>
      <w:numFmt w:val="decimal"/>
      <w:lvlText w:val="%7"/>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203C22">
      <w:start w:val="1"/>
      <w:numFmt w:val="lowerLetter"/>
      <w:lvlText w:val="%8"/>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3A590A">
      <w:start w:val="1"/>
      <w:numFmt w:val="lowerRoman"/>
      <w:lvlText w:val="%9"/>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F480B4E"/>
    <w:multiLevelType w:val="hybridMultilevel"/>
    <w:tmpl w:val="CF7A2680"/>
    <w:lvl w:ilvl="0" w:tplc="60A6516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ACDC76">
      <w:start w:val="1"/>
      <w:numFmt w:val="lowerLetter"/>
      <w:lvlText w:val="%2"/>
      <w:lvlJc w:val="left"/>
      <w:pPr>
        <w:ind w:left="1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508B0E">
      <w:start w:val="1"/>
      <w:numFmt w:val="lowerLetter"/>
      <w:lvlRestart w:val="0"/>
      <w:lvlText w:val="%3)"/>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B0CED6">
      <w:start w:val="1"/>
      <w:numFmt w:val="decimal"/>
      <w:lvlText w:val="%4"/>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20D82A">
      <w:start w:val="1"/>
      <w:numFmt w:val="lowerLetter"/>
      <w:lvlText w:val="%5"/>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740E94">
      <w:start w:val="1"/>
      <w:numFmt w:val="lowerRoman"/>
      <w:lvlText w:val="%6"/>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B606EE">
      <w:start w:val="1"/>
      <w:numFmt w:val="decimal"/>
      <w:lvlText w:val="%7"/>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E423B6">
      <w:start w:val="1"/>
      <w:numFmt w:val="lowerLetter"/>
      <w:lvlText w:val="%8"/>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C50C570">
      <w:start w:val="1"/>
      <w:numFmt w:val="lowerRoman"/>
      <w:lvlText w:val="%9"/>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F4E0EDB"/>
    <w:multiLevelType w:val="hybridMultilevel"/>
    <w:tmpl w:val="317818F8"/>
    <w:lvl w:ilvl="0" w:tplc="63B47482">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8A75A2">
      <w:start w:val="1"/>
      <w:numFmt w:val="lowerLetter"/>
      <w:lvlText w:val="%2)"/>
      <w:lvlJc w:val="left"/>
      <w:pPr>
        <w:ind w:left="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B6C758">
      <w:start w:val="1"/>
      <w:numFmt w:val="lowerRoman"/>
      <w:lvlText w:val="%3"/>
      <w:lvlJc w:val="left"/>
      <w:pPr>
        <w:ind w:left="1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BAE818">
      <w:start w:val="1"/>
      <w:numFmt w:val="decimal"/>
      <w:lvlText w:val="%4"/>
      <w:lvlJc w:val="left"/>
      <w:pPr>
        <w:ind w:left="2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7E4DBC">
      <w:start w:val="1"/>
      <w:numFmt w:val="lowerLetter"/>
      <w:lvlText w:val="%5"/>
      <w:lvlJc w:val="left"/>
      <w:pPr>
        <w:ind w:left="2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8C1874">
      <w:start w:val="1"/>
      <w:numFmt w:val="lowerRoman"/>
      <w:lvlText w:val="%6"/>
      <w:lvlJc w:val="left"/>
      <w:pPr>
        <w:ind w:left="3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F0F3F0">
      <w:start w:val="1"/>
      <w:numFmt w:val="decimal"/>
      <w:lvlText w:val="%7"/>
      <w:lvlJc w:val="left"/>
      <w:pPr>
        <w:ind w:left="4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32FA0E">
      <w:start w:val="1"/>
      <w:numFmt w:val="lowerLetter"/>
      <w:lvlText w:val="%8"/>
      <w:lvlJc w:val="left"/>
      <w:pPr>
        <w:ind w:left="5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B2BF22">
      <w:start w:val="1"/>
      <w:numFmt w:val="lowerRoman"/>
      <w:lvlText w:val="%9"/>
      <w:lvlJc w:val="left"/>
      <w:pPr>
        <w:ind w:left="5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0834CA2"/>
    <w:multiLevelType w:val="hybridMultilevel"/>
    <w:tmpl w:val="5EE025AC"/>
    <w:lvl w:ilvl="0" w:tplc="B0DEB89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BF4D240">
      <w:start w:val="1"/>
      <w:numFmt w:val="lowerLetter"/>
      <w:lvlText w:val="%2)"/>
      <w:lvlJc w:val="left"/>
      <w:pPr>
        <w:ind w:left="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A8C840">
      <w:start w:val="1"/>
      <w:numFmt w:val="lowerRoman"/>
      <w:lvlText w:val="%3"/>
      <w:lvlJc w:val="left"/>
      <w:pPr>
        <w:ind w:left="1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BCFDA8">
      <w:start w:val="1"/>
      <w:numFmt w:val="decimal"/>
      <w:lvlText w:val="%4"/>
      <w:lvlJc w:val="left"/>
      <w:pPr>
        <w:ind w:left="2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BA8A12">
      <w:start w:val="1"/>
      <w:numFmt w:val="lowerLetter"/>
      <w:lvlText w:val="%5"/>
      <w:lvlJc w:val="left"/>
      <w:pPr>
        <w:ind w:left="3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506EB8C">
      <w:start w:val="1"/>
      <w:numFmt w:val="lowerRoman"/>
      <w:lvlText w:val="%6"/>
      <w:lvlJc w:val="left"/>
      <w:pPr>
        <w:ind w:left="3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5A391C">
      <w:start w:val="1"/>
      <w:numFmt w:val="decimal"/>
      <w:lvlText w:val="%7"/>
      <w:lvlJc w:val="left"/>
      <w:pPr>
        <w:ind w:left="45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CA9FB2">
      <w:start w:val="1"/>
      <w:numFmt w:val="lowerLetter"/>
      <w:lvlText w:val="%8"/>
      <w:lvlJc w:val="left"/>
      <w:pPr>
        <w:ind w:left="52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CC6A28">
      <w:start w:val="1"/>
      <w:numFmt w:val="lowerRoman"/>
      <w:lvlText w:val="%9"/>
      <w:lvlJc w:val="left"/>
      <w:pPr>
        <w:ind w:left="60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6A3542B"/>
    <w:multiLevelType w:val="hybridMultilevel"/>
    <w:tmpl w:val="93CC8E80"/>
    <w:lvl w:ilvl="0" w:tplc="51E40C04">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2A57E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36B8D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5800A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C2741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E87A0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CAB2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E8C7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51A9F2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A126BE3"/>
    <w:multiLevelType w:val="hybridMultilevel"/>
    <w:tmpl w:val="8A182882"/>
    <w:lvl w:ilvl="0" w:tplc="45E26CFE">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C6BC74">
      <w:start w:val="1"/>
      <w:numFmt w:val="decimal"/>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8496A4">
      <w:start w:val="1"/>
      <w:numFmt w:val="lowerRoman"/>
      <w:lvlText w:val="%3"/>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AC16A0">
      <w:start w:val="1"/>
      <w:numFmt w:val="decimal"/>
      <w:lvlText w:val="%4"/>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4DA67B6">
      <w:start w:val="1"/>
      <w:numFmt w:val="lowerLetter"/>
      <w:lvlText w:val="%5"/>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989DB2">
      <w:start w:val="1"/>
      <w:numFmt w:val="lowerRoman"/>
      <w:lvlText w:val="%6"/>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A02F28">
      <w:start w:val="1"/>
      <w:numFmt w:val="decimal"/>
      <w:lvlText w:val="%7"/>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54D7E6">
      <w:start w:val="1"/>
      <w:numFmt w:val="lowerLetter"/>
      <w:lvlText w:val="%8"/>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A012BA">
      <w:start w:val="1"/>
      <w:numFmt w:val="lowerRoman"/>
      <w:lvlText w:val="%9"/>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D2B3FE1"/>
    <w:multiLevelType w:val="hybridMultilevel"/>
    <w:tmpl w:val="C6B81754"/>
    <w:lvl w:ilvl="0" w:tplc="431AB6D8">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CA2EE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D66F8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98F8C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F6E7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FE5F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FA91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C8A3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A29A8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2802D95"/>
    <w:multiLevelType w:val="hybridMultilevel"/>
    <w:tmpl w:val="B9E4142E"/>
    <w:lvl w:ilvl="0" w:tplc="AC085B42">
      <w:start w:val="1"/>
      <w:numFmt w:val="decimal"/>
      <w:lvlText w:val="%1."/>
      <w:lvlJc w:val="left"/>
      <w:pPr>
        <w:ind w:left="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58C5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D0808D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1832E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9C14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904FCA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865EE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9E7B5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D64B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FC83395"/>
    <w:multiLevelType w:val="hybridMultilevel"/>
    <w:tmpl w:val="3C74B13C"/>
    <w:lvl w:ilvl="0" w:tplc="E89AE622">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7FAED22">
      <w:start w:val="1"/>
      <w:numFmt w:val="decimal"/>
      <w:lvlText w:val="%2)"/>
      <w:lvlJc w:val="left"/>
      <w:pPr>
        <w:ind w:left="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089D82">
      <w:start w:val="1"/>
      <w:numFmt w:val="lowerRoman"/>
      <w:lvlText w:val="%3"/>
      <w:lvlJc w:val="left"/>
      <w:pPr>
        <w:ind w:left="1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86C44">
      <w:start w:val="1"/>
      <w:numFmt w:val="decimal"/>
      <w:lvlText w:val="%4"/>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404B66">
      <w:start w:val="1"/>
      <w:numFmt w:val="lowerLetter"/>
      <w:lvlText w:val="%5"/>
      <w:lvlJc w:val="left"/>
      <w:pPr>
        <w:ind w:left="3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E2ADF66">
      <w:start w:val="1"/>
      <w:numFmt w:val="lowerRoman"/>
      <w:lvlText w:val="%6"/>
      <w:lvlJc w:val="left"/>
      <w:pPr>
        <w:ind w:left="3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1A5310">
      <w:start w:val="1"/>
      <w:numFmt w:val="decimal"/>
      <w:lvlText w:val="%7"/>
      <w:lvlJc w:val="left"/>
      <w:pPr>
        <w:ind w:left="4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54AA12">
      <w:start w:val="1"/>
      <w:numFmt w:val="lowerLetter"/>
      <w:lvlText w:val="%8"/>
      <w:lvlJc w:val="left"/>
      <w:pPr>
        <w:ind w:left="5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96A9D8">
      <w:start w:val="1"/>
      <w:numFmt w:val="lowerRoman"/>
      <w:lvlText w:val="%9"/>
      <w:lvlJc w:val="left"/>
      <w:pPr>
        <w:ind w:left="5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2023386"/>
    <w:multiLevelType w:val="hybridMultilevel"/>
    <w:tmpl w:val="D1FAE0FA"/>
    <w:lvl w:ilvl="0" w:tplc="885470C8">
      <w:start w:val="1"/>
      <w:numFmt w:val="decimal"/>
      <w:lvlText w:val="%1)"/>
      <w:lvlJc w:val="left"/>
      <w:pPr>
        <w:ind w:left="2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0C3460">
      <w:start w:val="1"/>
      <w:numFmt w:val="lowerLetter"/>
      <w:lvlText w:val="%2"/>
      <w:lvlJc w:val="left"/>
      <w:pPr>
        <w:ind w:left="20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98ADBE">
      <w:start w:val="1"/>
      <w:numFmt w:val="lowerRoman"/>
      <w:lvlText w:val="%3"/>
      <w:lvlJc w:val="left"/>
      <w:pPr>
        <w:ind w:left="27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5253C8">
      <w:start w:val="1"/>
      <w:numFmt w:val="decimal"/>
      <w:lvlText w:val="%4"/>
      <w:lvlJc w:val="left"/>
      <w:pPr>
        <w:ind w:left="34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FA5322">
      <w:start w:val="1"/>
      <w:numFmt w:val="lowerLetter"/>
      <w:lvlText w:val="%5"/>
      <w:lvlJc w:val="left"/>
      <w:pPr>
        <w:ind w:left="42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B2489A">
      <w:start w:val="1"/>
      <w:numFmt w:val="lowerRoman"/>
      <w:lvlText w:val="%6"/>
      <w:lvlJc w:val="left"/>
      <w:pPr>
        <w:ind w:left="4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766CDE">
      <w:start w:val="1"/>
      <w:numFmt w:val="decimal"/>
      <w:lvlText w:val="%7"/>
      <w:lvlJc w:val="left"/>
      <w:pPr>
        <w:ind w:left="5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7BAE738">
      <w:start w:val="1"/>
      <w:numFmt w:val="lowerLetter"/>
      <w:lvlText w:val="%8"/>
      <w:lvlJc w:val="left"/>
      <w:pPr>
        <w:ind w:left="6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2C5E90">
      <w:start w:val="1"/>
      <w:numFmt w:val="lowerRoman"/>
      <w:lvlText w:val="%9"/>
      <w:lvlJc w:val="left"/>
      <w:pPr>
        <w:ind w:left="7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C204AF3"/>
    <w:multiLevelType w:val="hybridMultilevel"/>
    <w:tmpl w:val="15FA7DA8"/>
    <w:lvl w:ilvl="0" w:tplc="39AA86CE">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66B6DE">
      <w:start w:val="1"/>
      <w:numFmt w:val="decimal"/>
      <w:lvlText w:val="%2)"/>
      <w:lvlJc w:val="left"/>
      <w:pPr>
        <w:ind w:left="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829362">
      <w:start w:val="1"/>
      <w:numFmt w:val="lowerRoman"/>
      <w:lvlText w:val="%3"/>
      <w:lvlJc w:val="left"/>
      <w:pPr>
        <w:ind w:left="1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607BF0">
      <w:start w:val="1"/>
      <w:numFmt w:val="decimal"/>
      <w:lvlText w:val="%4"/>
      <w:lvlJc w:val="left"/>
      <w:pPr>
        <w:ind w:left="2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445DE2">
      <w:start w:val="1"/>
      <w:numFmt w:val="lowerLetter"/>
      <w:lvlText w:val="%5"/>
      <w:lvlJc w:val="left"/>
      <w:pPr>
        <w:ind w:left="3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E63B38">
      <w:start w:val="1"/>
      <w:numFmt w:val="lowerRoman"/>
      <w:lvlText w:val="%6"/>
      <w:lvlJc w:val="left"/>
      <w:pPr>
        <w:ind w:left="3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20FC3C">
      <w:start w:val="1"/>
      <w:numFmt w:val="decimal"/>
      <w:lvlText w:val="%7"/>
      <w:lvlJc w:val="left"/>
      <w:pPr>
        <w:ind w:left="4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6028F0">
      <w:start w:val="1"/>
      <w:numFmt w:val="lowerLetter"/>
      <w:lvlText w:val="%8"/>
      <w:lvlJc w:val="left"/>
      <w:pPr>
        <w:ind w:left="5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E8501A">
      <w:start w:val="1"/>
      <w:numFmt w:val="lowerRoman"/>
      <w:lvlText w:val="%9"/>
      <w:lvlJc w:val="left"/>
      <w:pPr>
        <w:ind w:left="5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7F9617D"/>
    <w:multiLevelType w:val="hybridMultilevel"/>
    <w:tmpl w:val="7248AC94"/>
    <w:lvl w:ilvl="0" w:tplc="4CCE027C">
      <w:start w:val="1"/>
      <w:numFmt w:val="decimal"/>
      <w:lvlText w:val="%1."/>
      <w:lvlJc w:val="left"/>
      <w:pPr>
        <w:ind w:left="2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7A0B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CAD13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9E4A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B6D2C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08F7D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A6D1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60E6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BAA46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8FC2E19"/>
    <w:multiLevelType w:val="hybridMultilevel"/>
    <w:tmpl w:val="548A97E0"/>
    <w:lvl w:ilvl="0" w:tplc="E8024210">
      <w:start w:val="1"/>
      <w:numFmt w:val="decimal"/>
      <w:lvlText w:val="%1."/>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EA21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E825E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CCF2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DA58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AE640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22EA7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9A7C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3A263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1"/>
  </w:num>
  <w:num w:numId="3">
    <w:abstractNumId w:val="14"/>
  </w:num>
  <w:num w:numId="4">
    <w:abstractNumId w:val="3"/>
  </w:num>
  <w:num w:numId="5">
    <w:abstractNumId w:val="13"/>
  </w:num>
  <w:num w:numId="6">
    <w:abstractNumId w:val="4"/>
  </w:num>
  <w:num w:numId="7">
    <w:abstractNumId w:val="8"/>
  </w:num>
  <w:num w:numId="8">
    <w:abstractNumId w:val="17"/>
  </w:num>
  <w:num w:numId="9">
    <w:abstractNumId w:val="12"/>
  </w:num>
  <w:num w:numId="10">
    <w:abstractNumId w:val="15"/>
  </w:num>
  <w:num w:numId="11">
    <w:abstractNumId w:val="7"/>
  </w:num>
  <w:num w:numId="12">
    <w:abstractNumId w:val="1"/>
  </w:num>
  <w:num w:numId="13">
    <w:abstractNumId w:val="10"/>
  </w:num>
  <w:num w:numId="14">
    <w:abstractNumId w:val="16"/>
  </w:num>
  <w:num w:numId="15">
    <w:abstractNumId w:val="9"/>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E6"/>
    <w:rsid w:val="00060727"/>
    <w:rsid w:val="000D226D"/>
    <w:rsid w:val="000F1254"/>
    <w:rsid w:val="001136F5"/>
    <w:rsid w:val="001409C4"/>
    <w:rsid w:val="00170903"/>
    <w:rsid w:val="002B1135"/>
    <w:rsid w:val="002F233A"/>
    <w:rsid w:val="0031334C"/>
    <w:rsid w:val="00337F23"/>
    <w:rsid w:val="00345D17"/>
    <w:rsid w:val="003C2AEB"/>
    <w:rsid w:val="003E1466"/>
    <w:rsid w:val="00440A0C"/>
    <w:rsid w:val="004531E9"/>
    <w:rsid w:val="00673275"/>
    <w:rsid w:val="006D7CD8"/>
    <w:rsid w:val="007560E5"/>
    <w:rsid w:val="00826DA4"/>
    <w:rsid w:val="00834E24"/>
    <w:rsid w:val="0091526D"/>
    <w:rsid w:val="009614E6"/>
    <w:rsid w:val="009856EF"/>
    <w:rsid w:val="009A332C"/>
    <w:rsid w:val="00A61224"/>
    <w:rsid w:val="00A854BE"/>
    <w:rsid w:val="00AD3408"/>
    <w:rsid w:val="00AF205A"/>
    <w:rsid w:val="00AF26E4"/>
    <w:rsid w:val="00BF1FAB"/>
    <w:rsid w:val="00BF5A03"/>
    <w:rsid w:val="00C6645F"/>
    <w:rsid w:val="00D15D7B"/>
    <w:rsid w:val="00D37448"/>
    <w:rsid w:val="00DB4AAE"/>
    <w:rsid w:val="00DC0149"/>
    <w:rsid w:val="00DE568B"/>
    <w:rsid w:val="00E548BE"/>
    <w:rsid w:val="00EF66A8"/>
    <w:rsid w:val="00F13BD6"/>
    <w:rsid w:val="00FA55C8"/>
    <w:rsid w:val="00FB1A87"/>
    <w:rsid w:val="00FD427C"/>
    <w:rsid w:val="68C2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00A8"/>
  <w15:docId w15:val="{E5A8E823-DA18-424A-ABF0-E8D9886F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7" w:line="267" w:lineRule="auto"/>
      <w:ind w:left="562" w:right="1099" w:hanging="562"/>
      <w:jc w:val="both"/>
    </w:pPr>
    <w:rPr>
      <w:rFonts w:ascii="Times New Roman" w:eastAsia="Times New Roman" w:hAnsi="Times New Roman" w:cs="Times New Roman"/>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5A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A03"/>
    <w:rPr>
      <w:rFonts w:ascii="Segoe UI" w:eastAsia="Times New Roman" w:hAnsi="Segoe UI" w:cs="Segoe UI"/>
      <w:color w:val="000000"/>
      <w:sz w:val="18"/>
      <w:szCs w:val="18"/>
    </w:rPr>
  </w:style>
  <w:style w:type="paragraph" w:styleId="Akapitzlist">
    <w:name w:val="List Paragraph"/>
    <w:basedOn w:val="Normalny"/>
    <w:uiPriority w:val="34"/>
    <w:qFormat/>
    <w:rsid w:val="00F1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17</Pages>
  <Words>6516</Words>
  <Characters>39100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Microsoft Word - WzÃ³r umowy_ZP5302019</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WzÃ³r umowy_ZP5302019</dc:title>
  <dc:subject/>
  <dc:creator>MaÅ‡gorzata</dc:creator>
  <cp:keywords/>
  <cp:lastModifiedBy>osiedle@apsl.edu.pl</cp:lastModifiedBy>
  <cp:revision>13</cp:revision>
  <cp:lastPrinted>2019-06-17T11:52:00Z</cp:lastPrinted>
  <dcterms:created xsi:type="dcterms:W3CDTF">2019-06-13T12:29:00Z</dcterms:created>
  <dcterms:modified xsi:type="dcterms:W3CDTF">2019-06-18T09:45:00Z</dcterms:modified>
</cp:coreProperties>
</file>