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D8DB" w14:textId="77777777" w:rsidR="00DD1898" w:rsidRDefault="00DD1898" w:rsidP="00DD189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14:paraId="70D724D2" w14:textId="77777777" w:rsidR="00DD1898" w:rsidRDefault="00DD1898" w:rsidP="00DD1898">
      <w:pPr>
        <w:spacing w:line="276" w:lineRule="auto"/>
        <w:rPr>
          <w:rFonts w:ascii="Arial" w:hAnsi="Arial" w:cs="Arial"/>
          <w:sz w:val="18"/>
          <w:szCs w:val="18"/>
        </w:rPr>
      </w:pPr>
    </w:p>
    <w:p w14:paraId="08AC6F46" w14:textId="77777777" w:rsidR="00DD1898" w:rsidRDefault="00DD1898" w:rsidP="00DD1898">
      <w:pPr>
        <w:tabs>
          <w:tab w:val="left" w:pos="540"/>
        </w:tabs>
        <w:rPr>
          <w:rFonts w:ascii="Calibri" w:hAnsi="Calibri"/>
          <w:i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alibri" w:hAnsi="Calibri"/>
          <w:i/>
          <w:vertAlign w:val="superscript"/>
        </w:rPr>
        <w:t xml:space="preserve"> (pieczęć wykonawcy)</w:t>
      </w:r>
    </w:p>
    <w:p w14:paraId="5A3581F5" w14:textId="77777777" w:rsidR="00DD1898" w:rsidRDefault="00DD1898" w:rsidP="00DD1898">
      <w:pPr>
        <w:widowControl w:val="0"/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14:paraId="51C77051" w14:textId="77777777" w:rsidR="00DD1898" w:rsidRDefault="00DD1898" w:rsidP="00DD1898">
      <w:pPr>
        <w:widowControl w:val="0"/>
        <w:tabs>
          <w:tab w:val="left" w:pos="900"/>
        </w:tabs>
        <w:autoSpaceDE w:val="0"/>
        <w:spacing w:before="60" w:after="120"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 Ś W I A D C Z E N I E</w:t>
      </w:r>
    </w:p>
    <w:p w14:paraId="6B2CA4DF" w14:textId="77777777" w:rsidR="00DD1898" w:rsidRDefault="00DD1898" w:rsidP="00DD1898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Składając ofertę w trybie przetargu nieograniczonego na</w:t>
      </w:r>
    </w:p>
    <w:p w14:paraId="2ABDE9DC" w14:textId="77777777" w:rsidR="00DD1898" w:rsidRPr="00716268" w:rsidRDefault="00DD1898" w:rsidP="00DD1898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716268">
        <w:rPr>
          <w:rFonts w:ascii="Arial" w:hAnsi="Arial" w:cs="Arial"/>
          <w:sz w:val="18"/>
          <w:szCs w:val="18"/>
          <w:lang w:eastAsia="pl-PL"/>
        </w:rPr>
        <w:t>Wykonywanie prac konserwatorskich i naprawczych w obiektach Osiedla Akademickiego Akademii Pomorskiej w Słupsku</w:t>
      </w:r>
    </w:p>
    <w:p w14:paraId="52C177A9" w14:textId="77777777" w:rsidR="00DD1898" w:rsidRPr="00EE6DA7" w:rsidRDefault="00DD1898" w:rsidP="00DD1898">
      <w:r w:rsidRPr="00EE6DA7">
        <w:t xml:space="preserve">Oświadczam, że na dzień składania ofert nie podlegam wykluczeniu z postępowania i spełniam warunki udziału w postępowaniu. </w:t>
      </w:r>
    </w:p>
    <w:p w14:paraId="631866F5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53081C">
        <w:rPr>
          <w:b/>
          <w:i/>
          <w:sz w:val="18"/>
          <w:szCs w:val="18"/>
        </w:rPr>
        <w:t>W przedmiotowym postępowaniu Zamawiający zgodnie z art. 24 ust. 1 pkt. 12-23 ustawy PZP wykluczy</w:t>
      </w:r>
      <w:r w:rsidRPr="00C50553">
        <w:rPr>
          <w:i/>
          <w:sz w:val="18"/>
          <w:szCs w:val="18"/>
        </w:rPr>
        <w:t xml:space="preserve">: </w:t>
      </w:r>
    </w:p>
    <w:p w14:paraId="3A32B9AB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1. Wykonawcę, który nie wykazał spełniania warunków udziału w postępowaniu lub nie został zaproszony do negocjacji lub złożenia ofert wstępnych albo ofert, lub nie wykazał braku podstaw wykluczenia; </w:t>
      </w:r>
    </w:p>
    <w:p w14:paraId="4709A7D8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2. Wykonawcę będącego osobą fizyczną, którego prawomocnie skazano za przestępstwo: a) 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C50553">
        <w:rPr>
          <w:i/>
          <w:sz w:val="18"/>
          <w:szCs w:val="18"/>
        </w:rPr>
        <w:t>późn</w:t>
      </w:r>
      <w:proofErr w:type="spellEnd"/>
      <w:r w:rsidRPr="00C50553">
        <w:rPr>
          <w:i/>
          <w:sz w:val="18"/>
          <w:szCs w:val="18"/>
        </w:rPr>
        <w:t xml:space="preserve">. zm.)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3.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 </w:t>
      </w:r>
    </w:p>
    <w:p w14:paraId="5878D153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4.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2E033E69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5. 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14:paraId="4D7E1324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6.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8B1337A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7. Wykonawcę, który bezprawnie wpływał lub próbował wpłynąć na czynności zamawiającego lub pozyskać informacje poufne, mogące dać mu przewagę w postępowaniu o udzielenie zamówienia; </w:t>
      </w:r>
    </w:p>
    <w:p w14:paraId="4110C2A3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8.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3B07AFAC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9.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30EB25C3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10.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14:paraId="4814803B" w14:textId="77777777" w:rsidR="00DD1898" w:rsidRPr="00C50553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11. Wykonawcę, wobec którego orzeczono tytułem środka zapobiegawczego zakaz ubiegania się o zamówienia publiczne; </w:t>
      </w:r>
    </w:p>
    <w:p w14:paraId="558841D5" w14:textId="77777777" w:rsidR="00DD1898" w:rsidRDefault="00DD1898" w:rsidP="00DD1898">
      <w:pPr>
        <w:jc w:val="both"/>
        <w:rPr>
          <w:i/>
          <w:sz w:val="18"/>
          <w:szCs w:val="18"/>
        </w:rPr>
      </w:pPr>
      <w:r w:rsidRPr="00C50553">
        <w:rPr>
          <w:i/>
          <w:sz w:val="18"/>
          <w:szCs w:val="18"/>
        </w:rPr>
        <w:t xml:space="preserve">12.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14:paraId="67525F85" w14:textId="77777777" w:rsidR="00DD1898" w:rsidRDefault="00DD1898" w:rsidP="00DD1898">
      <w:r w:rsidRPr="00C50553">
        <w:rPr>
          <w:b/>
        </w:rPr>
        <w:t>Wykonawca ubiegający się o przedmiotowe zamówienie musi spełniać również warunki udziału w postępowaniu dotyczące:</w:t>
      </w:r>
      <w:r>
        <w:t xml:space="preserve"> </w:t>
      </w:r>
    </w:p>
    <w:p w14:paraId="5E2754AB" w14:textId="77777777" w:rsidR="00DD1898" w:rsidRDefault="00DD1898" w:rsidP="00DD1898">
      <w:r>
        <w:t xml:space="preserve">1) kompetencji lub uprawnień do prowadzenia określonej działalności zawodowej, o ile wynika to z odrębnych przepisów. </w:t>
      </w:r>
    </w:p>
    <w:p w14:paraId="25E81EC8" w14:textId="77777777" w:rsidR="00DD1898" w:rsidRDefault="00DD1898" w:rsidP="00DD1898">
      <w:r>
        <w:t xml:space="preserve">2) sytuacji ekonomicznej lub finansowej. </w:t>
      </w:r>
    </w:p>
    <w:p w14:paraId="54F19F65" w14:textId="77777777" w:rsidR="00DD1898" w:rsidRDefault="00DD1898" w:rsidP="00DD1898">
      <w:r>
        <w:t xml:space="preserve">3) zdolności technicznej lub zawodowej. </w:t>
      </w:r>
    </w:p>
    <w:p w14:paraId="547CBD22" w14:textId="77777777" w:rsidR="00DD1898" w:rsidRDefault="00DD1898" w:rsidP="00DD1898">
      <w:r w:rsidRPr="00C50553">
        <w:rPr>
          <w:b/>
        </w:rPr>
        <w:t>Oświadczenie dotyczące podwykonawcy niebędącego podmiotem, na którego zasoby powołuje się Wykonawca</w:t>
      </w:r>
      <w:r>
        <w:t xml:space="preserve"> </w:t>
      </w:r>
    </w:p>
    <w:p w14:paraId="50709A37" w14:textId="77777777" w:rsidR="00DD1898" w:rsidRDefault="00DD1898" w:rsidP="00DD1898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</w:t>
      </w:r>
    </w:p>
    <w:p w14:paraId="0AD91A28" w14:textId="77777777" w:rsidR="00DD1898" w:rsidRDefault="00DD1898" w:rsidP="00DD1898">
      <w:r>
        <w:t>……………………………………………………………………..….…………………..</w:t>
      </w:r>
    </w:p>
    <w:p w14:paraId="45CD32C5" w14:textId="77777777" w:rsidR="00DD1898" w:rsidRPr="00721B36" w:rsidRDefault="00DD1898" w:rsidP="00DD18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721B36">
        <w:rPr>
          <w:sz w:val="16"/>
          <w:szCs w:val="16"/>
        </w:rPr>
        <w:t>nazwa/firma, adres, a także w zależności od podmiotu: NIP/PESEL, KRS/</w:t>
      </w:r>
      <w:proofErr w:type="spellStart"/>
      <w:r w:rsidRPr="00721B36">
        <w:rPr>
          <w:sz w:val="16"/>
          <w:szCs w:val="16"/>
        </w:rPr>
        <w:t>CEiDG</w:t>
      </w:r>
      <w:proofErr w:type="spellEnd"/>
      <w:r w:rsidRPr="00721B36">
        <w:rPr>
          <w:sz w:val="16"/>
          <w:szCs w:val="16"/>
        </w:rPr>
        <w:t xml:space="preserve">), </w:t>
      </w:r>
    </w:p>
    <w:p w14:paraId="6C2178EB" w14:textId="77777777" w:rsidR="00DD1898" w:rsidRDefault="00DD1898" w:rsidP="00DD1898">
      <w:r>
        <w:t xml:space="preserve">nie zachodzą podstawy wykluczenia z postępowania o udzielenie zamówienia. </w:t>
      </w:r>
    </w:p>
    <w:p w14:paraId="5B28C8E7" w14:textId="77777777" w:rsidR="00DD1898" w:rsidRDefault="00DD1898" w:rsidP="00DD1898"/>
    <w:p w14:paraId="46B037BC" w14:textId="77777777" w:rsidR="00DD1898" w:rsidRDefault="00DD1898" w:rsidP="00DD1898">
      <w:r>
        <w:t>………………………….                 ……………………………………………………….</w:t>
      </w:r>
    </w:p>
    <w:p w14:paraId="7156FDC3" w14:textId="77777777" w:rsidR="009E01D6" w:rsidRDefault="00DD1898">
      <w:r w:rsidRPr="00721B36">
        <w:rPr>
          <w:sz w:val="16"/>
          <w:szCs w:val="16"/>
        </w:rPr>
        <w:t>pieczęć Wykonawcy</w:t>
      </w:r>
      <w:r>
        <w:t xml:space="preserve">                                                  </w:t>
      </w:r>
      <w:r>
        <w:rPr>
          <w:sz w:val="16"/>
          <w:szCs w:val="16"/>
        </w:rPr>
        <w:t>d</w:t>
      </w:r>
      <w:r w:rsidRPr="00721B36">
        <w:rPr>
          <w:sz w:val="16"/>
          <w:szCs w:val="16"/>
        </w:rPr>
        <w:t>ata i podpis upoważnionego przedstawiciela Wykonawcy</w:t>
      </w:r>
      <w:bookmarkStart w:id="0" w:name="_GoBack"/>
      <w:bookmarkEnd w:id="0"/>
    </w:p>
    <w:sectPr w:rsidR="009E01D6" w:rsidSect="00DD1898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98"/>
    <w:rsid w:val="00331593"/>
    <w:rsid w:val="007A339E"/>
    <w:rsid w:val="00D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E017"/>
  <w15:chartTrackingRefBased/>
  <w15:docId w15:val="{B617E73C-601E-4F5A-B63B-77EE3369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</cp:revision>
  <dcterms:created xsi:type="dcterms:W3CDTF">2019-06-04T16:38:00Z</dcterms:created>
  <dcterms:modified xsi:type="dcterms:W3CDTF">2019-06-04T16:39:00Z</dcterms:modified>
</cp:coreProperties>
</file>