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0A" w:rsidRPr="000A4671" w:rsidRDefault="00E314C9">
      <w:pPr>
        <w:rPr>
          <w:rFonts w:ascii="Times New Roman" w:hAnsi="Times New Roman" w:cs="Times New Roman"/>
          <w:b/>
          <w:sz w:val="24"/>
          <w:szCs w:val="24"/>
        </w:rPr>
      </w:pPr>
      <w:r w:rsidRPr="000A4671">
        <w:rPr>
          <w:rFonts w:ascii="Times New Roman" w:hAnsi="Times New Roman" w:cs="Times New Roman"/>
          <w:b/>
          <w:sz w:val="24"/>
          <w:szCs w:val="24"/>
        </w:rPr>
        <w:t>UMOW</w:t>
      </w:r>
      <w:r w:rsidR="00460D25" w:rsidRPr="000A4671">
        <w:rPr>
          <w:rFonts w:ascii="Times New Roman" w:hAnsi="Times New Roman" w:cs="Times New Roman"/>
          <w:b/>
          <w:sz w:val="24"/>
          <w:szCs w:val="24"/>
        </w:rPr>
        <w:t>A</w:t>
      </w:r>
      <w:r w:rsidR="00D21DA7" w:rsidRPr="000A4671">
        <w:rPr>
          <w:rFonts w:ascii="Times New Roman" w:hAnsi="Times New Roman" w:cs="Times New Roman"/>
          <w:b/>
          <w:sz w:val="24"/>
          <w:szCs w:val="24"/>
        </w:rPr>
        <w:t xml:space="preserve"> nr OA/</w:t>
      </w:r>
      <w:r w:rsidR="002671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6E20" w:rsidRPr="000A4671">
        <w:rPr>
          <w:rFonts w:ascii="Times New Roman" w:hAnsi="Times New Roman" w:cs="Times New Roman"/>
          <w:b/>
          <w:sz w:val="24"/>
          <w:szCs w:val="24"/>
        </w:rPr>
        <w:t>/</w:t>
      </w:r>
      <w:r w:rsidR="00267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1A">
        <w:rPr>
          <w:rFonts w:ascii="Times New Roman" w:hAnsi="Times New Roman" w:cs="Times New Roman"/>
          <w:b/>
          <w:sz w:val="24"/>
          <w:szCs w:val="24"/>
        </w:rPr>
        <w:t>2019</w:t>
      </w:r>
    </w:p>
    <w:p w:rsidR="002A7449" w:rsidRDefault="002A7449">
      <w:pPr>
        <w:rPr>
          <w:rFonts w:ascii="Times New Roman" w:hAnsi="Times New Roman" w:cs="Times New Roman"/>
          <w:i/>
        </w:rPr>
      </w:pPr>
    </w:p>
    <w:p w:rsidR="002036D9" w:rsidRPr="002A7449" w:rsidRDefault="002036D9">
      <w:pPr>
        <w:rPr>
          <w:rFonts w:ascii="Times New Roman" w:hAnsi="Times New Roman" w:cs="Times New Roman"/>
          <w:i/>
        </w:rPr>
      </w:pP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dnia </w:t>
      </w:r>
      <w:r w:rsidR="002671C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 roku pomiędzy: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Akademią Pomorską w Słupsku, 76-270 Słupsk, ul. Arciszewskiego 22a, NIP 839-10-28-460, REGON 000001459 reprezentowaną przez:</w:t>
      </w:r>
    </w:p>
    <w:p w:rsidR="00E314C9" w:rsidRDefault="000A4671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ha. Prof. </w:t>
      </w:r>
      <w:proofErr w:type="spellStart"/>
      <w:r>
        <w:rPr>
          <w:rFonts w:ascii="Times New Roman" w:hAnsi="Times New Roman" w:cs="Times New Roman"/>
        </w:rPr>
        <w:t>nadzw</w:t>
      </w:r>
      <w:proofErr w:type="spellEnd"/>
      <w:r>
        <w:rPr>
          <w:rFonts w:ascii="Times New Roman" w:hAnsi="Times New Roman" w:cs="Times New Roman"/>
        </w:rPr>
        <w:t xml:space="preserve">. Danutę </w:t>
      </w:r>
      <w:proofErr w:type="spellStart"/>
      <w:r>
        <w:rPr>
          <w:rFonts w:ascii="Times New Roman" w:hAnsi="Times New Roman" w:cs="Times New Roman"/>
        </w:rPr>
        <w:t>Gierczyńską</w:t>
      </w:r>
      <w:proofErr w:type="spellEnd"/>
      <w:r>
        <w:rPr>
          <w:rFonts w:ascii="Times New Roman" w:hAnsi="Times New Roman" w:cs="Times New Roman"/>
        </w:rPr>
        <w:t>,  Prorektora ds. kształcenia i studentów</w:t>
      </w:r>
      <w:r w:rsidR="00CC38C6">
        <w:rPr>
          <w:rFonts w:ascii="Times New Roman" w:hAnsi="Times New Roman" w:cs="Times New Roman"/>
        </w:rPr>
        <w:t>,</w:t>
      </w:r>
    </w:p>
    <w:p w:rsidR="00E314C9" w:rsidRDefault="00CC38C6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314C9">
        <w:rPr>
          <w:rFonts w:ascii="Times New Roman" w:hAnsi="Times New Roman" w:cs="Times New Roman"/>
        </w:rPr>
        <w:t>wan</w:t>
      </w:r>
      <w:r w:rsidR="00B66DF3">
        <w:rPr>
          <w:rFonts w:ascii="Times New Roman" w:hAnsi="Times New Roman" w:cs="Times New Roman"/>
        </w:rPr>
        <w:t>ą</w:t>
      </w:r>
      <w:r w:rsidR="00E314C9">
        <w:rPr>
          <w:rFonts w:ascii="Times New Roman" w:hAnsi="Times New Roman" w:cs="Times New Roman"/>
        </w:rPr>
        <w:t xml:space="preserve"> dalej ZAMAWIAJĄCYM</w:t>
      </w:r>
    </w:p>
    <w:p w:rsidR="00E314C9" w:rsidRDefault="00E314C9" w:rsidP="009D2D8B">
      <w:pPr>
        <w:spacing w:before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D2D8B" w:rsidRDefault="00B73D4A" w:rsidP="00B73D4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A4671">
        <w:rPr>
          <w:rFonts w:ascii="Times New Roman" w:hAnsi="Times New Roman" w:cs="Times New Roman"/>
        </w:rPr>
        <w:t xml:space="preserve">, NIP </w:t>
      </w:r>
      <w:r>
        <w:rPr>
          <w:rFonts w:ascii="Times New Roman" w:hAnsi="Times New Roman" w:cs="Times New Roman"/>
        </w:rPr>
        <w:t xml:space="preserve">                           </w:t>
      </w:r>
      <w:r w:rsidR="000A4671">
        <w:rPr>
          <w:rFonts w:ascii="Times New Roman" w:hAnsi="Times New Roman" w:cs="Times New Roman"/>
        </w:rPr>
        <w:t xml:space="preserve">, Regon </w:t>
      </w:r>
      <w:r>
        <w:rPr>
          <w:rFonts w:ascii="Times New Roman" w:hAnsi="Times New Roman" w:cs="Times New Roman"/>
        </w:rPr>
        <w:t xml:space="preserve">                          </w:t>
      </w:r>
      <w:r w:rsidR="000A4671">
        <w:rPr>
          <w:rFonts w:ascii="Times New Roman" w:hAnsi="Times New Roman" w:cs="Times New Roman"/>
        </w:rPr>
        <w:t xml:space="preserve">  </w:t>
      </w:r>
      <w:r w:rsidR="0010485B">
        <w:rPr>
          <w:rFonts w:ascii="Times New Roman" w:hAnsi="Times New Roman" w:cs="Times New Roman"/>
        </w:rPr>
        <w:t>,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  <w:r w:rsidR="0010485B">
        <w:rPr>
          <w:rFonts w:ascii="Times New Roman" w:hAnsi="Times New Roman" w:cs="Times New Roman"/>
        </w:rPr>
        <w:t>,</w:t>
      </w:r>
    </w:p>
    <w:p w:rsidR="00171945" w:rsidRDefault="00171945" w:rsidP="00E314C9">
      <w:pPr>
        <w:jc w:val="left"/>
        <w:rPr>
          <w:rFonts w:ascii="Times New Roman" w:hAnsi="Times New Roman" w:cs="Times New Roman"/>
        </w:rPr>
      </w:pPr>
    </w:p>
    <w:p w:rsidR="00171945" w:rsidRDefault="00171945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171945" w:rsidRDefault="008E1904" w:rsidP="008C0A4C">
      <w:pPr>
        <w:suppressAutoHyphens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C9063C" w:rsidRDefault="00067315" w:rsidP="00C9063C">
      <w:pPr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oferty z dnia </w:t>
      </w:r>
      <w:r w:rsidR="00B73D4A">
        <w:rPr>
          <w:rFonts w:ascii="Times New Roman" w:hAnsi="Times New Roman" w:cs="Times New Roman"/>
        </w:rPr>
        <w:t>03</w:t>
      </w:r>
      <w:r w:rsidR="000A4671">
        <w:rPr>
          <w:rFonts w:ascii="Times New Roman" w:hAnsi="Times New Roman" w:cs="Times New Roman"/>
        </w:rPr>
        <w:t>.0</w:t>
      </w:r>
      <w:r w:rsidR="00B73D4A">
        <w:rPr>
          <w:rFonts w:ascii="Times New Roman" w:hAnsi="Times New Roman" w:cs="Times New Roman"/>
        </w:rPr>
        <w:t>4</w:t>
      </w:r>
      <w:r w:rsidR="000A4671">
        <w:rPr>
          <w:rFonts w:ascii="Times New Roman" w:hAnsi="Times New Roman" w:cs="Times New Roman"/>
        </w:rPr>
        <w:t>.201</w:t>
      </w:r>
      <w:r w:rsidR="00B73D4A">
        <w:rPr>
          <w:rFonts w:ascii="Times New Roman" w:hAnsi="Times New Roman" w:cs="Times New Roman"/>
        </w:rPr>
        <w:t>9</w:t>
      </w:r>
      <w:r w:rsidR="000A4671">
        <w:rPr>
          <w:rFonts w:ascii="Times New Roman" w:hAnsi="Times New Roman" w:cs="Times New Roman"/>
        </w:rPr>
        <w:t xml:space="preserve"> </w:t>
      </w:r>
      <w:r w:rsidR="00BF77BD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</w:t>
      </w:r>
      <w:r w:rsidR="00847F43">
        <w:rPr>
          <w:rFonts w:ascii="Times New Roman" w:hAnsi="Times New Roman" w:cs="Times New Roman"/>
        </w:rPr>
        <w:t xml:space="preserve"> złożonej do zapytania </w:t>
      </w:r>
      <w:r w:rsidR="00C46E20">
        <w:rPr>
          <w:rFonts w:ascii="Times New Roman" w:hAnsi="Times New Roman" w:cs="Times New Roman"/>
        </w:rPr>
        <w:t>cenowego</w:t>
      </w:r>
      <w:r w:rsidR="00847F43">
        <w:rPr>
          <w:rFonts w:ascii="Times New Roman" w:hAnsi="Times New Roman" w:cs="Times New Roman"/>
        </w:rPr>
        <w:t xml:space="preserve"> na usługę</w:t>
      </w:r>
      <w:r w:rsidR="00BF77BD">
        <w:rPr>
          <w:rFonts w:ascii="Times New Roman" w:hAnsi="Times New Roman" w:cs="Times New Roman"/>
        </w:rPr>
        <w:t xml:space="preserve"> inżynierską</w:t>
      </w:r>
      <w:r w:rsidR="00C9063C">
        <w:rPr>
          <w:rFonts w:ascii="Times New Roman" w:hAnsi="Times New Roman" w:cs="Times New Roman"/>
        </w:rPr>
        <w:t xml:space="preserve"> </w:t>
      </w:r>
      <w:r w:rsidR="00C9063C" w:rsidRPr="00847F43">
        <w:rPr>
          <w:rFonts w:ascii="Times New Roman" w:hAnsi="Times New Roman" w:cs="Times New Roman"/>
        </w:rPr>
        <w:t xml:space="preserve">ZAMAWIAJĄCY powierza, a WYKONAWCA zobowiązuje się wykonać usługę polegającą na </w:t>
      </w:r>
      <w:r w:rsidR="00C9063C">
        <w:rPr>
          <w:rFonts w:ascii="Times New Roman" w:hAnsi="Times New Roman" w:cs="Times New Roman"/>
        </w:rPr>
        <w:t>:</w:t>
      </w:r>
    </w:p>
    <w:p w:rsidR="0028701A" w:rsidRPr="00594DB6" w:rsidRDefault="0028701A" w:rsidP="0028701A">
      <w:pPr>
        <w:shd w:val="clear" w:color="auto" w:fill="FFFFFF"/>
        <w:rPr>
          <w:rFonts w:ascii="Times New Roman" w:hAnsi="Times New Roman" w:cs="Times New Roman"/>
        </w:rPr>
      </w:pPr>
      <w:r w:rsidRPr="00594D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594DB6">
        <w:rPr>
          <w:rFonts w:ascii="Times New Roman" w:hAnsi="Times New Roman" w:cs="Times New Roman"/>
        </w:rPr>
        <w:t xml:space="preserve">.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 xml:space="preserve">Opracowanie dokumentacji </w:t>
      </w:r>
      <w:r w:rsidRPr="00A31620">
        <w:rPr>
          <w:rFonts w:ascii="Times New Roman" w:eastAsia="Times New Roman" w:hAnsi="Times New Roman" w:cs="Times New Roman"/>
          <w:b/>
          <w:lang w:eastAsia="pl-PL"/>
        </w:rPr>
        <w:t>projektowej i kosztorysowej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 xml:space="preserve">niezbędnej do zamówienia i wykonania planowanych na 2019 rok w Domach Studenta AP w Słupsku remontów dotyczących robót </w:t>
      </w:r>
      <w:proofErr w:type="spellStart"/>
      <w:r w:rsidRPr="00594DB6">
        <w:rPr>
          <w:rFonts w:ascii="Times New Roman" w:eastAsia="Times New Roman" w:hAnsi="Times New Roman" w:cs="Times New Roman"/>
          <w:b/>
          <w:lang w:eastAsia="pl-PL"/>
        </w:rPr>
        <w:t>ogólno</w:t>
      </w:r>
      <w:proofErr w:type="spellEnd"/>
      <w:r w:rsidRPr="00594DB6">
        <w:rPr>
          <w:rFonts w:ascii="Times New Roman" w:eastAsia="Times New Roman" w:hAnsi="Times New Roman" w:cs="Times New Roman"/>
          <w:b/>
          <w:lang w:eastAsia="pl-PL"/>
        </w:rPr>
        <w:t>-budowlanych</w:t>
      </w:r>
      <w:r w:rsidRPr="00594D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4DB6">
        <w:rPr>
          <w:rFonts w:ascii="Times New Roman" w:eastAsia="Times New Roman" w:hAnsi="Times New Roman" w:cs="Times New Roman"/>
          <w:b/>
          <w:lang w:eastAsia="pl-PL"/>
        </w:rPr>
        <w:t>, na:</w:t>
      </w:r>
    </w:p>
    <w:p w:rsidR="0028701A" w:rsidRPr="00876D72" w:rsidRDefault="0028701A" w:rsidP="0028701A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</w:rPr>
      </w:pPr>
      <w:r w:rsidRPr="03904DE9">
        <w:rPr>
          <w:rFonts w:ascii="Times New Roman" w:hAnsi="Times New Roman" w:cs="Times New Roman"/>
        </w:rPr>
        <w:t>Remont 17 pokoi   (parter nr 2, 3, 36, 37, 38, I piętro 115, 116, 117, 101, 102, 103, II piętro 201, 202, 203, 218, 219, 220) zlokalizowanych w pionach lewego skrzydła w Domu Studenta nr 1 z jednoczesnym podniesieniem standardu zamieszkania. W ramach remontu Zamawiający przewiduje zadania, w tym</w:t>
      </w:r>
      <w:r w:rsidRPr="00876D72">
        <w:rPr>
          <w:rFonts w:ascii="Times New Roman" w:hAnsi="Times New Roman" w:cs="Times New Roman"/>
        </w:rPr>
        <w:t>: Przystosowanie jednego pokoju dla osób niepełnosprawnych (łazienka z armaturą oraz drzwi wejściowe)</w:t>
      </w:r>
    </w:p>
    <w:p w:rsidR="0028701A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istniejących ścianek wew. działowych w 17 pokojach wykonanych z płyty wiórowej. </w:t>
      </w:r>
    </w:p>
    <w:p w:rsidR="0028701A" w:rsidRPr="00881A67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881A67">
        <w:rPr>
          <w:rFonts w:ascii="Times New Roman" w:hAnsi="Times New Roman" w:cs="Times New Roman"/>
        </w:rPr>
        <w:t xml:space="preserve">pokoje studenckie obecnie 3 osobowe na parterze, I </w:t>
      </w:r>
      <w:proofErr w:type="spellStart"/>
      <w:r w:rsidRPr="00881A67">
        <w:rPr>
          <w:rFonts w:ascii="Times New Roman" w:hAnsi="Times New Roman" w:cs="Times New Roman"/>
        </w:rPr>
        <w:t>i</w:t>
      </w:r>
      <w:proofErr w:type="spellEnd"/>
      <w:r w:rsidRPr="00881A67">
        <w:rPr>
          <w:rFonts w:ascii="Times New Roman" w:hAnsi="Times New Roman" w:cs="Times New Roman"/>
        </w:rPr>
        <w:t xml:space="preserve"> II piętrze zaprojektować jako 2 osobowe z uwzględnieniem wydzielenia sanitariatów zawierających kabinę natryskową, muszlę klozetową i umywalkę. </w:t>
      </w:r>
    </w:p>
    <w:p w:rsidR="0028701A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glazury na ścianach i płytek ceramicznych na podłodze sanitariatów.</w:t>
      </w:r>
    </w:p>
    <w:p w:rsidR="0028701A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poprowadzić poprzez 3 kondygnacje zasilania w ciepłą i zimną wodę a także pionów kanalizacji sanitarnej i wentylacji z wyprowadzeniem na dach budynku.</w:t>
      </w:r>
    </w:p>
    <w:p w:rsidR="0028701A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nowej instalacji elektrycznej w pokojach z uwzględnieniem osobnego obwodu zabezpieczenia dla każdego pokoju.</w:t>
      </w:r>
    </w:p>
    <w:p w:rsidR="0028701A" w:rsidRPr="00301E7A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301E7A">
        <w:rPr>
          <w:rFonts w:ascii="Times New Roman" w:hAnsi="Times New Roman" w:cs="Times New Roman"/>
        </w:rPr>
        <w:t>oczyszczanie i uzupełnienie tynków, malowanie ścian odpowiednimi farbami</w:t>
      </w:r>
      <w:r>
        <w:rPr>
          <w:rFonts w:ascii="Times New Roman" w:hAnsi="Times New Roman" w:cs="Times New Roman"/>
        </w:rPr>
        <w:t>.</w:t>
      </w:r>
    </w:p>
    <w:p w:rsidR="0028701A" w:rsidRPr="009370C7" w:rsidRDefault="0028701A" w:rsidP="0028701A">
      <w:pPr>
        <w:pStyle w:val="Akapitzlist"/>
        <w:numPr>
          <w:ilvl w:val="1"/>
          <w:numId w:val="32"/>
        </w:numPr>
        <w:ind w:left="714" w:hanging="357"/>
        <w:jc w:val="both"/>
        <w:rPr>
          <w:rFonts w:ascii="Times New Roman" w:hAnsi="Times New Roman" w:cs="Times New Roman"/>
        </w:rPr>
      </w:pPr>
      <w:r w:rsidRPr="005A27F1">
        <w:rPr>
          <w:rFonts w:ascii="Times New Roman" w:hAnsi="Times New Roman" w:cs="Times New Roman"/>
        </w:rPr>
        <w:t>zaprojektować</w:t>
      </w:r>
      <w:r w:rsidRPr="005A27F1">
        <w:rPr>
          <w:rFonts w:ascii="Times New Roman" w:hAnsi="Times New Roman" w:cs="Times New Roman"/>
          <w:color w:val="0070C0"/>
        </w:rPr>
        <w:t xml:space="preserve"> </w:t>
      </w:r>
      <w:r w:rsidRPr="009370C7">
        <w:rPr>
          <w:rFonts w:ascii="Times New Roman" w:hAnsi="Times New Roman" w:cs="Times New Roman"/>
        </w:rPr>
        <w:t>wyposażenie dla remontowanych pokoi studenckich: dwa łóżka jednoosobowe, stolik, biurko, szafa na garderobę, dwa krzesła, dwie półki na książki.</w:t>
      </w:r>
    </w:p>
    <w:p w:rsidR="0028701A" w:rsidRDefault="0028701A" w:rsidP="0028701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Domu Studenta nr 1</w:t>
      </w:r>
      <w:r>
        <w:rPr>
          <w:rFonts w:ascii="Times New Roman" w:hAnsi="Times New Roman" w:cs="Times New Roman"/>
        </w:rPr>
        <w:t>:</w:t>
      </w:r>
    </w:p>
    <w:p w:rsidR="0028701A" w:rsidRPr="00C803A6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wymi</w:t>
      </w:r>
      <w:r>
        <w:rPr>
          <w:rFonts w:ascii="Times New Roman" w:hAnsi="Times New Roman" w:cs="Times New Roman"/>
        </w:rPr>
        <w:t>ana</w:t>
      </w:r>
      <w:r w:rsidRPr="00C803A6">
        <w:rPr>
          <w:rFonts w:ascii="Times New Roman" w:hAnsi="Times New Roman" w:cs="Times New Roman"/>
        </w:rPr>
        <w:t xml:space="preserve">  drzwi wejściowych do Wydawnictwa Naukowego pok. 29 oraz do pok. 30.</w:t>
      </w:r>
    </w:p>
    <w:p w:rsidR="0028701A" w:rsidRPr="00C803A6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>wymiana grzejnika dwupłytowego z montażem zaworu termostatycznego i zaworów odcinających w pomieszczeniu 35 (Archiwum)</w:t>
      </w:r>
    </w:p>
    <w:p w:rsidR="0028701A" w:rsidRPr="00C803A6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C803A6">
        <w:rPr>
          <w:rFonts w:ascii="Times New Roman" w:hAnsi="Times New Roman" w:cs="Times New Roman"/>
        </w:rPr>
        <w:t xml:space="preserve">wymiana drzwi wewnętrznych do sanitariatu w pokoju 45 </w:t>
      </w:r>
      <w:r>
        <w:rPr>
          <w:rFonts w:ascii="Times New Roman" w:hAnsi="Times New Roman" w:cs="Times New Roman"/>
        </w:rPr>
        <w:t>(</w:t>
      </w:r>
      <w:r w:rsidRPr="00C803A6">
        <w:rPr>
          <w:rFonts w:ascii="Times New Roman" w:hAnsi="Times New Roman" w:cs="Times New Roman"/>
        </w:rPr>
        <w:t>Hotel DS.-1</w:t>
      </w:r>
      <w:r>
        <w:rPr>
          <w:rFonts w:ascii="Times New Roman" w:hAnsi="Times New Roman" w:cs="Times New Roman"/>
        </w:rPr>
        <w:t>)</w:t>
      </w:r>
    </w:p>
    <w:p w:rsidR="0028701A" w:rsidRDefault="0028701A" w:rsidP="0028701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Studenta nr 3: </w:t>
      </w:r>
    </w:p>
    <w:p w:rsidR="0028701A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3904DE9">
        <w:rPr>
          <w:rFonts w:ascii="Times New Roman" w:hAnsi="Times New Roman" w:cs="Times New Roman"/>
        </w:rPr>
        <w:t xml:space="preserve">ykonanie oznakowania poziomego miejsca parkingowe dla niepełnosprawnych </w:t>
      </w:r>
      <w:r>
        <w:rPr>
          <w:rFonts w:ascii="Times New Roman" w:hAnsi="Times New Roman" w:cs="Times New Roman"/>
        </w:rPr>
        <w:t xml:space="preserve">na parkingu </w:t>
      </w:r>
      <w:r w:rsidRPr="03904DE9">
        <w:rPr>
          <w:rFonts w:ascii="Times New Roman" w:hAnsi="Times New Roman" w:cs="Times New Roman"/>
        </w:rPr>
        <w:t>DS.-3 obok windy dla niepełnosprawnych</w:t>
      </w:r>
      <w:r>
        <w:rPr>
          <w:rFonts w:ascii="Times New Roman" w:hAnsi="Times New Roman" w:cs="Times New Roman"/>
        </w:rPr>
        <w:t xml:space="preserve">, </w:t>
      </w:r>
    </w:p>
    <w:p w:rsidR="0028701A" w:rsidRPr="002000FB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 w:rsidRPr="002000FB">
        <w:rPr>
          <w:rFonts w:ascii="Times New Roman" w:hAnsi="Times New Roman" w:cs="Times New Roman"/>
        </w:rPr>
        <w:t xml:space="preserve">obniżenie </w:t>
      </w:r>
      <w:r>
        <w:rPr>
          <w:rFonts w:ascii="Times New Roman" w:hAnsi="Times New Roman" w:cs="Times New Roman"/>
        </w:rPr>
        <w:t xml:space="preserve">krawężnika </w:t>
      </w:r>
      <w:r w:rsidRPr="002000FB">
        <w:rPr>
          <w:rFonts w:ascii="Times New Roman" w:hAnsi="Times New Roman" w:cs="Times New Roman"/>
        </w:rPr>
        <w:t xml:space="preserve">chodnika obok znaku dla niepełnosprawnych w celu </w:t>
      </w:r>
      <w:r>
        <w:rPr>
          <w:rFonts w:ascii="Times New Roman" w:hAnsi="Times New Roman" w:cs="Times New Roman"/>
        </w:rPr>
        <w:t xml:space="preserve">umożliwienia łatwego </w:t>
      </w:r>
      <w:r w:rsidRPr="002000FB">
        <w:rPr>
          <w:rFonts w:ascii="Times New Roman" w:hAnsi="Times New Roman" w:cs="Times New Roman"/>
        </w:rPr>
        <w:t>podjazdu wózkiem</w:t>
      </w:r>
      <w:r>
        <w:rPr>
          <w:rFonts w:ascii="Times New Roman" w:hAnsi="Times New Roman" w:cs="Times New Roman"/>
        </w:rPr>
        <w:t xml:space="preserve"> inwalidzkim.</w:t>
      </w:r>
    </w:p>
    <w:p w:rsidR="0028701A" w:rsidRDefault="0028701A" w:rsidP="0028701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Studenta nr 4:</w:t>
      </w:r>
    </w:p>
    <w:p w:rsidR="0028701A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3904DE9">
        <w:rPr>
          <w:rFonts w:ascii="Times New Roman" w:hAnsi="Times New Roman" w:cs="Times New Roman"/>
        </w:rPr>
        <w:t>ykonanie na parterze DS.-4 poręczy ze stali nierdzewnej przy schodach prowadzących z parteru na wysoki parter.</w:t>
      </w:r>
    </w:p>
    <w:p w:rsidR="0028701A" w:rsidRDefault="0028701A" w:rsidP="0028701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E4F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om Studenta </w:t>
      </w:r>
      <w:r w:rsidRPr="005E4F3E">
        <w:rPr>
          <w:rFonts w:ascii="Times New Roman" w:hAnsi="Times New Roman" w:cs="Times New Roman"/>
        </w:rPr>
        <w:t xml:space="preserve">1, 3, 4  </w:t>
      </w:r>
    </w:p>
    <w:p w:rsidR="0028701A" w:rsidRPr="00FB6E8F" w:rsidRDefault="0028701A" w:rsidP="0028701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E4F3E">
        <w:rPr>
          <w:rFonts w:ascii="Times New Roman" w:hAnsi="Times New Roman" w:cs="Times New Roman"/>
        </w:rPr>
        <w:t xml:space="preserve">alowanie 60 pokoi </w:t>
      </w:r>
      <w:r>
        <w:rPr>
          <w:rFonts w:ascii="Times New Roman" w:hAnsi="Times New Roman" w:cs="Times New Roman"/>
        </w:rPr>
        <w:t xml:space="preserve">i kuchni </w:t>
      </w:r>
      <w:r w:rsidRPr="005E4F3E">
        <w:rPr>
          <w:rFonts w:ascii="Times New Roman" w:hAnsi="Times New Roman" w:cs="Times New Roman"/>
        </w:rPr>
        <w:t xml:space="preserve">w o łącznej powierzchni malowania </w:t>
      </w:r>
      <w:r w:rsidRPr="00FB6E8F">
        <w:rPr>
          <w:rFonts w:ascii="Times New Roman" w:hAnsi="Times New Roman" w:cs="Times New Roman"/>
        </w:rPr>
        <w:t>3565 m2</w:t>
      </w:r>
    </w:p>
    <w:p w:rsidR="0028701A" w:rsidRDefault="0028701A" w:rsidP="0028701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br w:type="page"/>
      </w:r>
    </w:p>
    <w:p w:rsidR="0028701A" w:rsidRPr="00E97C50" w:rsidRDefault="0028701A" w:rsidP="0028701A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28701A" w:rsidRDefault="0028701A" w:rsidP="0028701A">
      <w:pPr>
        <w:pStyle w:val="Akapitzlist"/>
        <w:numPr>
          <w:ilvl w:val="0"/>
          <w:numId w:val="32"/>
        </w:numPr>
        <w:jc w:val="left"/>
        <w:rPr>
          <w:rFonts w:ascii="Times New Roman" w:hAnsi="Times New Roman" w:cs="Times New Roman"/>
        </w:rPr>
      </w:pPr>
      <w:r w:rsidRPr="03904DE9">
        <w:rPr>
          <w:rFonts w:ascii="Times New Roman" w:hAnsi="Times New Roman" w:cs="Times New Roman"/>
        </w:rPr>
        <w:t xml:space="preserve">Wymiana zaworów </w:t>
      </w:r>
      <w:proofErr w:type="spellStart"/>
      <w:r w:rsidRPr="03904DE9">
        <w:rPr>
          <w:rFonts w:ascii="Times New Roman" w:hAnsi="Times New Roman" w:cs="Times New Roman"/>
        </w:rPr>
        <w:t>cwu</w:t>
      </w:r>
      <w:proofErr w:type="spellEnd"/>
      <w:r w:rsidRPr="03904DE9">
        <w:rPr>
          <w:rFonts w:ascii="Times New Roman" w:hAnsi="Times New Roman" w:cs="Times New Roman"/>
        </w:rPr>
        <w:t xml:space="preserve"> i co w Ds.-ach</w:t>
      </w:r>
    </w:p>
    <w:p w:rsidR="0028701A" w:rsidRPr="00C803A6" w:rsidRDefault="0028701A" w:rsidP="0028701A">
      <w:pPr>
        <w:rPr>
          <w:rFonts w:ascii="Times New Roman" w:hAnsi="Times New Roman" w:cs="Times New Roman"/>
        </w:rPr>
      </w:pP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343"/>
        <w:gridCol w:w="458"/>
      </w:tblGrid>
      <w:tr w:rsidR="0028701A" w:rsidRPr="00C54143" w:rsidTr="0028701A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1551FA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Zaworów do wymiany łącznie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1551FA" w:rsidRDefault="0028701A" w:rsidP="00C21658">
            <w:pPr>
              <w:ind w:left="-118" w:right="-1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150 </w:t>
            </w:r>
            <w:proofErr w:type="spellStart"/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155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28701A" w:rsidRPr="00C54143" w:rsidTr="0028701A">
        <w:trPr>
          <w:gridAfter w:val="1"/>
          <w:wAfter w:w="458" w:type="dxa"/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PN- 20 - 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PN- 20 3/4 </w:t>
            </w:r>
            <w:proofErr w:type="spellStart"/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PN-10 1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 1/4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PN-25 1 1/4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PN- 25 1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PN-10 -30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PN-30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PN-30  3/4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PN-15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DN-32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DN-20 3/4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DN-40 1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DN-15 PN-15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PN-35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DN-50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DW-32-40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PN-25 1 1/2 D1140R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28701A" w:rsidRPr="00C54143" w:rsidTr="0028701A">
        <w:trPr>
          <w:gridAfter w:val="1"/>
          <w:wAfter w:w="458" w:type="dxa"/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 1/4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DN-50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PN-20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</w:tr>
      <w:tr w:rsidR="0028701A" w:rsidRPr="00C54143" w:rsidTr="0028701A">
        <w:trPr>
          <w:gridAfter w:val="1"/>
          <w:wAfter w:w="458" w:type="dxa"/>
          <w:trHeight w:val="42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DS.-1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DN-10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 10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 20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 32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541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8701A" w:rsidRPr="00BD435D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BD435D" w:rsidRDefault="0028701A" w:rsidP="00C21658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E4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zawory odcinające 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01A" w:rsidRPr="00BD435D" w:rsidRDefault="0028701A" w:rsidP="00C21658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E4F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2C45D4" w:rsidRDefault="0028701A" w:rsidP="00C2165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Zawory </w:t>
            </w:r>
            <w:proofErr w:type="spellStart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podpionowe</w:t>
            </w:r>
            <w:proofErr w:type="spellEnd"/>
            <w:r w:rsidRPr="002C45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co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1/2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2C45D4" w:rsidRDefault="0028701A" w:rsidP="00C21658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</w:tr>
      <w:tr w:rsidR="0028701A" w:rsidRPr="00C54143" w:rsidTr="0028701A">
        <w:trPr>
          <w:gridAfter w:val="1"/>
          <w:wAfter w:w="458" w:type="dxa"/>
          <w:trHeight w:val="24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rPr>
                <w:rFonts w:ascii="Calibri" w:eastAsia="Times New Roman" w:hAnsi="Calibri" w:cs="Calibri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01A" w:rsidRPr="00C54143" w:rsidRDefault="0028701A" w:rsidP="00C21658">
            <w:pPr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73D4A" w:rsidRDefault="00B73D4A" w:rsidP="00B73D4A">
      <w:pPr>
        <w:ind w:left="357"/>
        <w:rPr>
          <w:rFonts w:ascii="Times New Roman" w:hAnsi="Times New Roman" w:cs="Times New Roman"/>
          <w:i/>
          <w:color w:val="FF0000"/>
        </w:rPr>
      </w:pPr>
    </w:p>
    <w:p w:rsidR="00B73D4A" w:rsidRDefault="00B73D4A" w:rsidP="00B73D4A">
      <w:pPr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>Ww. zakres remontu sporządzono na podstawie wizji lokalnej Zamawiającego</w:t>
      </w:r>
      <w:r>
        <w:rPr>
          <w:rFonts w:ascii="Times New Roman" w:hAnsi="Times New Roman" w:cs="Times New Roman"/>
        </w:rPr>
        <w:t>.</w:t>
      </w:r>
      <w:r w:rsidRPr="6C2DCDA2">
        <w:rPr>
          <w:rFonts w:ascii="Times New Roman" w:hAnsi="Times New Roman" w:cs="Times New Roman"/>
        </w:rPr>
        <w:t xml:space="preserve"> </w:t>
      </w:r>
    </w:p>
    <w:p w:rsidR="00B73D4A" w:rsidRPr="0046414F" w:rsidRDefault="00B73D4A" w:rsidP="00B73D4A">
      <w:pPr>
        <w:jc w:val="both"/>
        <w:rPr>
          <w:rFonts w:ascii="Times New Roman" w:hAnsi="Times New Roman" w:cs="Times New Roman"/>
        </w:rPr>
      </w:pPr>
      <w:r w:rsidRPr="6C2DCDA2">
        <w:rPr>
          <w:rFonts w:ascii="Times New Roman" w:hAnsi="Times New Roman" w:cs="Times New Roman"/>
        </w:rPr>
        <w:t xml:space="preserve">W trakcie prac nad dokumentacją zakres ten może ulec zmianie. </w:t>
      </w:r>
    </w:p>
    <w:p w:rsidR="00F97BB7" w:rsidRDefault="00C9063C" w:rsidP="00276780">
      <w:pPr>
        <w:ind w:left="284" w:hanging="284"/>
        <w:jc w:val="both"/>
        <w:rPr>
          <w:rFonts w:ascii="Times New Roman" w:hAnsi="Times New Roman" w:cs="Times New Roman"/>
        </w:rPr>
      </w:pPr>
      <w:r w:rsidRPr="00127CEA">
        <w:rPr>
          <w:rFonts w:ascii="Times New Roman" w:eastAsia="Times New Roman" w:hAnsi="Times New Roman" w:cs="Times New Roman"/>
          <w:b/>
          <w:color w:val="222222"/>
          <w:lang w:eastAsia="pl-PL"/>
        </w:rPr>
        <w:t>2.</w:t>
      </w:r>
      <w:r w:rsidR="00397959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P</w:t>
      </w:r>
      <w:r w:rsidR="00C46E20" w:rsidRPr="00127CEA">
        <w:rPr>
          <w:rFonts w:ascii="Times New Roman" w:eastAsia="Times New Roman" w:hAnsi="Times New Roman" w:cs="Times New Roman"/>
          <w:b/>
          <w:color w:val="222222"/>
          <w:lang w:eastAsia="pl-PL"/>
        </w:rPr>
        <w:t>ełnieniu</w:t>
      </w:r>
      <w:r w:rsidR="00C46E20" w:rsidRPr="00C9063C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obowiązków inspektora nadzoru  inwestorskiego przy realizacji</w:t>
      </w:r>
      <w:r w:rsidR="00F97BB7" w:rsidRPr="00C9063C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F97BB7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robót wymienionych w </w:t>
      </w:r>
      <w:r w:rsidR="00406DF5">
        <w:rPr>
          <w:rFonts w:ascii="Times New Roman" w:eastAsia="Times New Roman" w:hAnsi="Times New Roman" w:cs="Times New Roman"/>
          <w:b/>
          <w:color w:val="222222"/>
          <w:lang w:eastAsia="pl-PL"/>
        </w:rPr>
        <w:t>ust</w:t>
      </w:r>
      <w:r w:rsidR="00F97BB7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. 1.</w:t>
      </w:r>
      <w:r w:rsidR="00F97BB7" w:rsidRPr="00F97BB7">
        <w:rPr>
          <w:rFonts w:ascii="Times New Roman" w:eastAsia="Times New Roman" w:hAnsi="Times New Roman" w:cs="Times New Roman"/>
          <w:color w:val="222222"/>
          <w:lang w:eastAsia="pl-PL"/>
        </w:rPr>
        <w:t xml:space="preserve"> Zakres robót remontowych objętych nadzorem inwestorskim Zamawiający określi w SIWZ na podstawie sporządzonych kosztorysów inwestorskich na roboty wymienione w </w:t>
      </w:r>
      <w:r w:rsidR="00406DF5">
        <w:rPr>
          <w:rFonts w:ascii="Times New Roman" w:eastAsia="Times New Roman" w:hAnsi="Times New Roman" w:cs="Times New Roman"/>
          <w:color w:val="222222"/>
          <w:lang w:eastAsia="pl-PL"/>
        </w:rPr>
        <w:t>ust</w:t>
      </w:r>
      <w:r w:rsidR="00F97BB7" w:rsidRPr="00F97BB7">
        <w:rPr>
          <w:rFonts w:ascii="Times New Roman" w:eastAsia="Times New Roman" w:hAnsi="Times New Roman" w:cs="Times New Roman"/>
          <w:color w:val="222222"/>
          <w:lang w:eastAsia="pl-PL"/>
        </w:rPr>
        <w:t>. 1.</w:t>
      </w:r>
      <w:r w:rsidR="009657D6">
        <w:rPr>
          <w:rFonts w:ascii="Times New Roman" w:eastAsia="Times New Roman" w:hAnsi="Times New Roman" w:cs="Times New Roman"/>
          <w:color w:val="222222"/>
          <w:lang w:eastAsia="pl-PL"/>
        </w:rPr>
        <w:t xml:space="preserve"> Obowiązki inspektora nadzoru inwestorskiego określa ustawa Prawo budowlane, do nich należy m.in.: </w:t>
      </w:r>
      <w:r w:rsidR="009657D6" w:rsidRPr="009657D6">
        <w:rPr>
          <w:rFonts w:ascii="Times New Roman" w:hAnsi="Times New Roman" w:cs="Times New Roman"/>
        </w:rPr>
        <w:t>uczestnictwo w przekazaniu placu budowy, pełnienie obowiązków inspektora nadzoru inwestorskiego w trakcie robót i rejestrowanie istotnych dla procesu remontowego zdarzeń, uczestnictwo w czynnościach odbiorowych, zweryfikowanie dokumentacji powykonawczej i przekazanie jej Zamawiającemu</w:t>
      </w:r>
      <w:r w:rsidR="009657D6">
        <w:rPr>
          <w:rFonts w:ascii="Times New Roman" w:hAnsi="Times New Roman" w:cs="Times New Roman"/>
        </w:rPr>
        <w:t>.</w:t>
      </w:r>
    </w:p>
    <w:p w:rsidR="00C9063C" w:rsidRDefault="00C9063C" w:rsidP="0027678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będzie realizowane </w:t>
      </w:r>
      <w:r w:rsidRPr="00847F43">
        <w:rPr>
          <w:rFonts w:ascii="Times New Roman" w:hAnsi="Times New Roman" w:cs="Times New Roman"/>
        </w:rPr>
        <w:t>w trybie art. 4 pkt 8 ustawy z dnia 29.01.2004 roku Prawo zamówień publicznych</w:t>
      </w:r>
      <w:r>
        <w:rPr>
          <w:rFonts w:ascii="Times New Roman" w:hAnsi="Times New Roman" w:cs="Times New Roman"/>
        </w:rPr>
        <w:t xml:space="preserve"> </w:t>
      </w:r>
      <w:r w:rsidRPr="00BA7DBC">
        <w:rPr>
          <w:rFonts w:ascii="Times New Roman" w:hAnsi="Times New Roman" w:cs="Times New Roman"/>
        </w:rPr>
        <w:t>(</w:t>
      </w:r>
      <w:proofErr w:type="spellStart"/>
      <w:r w:rsidRPr="00BA7DBC">
        <w:rPr>
          <w:rFonts w:ascii="Times New Roman" w:hAnsi="Times New Roman" w:cs="Times New Roman"/>
        </w:rPr>
        <w:t>t.j</w:t>
      </w:r>
      <w:proofErr w:type="spellEnd"/>
      <w:r w:rsidRPr="00BA7DBC">
        <w:rPr>
          <w:rFonts w:ascii="Times New Roman" w:hAnsi="Times New Roman" w:cs="Times New Roman"/>
        </w:rPr>
        <w:t xml:space="preserve">.: </w:t>
      </w:r>
      <w:r w:rsidRPr="007E654A">
        <w:rPr>
          <w:rFonts w:ascii="Times New Roman" w:hAnsi="Times New Roman" w:cs="Times New Roman"/>
        </w:rPr>
        <w:t>Dz.U. 2015 r. poz. 2164</w:t>
      </w:r>
      <w:r>
        <w:rPr>
          <w:rFonts w:ascii="Times New Roman" w:hAnsi="Times New Roman" w:cs="Times New Roman"/>
        </w:rPr>
        <w:t xml:space="preserve"> </w:t>
      </w:r>
      <w:r w:rsidRPr="00BA7DBC">
        <w:rPr>
          <w:rFonts w:ascii="Times New Roman" w:hAnsi="Times New Roman" w:cs="Times New Roman"/>
        </w:rPr>
        <w:t>z późn.zm.)</w:t>
      </w:r>
      <w:r>
        <w:rPr>
          <w:rFonts w:ascii="Times New Roman" w:hAnsi="Times New Roman" w:cs="Times New Roman"/>
        </w:rPr>
        <w:t xml:space="preserve">, tj. dla wartości </w:t>
      </w:r>
      <w:r w:rsidR="00653BE8">
        <w:rPr>
          <w:rFonts w:ascii="Times New Roman" w:hAnsi="Times New Roman" w:cs="Times New Roman"/>
        </w:rPr>
        <w:t xml:space="preserve">zamówienia </w:t>
      </w:r>
      <w:r>
        <w:rPr>
          <w:rFonts w:ascii="Times New Roman" w:hAnsi="Times New Roman" w:cs="Times New Roman"/>
        </w:rPr>
        <w:t>poniżej 30000 euro</w:t>
      </w:r>
      <w:r w:rsidR="00653B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05491" w:rsidRPr="00B26746" w:rsidRDefault="00F97BB7" w:rsidP="00276780">
      <w:p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6746">
        <w:rPr>
          <w:rFonts w:ascii="Times New Roman" w:hAnsi="Times New Roman" w:cs="Times New Roman"/>
        </w:rPr>
        <w:t xml:space="preserve">. </w:t>
      </w:r>
      <w:r w:rsidR="00105491" w:rsidRPr="00B26746">
        <w:rPr>
          <w:rFonts w:ascii="Times New Roman" w:hAnsi="Times New Roman" w:cs="Times New Roman"/>
        </w:rPr>
        <w:t>Dokumentacja, o której mowa w ust. 1 musi być opracowana zgodnie z obowiązującymi standardami, Polskimi Normami (PN) i przepisami prawa.</w:t>
      </w:r>
    </w:p>
    <w:p w:rsidR="00105491" w:rsidRPr="00F97BB7" w:rsidRDefault="00105491" w:rsidP="00276780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F97BB7">
        <w:rPr>
          <w:rFonts w:ascii="Times New Roman" w:hAnsi="Times New Roman" w:cs="Times New Roman"/>
        </w:rPr>
        <w:t>Wykonawca zobowiązuje się do wykonania przedmiotu umowy z największa starannością, zgodnie z zasadami współczesnej wiedzy technicznej, nowoczesnością rozwiązań technologicznych</w:t>
      </w:r>
      <w:r w:rsidR="00BF77BD">
        <w:rPr>
          <w:rFonts w:ascii="Times New Roman" w:hAnsi="Times New Roman" w:cs="Times New Roman"/>
        </w:rPr>
        <w:t xml:space="preserve"> </w:t>
      </w:r>
      <w:r w:rsidRPr="00F97BB7">
        <w:rPr>
          <w:rFonts w:ascii="Times New Roman" w:hAnsi="Times New Roman" w:cs="Times New Roman"/>
        </w:rPr>
        <w:t xml:space="preserve"> i budowlanych, normami państwowymi, obowiązującymi przepisami prawnymi oraz wytycznymi Zamawiającego.</w:t>
      </w:r>
    </w:p>
    <w:p w:rsidR="0009590B" w:rsidRPr="00BA7DBC" w:rsidRDefault="0009590B" w:rsidP="00276780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A7DBC">
        <w:rPr>
          <w:rFonts w:ascii="Times New Roman" w:hAnsi="Times New Roman" w:cs="Times New Roman"/>
        </w:rPr>
        <w:t xml:space="preserve">Wykonawca oświadcza, że posiada wiedzę, umiejętności i środki niezbędne do należytego wykonania przedmiotu umowy. </w:t>
      </w:r>
    </w:p>
    <w:p w:rsidR="00105491" w:rsidRDefault="00105491" w:rsidP="00BF77BD">
      <w:pPr>
        <w:suppressAutoHyphens/>
        <w:spacing w:before="120"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>§ 2</w:t>
      </w:r>
    </w:p>
    <w:p w:rsidR="00105491" w:rsidRDefault="008E1904" w:rsidP="0010549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Zgodnie z przedmiotem zamówienia, o którym mowa w </w:t>
      </w:r>
      <w:r w:rsidRPr="008E1904">
        <w:rPr>
          <w:rFonts w:ascii="Times New Roman" w:hAnsi="Times New Roman" w:cs="Times New Roman"/>
        </w:rPr>
        <w:t xml:space="preserve">§ 1 ust. 1 </w:t>
      </w:r>
      <w:r>
        <w:rPr>
          <w:rFonts w:ascii="Times New Roman" w:hAnsi="Times New Roman" w:cs="Times New Roman"/>
        </w:rPr>
        <w:t xml:space="preserve">Wykonawca opracuje </w:t>
      </w:r>
      <w:r w:rsidR="00221491">
        <w:rPr>
          <w:rFonts w:ascii="Times New Roman" w:hAnsi="Times New Roman" w:cs="Times New Roman"/>
        </w:rPr>
        <w:t>i przekaże Zamawiającemu dokumentację w wersji papierowej</w:t>
      </w:r>
      <w:r w:rsidR="00105491">
        <w:rPr>
          <w:rFonts w:ascii="Times New Roman" w:hAnsi="Times New Roman" w:cs="Times New Roman"/>
        </w:rPr>
        <w:t>: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5F18">
        <w:rPr>
          <w:rFonts w:ascii="Times New Roman" w:hAnsi="Times New Roman" w:cs="Times New Roman"/>
        </w:rPr>
        <w:t>szkice</w:t>
      </w:r>
      <w:r w:rsidR="00653BE8">
        <w:rPr>
          <w:rFonts w:ascii="Times New Roman" w:hAnsi="Times New Roman" w:cs="Times New Roman"/>
        </w:rPr>
        <w:t xml:space="preserve"> niezbędne do wykonania remontu</w:t>
      </w:r>
      <w:r>
        <w:rPr>
          <w:rFonts w:ascii="Times New Roman" w:hAnsi="Times New Roman" w:cs="Times New Roman"/>
        </w:rPr>
        <w:t xml:space="preserve">  – </w:t>
      </w:r>
      <w:r w:rsidR="00B267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egz</w:t>
      </w:r>
      <w:proofErr w:type="spellEnd"/>
      <w:r>
        <w:rPr>
          <w:rFonts w:ascii="Times New Roman" w:hAnsi="Times New Roman" w:cs="Times New Roman"/>
        </w:rPr>
        <w:t>,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przedmiar robót – 2 </w:t>
      </w:r>
      <w:proofErr w:type="spellStart"/>
      <w:r>
        <w:rPr>
          <w:rFonts w:ascii="Times New Roman" w:hAnsi="Times New Roman" w:cs="Times New Roman"/>
        </w:rPr>
        <w:t>egz</w:t>
      </w:r>
      <w:proofErr w:type="spellEnd"/>
      <w:r>
        <w:rPr>
          <w:rFonts w:ascii="Times New Roman" w:hAnsi="Times New Roman" w:cs="Times New Roman"/>
        </w:rPr>
        <w:t>,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kosztorys</w:t>
      </w:r>
      <w:r w:rsidR="00221491">
        <w:rPr>
          <w:rFonts w:ascii="Times New Roman" w:hAnsi="Times New Roman" w:cs="Times New Roman"/>
        </w:rPr>
        <w:t xml:space="preserve"> nakładczy i</w:t>
      </w:r>
      <w:r>
        <w:rPr>
          <w:rFonts w:ascii="Times New Roman" w:hAnsi="Times New Roman" w:cs="Times New Roman"/>
        </w:rPr>
        <w:t xml:space="preserve"> inwestorski – 2 egz.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specyfikacja wyk</w:t>
      </w:r>
      <w:r w:rsidR="00653BE8">
        <w:rPr>
          <w:rFonts w:ascii="Times New Roman" w:hAnsi="Times New Roman" w:cs="Times New Roman"/>
        </w:rPr>
        <w:t>onania i odbioru robót</w:t>
      </w:r>
      <w:r w:rsidR="00221491">
        <w:rPr>
          <w:rFonts w:ascii="Times New Roman" w:hAnsi="Times New Roman" w:cs="Times New Roman"/>
        </w:rPr>
        <w:t xml:space="preserve"> – 2 egz.</w:t>
      </w:r>
    </w:p>
    <w:p w:rsidR="00105491" w:rsidRDefault="00EB424C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także wersję</w:t>
      </w:r>
      <w:r w:rsidR="0010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elektroniczną</w:t>
      </w:r>
      <w:r w:rsidR="00105491">
        <w:rPr>
          <w:rFonts w:ascii="Times New Roman" w:hAnsi="Times New Roman" w:cs="Times New Roman"/>
        </w:rPr>
        <w:t xml:space="preserve"> ww. dokumentów w formacie PDF – 1 egz.</w:t>
      </w:r>
    </w:p>
    <w:p w:rsidR="00105491" w:rsidRDefault="00105491" w:rsidP="0010549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realizacji przedmiotu umowy, o którym mowa </w:t>
      </w:r>
      <w:r w:rsidRPr="004D2C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:</w:t>
      </w:r>
    </w:p>
    <w:p w:rsidR="00105491" w:rsidRDefault="00105491" w:rsidP="00DF140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ascii="Times New Roman" w:hAnsi="Times New Roman" w:cs="Times New Roman"/>
          <w:b/>
        </w:rPr>
      </w:pPr>
      <w:r w:rsidRPr="00D267C2">
        <w:rPr>
          <w:rFonts w:ascii="Times New Roman" w:hAnsi="Times New Roman" w:cs="Times New Roman"/>
          <w:b/>
        </w:rPr>
        <w:t>§ 1</w:t>
      </w:r>
      <w:r w:rsidR="008F49E7">
        <w:rPr>
          <w:rFonts w:ascii="Times New Roman" w:hAnsi="Times New Roman" w:cs="Times New Roman"/>
          <w:b/>
        </w:rPr>
        <w:t xml:space="preserve"> </w:t>
      </w:r>
      <w:r w:rsidR="00B26746">
        <w:rPr>
          <w:rFonts w:ascii="Times New Roman" w:hAnsi="Times New Roman" w:cs="Times New Roman"/>
          <w:b/>
        </w:rPr>
        <w:t>ust.</w:t>
      </w:r>
      <w:r w:rsidRPr="00D267C2">
        <w:rPr>
          <w:rFonts w:ascii="Times New Roman" w:hAnsi="Times New Roman" w:cs="Times New Roman"/>
          <w:b/>
        </w:rPr>
        <w:t xml:space="preserve"> 1</w:t>
      </w:r>
      <w:r w:rsidR="00221491">
        <w:rPr>
          <w:rFonts w:ascii="Times New Roman" w:hAnsi="Times New Roman" w:cs="Times New Roman"/>
          <w:b/>
        </w:rPr>
        <w:t xml:space="preserve"> </w:t>
      </w:r>
      <w:r w:rsidRPr="00D267C2">
        <w:rPr>
          <w:rFonts w:ascii="Times New Roman" w:hAnsi="Times New Roman" w:cs="Times New Roman"/>
          <w:b/>
        </w:rPr>
        <w:t>w terminie</w:t>
      </w:r>
      <w:r w:rsidRPr="004D2C9F">
        <w:rPr>
          <w:rFonts w:ascii="Times New Roman" w:hAnsi="Times New Roman" w:cs="Times New Roman"/>
        </w:rPr>
        <w:t xml:space="preserve"> </w:t>
      </w:r>
      <w:r w:rsidRPr="00D267C2">
        <w:rPr>
          <w:rFonts w:ascii="Times New Roman" w:hAnsi="Times New Roman" w:cs="Times New Roman"/>
          <w:b/>
        </w:rPr>
        <w:t xml:space="preserve">do </w:t>
      </w:r>
      <w:r w:rsidR="003A1992">
        <w:rPr>
          <w:rFonts w:ascii="Times New Roman" w:hAnsi="Times New Roman" w:cs="Times New Roman"/>
          <w:b/>
        </w:rPr>
        <w:t>10</w:t>
      </w:r>
      <w:r w:rsidR="00127CEA">
        <w:rPr>
          <w:rFonts w:ascii="Times New Roman" w:hAnsi="Times New Roman" w:cs="Times New Roman"/>
          <w:b/>
        </w:rPr>
        <w:t>.0</w:t>
      </w:r>
      <w:r w:rsidR="003A1992">
        <w:rPr>
          <w:rFonts w:ascii="Times New Roman" w:hAnsi="Times New Roman" w:cs="Times New Roman"/>
          <w:b/>
        </w:rPr>
        <w:t>5</w:t>
      </w:r>
      <w:r w:rsidR="00127CEA">
        <w:rPr>
          <w:rFonts w:ascii="Times New Roman" w:hAnsi="Times New Roman" w:cs="Times New Roman"/>
          <w:b/>
        </w:rPr>
        <w:t>.201</w:t>
      </w:r>
      <w:r w:rsidR="003A1992">
        <w:rPr>
          <w:rFonts w:ascii="Times New Roman" w:hAnsi="Times New Roman" w:cs="Times New Roman"/>
          <w:b/>
        </w:rPr>
        <w:t xml:space="preserve">9 </w:t>
      </w:r>
      <w:r w:rsidRPr="00D267C2">
        <w:rPr>
          <w:rFonts w:ascii="Times New Roman" w:hAnsi="Times New Roman" w:cs="Times New Roman"/>
          <w:b/>
        </w:rPr>
        <w:t>r.,</w:t>
      </w:r>
    </w:p>
    <w:p w:rsidR="00F97BB7" w:rsidRPr="00F97BB7" w:rsidRDefault="00DF1408" w:rsidP="00DF140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ascii="Times New Roman" w:hAnsi="Times New Roman" w:cs="Times New Roman"/>
          <w:b/>
        </w:rPr>
      </w:pPr>
      <w:r w:rsidRPr="00D267C2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 xml:space="preserve"> ust.</w:t>
      </w:r>
      <w:r w:rsidRPr="00D267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w terminie </w:t>
      </w:r>
      <w:r w:rsidR="00127CEA">
        <w:rPr>
          <w:rFonts w:ascii="Times New Roman" w:hAnsi="Times New Roman" w:cs="Times New Roman"/>
          <w:b/>
        </w:rPr>
        <w:t>od 1</w:t>
      </w:r>
      <w:r w:rsidR="003A1992">
        <w:rPr>
          <w:rFonts w:ascii="Times New Roman" w:hAnsi="Times New Roman" w:cs="Times New Roman"/>
          <w:b/>
        </w:rPr>
        <w:t xml:space="preserve"> </w:t>
      </w:r>
      <w:r w:rsidR="00270EFB">
        <w:rPr>
          <w:rFonts w:ascii="Times New Roman" w:hAnsi="Times New Roman" w:cs="Times New Roman"/>
          <w:b/>
        </w:rPr>
        <w:t>lipca</w:t>
      </w:r>
      <w:r w:rsidR="00127CEA">
        <w:rPr>
          <w:rFonts w:ascii="Times New Roman" w:hAnsi="Times New Roman" w:cs="Times New Roman"/>
          <w:b/>
        </w:rPr>
        <w:t xml:space="preserve"> 201</w:t>
      </w:r>
      <w:r w:rsidR="003A1992">
        <w:rPr>
          <w:rFonts w:ascii="Times New Roman" w:hAnsi="Times New Roman" w:cs="Times New Roman"/>
          <w:b/>
        </w:rPr>
        <w:t>9</w:t>
      </w:r>
      <w:r w:rsidR="00F97BB7" w:rsidRPr="00F97BB7">
        <w:rPr>
          <w:rFonts w:ascii="Times New Roman" w:hAnsi="Times New Roman" w:cs="Times New Roman"/>
          <w:b/>
        </w:rPr>
        <w:t xml:space="preserve"> roku do dnia faktycznego zakończenia i rozliczenia  zadania, o którym mowa w § 2 ust. 1</w:t>
      </w:r>
    </w:p>
    <w:p w:rsidR="00EA13CC" w:rsidRDefault="00EA13CC" w:rsidP="00BF77BD">
      <w:pPr>
        <w:suppressAutoHyphens/>
        <w:spacing w:before="120"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:rsidR="00EA13CC" w:rsidRPr="00B4076E" w:rsidRDefault="00EA13CC" w:rsidP="00EA13CC">
      <w:pPr>
        <w:widowControl w:val="0"/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4076E">
        <w:rPr>
          <w:rFonts w:ascii="Times New Roman" w:hAnsi="Times New Roman" w:cs="Times New Roman"/>
        </w:rPr>
        <w:t xml:space="preserve">Wykonawca pełniąc </w:t>
      </w:r>
      <w:r>
        <w:rPr>
          <w:rFonts w:ascii="Times New Roman" w:hAnsi="Times New Roman" w:cs="Times New Roman"/>
        </w:rPr>
        <w:t>obowiązki</w:t>
      </w:r>
      <w:r w:rsidRPr="00B4076E">
        <w:rPr>
          <w:rFonts w:ascii="Times New Roman" w:hAnsi="Times New Roman" w:cs="Times New Roman"/>
        </w:rPr>
        <w:t xml:space="preserve"> nadzoru inwestorskiego</w:t>
      </w:r>
      <w:r>
        <w:rPr>
          <w:rFonts w:ascii="Times New Roman" w:hAnsi="Times New Roman" w:cs="Times New Roman"/>
        </w:rPr>
        <w:t xml:space="preserve"> dotyczących robót wymienionych w </w:t>
      </w:r>
      <w:r w:rsidRPr="008E1904">
        <w:rPr>
          <w:rFonts w:ascii="Times New Roman" w:hAnsi="Times New Roman" w:cs="Times New Roman"/>
        </w:rPr>
        <w:t>§ 1 ust. 1</w:t>
      </w:r>
      <w:r>
        <w:rPr>
          <w:rFonts w:ascii="Times New Roman" w:hAnsi="Times New Roman" w:cs="Times New Roman"/>
        </w:rPr>
        <w:t xml:space="preserve"> umowy</w:t>
      </w:r>
      <w:r w:rsidRPr="008E1904">
        <w:rPr>
          <w:rFonts w:ascii="Times New Roman" w:hAnsi="Times New Roman" w:cs="Times New Roman"/>
        </w:rPr>
        <w:t xml:space="preserve"> </w:t>
      </w:r>
      <w:r w:rsidRPr="00B4076E">
        <w:rPr>
          <w:rFonts w:ascii="Times New Roman" w:hAnsi="Times New Roman" w:cs="Times New Roman"/>
        </w:rPr>
        <w:t xml:space="preserve"> działa w imieniu Zamawiającego</w:t>
      </w:r>
      <w:r>
        <w:rPr>
          <w:rFonts w:ascii="Times New Roman" w:hAnsi="Times New Roman" w:cs="Times New Roman"/>
        </w:rPr>
        <w:t xml:space="preserve">, w ramach tych obowiązków </w:t>
      </w:r>
      <w:r w:rsidRPr="00B4076E">
        <w:rPr>
          <w:rFonts w:ascii="Times New Roman" w:hAnsi="Times New Roman" w:cs="Times New Roman"/>
        </w:rPr>
        <w:t>zobowiązuje się</w:t>
      </w:r>
      <w:r w:rsidR="00C14A9C">
        <w:rPr>
          <w:rFonts w:ascii="Times New Roman" w:hAnsi="Times New Roman" w:cs="Times New Roman"/>
        </w:rPr>
        <w:t xml:space="preserve"> w szczególności do</w:t>
      </w:r>
      <w:r w:rsidRPr="00B4076E">
        <w:rPr>
          <w:rFonts w:ascii="Times New Roman" w:hAnsi="Times New Roman" w:cs="Times New Roman"/>
        </w:rPr>
        <w:t>:</w:t>
      </w:r>
    </w:p>
    <w:p w:rsidR="00EA13CC" w:rsidRPr="00A002AC" w:rsidRDefault="00EA13CC" w:rsidP="00EA13CC">
      <w:pPr>
        <w:pStyle w:val="Akapitzlist"/>
        <w:keepNext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vanish/>
        </w:rPr>
      </w:pP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prawowania funkcji nadzoru inwestorskiego nad realizacją robót w zakresi</w:t>
      </w:r>
      <w:r w:rsidR="00127CEA">
        <w:rPr>
          <w:b w:val="0"/>
          <w:sz w:val="22"/>
          <w:szCs w:val="22"/>
        </w:rPr>
        <w:t>e wykonania prac remontowych w D</w:t>
      </w:r>
      <w:r w:rsidRPr="00B4076E">
        <w:rPr>
          <w:b w:val="0"/>
          <w:sz w:val="22"/>
          <w:szCs w:val="22"/>
        </w:rPr>
        <w:t>omac</w:t>
      </w:r>
      <w:r w:rsidR="00127CEA">
        <w:rPr>
          <w:b w:val="0"/>
          <w:sz w:val="22"/>
          <w:szCs w:val="22"/>
        </w:rPr>
        <w:t>h S</w:t>
      </w:r>
      <w:r w:rsidRPr="00B4076E">
        <w:rPr>
          <w:b w:val="0"/>
          <w:sz w:val="22"/>
          <w:szCs w:val="22"/>
        </w:rPr>
        <w:t>tudenta AP wynikających z dokumentacji remontowej, przedmiarów robót, kosztorysów nakładczych i specyfikacji technicznej wykonania i odbioru robót  w oparciu o przepisy i zgodnie z wymogami</w:t>
      </w:r>
      <w:r w:rsidRPr="00B4076E">
        <w:rPr>
          <w:b w:val="0"/>
          <w:color w:val="FF0000"/>
          <w:sz w:val="22"/>
          <w:szCs w:val="22"/>
        </w:rPr>
        <w:t xml:space="preserve"> </w:t>
      </w:r>
      <w:r w:rsidRPr="00B4076E">
        <w:rPr>
          <w:b w:val="0"/>
          <w:sz w:val="22"/>
          <w:szCs w:val="22"/>
        </w:rPr>
        <w:t xml:space="preserve">ustawy z dnia 07.07.1994 r. - Prawo budowlane (tekst jednolity Dz. U. 2013 r. poz. 1409 z póżn.zm ). </w:t>
      </w:r>
    </w:p>
    <w:p w:rsidR="00EA13CC" w:rsidRPr="00034A8A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 w:rsidRPr="00034A8A">
        <w:rPr>
          <w:b w:val="0"/>
          <w:color w:val="222222"/>
          <w:sz w:val="22"/>
          <w:szCs w:val="22"/>
        </w:rPr>
        <w:t>udzielanie Wykonawcom odpowiedzi na ewentualne pytania dotyczące przedmiotu zamówienia w postępowaniu w przetargu nieograniczonym na ww. roboty remontowe</w:t>
      </w:r>
      <w:r>
        <w:rPr>
          <w:b w:val="0"/>
          <w:color w:val="222222"/>
          <w:sz w:val="22"/>
          <w:szCs w:val="22"/>
        </w:rPr>
        <w:t>,</w:t>
      </w:r>
    </w:p>
    <w:p w:rsidR="00EA13CC" w:rsidRPr="00127CEA" w:rsidRDefault="00EA13CC" w:rsidP="00127CEA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prawdzenia i zaopiniowania pod względem merytorycznym</w:t>
      </w:r>
      <w:r>
        <w:rPr>
          <w:b w:val="0"/>
          <w:sz w:val="22"/>
          <w:szCs w:val="22"/>
        </w:rPr>
        <w:t xml:space="preserve">, </w:t>
      </w:r>
      <w:r w:rsidRPr="00B4076E">
        <w:rPr>
          <w:b w:val="0"/>
          <w:sz w:val="22"/>
          <w:szCs w:val="22"/>
        </w:rPr>
        <w:t xml:space="preserve">rzeczowym i finansowym </w:t>
      </w:r>
      <w:r>
        <w:rPr>
          <w:b w:val="0"/>
          <w:sz w:val="22"/>
          <w:szCs w:val="22"/>
        </w:rPr>
        <w:t>kosztorysów ofertowych w ciągu 3</w:t>
      </w:r>
      <w:r w:rsidRPr="00B4076E">
        <w:rPr>
          <w:b w:val="0"/>
          <w:sz w:val="22"/>
          <w:szCs w:val="22"/>
        </w:rPr>
        <w:t xml:space="preserve"> dni od dnia otwarcia oferty w przetargu na </w:t>
      </w:r>
      <w:r w:rsidR="00127CEA">
        <w:rPr>
          <w:b w:val="0"/>
          <w:sz w:val="22"/>
          <w:szCs w:val="22"/>
        </w:rPr>
        <w:t>r</w:t>
      </w:r>
      <w:r w:rsidRPr="00127CEA">
        <w:rPr>
          <w:b w:val="0"/>
          <w:sz w:val="22"/>
          <w:szCs w:val="22"/>
        </w:rPr>
        <w:t>oboty remonto</w:t>
      </w:r>
      <w:r w:rsidR="00127CEA">
        <w:rPr>
          <w:b w:val="0"/>
          <w:sz w:val="22"/>
          <w:szCs w:val="22"/>
        </w:rPr>
        <w:t>we realizowane na podstawie przedmiotowej dokumentacji</w:t>
      </w:r>
      <w:r w:rsidR="00E90CFC" w:rsidRPr="00127CEA">
        <w:rPr>
          <w:b w:val="0"/>
          <w:sz w:val="22"/>
          <w:szCs w:val="22"/>
        </w:rPr>
        <w:t>,</w:t>
      </w:r>
    </w:p>
    <w:p w:rsidR="00EA13CC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prawdzania jakości wykonywanych robót, wbudowywanych wyrobów budowlanych, a w szczególności zapobieganie zastosowaniu wyrobów budowlanych wadliwych i nie dopuszczonych do obr</w:t>
      </w:r>
      <w:r w:rsidR="00E90CFC">
        <w:rPr>
          <w:b w:val="0"/>
          <w:sz w:val="22"/>
          <w:szCs w:val="22"/>
        </w:rPr>
        <w:t>otu i stosowania w budownictwie,</w:t>
      </w:r>
    </w:p>
    <w:p w:rsidR="00E90CFC" w:rsidRDefault="00E90CFC" w:rsidP="00E90CFC">
      <w:pPr>
        <w:pStyle w:val="Akapitzlist"/>
        <w:numPr>
          <w:ilvl w:val="1"/>
          <w:numId w:val="23"/>
        </w:numPr>
        <w:jc w:val="left"/>
        <w:rPr>
          <w:rFonts w:ascii="Times New Roman" w:hAnsi="Times New Roman" w:cs="Times New Roman"/>
          <w:lang w:eastAsia="pl-PL"/>
        </w:rPr>
      </w:pPr>
      <w:r w:rsidRPr="00C14A9C">
        <w:rPr>
          <w:rFonts w:ascii="Times New Roman" w:hAnsi="Times New Roman" w:cs="Times New Roman"/>
          <w:lang w:eastAsia="pl-PL"/>
        </w:rPr>
        <w:t>prowadzeni</w:t>
      </w:r>
      <w:r w:rsidR="00C14A9C">
        <w:rPr>
          <w:rFonts w:ascii="Times New Roman" w:hAnsi="Times New Roman" w:cs="Times New Roman"/>
          <w:lang w:eastAsia="pl-PL"/>
        </w:rPr>
        <w:t>a</w:t>
      </w:r>
      <w:r w:rsidRPr="00C14A9C">
        <w:rPr>
          <w:rFonts w:ascii="Times New Roman" w:hAnsi="Times New Roman" w:cs="Times New Roman"/>
          <w:lang w:eastAsia="pl-PL"/>
        </w:rPr>
        <w:t xml:space="preserve"> dziennika budowy i kontroli zaawansowania robót rokującego</w:t>
      </w:r>
      <w:r w:rsidR="00C14A9C" w:rsidRPr="00C14A9C">
        <w:rPr>
          <w:rFonts w:ascii="Times New Roman" w:hAnsi="Times New Roman" w:cs="Times New Roman"/>
          <w:lang w:eastAsia="pl-PL"/>
        </w:rPr>
        <w:t xml:space="preserve"> zakończenia zadania remontowego w terminie,</w:t>
      </w:r>
    </w:p>
    <w:p w:rsidR="00CA56A4" w:rsidRPr="00B4076E" w:rsidRDefault="00CA56A4" w:rsidP="00CA56A4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prawdzanie i odbiór robó</w:t>
      </w:r>
      <w:r w:rsidR="00B66DF3">
        <w:rPr>
          <w:b w:val="0"/>
          <w:sz w:val="22"/>
          <w:szCs w:val="22"/>
        </w:rPr>
        <w:t>t</w:t>
      </w:r>
      <w:r w:rsidRPr="00B4076E">
        <w:rPr>
          <w:b w:val="0"/>
          <w:sz w:val="22"/>
          <w:szCs w:val="22"/>
        </w:rPr>
        <w:t xml:space="preserve"> budowlano – montażowych ulegających zakryciu, uczestniczenie w próbach i odbiorach technicznych instalacji oraz przygotowywanie i udział w czynnościach odbioru gotowych obiektów budowlanych/poszczególnych części i p</w:t>
      </w:r>
      <w:r>
        <w:rPr>
          <w:b w:val="0"/>
          <w:sz w:val="22"/>
          <w:szCs w:val="22"/>
        </w:rPr>
        <w:t>rzekazywanie ich do użytkowania,</w:t>
      </w:r>
    </w:p>
    <w:p w:rsidR="00CA56A4" w:rsidRPr="00B4076E" w:rsidRDefault="00CA56A4" w:rsidP="00CA56A4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B4076E">
        <w:rPr>
          <w:b w:val="0"/>
          <w:sz w:val="22"/>
          <w:szCs w:val="22"/>
        </w:rPr>
        <w:t>otwierdzanie faktycznie wykonanych robót oraz usunięcia wad, a także kontrolowanie rozliczeń robót budowlano – montażowych</w:t>
      </w:r>
      <w:r>
        <w:rPr>
          <w:b w:val="0"/>
          <w:sz w:val="22"/>
          <w:szCs w:val="22"/>
        </w:rPr>
        <w:t>,</w:t>
      </w:r>
    </w:p>
    <w:p w:rsidR="00CA56A4" w:rsidRPr="00CA56A4" w:rsidRDefault="00CA56A4" w:rsidP="00CA56A4">
      <w:pPr>
        <w:pStyle w:val="Akapitzlist"/>
        <w:numPr>
          <w:ilvl w:val="1"/>
          <w:numId w:val="23"/>
        </w:numPr>
        <w:jc w:val="left"/>
        <w:rPr>
          <w:rFonts w:ascii="Times New Roman" w:hAnsi="Times New Roman" w:cs="Times New Roman"/>
          <w:lang w:eastAsia="pl-PL"/>
        </w:rPr>
      </w:pPr>
      <w:r w:rsidRPr="00CA56A4">
        <w:rPr>
          <w:rFonts w:ascii="Times New Roman" w:hAnsi="Times New Roman" w:cs="Times New Roman"/>
        </w:rPr>
        <w:t>stwierdzenia gotowości do odbioru robót remontowych, przedstawienie Zamawiającemu projektu pr</w:t>
      </w:r>
      <w:r w:rsidR="00B66CF2">
        <w:rPr>
          <w:rFonts w:ascii="Times New Roman" w:hAnsi="Times New Roman" w:cs="Times New Roman"/>
        </w:rPr>
        <w:t>otokołu końcowego odbioru robót</w:t>
      </w:r>
      <w:r w:rsidRPr="00CA56A4">
        <w:rPr>
          <w:rFonts w:ascii="Times New Roman" w:hAnsi="Times New Roman" w:cs="Times New Roman"/>
        </w:rPr>
        <w:t>, aktywnego udziału w komisji odbiorowej powołanej przez Zamawiającego,</w:t>
      </w:r>
    </w:p>
    <w:p w:rsidR="00CA56A4" w:rsidRPr="00CA56A4" w:rsidRDefault="00CA56A4" w:rsidP="00CA56A4">
      <w:pPr>
        <w:pStyle w:val="Akapitzlist"/>
        <w:numPr>
          <w:ilvl w:val="1"/>
          <w:numId w:val="23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002AC">
        <w:rPr>
          <w:rFonts w:ascii="Times New Roman" w:hAnsi="Times New Roman" w:cs="Times New Roman"/>
        </w:rPr>
        <w:t>ykonawca będzie nadzorował budowę (w trakcie jej realizacji) w takich odstępach czasu</w:t>
      </w:r>
      <w:r w:rsidR="001F43A3">
        <w:rPr>
          <w:rFonts w:ascii="Times New Roman" w:hAnsi="Times New Roman" w:cs="Times New Roman"/>
        </w:rPr>
        <w:t>,</w:t>
      </w:r>
      <w:r w:rsidRPr="00A002AC">
        <w:rPr>
          <w:rFonts w:ascii="Times New Roman" w:hAnsi="Times New Roman" w:cs="Times New Roman"/>
        </w:rPr>
        <w:t xml:space="preserve"> aby była zapewniona skuteczność nadzoru</w:t>
      </w:r>
      <w:r>
        <w:rPr>
          <w:rFonts w:ascii="Times New Roman" w:hAnsi="Times New Roman" w:cs="Times New Roman"/>
        </w:rPr>
        <w:t xml:space="preserve"> (nie rzadziej niż 2 razy w tygodniu)</w:t>
      </w:r>
      <w:r w:rsidRPr="00A002AC">
        <w:rPr>
          <w:rFonts w:ascii="Times New Roman" w:hAnsi="Times New Roman" w:cs="Times New Roman"/>
        </w:rPr>
        <w:t xml:space="preserve"> oraz na wezwanie kierownika budowy lub Zamawiającego</w:t>
      </w:r>
      <w:r>
        <w:rPr>
          <w:rFonts w:ascii="Times New Roman" w:hAnsi="Times New Roman" w:cs="Times New Roman"/>
        </w:rPr>
        <w:t>.</w:t>
      </w:r>
    </w:p>
    <w:p w:rsidR="00EA13CC" w:rsidRPr="00EA13CC" w:rsidRDefault="00EA13CC" w:rsidP="00EA13CC">
      <w:pPr>
        <w:widowControl w:val="0"/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A13CC">
        <w:rPr>
          <w:rFonts w:ascii="Times New Roman" w:hAnsi="Times New Roman" w:cs="Times New Roman"/>
        </w:rPr>
        <w:t>Jeżeli w toku realizacji nadzoru zajdzie konieczność wykonania robót dodatkowych, zamiennych lub zaniechania pewnych robót, czy też zajdzie konieczność zastosowania materiałów instalacyjnych dodatkowych lub zamiennych nieprzewidzianych zawartą z wykonawcą  robót umową i projektem technicznym Wykonawca - Inspektor Nadzoru jest zobowiązany do niezwłocznego powiadomienia o tym Zamawiającego celem podjęcia stosownych decyzji co d</w:t>
      </w:r>
      <w:r w:rsidR="009177FD">
        <w:rPr>
          <w:rFonts w:ascii="Times New Roman" w:hAnsi="Times New Roman" w:cs="Times New Roman"/>
        </w:rPr>
        <w:t>o ich wykonania przez Wykonawcę</w:t>
      </w:r>
      <w:r w:rsidRPr="00EA13CC">
        <w:rPr>
          <w:rFonts w:ascii="Times New Roman" w:hAnsi="Times New Roman" w:cs="Times New Roman"/>
        </w:rPr>
        <w:t>.</w:t>
      </w:r>
    </w:p>
    <w:p w:rsidR="00EA13CC" w:rsidRPr="00EA13CC" w:rsidRDefault="00EA13CC" w:rsidP="00EA13C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EA13CC">
        <w:rPr>
          <w:rFonts w:ascii="Times New Roman" w:hAnsi="Times New Roman" w:cs="Times New Roman"/>
        </w:rPr>
        <w:t>3. Bez pisemnej zgody Zamawiającego, Inspektor Nadzoru nie jest upoważniony do wydawania Wykonawcy robót polecenia wykonania robót dodatkowych, bądź zamiennych pod rygorem nieważności takiego polecenia.</w:t>
      </w:r>
    </w:p>
    <w:p w:rsidR="00802C2C" w:rsidRDefault="00802C2C" w:rsidP="009D2D8B">
      <w:pPr>
        <w:suppressAutoHyphens/>
        <w:spacing w:before="120"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 xml:space="preserve">§ </w:t>
      </w:r>
      <w:r w:rsidR="00EA13CC">
        <w:rPr>
          <w:rFonts w:ascii="Times New Roman" w:hAnsi="Times New Roman" w:cs="Times New Roman"/>
          <w:b/>
        </w:rPr>
        <w:t>4</w:t>
      </w:r>
    </w:p>
    <w:p w:rsidR="00802C2C" w:rsidRPr="00802C2C" w:rsidRDefault="00802C2C" w:rsidP="002A4454">
      <w:pPr>
        <w:tabs>
          <w:tab w:val="right" w:pos="8953"/>
        </w:tabs>
        <w:jc w:val="both"/>
        <w:rPr>
          <w:rFonts w:ascii="Times New Roman" w:hAnsi="Times New Roman" w:cs="Times New Roman"/>
        </w:rPr>
      </w:pPr>
      <w:r w:rsidRPr="00802C2C">
        <w:rPr>
          <w:rFonts w:ascii="Times New Roman" w:hAnsi="Times New Roman" w:cs="Times New Roman"/>
        </w:rPr>
        <w:t xml:space="preserve">Zamawiający w związku z </w:t>
      </w:r>
      <w:r w:rsidR="00EB424C">
        <w:rPr>
          <w:rFonts w:ascii="Times New Roman" w:hAnsi="Times New Roman" w:cs="Times New Roman"/>
        </w:rPr>
        <w:t>obowiązkami</w:t>
      </w:r>
      <w:r w:rsidRPr="00802C2C">
        <w:rPr>
          <w:rFonts w:ascii="Times New Roman" w:hAnsi="Times New Roman" w:cs="Times New Roman"/>
        </w:rPr>
        <w:t xml:space="preserve"> </w:t>
      </w:r>
      <w:r w:rsidR="00EB424C">
        <w:rPr>
          <w:rFonts w:ascii="Times New Roman" w:hAnsi="Times New Roman" w:cs="Times New Roman"/>
        </w:rPr>
        <w:t>i</w:t>
      </w:r>
      <w:r w:rsidRPr="00802C2C">
        <w:rPr>
          <w:rFonts w:ascii="Times New Roman" w:hAnsi="Times New Roman" w:cs="Times New Roman"/>
        </w:rPr>
        <w:t xml:space="preserve">nspektora </w:t>
      </w:r>
      <w:r w:rsidR="00EB424C">
        <w:rPr>
          <w:rFonts w:ascii="Times New Roman" w:hAnsi="Times New Roman" w:cs="Times New Roman"/>
        </w:rPr>
        <w:t>n</w:t>
      </w:r>
      <w:r w:rsidRPr="00802C2C">
        <w:rPr>
          <w:rFonts w:ascii="Times New Roman" w:hAnsi="Times New Roman" w:cs="Times New Roman"/>
        </w:rPr>
        <w:t>adzoru</w:t>
      </w:r>
      <w:r w:rsidR="00EB424C">
        <w:rPr>
          <w:rFonts w:ascii="Times New Roman" w:hAnsi="Times New Roman" w:cs="Times New Roman"/>
        </w:rPr>
        <w:t xml:space="preserve"> inwestorskiego</w:t>
      </w:r>
      <w:r w:rsidRPr="00802C2C">
        <w:rPr>
          <w:rFonts w:ascii="Times New Roman" w:hAnsi="Times New Roman" w:cs="Times New Roman"/>
        </w:rPr>
        <w:t xml:space="preserve"> zobowiązuje się do</w:t>
      </w:r>
      <w:r w:rsidR="00EB424C">
        <w:rPr>
          <w:rFonts w:ascii="Times New Roman" w:hAnsi="Times New Roman" w:cs="Times New Roman"/>
        </w:rPr>
        <w:t xml:space="preserve"> dostarczenia Wykonawcy</w:t>
      </w:r>
      <w:r w:rsidRPr="00802C2C">
        <w:rPr>
          <w:rFonts w:ascii="Times New Roman" w:hAnsi="Times New Roman" w:cs="Times New Roman"/>
        </w:rPr>
        <w:t>:</w:t>
      </w:r>
    </w:p>
    <w:p w:rsidR="00802C2C" w:rsidRPr="002A4454" w:rsidRDefault="00EB424C" w:rsidP="002A4454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pos="8953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4454">
        <w:rPr>
          <w:rFonts w:ascii="Times New Roman" w:hAnsi="Times New Roman" w:cs="Times New Roman"/>
        </w:rPr>
        <w:t xml:space="preserve">podpisanej z wykonawcami </w:t>
      </w:r>
      <w:r w:rsidR="00802C2C" w:rsidRPr="002A4454">
        <w:rPr>
          <w:rFonts w:ascii="Times New Roman" w:hAnsi="Times New Roman" w:cs="Times New Roman"/>
        </w:rPr>
        <w:t xml:space="preserve">umowy </w:t>
      </w:r>
      <w:r w:rsidRPr="002A4454">
        <w:rPr>
          <w:rFonts w:ascii="Times New Roman" w:hAnsi="Times New Roman" w:cs="Times New Roman"/>
        </w:rPr>
        <w:t>na</w:t>
      </w:r>
      <w:r w:rsidR="00802C2C" w:rsidRPr="002A4454">
        <w:rPr>
          <w:rFonts w:ascii="Times New Roman" w:hAnsi="Times New Roman" w:cs="Times New Roman"/>
        </w:rPr>
        <w:t xml:space="preserve"> realizację</w:t>
      </w:r>
      <w:r w:rsidRPr="002A4454">
        <w:rPr>
          <w:rFonts w:ascii="Times New Roman" w:hAnsi="Times New Roman" w:cs="Times New Roman"/>
        </w:rPr>
        <w:t xml:space="preserve"> robót remontowych wymienionych w § 1 ust.1</w:t>
      </w:r>
      <w:r w:rsidR="00802C2C" w:rsidRPr="002A4454">
        <w:rPr>
          <w:rFonts w:ascii="Times New Roman" w:hAnsi="Times New Roman" w:cs="Times New Roman"/>
        </w:rPr>
        <w:t>.</w:t>
      </w:r>
    </w:p>
    <w:p w:rsidR="00F45F9D" w:rsidRPr="00802C2C" w:rsidRDefault="00802C2C" w:rsidP="002A4454">
      <w:pPr>
        <w:widowControl w:val="0"/>
        <w:numPr>
          <w:ilvl w:val="0"/>
          <w:numId w:val="16"/>
        </w:numPr>
        <w:tabs>
          <w:tab w:val="right" w:pos="8953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2A4454">
        <w:rPr>
          <w:rFonts w:ascii="Times New Roman" w:hAnsi="Times New Roman" w:cs="Times New Roman"/>
        </w:rPr>
        <w:t>dokumentacji remontowej, w tym</w:t>
      </w:r>
      <w:r w:rsidR="002A4454" w:rsidRPr="002A4454">
        <w:rPr>
          <w:rFonts w:ascii="Times New Roman" w:hAnsi="Times New Roman" w:cs="Times New Roman"/>
        </w:rPr>
        <w:t>: projektów,</w:t>
      </w:r>
      <w:r w:rsidRPr="002A4454">
        <w:rPr>
          <w:rFonts w:ascii="Times New Roman" w:hAnsi="Times New Roman" w:cs="Times New Roman"/>
        </w:rPr>
        <w:t xml:space="preserve"> przedmiarów robót, kosztorysów nakładczych</w:t>
      </w:r>
      <w:r w:rsidR="00BF77BD">
        <w:rPr>
          <w:rFonts w:ascii="Times New Roman" w:hAnsi="Times New Roman" w:cs="Times New Roman"/>
        </w:rPr>
        <w:t xml:space="preserve">                </w:t>
      </w:r>
      <w:r w:rsidRPr="002A4454">
        <w:rPr>
          <w:rFonts w:ascii="Times New Roman" w:hAnsi="Times New Roman" w:cs="Times New Roman"/>
        </w:rPr>
        <w:t xml:space="preserve"> i specyfikacji</w:t>
      </w:r>
      <w:r w:rsidRPr="00802C2C">
        <w:rPr>
          <w:rFonts w:ascii="Times New Roman" w:hAnsi="Times New Roman" w:cs="Times New Roman"/>
        </w:rPr>
        <w:t xml:space="preserve"> technicznych na zakres robót objętych niniejszą umową.                                               </w:t>
      </w:r>
    </w:p>
    <w:p w:rsidR="00677654" w:rsidRPr="00F30D4F" w:rsidRDefault="00B6668A" w:rsidP="009D2D8B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</w:t>
      </w:r>
    </w:p>
    <w:p w:rsidR="00105491" w:rsidRDefault="00105491" w:rsidP="00105491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Za wykonanie przedmiotu umowy, o którym mowa w § 1</w:t>
      </w:r>
      <w:r w:rsidR="009F3889">
        <w:rPr>
          <w:rFonts w:ascii="Times New Roman" w:hAnsi="Times New Roman" w:cs="Times New Roman"/>
        </w:rPr>
        <w:t xml:space="preserve"> ust 1</w:t>
      </w:r>
      <w:r w:rsidRPr="00B26746">
        <w:rPr>
          <w:rFonts w:ascii="Times New Roman" w:hAnsi="Times New Roman" w:cs="Times New Roman"/>
        </w:rPr>
        <w:t xml:space="preserve"> ZAMAWIAJĄCY zapłaci WYKONAWCY kwotę łączną </w:t>
      </w:r>
      <w:r w:rsidR="003A1992">
        <w:rPr>
          <w:rFonts w:ascii="Times New Roman" w:hAnsi="Times New Roman" w:cs="Times New Roman"/>
          <w:b/>
        </w:rPr>
        <w:t>……………..</w:t>
      </w:r>
      <w:r w:rsidRPr="00B26746">
        <w:rPr>
          <w:rFonts w:ascii="Times New Roman" w:hAnsi="Times New Roman" w:cs="Times New Roman"/>
        </w:rPr>
        <w:t xml:space="preserve"> złotych (słownie</w:t>
      </w:r>
      <w:r w:rsidR="00322079">
        <w:rPr>
          <w:rFonts w:ascii="Times New Roman" w:hAnsi="Times New Roman" w:cs="Times New Roman"/>
        </w:rPr>
        <w:t>:</w:t>
      </w:r>
      <w:r w:rsidRPr="00B26746">
        <w:rPr>
          <w:rFonts w:ascii="Times New Roman" w:hAnsi="Times New Roman" w:cs="Times New Roman"/>
        </w:rPr>
        <w:t xml:space="preserve"> </w:t>
      </w:r>
      <w:r w:rsidR="003A1992">
        <w:rPr>
          <w:rFonts w:ascii="Times New Roman" w:hAnsi="Times New Roman" w:cs="Times New Roman"/>
        </w:rPr>
        <w:t>……………………………</w:t>
      </w:r>
      <w:r w:rsidRPr="00B26746">
        <w:rPr>
          <w:rFonts w:ascii="Times New Roman" w:hAnsi="Times New Roman" w:cs="Times New Roman"/>
        </w:rPr>
        <w:t>)</w:t>
      </w:r>
      <w:r w:rsidR="00322079">
        <w:rPr>
          <w:rFonts w:ascii="Times New Roman" w:hAnsi="Times New Roman" w:cs="Times New Roman"/>
        </w:rPr>
        <w:t xml:space="preserve"> wynikającą ze złożonej oferty,</w:t>
      </w:r>
      <w:r w:rsidRPr="00B26746">
        <w:rPr>
          <w:rFonts w:ascii="Times New Roman" w:hAnsi="Times New Roman" w:cs="Times New Roman"/>
        </w:rPr>
        <w:t xml:space="preserve"> w tym podatek VAT 23% w wysokości </w:t>
      </w:r>
      <w:r w:rsidR="003A1992">
        <w:rPr>
          <w:rFonts w:ascii="Times New Roman" w:hAnsi="Times New Roman" w:cs="Times New Roman"/>
          <w:b/>
        </w:rPr>
        <w:t>…………….</w:t>
      </w:r>
      <w:r w:rsidR="00B66CF2">
        <w:rPr>
          <w:rFonts w:ascii="Times New Roman" w:hAnsi="Times New Roman" w:cs="Times New Roman"/>
        </w:rPr>
        <w:t xml:space="preserve"> </w:t>
      </w:r>
      <w:r w:rsidRPr="00B26746">
        <w:rPr>
          <w:rFonts w:ascii="Times New Roman" w:hAnsi="Times New Roman" w:cs="Times New Roman"/>
        </w:rPr>
        <w:t xml:space="preserve">zł. </w:t>
      </w:r>
    </w:p>
    <w:p w:rsidR="00EA13CC" w:rsidRPr="00B26746" w:rsidRDefault="00EA13CC" w:rsidP="00EA13CC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Za wykonanie przedmiotu umowy, o którym mowa w § 1</w:t>
      </w:r>
      <w:r>
        <w:rPr>
          <w:rFonts w:ascii="Times New Roman" w:hAnsi="Times New Roman" w:cs="Times New Roman"/>
        </w:rPr>
        <w:t xml:space="preserve"> ust 2 </w:t>
      </w:r>
      <w:r w:rsidRPr="00B26746">
        <w:rPr>
          <w:rFonts w:ascii="Times New Roman" w:hAnsi="Times New Roman" w:cs="Times New Roman"/>
        </w:rPr>
        <w:t>ZAMAWIAJĄCY zapłaci WYKONAWCY kwotę</w:t>
      </w:r>
      <w:r w:rsidR="0021359A">
        <w:rPr>
          <w:rFonts w:ascii="Times New Roman" w:hAnsi="Times New Roman" w:cs="Times New Roman"/>
        </w:rPr>
        <w:t xml:space="preserve"> łączną </w:t>
      </w:r>
      <w:r w:rsidR="003A1992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</w:rPr>
        <w:t xml:space="preserve"> </w:t>
      </w:r>
      <w:r w:rsidR="0021359A">
        <w:rPr>
          <w:rFonts w:ascii="Times New Roman" w:hAnsi="Times New Roman" w:cs="Times New Roman"/>
        </w:rPr>
        <w:t>złotych,</w:t>
      </w:r>
      <w:r w:rsidR="00322079">
        <w:rPr>
          <w:rFonts w:ascii="Times New Roman" w:hAnsi="Times New Roman" w:cs="Times New Roman"/>
        </w:rPr>
        <w:t xml:space="preserve"> </w:t>
      </w:r>
      <w:r w:rsidR="00322079" w:rsidRPr="00B26746">
        <w:rPr>
          <w:rFonts w:ascii="Times New Roman" w:hAnsi="Times New Roman" w:cs="Times New Roman"/>
        </w:rPr>
        <w:t>(słownie</w:t>
      </w:r>
      <w:r w:rsidR="00322079">
        <w:rPr>
          <w:rFonts w:ascii="Times New Roman" w:hAnsi="Times New Roman" w:cs="Times New Roman"/>
        </w:rPr>
        <w:t>:</w:t>
      </w:r>
      <w:r w:rsidR="00322079" w:rsidRPr="00B26746">
        <w:rPr>
          <w:rFonts w:ascii="Times New Roman" w:hAnsi="Times New Roman" w:cs="Times New Roman"/>
        </w:rPr>
        <w:t xml:space="preserve"> </w:t>
      </w:r>
      <w:r w:rsidR="00A57943">
        <w:rPr>
          <w:rFonts w:ascii="Times New Roman" w:hAnsi="Times New Roman" w:cs="Times New Roman"/>
        </w:rPr>
        <w:t>siedem tysięcy trzysta</w:t>
      </w:r>
      <w:r w:rsidR="00322079">
        <w:rPr>
          <w:rFonts w:ascii="Times New Roman" w:hAnsi="Times New Roman" w:cs="Times New Roman"/>
        </w:rPr>
        <w:t xml:space="preserve"> </w:t>
      </w:r>
      <w:r w:rsidR="00A57943">
        <w:rPr>
          <w:rFonts w:ascii="Times New Roman" w:hAnsi="Times New Roman" w:cs="Times New Roman"/>
        </w:rPr>
        <w:t>osiemdziesiąt 00/100</w:t>
      </w:r>
      <w:r w:rsidR="00322079" w:rsidRPr="00B26746">
        <w:rPr>
          <w:rFonts w:ascii="Times New Roman" w:hAnsi="Times New Roman" w:cs="Times New Roman"/>
        </w:rPr>
        <w:t>),</w:t>
      </w:r>
      <w:r w:rsidR="00322079">
        <w:rPr>
          <w:rFonts w:ascii="Times New Roman" w:hAnsi="Times New Roman" w:cs="Times New Roman"/>
        </w:rPr>
        <w:t xml:space="preserve"> </w:t>
      </w:r>
      <w:r w:rsidR="00322079" w:rsidRPr="00B26746">
        <w:rPr>
          <w:rFonts w:ascii="Times New Roman" w:hAnsi="Times New Roman" w:cs="Times New Roman"/>
        </w:rPr>
        <w:t xml:space="preserve"> </w:t>
      </w:r>
      <w:r w:rsidR="00213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wynikającą </w:t>
      </w:r>
      <w:r w:rsidR="0021359A">
        <w:rPr>
          <w:rFonts w:ascii="Times New Roman" w:hAnsi="Times New Roman" w:cs="Times New Roman"/>
        </w:rPr>
        <w:t>ze złożonej oferty</w:t>
      </w:r>
      <w:r w:rsidR="00322079">
        <w:rPr>
          <w:rFonts w:ascii="Times New Roman" w:hAnsi="Times New Roman" w:cs="Times New Roman"/>
        </w:rPr>
        <w:t xml:space="preserve">, </w:t>
      </w:r>
      <w:r w:rsidR="00322079" w:rsidRPr="00B26746">
        <w:rPr>
          <w:rFonts w:ascii="Times New Roman" w:hAnsi="Times New Roman" w:cs="Times New Roman"/>
        </w:rPr>
        <w:t xml:space="preserve">w tym podatek VAT 23% w wysokości </w:t>
      </w:r>
      <w:r w:rsidR="003A1992">
        <w:rPr>
          <w:rFonts w:ascii="Times New Roman" w:hAnsi="Times New Roman" w:cs="Times New Roman"/>
          <w:b/>
        </w:rPr>
        <w:t>…………….</w:t>
      </w:r>
      <w:r w:rsidR="00B66CF2">
        <w:rPr>
          <w:rFonts w:ascii="Times New Roman" w:hAnsi="Times New Roman" w:cs="Times New Roman"/>
        </w:rPr>
        <w:t xml:space="preserve"> </w:t>
      </w:r>
      <w:r w:rsidR="00322079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</w:t>
      </w:r>
    </w:p>
    <w:p w:rsidR="00EA13CC" w:rsidRDefault="00EA13CC" w:rsidP="00EA13CC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Podstawą wypłaty wynagrodzenia będ</w:t>
      </w:r>
      <w:r>
        <w:rPr>
          <w:rFonts w:ascii="Times New Roman" w:hAnsi="Times New Roman" w:cs="Times New Roman"/>
        </w:rPr>
        <w:t>ą</w:t>
      </w:r>
      <w:r w:rsidRPr="00B26746">
        <w:rPr>
          <w:rFonts w:ascii="Times New Roman" w:hAnsi="Times New Roman" w:cs="Times New Roman"/>
        </w:rPr>
        <w:t xml:space="preserve"> faktur</w:t>
      </w:r>
      <w:r>
        <w:rPr>
          <w:rFonts w:ascii="Times New Roman" w:hAnsi="Times New Roman" w:cs="Times New Roman"/>
        </w:rPr>
        <w:t>y</w:t>
      </w:r>
      <w:r w:rsidRPr="00B26746">
        <w:rPr>
          <w:rFonts w:ascii="Times New Roman" w:hAnsi="Times New Roman" w:cs="Times New Roman"/>
        </w:rPr>
        <w:t xml:space="preserve"> wystawion</w:t>
      </w:r>
      <w:r>
        <w:rPr>
          <w:rFonts w:ascii="Times New Roman" w:hAnsi="Times New Roman" w:cs="Times New Roman"/>
        </w:rPr>
        <w:t>e</w:t>
      </w:r>
      <w:r w:rsidRPr="00B26746">
        <w:rPr>
          <w:rFonts w:ascii="Times New Roman" w:hAnsi="Times New Roman" w:cs="Times New Roman"/>
        </w:rPr>
        <w:t xml:space="preserve"> przez WYKONAWCĘ. </w:t>
      </w:r>
    </w:p>
    <w:p w:rsidR="00EA13CC" w:rsidRDefault="00EA13CC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16446D">
        <w:rPr>
          <w:rFonts w:ascii="Times New Roman" w:hAnsi="Times New Roman" w:cs="Times New Roman"/>
        </w:rPr>
        <w:t xml:space="preserve">Fakturę </w:t>
      </w:r>
      <w:r>
        <w:rPr>
          <w:rFonts w:ascii="Times New Roman" w:hAnsi="Times New Roman" w:cs="Times New Roman"/>
        </w:rPr>
        <w:t xml:space="preserve">za dokumentację, o której mowa  w § 1 ust. 1 </w:t>
      </w:r>
      <w:r w:rsidRPr="0016446D">
        <w:rPr>
          <w:rFonts w:ascii="Times New Roman" w:hAnsi="Times New Roman" w:cs="Times New Roman"/>
        </w:rPr>
        <w:t>Wykonawca wystawia na podstawie zaakceptowanego przez Zamawiającego protokołu przekazania dokumentacji ZAMAWIAJĄCEMU.</w:t>
      </w:r>
      <w:r w:rsidR="004271C1" w:rsidRPr="004271C1">
        <w:rPr>
          <w:rFonts w:ascii="Times New Roman" w:hAnsi="Times New Roman" w:cs="Times New Roman"/>
        </w:rPr>
        <w:t xml:space="preserve"> </w:t>
      </w:r>
    </w:p>
    <w:p w:rsidR="00EA13CC" w:rsidRDefault="00EA13CC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D378C4">
        <w:rPr>
          <w:rFonts w:ascii="Times New Roman" w:hAnsi="Times New Roman" w:cs="Times New Roman"/>
        </w:rPr>
        <w:t xml:space="preserve">Fakturę za nadzór inwestorski, o którym mowa w § 1 ust. 2 Wykonawca przedstawi po podpisaniu protokołu końcowego odbioru robót wymienionych w § 1 ust. 1. Wykonawca może przedstawić fakturę częściową za nadzór inwestorski na kwotę nie większą niż 50% wartości całego nadzoru inwestorskiego po złożeniu oświadczenia przez Wykonawcę o wykonaniu 50% zadań, o wartości nie mniejszej niż 50% ceny remontu wynikającej z oferty firmy remontującej. </w:t>
      </w:r>
    </w:p>
    <w:p w:rsidR="005459A9" w:rsidRDefault="005459A9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16446D">
        <w:rPr>
          <w:rFonts w:ascii="Times New Roman" w:hAnsi="Times New Roman" w:cs="Times New Roman"/>
        </w:rPr>
        <w:t>Termin płatności – ustala się na 14 dni od daty dostarczenia faktur do ZAMAWIAJĄCEGO</w:t>
      </w:r>
      <w:r w:rsidR="00BC431A">
        <w:rPr>
          <w:rFonts w:ascii="Times New Roman" w:hAnsi="Times New Roman" w:cs="Times New Roman"/>
        </w:rPr>
        <w:t>.</w:t>
      </w:r>
    </w:p>
    <w:p w:rsidR="00BC431A" w:rsidRPr="00BC431A" w:rsidRDefault="00BC431A" w:rsidP="00BC431A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BC431A">
        <w:rPr>
          <w:rFonts w:ascii="Times New Roman" w:hAnsi="Times New Roman" w:cs="Times New Roman"/>
        </w:rPr>
        <w:t>Przelew należności będzie dokonywany na rachunek bankowy WYKONAWCY wskazany na fakturze.</w:t>
      </w:r>
    </w:p>
    <w:p w:rsidR="00BC431A" w:rsidRPr="00D378C4" w:rsidRDefault="00BC431A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wynagrodzenia uważa się dzień złożenia przez Zamawiającego polecenia przelewu. Jeżeli termin zapłaty przypada na dzień ustawowo wolny od pracy, zapłaty można dokonać następnego dnia roboczego</w:t>
      </w:r>
    </w:p>
    <w:p w:rsidR="00BC431A" w:rsidRDefault="00BC431A" w:rsidP="009D2D8B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BC431A" w:rsidRPr="00F30D4F" w:rsidRDefault="00BC431A" w:rsidP="00BC431A">
      <w:pPr>
        <w:suppressAutoHyphens/>
        <w:ind w:left="284" w:hanging="28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Wykonawca realizując umowę w zakresie wymienionym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 1:</w:t>
      </w:r>
    </w:p>
    <w:p w:rsidR="00BC431A" w:rsidRPr="00A609B5" w:rsidRDefault="00BC431A" w:rsidP="00BC431A">
      <w:pPr>
        <w:suppressAutoHyphens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60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korzystać z usług innego </w:t>
      </w:r>
      <w:r w:rsidRPr="00A609B5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 xml:space="preserve">u lub </w:t>
      </w:r>
      <w:r w:rsidRPr="00A609B5">
        <w:rPr>
          <w:rFonts w:ascii="Times New Roman" w:hAnsi="Times New Roman" w:cs="Times New Roman"/>
        </w:rPr>
        <w:t>swoich pracowników, pod warunkiem, ze posiadają oni kwalifikacje do ich wykonania. Za zachowania osób, którymi Wykonawca posługuje się w wykonywaniu niniejszej umowy, Wykonawca ponosi odpowiedzialność jak za własne działania.</w:t>
      </w:r>
    </w:p>
    <w:p w:rsidR="00BC431A" w:rsidRPr="00BA7DBC" w:rsidRDefault="00BC431A" w:rsidP="00BC431A">
      <w:pPr>
        <w:suppressAutoHyphens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</w:t>
      </w:r>
      <w:r w:rsidRPr="00A609B5">
        <w:rPr>
          <w:rFonts w:ascii="Times New Roman" w:hAnsi="Times New Roman" w:cs="Times New Roman"/>
        </w:rPr>
        <w:t>raz z ostateczną akceptacją dokumentacji wykonanej w ramach § 1 ust 1 niniejszej umowy Zamawiający przejmuje autorskie prawa majątkowe do opracowań projekto</w:t>
      </w:r>
      <w:r>
        <w:rPr>
          <w:rFonts w:ascii="Times New Roman" w:hAnsi="Times New Roman" w:cs="Times New Roman"/>
        </w:rPr>
        <w:t xml:space="preserve">wych wykonanych w ramach umowy. </w:t>
      </w:r>
      <w:r w:rsidRPr="00A609B5">
        <w:rPr>
          <w:rFonts w:ascii="Times New Roman" w:hAnsi="Times New Roman" w:cs="Times New Roman"/>
        </w:rPr>
        <w:t>Wynagrodzenie z tytułu przeniesienia autorskich praw majątkowych mieści się w wy</w:t>
      </w:r>
      <w:r>
        <w:rPr>
          <w:rFonts w:ascii="Times New Roman" w:hAnsi="Times New Roman" w:cs="Times New Roman"/>
        </w:rPr>
        <w:t>nagrodzeniu, o którym mowa w § 5</w:t>
      </w:r>
      <w:r w:rsidRPr="00A609B5">
        <w:rPr>
          <w:rFonts w:ascii="Times New Roman" w:hAnsi="Times New Roman" w:cs="Times New Roman"/>
        </w:rPr>
        <w:t xml:space="preserve"> ust. 1. W ramach przejętych praw majątkowych, Zamawiający będzie mógł bez zgody Wykonawcy i bez dodatkowego wynagrodzenia na rzecz Wykonawcy oraz bez żadnych ograniczeń czasowych i ilościowych korzystać z przedmiotu umowy na </w:t>
      </w:r>
      <w:r>
        <w:rPr>
          <w:rFonts w:ascii="Times New Roman" w:hAnsi="Times New Roman" w:cs="Times New Roman"/>
        </w:rPr>
        <w:t xml:space="preserve">wszystkich polach eksploatacji </w:t>
      </w:r>
      <w:r w:rsidRPr="00BA7DBC">
        <w:rPr>
          <w:rFonts w:ascii="Times New Roman" w:hAnsi="Times New Roman" w:cs="Times New Roman"/>
        </w:rPr>
        <w:t>wskazanych w ustawie o Pr</w:t>
      </w:r>
      <w:r>
        <w:rPr>
          <w:rFonts w:ascii="Times New Roman" w:hAnsi="Times New Roman" w:cs="Times New Roman"/>
        </w:rPr>
        <w:t>awie autorskim i prawach pokrew</w:t>
      </w:r>
      <w:r w:rsidRPr="00BA7DBC">
        <w:rPr>
          <w:rFonts w:ascii="Times New Roman" w:hAnsi="Times New Roman" w:cs="Times New Roman"/>
        </w:rPr>
        <w:t>nych wraz z uprawnieniem do korzystania z praw zależnych.</w:t>
      </w:r>
    </w:p>
    <w:p w:rsidR="00BC431A" w:rsidRDefault="00BC431A" w:rsidP="00BC431A">
      <w:pPr>
        <w:pStyle w:val="Akapitzlist"/>
        <w:numPr>
          <w:ilvl w:val="0"/>
          <w:numId w:val="26"/>
        </w:numPr>
        <w:suppressAutoHyphens/>
        <w:ind w:left="567" w:hanging="283"/>
        <w:jc w:val="both"/>
        <w:rPr>
          <w:rFonts w:ascii="Times New Roman" w:hAnsi="Times New Roman" w:cs="Times New Roman"/>
        </w:rPr>
      </w:pPr>
      <w:r w:rsidRPr="00A609B5">
        <w:rPr>
          <w:rFonts w:ascii="Times New Roman" w:hAnsi="Times New Roman" w:cs="Times New Roman"/>
        </w:rPr>
        <w:t xml:space="preserve">zobowiązuje się do bezpłatnego usunięcia wszelkich braków, w tym ilościowych i </w:t>
      </w:r>
      <w:r w:rsidRPr="00BA7DBC">
        <w:rPr>
          <w:rFonts w:ascii="Times New Roman" w:hAnsi="Times New Roman" w:cs="Times New Roman"/>
        </w:rPr>
        <w:t>jakościowych i innych nieprawidłowości,</w:t>
      </w:r>
      <w:r w:rsidRPr="00A609B5">
        <w:rPr>
          <w:rFonts w:ascii="Times New Roman" w:hAnsi="Times New Roman" w:cs="Times New Roman"/>
        </w:rPr>
        <w:t xml:space="preserve"> w dokumentacji stwierdzonych w trakcie realizacji zadania wykonywanego na jej podstawie  w terminie wskazanym przez Zamawiającego</w:t>
      </w:r>
      <w:r>
        <w:rPr>
          <w:rFonts w:ascii="Times New Roman" w:hAnsi="Times New Roman" w:cs="Times New Roman"/>
        </w:rPr>
        <w:t>.</w:t>
      </w:r>
    </w:p>
    <w:p w:rsidR="00BC431A" w:rsidRDefault="00BC431A" w:rsidP="00BC431A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realizacji umowy w zakresie wymienionym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 2 zapis ust. 1 lit. a stosuje się odpowiednio.</w:t>
      </w:r>
    </w:p>
    <w:p w:rsidR="00BC431A" w:rsidRPr="00411852" w:rsidRDefault="00BC431A" w:rsidP="009D2D8B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411852">
        <w:rPr>
          <w:rFonts w:ascii="Times New Roman" w:hAnsi="Times New Roman" w:cs="Times New Roman"/>
          <w:b/>
        </w:rPr>
        <w:t>§ 7</w:t>
      </w:r>
    </w:p>
    <w:p w:rsidR="00BC431A" w:rsidRPr="000B6277" w:rsidRDefault="00BC431A" w:rsidP="00BC431A">
      <w:pPr>
        <w:suppressAutoHyphens/>
        <w:ind w:left="284" w:hanging="284"/>
        <w:jc w:val="left"/>
        <w:rPr>
          <w:rFonts w:ascii="Times New Roman" w:hAnsi="Times New Roman" w:cs="Times New Roman"/>
        </w:rPr>
      </w:pPr>
      <w:r w:rsidRPr="000B6277">
        <w:rPr>
          <w:rFonts w:ascii="Times New Roman" w:hAnsi="Times New Roman" w:cs="Times New Roman"/>
        </w:rPr>
        <w:t xml:space="preserve">Kary umowne </w:t>
      </w:r>
      <w:r>
        <w:rPr>
          <w:rFonts w:ascii="Times New Roman" w:hAnsi="Times New Roman" w:cs="Times New Roman"/>
        </w:rPr>
        <w:t xml:space="preserve">dotyczące przedmiotu umowy określonego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 1 i ust. 2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D976D9">
        <w:rPr>
          <w:rFonts w:ascii="Times New Roman" w:hAnsi="Times New Roman" w:cs="Times New Roman"/>
        </w:rPr>
        <w:t xml:space="preserve">Wykonawca zapłaci Zamawiającemu karę umowną: </w:t>
      </w:r>
    </w:p>
    <w:p w:rsidR="00BC431A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stwierdzony przypadek nienależytego wykonania umowy w wysokości 10% całkowitego wynagrodzenia brutto, o którym mowa w § 5</w:t>
      </w:r>
      <w:r w:rsidRPr="00D976D9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i ust. 2,</w:t>
      </w:r>
    </w:p>
    <w:p w:rsidR="00BC431A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terminie wykonania przedmiotu umowy w terminie określonym w </w:t>
      </w:r>
      <w:r w:rsidRPr="00D976D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D976D9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 lit. a w wysokości 100 zł (netto), za każdy dzień zwłoki,</w:t>
      </w:r>
    </w:p>
    <w:p w:rsidR="00BC431A" w:rsidRPr="0095638F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100 zł.(netto), za każdy przypadek nieobecności na placu budowy stanowiącej naruszenie obowiązków określonych w </w:t>
      </w:r>
      <w:r w:rsidRPr="00D976D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D976D9">
        <w:rPr>
          <w:rFonts w:ascii="Times New Roman" w:hAnsi="Times New Roman" w:cs="Times New Roman"/>
        </w:rPr>
        <w:t xml:space="preserve"> ust. </w:t>
      </w:r>
      <w:r w:rsidR="00397959">
        <w:rPr>
          <w:rFonts w:ascii="Times New Roman" w:hAnsi="Times New Roman" w:cs="Times New Roman"/>
        </w:rPr>
        <w:t>1 lit. i</w:t>
      </w:r>
      <w:r>
        <w:rPr>
          <w:rFonts w:ascii="Times New Roman" w:hAnsi="Times New Roman" w:cs="Times New Roman"/>
        </w:rPr>
        <w:t>, zgłoszony przez kierownika budowy Wykonawcy robót remontowych lub przez pracownika Osiedla Akademickiego. Z</w:t>
      </w:r>
      <w:r w:rsidRPr="0095638F">
        <w:rPr>
          <w:rFonts w:ascii="Times New Roman" w:hAnsi="Times New Roman" w:cs="Times New Roman"/>
        </w:rPr>
        <w:t>głoszenie takie</w:t>
      </w:r>
      <w:r>
        <w:rPr>
          <w:rFonts w:ascii="Times New Roman" w:hAnsi="Times New Roman" w:cs="Times New Roman"/>
        </w:rPr>
        <w:t xml:space="preserve"> dla swej skuteczności</w:t>
      </w:r>
      <w:r w:rsidRPr="0095638F">
        <w:rPr>
          <w:rFonts w:ascii="Times New Roman" w:hAnsi="Times New Roman" w:cs="Times New Roman"/>
        </w:rPr>
        <w:t xml:space="preserve"> wymaga formy pisemnej ze wskazaniem daty i godziny. </w:t>
      </w:r>
    </w:p>
    <w:p w:rsidR="00BC431A" w:rsidRPr="00D976D9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przyczyn zależnych od Wykonawcy w wysokości 10% całkowitego wynagrodzenia brutto, o którym mowa w § 5</w:t>
      </w:r>
      <w:r w:rsidRPr="00D976D9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i ust. 2.</w:t>
      </w:r>
    </w:p>
    <w:p w:rsidR="00BC431A" w:rsidRPr="00D976D9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976D9">
        <w:rPr>
          <w:rFonts w:ascii="Times New Roman" w:hAnsi="Times New Roman" w:cs="Times New Roman"/>
        </w:rPr>
        <w:t>odstawą żądania kary umownej określonej w ust. 1</w:t>
      </w:r>
      <w:r>
        <w:rPr>
          <w:rFonts w:ascii="Times New Roman" w:hAnsi="Times New Roman" w:cs="Times New Roman"/>
        </w:rPr>
        <w:t xml:space="preserve"> lit. a</w:t>
      </w:r>
      <w:r w:rsidRPr="00D976D9">
        <w:rPr>
          <w:rFonts w:ascii="Times New Roman" w:hAnsi="Times New Roman" w:cs="Times New Roman"/>
        </w:rPr>
        <w:t xml:space="preserve"> są braki lub błędy w dokumentacji stwierdzone w trakcie realizacji zadania skutkujące dodatkowymi kosztami ponoszonymi przez Zamawiającego w trakcie jego realizacji.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65A6A">
        <w:rPr>
          <w:rFonts w:ascii="Times New Roman" w:hAnsi="Times New Roman" w:cs="Times New Roman"/>
        </w:rPr>
        <w:t>Zamawiającemu przysługuje prawo dochodzenia odszkodowania przenoszącego wysokość zastrzeżonych  kar. Zamawiającemu przysługuje prawo potrącenia zastrzeżonych kar z wynagrodzenia należnego Wykonawcy</w:t>
      </w:r>
      <w:r>
        <w:rPr>
          <w:rFonts w:ascii="Times New Roman" w:hAnsi="Times New Roman" w:cs="Times New Roman"/>
        </w:rPr>
        <w:t>.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D976D9">
        <w:rPr>
          <w:rFonts w:ascii="Times New Roman" w:hAnsi="Times New Roman" w:cs="Times New Roman"/>
        </w:rPr>
        <w:lastRenderedPageBreak/>
        <w:t>Zamawiając</w:t>
      </w:r>
      <w:r>
        <w:rPr>
          <w:rFonts w:ascii="Times New Roman" w:hAnsi="Times New Roman" w:cs="Times New Roman"/>
        </w:rPr>
        <w:t xml:space="preserve">y </w:t>
      </w:r>
      <w:r w:rsidRPr="00D976D9">
        <w:rPr>
          <w:rFonts w:ascii="Times New Roman" w:hAnsi="Times New Roman" w:cs="Times New Roman"/>
        </w:rPr>
        <w:t xml:space="preserve">zapłaci </w:t>
      </w:r>
      <w:r>
        <w:rPr>
          <w:rFonts w:ascii="Times New Roman" w:hAnsi="Times New Roman" w:cs="Times New Roman"/>
        </w:rPr>
        <w:t>Wykonawcy</w:t>
      </w:r>
      <w:r w:rsidRPr="00D976D9">
        <w:rPr>
          <w:rFonts w:ascii="Times New Roman" w:hAnsi="Times New Roman" w:cs="Times New Roman"/>
        </w:rPr>
        <w:t xml:space="preserve"> karę umowną: </w:t>
      </w:r>
    </w:p>
    <w:p w:rsidR="00BC431A" w:rsidRDefault="00BC431A" w:rsidP="00B10A90">
      <w:pPr>
        <w:pStyle w:val="Akapitzlist"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A7DBC">
        <w:rPr>
          <w:rFonts w:ascii="Times New Roman" w:hAnsi="Times New Roman" w:cs="Times New Roman"/>
        </w:rPr>
        <w:t>za odstąpienie od umowy przez Zamawiającego w wysokości 10% wynagrodzenia umownego, o którym mowa w § 5 ust. 1</w:t>
      </w:r>
      <w:r w:rsidR="00351CF8">
        <w:rPr>
          <w:rFonts w:ascii="Times New Roman" w:hAnsi="Times New Roman" w:cs="Times New Roman"/>
        </w:rPr>
        <w:t xml:space="preserve">. </w:t>
      </w:r>
    </w:p>
    <w:p w:rsidR="00351CF8" w:rsidRPr="00B10A90" w:rsidRDefault="00351CF8" w:rsidP="00B10A90">
      <w:p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10A90">
        <w:rPr>
          <w:rFonts w:ascii="Times New Roman" w:hAnsi="Times New Roman" w:cs="Times New Roman"/>
        </w:rPr>
        <w:t xml:space="preserve">5. Zamawiającemu przysługuje prawo potrącenia zastrzeżonych kar z wynagrodzenia należnego Wykonawcy. </w:t>
      </w:r>
    </w:p>
    <w:p w:rsidR="00BC431A" w:rsidRPr="009D2D8B" w:rsidRDefault="00BC431A" w:rsidP="009D2D8B">
      <w:pPr>
        <w:pStyle w:val="Akapitzlist"/>
        <w:suppressAutoHyphens/>
        <w:spacing w:before="120" w:after="120"/>
        <w:ind w:hanging="720"/>
        <w:rPr>
          <w:rFonts w:ascii="Times New Roman" w:hAnsi="Times New Roman" w:cs="Times New Roman"/>
          <w:b/>
        </w:rPr>
      </w:pPr>
      <w:r w:rsidRPr="009D2D8B">
        <w:rPr>
          <w:rFonts w:ascii="Times New Roman" w:hAnsi="Times New Roman" w:cs="Times New Roman"/>
          <w:b/>
        </w:rPr>
        <w:t>§ 8</w:t>
      </w:r>
    </w:p>
    <w:p w:rsidR="00BC431A" w:rsidRPr="008F49E7" w:rsidRDefault="00BC431A" w:rsidP="00BC431A">
      <w:pPr>
        <w:pStyle w:val="Nagwek21"/>
        <w:tabs>
          <w:tab w:val="clear" w:pos="576"/>
          <w:tab w:val="clear" w:pos="8953"/>
          <w:tab w:val="left" w:pos="0"/>
          <w:tab w:val="right" w:pos="9214"/>
        </w:tabs>
        <w:ind w:left="0" w:firstLine="0"/>
        <w:rPr>
          <w:b w:val="0"/>
          <w:sz w:val="22"/>
          <w:szCs w:val="22"/>
        </w:rPr>
      </w:pPr>
      <w:r w:rsidRPr="008F49E7">
        <w:rPr>
          <w:b w:val="0"/>
          <w:sz w:val="22"/>
          <w:szCs w:val="22"/>
        </w:rPr>
        <w:t xml:space="preserve">Zamawiający ma prawo odstąpić od </w:t>
      </w:r>
      <w:r>
        <w:rPr>
          <w:b w:val="0"/>
          <w:sz w:val="22"/>
          <w:szCs w:val="22"/>
        </w:rPr>
        <w:t xml:space="preserve">części </w:t>
      </w:r>
      <w:r w:rsidRPr="008F49E7"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</w:rPr>
        <w:t xml:space="preserve"> dotyczącej nadzoru inwestorskiego wymienionego w </w:t>
      </w:r>
      <w:r w:rsidRPr="00411852">
        <w:rPr>
          <w:b w:val="0"/>
        </w:rPr>
        <w:t xml:space="preserve">§ 1 ust. </w:t>
      </w:r>
      <w:r>
        <w:rPr>
          <w:b w:val="0"/>
        </w:rPr>
        <w:t>2,</w:t>
      </w:r>
      <w:r>
        <w:rPr>
          <w:b w:val="0"/>
          <w:sz w:val="22"/>
          <w:szCs w:val="22"/>
        </w:rPr>
        <w:t xml:space="preserve"> w następujących przypa</w:t>
      </w:r>
      <w:r w:rsidRPr="008F49E7">
        <w:rPr>
          <w:b w:val="0"/>
          <w:sz w:val="22"/>
          <w:szCs w:val="22"/>
        </w:rPr>
        <w:t>dkach :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>Jeżeli Wykonawca nie podjął pomimo dodatkowego wezwania obowiązków wynikających z niniejszej umowy lub przerwał ich wykonanie, zaś przerwa ta trwała dłużej niż 7 dni,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 xml:space="preserve">Jeżeli Wykonawca wykonuje swoje obowiązki w sposób nienależyty i pomimo wezwań zamawiającego ustnych, pisemnych, </w:t>
      </w:r>
      <w:proofErr w:type="spellStart"/>
      <w:r w:rsidRPr="008F49E7">
        <w:rPr>
          <w:rFonts w:ascii="Times New Roman" w:hAnsi="Times New Roman" w:cs="Times New Roman"/>
        </w:rPr>
        <w:t>emailowych</w:t>
      </w:r>
      <w:proofErr w:type="spellEnd"/>
      <w:r w:rsidRPr="008F49E7">
        <w:rPr>
          <w:rFonts w:ascii="Times New Roman" w:hAnsi="Times New Roman" w:cs="Times New Roman"/>
        </w:rPr>
        <w:t xml:space="preserve"> nie nastąpi poprawa w wykonaniu tych obowiązków,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>W razie wystąpienia istotnej zmiany okoliczności powodującej, że wykonanie umowy nie leży w interesie publicznym,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 xml:space="preserve">W przypadku ogłoszenia upadłości Wykonawcy. </w:t>
      </w:r>
    </w:p>
    <w:p w:rsidR="00BC431A" w:rsidRPr="00F30D4F" w:rsidRDefault="00BC431A" w:rsidP="009D2D8B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BC431A" w:rsidRDefault="00BC431A" w:rsidP="00BC431A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kierującą pracami:</w:t>
      </w:r>
    </w:p>
    <w:p w:rsidR="00BC431A" w:rsidRDefault="00BC431A" w:rsidP="00A20E26">
      <w:pPr>
        <w:suppressAutoHyphens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1000">
        <w:rPr>
          <w:rFonts w:ascii="Times New Roman" w:hAnsi="Times New Roman" w:cs="Times New Roman"/>
        </w:rPr>
        <w:t>projektowymi i kosztorysowymi, p</w:t>
      </w:r>
      <w:r>
        <w:rPr>
          <w:rFonts w:ascii="Times New Roman" w:hAnsi="Times New Roman" w:cs="Times New Roman"/>
        </w:rPr>
        <w:t xml:space="preserve">o stronie Wykonawcy będzie </w:t>
      </w:r>
      <w:r w:rsidR="00F84A72">
        <w:rPr>
          <w:rFonts w:ascii="Times New Roman" w:hAnsi="Times New Roman" w:cs="Times New Roman"/>
        </w:rPr>
        <w:t>.</w:t>
      </w:r>
      <w:r w:rsidR="00A20E26">
        <w:rPr>
          <w:rFonts w:ascii="Times New Roman" w:hAnsi="Times New Roman" w:cs="Times New Roman"/>
        </w:rPr>
        <w:t>,</w:t>
      </w:r>
    </w:p>
    <w:p w:rsidR="00BC431A" w:rsidRDefault="00BC431A" w:rsidP="00A57943">
      <w:pPr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nadzorem inwestorskim, </w:t>
      </w:r>
      <w:r w:rsidR="00397959">
        <w:rPr>
          <w:rFonts w:ascii="Times New Roman" w:hAnsi="Times New Roman" w:cs="Times New Roman"/>
        </w:rPr>
        <w:t>po stronie Wykonawcy będzie</w:t>
      </w:r>
      <w:r w:rsidR="00A57943">
        <w:rPr>
          <w:rFonts w:ascii="Times New Roman" w:hAnsi="Times New Roman" w:cs="Times New Roman"/>
        </w:rPr>
        <w:t xml:space="preserve"> </w:t>
      </w:r>
    </w:p>
    <w:p w:rsidR="00BC431A" w:rsidRPr="00843EC2" w:rsidRDefault="00BC431A" w:rsidP="00BC431A">
      <w:pPr>
        <w:suppressAutoHyphens/>
        <w:ind w:left="284"/>
        <w:jc w:val="both"/>
        <w:rPr>
          <w:rFonts w:ascii="Times New Roman" w:hAnsi="Times New Roman" w:cs="Times New Roman"/>
        </w:rPr>
      </w:pPr>
      <w:r w:rsidRPr="00843EC2">
        <w:rPr>
          <w:rFonts w:ascii="Times New Roman" w:hAnsi="Times New Roman" w:cs="Times New Roman"/>
        </w:rPr>
        <w:t xml:space="preserve">Do kontaktów ze strony Zamawiającego wyznacza się </w:t>
      </w:r>
      <w:r>
        <w:rPr>
          <w:rFonts w:ascii="Times New Roman" w:hAnsi="Times New Roman" w:cs="Times New Roman"/>
        </w:rPr>
        <w:t xml:space="preserve">Krzysztofa </w:t>
      </w:r>
      <w:r w:rsidR="00F84A72">
        <w:rPr>
          <w:rFonts w:ascii="Times New Roman" w:hAnsi="Times New Roman" w:cs="Times New Roman"/>
        </w:rPr>
        <w:t>Biernackiego</w:t>
      </w:r>
      <w:r>
        <w:rPr>
          <w:rFonts w:ascii="Times New Roman" w:hAnsi="Times New Roman" w:cs="Times New Roman"/>
        </w:rPr>
        <w:t xml:space="preserve"> kierownika Osiedla Akademickiego, tel. 605239426 i Mariolę </w:t>
      </w:r>
      <w:proofErr w:type="spellStart"/>
      <w:r>
        <w:rPr>
          <w:rFonts w:ascii="Times New Roman" w:hAnsi="Times New Roman" w:cs="Times New Roman"/>
        </w:rPr>
        <w:t>Makos</w:t>
      </w:r>
      <w:proofErr w:type="spellEnd"/>
      <w:r w:rsidR="00B66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z-</w:t>
      </w:r>
      <w:proofErr w:type="spellStart"/>
      <w:r>
        <w:rPr>
          <w:rFonts w:ascii="Times New Roman" w:hAnsi="Times New Roman" w:cs="Times New Roman"/>
        </w:rPr>
        <w:t>cę</w:t>
      </w:r>
      <w:proofErr w:type="spellEnd"/>
      <w:r>
        <w:rPr>
          <w:rFonts w:ascii="Times New Roman" w:hAnsi="Times New Roman" w:cs="Times New Roman"/>
        </w:rPr>
        <w:t xml:space="preserve"> kierownika Osiedla Akademickiego, tel. 598405384.</w:t>
      </w:r>
    </w:p>
    <w:p w:rsidR="00BC431A" w:rsidRPr="00F30D4F" w:rsidRDefault="00BC431A" w:rsidP="00BC431A">
      <w:pPr>
        <w:suppressAutoHyphens/>
        <w:spacing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postanowieniami niniejszej umowy będą miały zastosowanie przepisy Kodeksu cywilnego.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zobowiązują się przed wystąpieniem na drogę postępowania sądowego do wyjaśnienia wszystkich spraw, jakie mogą wyniknąć w trakcie realizacji przedmiotu umowy i dążenia do polubownego ich załatwienia.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spory, mogące wyniknąć na tle wykonywania przedmiotu umowy rozstrzygane będą przez Sąd właściwy dla  Zamawiającego.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BC431A" w:rsidRDefault="00BC431A" w:rsidP="00BC431A">
      <w:pPr>
        <w:suppressAutoHyphens/>
        <w:jc w:val="both"/>
        <w:rPr>
          <w:rFonts w:ascii="Times New Roman" w:hAnsi="Times New Roman" w:cs="Times New Roman"/>
        </w:rPr>
      </w:pPr>
    </w:p>
    <w:p w:rsidR="00BF77BD" w:rsidRDefault="00BF77BD" w:rsidP="00BC431A">
      <w:pPr>
        <w:suppressAutoHyphens/>
        <w:jc w:val="both"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                                                                      WYKONAWCA</w:t>
      </w: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jc w:val="left"/>
        <w:rPr>
          <w:rFonts w:ascii="Times New Roman" w:hAnsi="Times New Roman" w:cs="Times New Roman"/>
        </w:rPr>
      </w:pPr>
    </w:p>
    <w:p w:rsidR="00B4076E" w:rsidRPr="00F45F9D" w:rsidRDefault="00B4076E" w:rsidP="00B4076E">
      <w:pPr>
        <w:pStyle w:val="Akapitzlist"/>
        <w:keepNext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rPr>
          <w:i/>
          <w:vanish/>
        </w:rPr>
      </w:pPr>
    </w:p>
    <w:p w:rsidR="00B4076E" w:rsidRPr="00F45F9D" w:rsidRDefault="00B4076E" w:rsidP="00B4076E">
      <w:pPr>
        <w:pStyle w:val="Akapitzlist"/>
        <w:keepNext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rPr>
          <w:i/>
          <w:vanish/>
        </w:rPr>
      </w:pPr>
      <w:bookmarkStart w:id="0" w:name="_GoBack"/>
      <w:bookmarkEnd w:id="0"/>
    </w:p>
    <w:sectPr w:rsidR="00B4076E" w:rsidRPr="00F45F9D" w:rsidSect="00A57943">
      <w:footerReference w:type="default" r:id="rId7"/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96B" w:rsidRDefault="00CD696B" w:rsidP="00AF6608">
      <w:r>
        <w:separator/>
      </w:r>
    </w:p>
  </w:endnote>
  <w:endnote w:type="continuationSeparator" w:id="0">
    <w:p w:rsidR="00CD696B" w:rsidRDefault="00CD696B" w:rsidP="00AF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422359"/>
      <w:docPartObj>
        <w:docPartGallery w:val="Page Numbers (Bottom of Page)"/>
        <w:docPartUnique/>
      </w:docPartObj>
    </w:sdtPr>
    <w:sdtEndPr/>
    <w:sdtContent>
      <w:p w:rsidR="00270EFB" w:rsidRDefault="00CD696B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79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000" w:rsidRDefault="00CD6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96B" w:rsidRDefault="00CD696B" w:rsidP="00AF6608">
      <w:r>
        <w:separator/>
      </w:r>
    </w:p>
  </w:footnote>
  <w:footnote w:type="continuationSeparator" w:id="0">
    <w:p w:rsidR="00CD696B" w:rsidRDefault="00CD696B" w:rsidP="00AF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34F"/>
    <w:multiLevelType w:val="multilevel"/>
    <w:tmpl w:val="4C1EB21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04A26"/>
    <w:multiLevelType w:val="hybridMultilevel"/>
    <w:tmpl w:val="F5A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6F6"/>
    <w:multiLevelType w:val="singleLevel"/>
    <w:tmpl w:val="E578ED2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08C6F56"/>
    <w:multiLevelType w:val="hybridMultilevel"/>
    <w:tmpl w:val="61B60E92"/>
    <w:lvl w:ilvl="0" w:tplc="D994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F4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56232"/>
    <w:multiLevelType w:val="hybridMultilevel"/>
    <w:tmpl w:val="455661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2270"/>
    <w:multiLevelType w:val="hybridMultilevel"/>
    <w:tmpl w:val="994EC9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4E25"/>
    <w:multiLevelType w:val="multilevel"/>
    <w:tmpl w:val="FE9C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4E5BF5"/>
    <w:multiLevelType w:val="hybridMultilevel"/>
    <w:tmpl w:val="BF3C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015D7"/>
    <w:multiLevelType w:val="hybridMultilevel"/>
    <w:tmpl w:val="D406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2E20"/>
    <w:multiLevelType w:val="multilevel"/>
    <w:tmpl w:val="1974B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FD51DD2"/>
    <w:multiLevelType w:val="hybridMultilevel"/>
    <w:tmpl w:val="76A6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1C46"/>
    <w:multiLevelType w:val="hybridMultilevel"/>
    <w:tmpl w:val="8174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4240"/>
    <w:multiLevelType w:val="hybridMultilevel"/>
    <w:tmpl w:val="2CDAF4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75D"/>
    <w:multiLevelType w:val="hybridMultilevel"/>
    <w:tmpl w:val="3DD0E29E"/>
    <w:lvl w:ilvl="0" w:tplc="8D42BC74">
      <w:start w:val="1"/>
      <w:numFmt w:val="lowerLetter"/>
      <w:lvlText w:val="%1)"/>
      <w:lvlJc w:val="left"/>
      <w:pPr>
        <w:ind w:left="45" w:firstLine="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55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25346"/>
    <w:multiLevelType w:val="multilevel"/>
    <w:tmpl w:val="54C815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BF077A"/>
    <w:multiLevelType w:val="multilevel"/>
    <w:tmpl w:val="EB6E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6F75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1E42DF"/>
    <w:multiLevelType w:val="hybridMultilevel"/>
    <w:tmpl w:val="C308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343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F562BD6"/>
    <w:multiLevelType w:val="hybridMultilevel"/>
    <w:tmpl w:val="73D6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663F"/>
    <w:multiLevelType w:val="singleLevel"/>
    <w:tmpl w:val="FAA07D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 w15:restartNumberingAfterBreak="0">
    <w:nsid w:val="66C13430"/>
    <w:multiLevelType w:val="hybridMultilevel"/>
    <w:tmpl w:val="387C50A6"/>
    <w:lvl w:ilvl="0" w:tplc="FFFFFFFF">
      <w:start w:val="1"/>
      <w:numFmt w:val="decimal"/>
      <w:lvlText w:val="%1."/>
      <w:lvlJc w:val="left"/>
      <w:pPr>
        <w:ind w:left="19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75983"/>
    <w:multiLevelType w:val="hybridMultilevel"/>
    <w:tmpl w:val="5C26BB82"/>
    <w:lvl w:ilvl="0" w:tplc="78921DD2">
      <w:start w:val="1"/>
      <w:numFmt w:val="decimal"/>
      <w:lvlText w:val="%1."/>
      <w:lvlJc w:val="left"/>
      <w:pPr>
        <w:ind w:left="38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4529B"/>
    <w:multiLevelType w:val="multilevel"/>
    <w:tmpl w:val="D61EE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CB6656"/>
    <w:multiLevelType w:val="multilevel"/>
    <w:tmpl w:val="7642473A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61043A"/>
    <w:multiLevelType w:val="hybridMultilevel"/>
    <w:tmpl w:val="81EC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15175"/>
    <w:multiLevelType w:val="hybridMultilevel"/>
    <w:tmpl w:val="5DEA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657FCA"/>
    <w:multiLevelType w:val="hybridMultilevel"/>
    <w:tmpl w:val="FDCE53CA"/>
    <w:lvl w:ilvl="0" w:tplc="27E8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8"/>
  </w:num>
  <w:num w:numId="10">
    <w:abstractNumId w:val="3"/>
  </w:num>
  <w:num w:numId="11">
    <w:abstractNumId w:val="30"/>
  </w:num>
  <w:num w:numId="12">
    <w:abstractNumId w:val="28"/>
  </w:num>
  <w:num w:numId="13">
    <w:abstractNumId w:val="10"/>
  </w:num>
  <w:num w:numId="14">
    <w:abstractNumId w:val="23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19"/>
  </w:num>
  <w:num w:numId="24">
    <w:abstractNumId w:val="16"/>
  </w:num>
  <w:num w:numId="25">
    <w:abstractNumId w:val="27"/>
  </w:num>
  <w:num w:numId="26">
    <w:abstractNumId w:val="5"/>
  </w:num>
  <w:num w:numId="27">
    <w:abstractNumId w:val="26"/>
  </w:num>
  <w:num w:numId="28">
    <w:abstractNumId w:val="0"/>
  </w:num>
  <w:num w:numId="29">
    <w:abstractNumId w:val="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C9"/>
    <w:rsid w:val="00007CD8"/>
    <w:rsid w:val="0001700F"/>
    <w:rsid w:val="00035802"/>
    <w:rsid w:val="00067315"/>
    <w:rsid w:val="00083BF2"/>
    <w:rsid w:val="0009590B"/>
    <w:rsid w:val="000A145F"/>
    <w:rsid w:val="000A3572"/>
    <w:rsid w:val="000A4671"/>
    <w:rsid w:val="000B6277"/>
    <w:rsid w:val="000B779A"/>
    <w:rsid w:val="000E28E8"/>
    <w:rsid w:val="000E4FE8"/>
    <w:rsid w:val="0010485B"/>
    <w:rsid w:val="00105491"/>
    <w:rsid w:val="00111569"/>
    <w:rsid w:val="00122E76"/>
    <w:rsid w:val="0012461B"/>
    <w:rsid w:val="00127CEA"/>
    <w:rsid w:val="001327B9"/>
    <w:rsid w:val="001329A6"/>
    <w:rsid w:val="0016446D"/>
    <w:rsid w:val="00171945"/>
    <w:rsid w:val="0019585B"/>
    <w:rsid w:val="0019657C"/>
    <w:rsid w:val="001A15CB"/>
    <w:rsid w:val="001B63A8"/>
    <w:rsid w:val="001D3325"/>
    <w:rsid w:val="001F0429"/>
    <w:rsid w:val="001F43A3"/>
    <w:rsid w:val="002036D9"/>
    <w:rsid w:val="00210656"/>
    <w:rsid w:val="0021359A"/>
    <w:rsid w:val="00215AD8"/>
    <w:rsid w:val="00221491"/>
    <w:rsid w:val="00234D44"/>
    <w:rsid w:val="00243C14"/>
    <w:rsid w:val="00253B59"/>
    <w:rsid w:val="00256FF2"/>
    <w:rsid w:val="002611F8"/>
    <w:rsid w:val="002671C5"/>
    <w:rsid w:val="00270EFB"/>
    <w:rsid w:val="00274A18"/>
    <w:rsid w:val="00276780"/>
    <w:rsid w:val="0028701A"/>
    <w:rsid w:val="002A4454"/>
    <w:rsid w:val="002A4F61"/>
    <w:rsid w:val="002A54AD"/>
    <w:rsid w:val="002A7449"/>
    <w:rsid w:val="002B4B66"/>
    <w:rsid w:val="002C282E"/>
    <w:rsid w:val="002E2F9D"/>
    <w:rsid w:val="002E650A"/>
    <w:rsid w:val="002E6935"/>
    <w:rsid w:val="002F5175"/>
    <w:rsid w:val="00302657"/>
    <w:rsid w:val="00303A14"/>
    <w:rsid w:val="003043F2"/>
    <w:rsid w:val="00311D58"/>
    <w:rsid w:val="00322079"/>
    <w:rsid w:val="00342105"/>
    <w:rsid w:val="00345FD0"/>
    <w:rsid w:val="00351CF8"/>
    <w:rsid w:val="003610F0"/>
    <w:rsid w:val="003646B5"/>
    <w:rsid w:val="003701DF"/>
    <w:rsid w:val="00374486"/>
    <w:rsid w:val="00397959"/>
    <w:rsid w:val="003A1992"/>
    <w:rsid w:val="003B2B12"/>
    <w:rsid w:val="003B2F3A"/>
    <w:rsid w:val="003C1423"/>
    <w:rsid w:val="003F29F5"/>
    <w:rsid w:val="00403635"/>
    <w:rsid w:val="00406DF5"/>
    <w:rsid w:val="00411852"/>
    <w:rsid w:val="004271C1"/>
    <w:rsid w:val="00444178"/>
    <w:rsid w:val="00446004"/>
    <w:rsid w:val="00454BE3"/>
    <w:rsid w:val="00460D25"/>
    <w:rsid w:val="004B09BA"/>
    <w:rsid w:val="004B38DE"/>
    <w:rsid w:val="004F2752"/>
    <w:rsid w:val="004F5918"/>
    <w:rsid w:val="004F616E"/>
    <w:rsid w:val="0050763B"/>
    <w:rsid w:val="00521157"/>
    <w:rsid w:val="00540D9B"/>
    <w:rsid w:val="005459A9"/>
    <w:rsid w:val="00584FEB"/>
    <w:rsid w:val="005B00E6"/>
    <w:rsid w:val="005C1327"/>
    <w:rsid w:val="005C5CCD"/>
    <w:rsid w:val="005E7DDE"/>
    <w:rsid w:val="005F18F4"/>
    <w:rsid w:val="005F4235"/>
    <w:rsid w:val="005F5DCD"/>
    <w:rsid w:val="00611000"/>
    <w:rsid w:val="00616A60"/>
    <w:rsid w:val="00622623"/>
    <w:rsid w:val="00635AD7"/>
    <w:rsid w:val="00653BE8"/>
    <w:rsid w:val="00655F18"/>
    <w:rsid w:val="00660987"/>
    <w:rsid w:val="00664B7A"/>
    <w:rsid w:val="00666F29"/>
    <w:rsid w:val="00677654"/>
    <w:rsid w:val="00693E64"/>
    <w:rsid w:val="006A149A"/>
    <w:rsid w:val="006C323C"/>
    <w:rsid w:val="006C67BB"/>
    <w:rsid w:val="006D31F0"/>
    <w:rsid w:val="006D50CE"/>
    <w:rsid w:val="006D728B"/>
    <w:rsid w:val="006E6184"/>
    <w:rsid w:val="007001C6"/>
    <w:rsid w:val="0071039D"/>
    <w:rsid w:val="00710D6D"/>
    <w:rsid w:val="00717FE4"/>
    <w:rsid w:val="00722396"/>
    <w:rsid w:val="00727885"/>
    <w:rsid w:val="00742933"/>
    <w:rsid w:val="007653F1"/>
    <w:rsid w:val="007A7890"/>
    <w:rsid w:val="007B3C69"/>
    <w:rsid w:val="007B6E69"/>
    <w:rsid w:val="007D5D0E"/>
    <w:rsid w:val="007E0AB6"/>
    <w:rsid w:val="007E52EA"/>
    <w:rsid w:val="007E654A"/>
    <w:rsid w:val="007F05C0"/>
    <w:rsid w:val="00802C2C"/>
    <w:rsid w:val="00827AD8"/>
    <w:rsid w:val="00832E47"/>
    <w:rsid w:val="0083645D"/>
    <w:rsid w:val="00847F43"/>
    <w:rsid w:val="00891D67"/>
    <w:rsid w:val="008C0A4C"/>
    <w:rsid w:val="008E1904"/>
    <w:rsid w:val="008F49E7"/>
    <w:rsid w:val="00901DF8"/>
    <w:rsid w:val="00905C75"/>
    <w:rsid w:val="00911F57"/>
    <w:rsid w:val="00912DFB"/>
    <w:rsid w:val="009177FD"/>
    <w:rsid w:val="009464D9"/>
    <w:rsid w:val="009657D6"/>
    <w:rsid w:val="00973904"/>
    <w:rsid w:val="00996B6B"/>
    <w:rsid w:val="009B1257"/>
    <w:rsid w:val="009B66A2"/>
    <w:rsid w:val="009D2D8B"/>
    <w:rsid w:val="009D7BFB"/>
    <w:rsid w:val="009E46BD"/>
    <w:rsid w:val="009E5AE5"/>
    <w:rsid w:val="009F3889"/>
    <w:rsid w:val="009F7FC6"/>
    <w:rsid w:val="00A002AC"/>
    <w:rsid w:val="00A009C3"/>
    <w:rsid w:val="00A013EB"/>
    <w:rsid w:val="00A136D8"/>
    <w:rsid w:val="00A15F4C"/>
    <w:rsid w:val="00A20E26"/>
    <w:rsid w:val="00A57943"/>
    <w:rsid w:val="00A609B5"/>
    <w:rsid w:val="00A73455"/>
    <w:rsid w:val="00A92FED"/>
    <w:rsid w:val="00AB6D0F"/>
    <w:rsid w:val="00AC5555"/>
    <w:rsid w:val="00AD7ADD"/>
    <w:rsid w:val="00AF05BC"/>
    <w:rsid w:val="00AF2279"/>
    <w:rsid w:val="00AF6608"/>
    <w:rsid w:val="00B05930"/>
    <w:rsid w:val="00B10A90"/>
    <w:rsid w:val="00B17237"/>
    <w:rsid w:val="00B26746"/>
    <w:rsid w:val="00B4076E"/>
    <w:rsid w:val="00B6668A"/>
    <w:rsid w:val="00B66CF2"/>
    <w:rsid w:val="00B66DF3"/>
    <w:rsid w:val="00B67477"/>
    <w:rsid w:val="00B73D4A"/>
    <w:rsid w:val="00B81F2B"/>
    <w:rsid w:val="00B84427"/>
    <w:rsid w:val="00BA7DBC"/>
    <w:rsid w:val="00BC431A"/>
    <w:rsid w:val="00BD060F"/>
    <w:rsid w:val="00BE30E8"/>
    <w:rsid w:val="00BF5EC8"/>
    <w:rsid w:val="00BF77BD"/>
    <w:rsid w:val="00C14A9C"/>
    <w:rsid w:val="00C21006"/>
    <w:rsid w:val="00C2178C"/>
    <w:rsid w:val="00C46E20"/>
    <w:rsid w:val="00C47FFE"/>
    <w:rsid w:val="00C56B5F"/>
    <w:rsid w:val="00C63449"/>
    <w:rsid w:val="00C71178"/>
    <w:rsid w:val="00C80F07"/>
    <w:rsid w:val="00C90556"/>
    <w:rsid w:val="00C9063C"/>
    <w:rsid w:val="00CA56A4"/>
    <w:rsid w:val="00CC38C6"/>
    <w:rsid w:val="00CD0607"/>
    <w:rsid w:val="00CD696B"/>
    <w:rsid w:val="00CD714C"/>
    <w:rsid w:val="00D21DA7"/>
    <w:rsid w:val="00D368A1"/>
    <w:rsid w:val="00D52427"/>
    <w:rsid w:val="00D70242"/>
    <w:rsid w:val="00D76097"/>
    <w:rsid w:val="00D81BFC"/>
    <w:rsid w:val="00DA212F"/>
    <w:rsid w:val="00DF1408"/>
    <w:rsid w:val="00E1441B"/>
    <w:rsid w:val="00E23ECF"/>
    <w:rsid w:val="00E306A8"/>
    <w:rsid w:val="00E313D7"/>
    <w:rsid w:val="00E314C9"/>
    <w:rsid w:val="00E51B66"/>
    <w:rsid w:val="00E61246"/>
    <w:rsid w:val="00E62B56"/>
    <w:rsid w:val="00E72F1C"/>
    <w:rsid w:val="00E847B9"/>
    <w:rsid w:val="00E90CFC"/>
    <w:rsid w:val="00EA13CC"/>
    <w:rsid w:val="00EB424C"/>
    <w:rsid w:val="00ED3C50"/>
    <w:rsid w:val="00EF4FBD"/>
    <w:rsid w:val="00F00F5C"/>
    <w:rsid w:val="00F13800"/>
    <w:rsid w:val="00F30D4F"/>
    <w:rsid w:val="00F4027D"/>
    <w:rsid w:val="00F45F9D"/>
    <w:rsid w:val="00F52828"/>
    <w:rsid w:val="00F771F7"/>
    <w:rsid w:val="00F84A72"/>
    <w:rsid w:val="00F9404B"/>
    <w:rsid w:val="00F97BB7"/>
    <w:rsid w:val="00FC4051"/>
    <w:rsid w:val="00FC7302"/>
    <w:rsid w:val="00FF0690"/>
    <w:rsid w:val="00FF196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7F8"/>
  <w15:docId w15:val="{5CD6D86C-C3CF-4D6B-965C-0F61862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E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6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608"/>
  </w:style>
  <w:style w:type="paragraph" w:styleId="Stopka">
    <w:name w:val="footer"/>
    <w:basedOn w:val="Normalny"/>
    <w:link w:val="StopkaZnak"/>
    <w:uiPriority w:val="99"/>
    <w:unhideWhenUsed/>
    <w:rsid w:val="00AF6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608"/>
  </w:style>
  <w:style w:type="table" w:styleId="Tabela-Siatka">
    <w:name w:val="Table Grid"/>
    <w:basedOn w:val="Standardowy"/>
    <w:uiPriority w:val="59"/>
    <w:rsid w:val="00E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rsid w:val="00B4076E"/>
    <w:pPr>
      <w:keepNext/>
      <w:widowControl w:val="0"/>
      <w:tabs>
        <w:tab w:val="left" w:pos="432"/>
        <w:tab w:val="right" w:pos="8953"/>
      </w:tabs>
      <w:suppressAutoHyphens/>
      <w:overflowPunct w:val="0"/>
      <w:autoSpaceDE w:val="0"/>
      <w:autoSpaceDN w:val="0"/>
      <w:adjustRightInd w:val="0"/>
      <w:ind w:left="432" w:hanging="432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B4076E"/>
    <w:pPr>
      <w:keepNext/>
      <w:widowControl w:val="0"/>
      <w:tabs>
        <w:tab w:val="left" w:pos="576"/>
        <w:tab w:val="right" w:pos="8953"/>
      </w:tabs>
      <w:suppressAutoHyphens/>
      <w:overflowPunct w:val="0"/>
      <w:autoSpaceDE w:val="0"/>
      <w:autoSpaceDN w:val="0"/>
      <w:adjustRightInd w:val="0"/>
      <w:ind w:left="576" w:hanging="576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076E"/>
    <w:pPr>
      <w:widowControl w:val="0"/>
      <w:tabs>
        <w:tab w:val="left" w:pos="284"/>
        <w:tab w:val="right" w:pos="7403"/>
      </w:tabs>
      <w:suppressAutoHyphens/>
      <w:overflowPunct w:val="0"/>
      <w:autoSpaceDE w:val="0"/>
      <w:autoSpaceDN w:val="0"/>
      <w:adjustRightInd w:val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27D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27D"/>
    <w:rPr>
      <w:vertAlign w:val="superscript"/>
    </w:rPr>
  </w:style>
  <w:style w:type="numbering" w:customStyle="1" w:styleId="Styl1">
    <w:name w:val="Styl1"/>
    <w:uiPriority w:val="99"/>
    <w:rsid w:val="00B73D4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2148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osiedle@apsl.edu.pl</cp:lastModifiedBy>
  <cp:revision>3</cp:revision>
  <cp:lastPrinted>2019-04-03T12:46:00Z</cp:lastPrinted>
  <dcterms:created xsi:type="dcterms:W3CDTF">2019-04-03T11:27:00Z</dcterms:created>
  <dcterms:modified xsi:type="dcterms:W3CDTF">2019-04-03T13:15:00Z</dcterms:modified>
</cp:coreProperties>
</file>