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E3" w:rsidRPr="00AD28BD" w:rsidRDefault="00AD28BD" w:rsidP="00AD28BD">
      <w:pPr>
        <w:ind w:left="851" w:hanging="1277"/>
        <w:rPr>
          <w:rFonts w:ascii="Times New Roman" w:hAnsi="Times New Roman"/>
          <w:b/>
          <w:sz w:val="18"/>
          <w:szCs w:val="18"/>
        </w:rPr>
      </w:pPr>
      <w:r w:rsidRPr="00AD28BD">
        <w:rPr>
          <w:rFonts w:ascii="Times New Roman" w:hAnsi="Times New Roman"/>
          <w:b/>
          <w:sz w:val="18"/>
          <w:szCs w:val="18"/>
        </w:rPr>
        <w:t xml:space="preserve">Część 1- </w:t>
      </w:r>
      <w:bookmarkStart w:id="0" w:name="_GoBack"/>
      <w:r w:rsidR="00920E19" w:rsidRPr="00AD28BD">
        <w:rPr>
          <w:rFonts w:ascii="Times New Roman" w:hAnsi="Times New Roman"/>
          <w:b/>
          <w:sz w:val="18"/>
          <w:szCs w:val="18"/>
        </w:rPr>
        <w:t>SYMULATOR AMBULANSU</w:t>
      </w:r>
      <w:r w:rsidR="00A6154F" w:rsidRPr="00AD28BD">
        <w:rPr>
          <w:rFonts w:ascii="Times New Roman" w:hAnsi="Times New Roman"/>
          <w:b/>
          <w:sz w:val="18"/>
          <w:szCs w:val="18"/>
        </w:rPr>
        <w:t xml:space="preserve"> Z </w:t>
      </w:r>
      <w:r w:rsidR="00D260DD" w:rsidRPr="00AD28BD">
        <w:rPr>
          <w:rFonts w:ascii="Times New Roman" w:hAnsi="Times New Roman"/>
          <w:b/>
          <w:sz w:val="18"/>
          <w:szCs w:val="18"/>
        </w:rPr>
        <w:t>NOSZAMI</w:t>
      </w:r>
      <w:r w:rsidR="00A6154F" w:rsidRPr="00AD28BD">
        <w:rPr>
          <w:rFonts w:ascii="Times New Roman" w:hAnsi="Times New Roman"/>
          <w:b/>
          <w:sz w:val="18"/>
          <w:szCs w:val="18"/>
        </w:rPr>
        <w:t xml:space="preserve"> I SYSTEMEM WSPIERAJĄCYM</w:t>
      </w:r>
      <w:r w:rsidR="001F3E1F" w:rsidRPr="00AD28BD">
        <w:rPr>
          <w:rFonts w:ascii="Times New Roman" w:hAnsi="Times New Roman"/>
          <w:b/>
          <w:sz w:val="18"/>
          <w:szCs w:val="18"/>
        </w:rPr>
        <w:t xml:space="preserve"> PROCES</w:t>
      </w:r>
      <w:r w:rsidRPr="00AD28BD">
        <w:rPr>
          <w:rFonts w:ascii="Times New Roman" w:hAnsi="Times New Roman"/>
          <w:b/>
          <w:sz w:val="18"/>
          <w:szCs w:val="18"/>
        </w:rPr>
        <w:t xml:space="preserve"> </w:t>
      </w:r>
      <w:r w:rsidR="001F3E1F" w:rsidRPr="00AD28BD">
        <w:rPr>
          <w:rFonts w:ascii="Times New Roman" w:hAnsi="Times New Roman"/>
          <w:b/>
          <w:sz w:val="18"/>
          <w:szCs w:val="18"/>
        </w:rPr>
        <w:t>DEBRIEFINGU</w:t>
      </w:r>
      <w:bookmarkEnd w:id="0"/>
    </w:p>
    <w:tbl>
      <w:tblPr>
        <w:tblW w:w="975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654"/>
        <w:gridCol w:w="1315"/>
        <w:gridCol w:w="1371"/>
      </w:tblGrid>
      <w:tr w:rsidR="00817BF3" w:rsidRPr="000D6C96" w:rsidTr="004020BB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17BF3" w:rsidRDefault="00FE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="00817BF3" w:rsidRPr="000D6C96">
              <w:rPr>
                <w:rFonts w:ascii="Times New Roman" w:hAnsi="Times New Roman"/>
                <w:b/>
                <w:sz w:val="20"/>
                <w:szCs w:val="20"/>
              </w:rPr>
              <w:t>SYMULATOR AMBULANSU</w:t>
            </w:r>
          </w:p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B14627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B14627">
            <w:pPr>
              <w:spacing w:after="0" w:line="240" w:lineRule="auto"/>
            </w:pPr>
            <w:r>
              <w:t>Pełn</w:t>
            </w:r>
            <w:r w:rsidR="00B0184D">
              <w:t>a nazwa, typ lub model pojazdu</w:t>
            </w:r>
          </w:p>
          <w:p w:rsidR="00817BF3" w:rsidRPr="000D6C96" w:rsidRDefault="00817BF3" w:rsidP="00B146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B14627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B14627">
            <w:pPr>
              <w:spacing w:after="0" w:line="240" w:lineRule="auto"/>
            </w:pPr>
            <w:r>
              <w:t>Producent poja</w:t>
            </w:r>
            <w:r w:rsidR="00B0184D">
              <w:t>zdu, podać pełną nazwę i adres</w:t>
            </w:r>
          </w:p>
          <w:p w:rsidR="00817BF3" w:rsidRPr="000D6C96" w:rsidRDefault="00817BF3" w:rsidP="00B146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1DF" w:rsidRPr="000D6C96" w:rsidTr="00B14627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711DF" w:rsidRPr="000D6C96" w:rsidRDefault="00817BF3" w:rsidP="00B146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Szczegółowy opis wymaganych parametrów technicznych, funkcjonalnych i użytkowych przedmiotu zamówienia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wymagany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B0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oferowany</w:t>
            </w:r>
            <w:r w:rsidR="004F046C">
              <w:t>*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ind w:left="-422" w:right="-4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40" w:rsidRPr="00AD28BD" w:rsidRDefault="00127340" w:rsidP="00127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 xml:space="preserve">Fabrycznie nowy symulator ambulansu sanitarnego typu C z zabudową medyczną wykonaną zgodnie z normą PN EN 1789 lub równoważną, przystosowany do prowadzenia zajęć dydaktycznych w zakresie ratownictwa i transportu medycznego. </w:t>
            </w:r>
          </w:p>
          <w:p w:rsidR="00127340" w:rsidRPr="00AD28BD" w:rsidRDefault="00127340" w:rsidP="00127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 xml:space="preserve">Zamawiający wymaga dostarczenia, wraz z ofertą, certyfikatu poświadczającego zgodność z w/w normą, wystawionego przez jednostkę notyfikowaną, dla ambulansu, którego nadwozie będzie bazą dla symulatora. </w:t>
            </w:r>
          </w:p>
          <w:p w:rsidR="00920E19" w:rsidRPr="00AD28BD" w:rsidRDefault="00920E19" w:rsidP="00127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AD28BD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>Przedział medyczny zbudowany na bazie fabrycznie nowego pojazdu (furgonu).</w:t>
            </w:r>
          </w:p>
          <w:p w:rsidR="00127340" w:rsidRPr="00AD28BD" w:rsidRDefault="00127340" w:rsidP="00D45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 xml:space="preserve">Zamawiający wymaga, aby furgon (samochód) na bazie, którego powstanie symulator ambulansu był nowy, nieużywany, nierejestrowany i nie powypadkowy. </w:t>
            </w:r>
            <w:r w:rsidR="00D4574C">
              <w:rPr>
                <w:rFonts w:ascii="Times New Roman" w:hAnsi="Times New Roman"/>
                <w:sz w:val="20"/>
                <w:szCs w:val="20"/>
              </w:rPr>
              <w:t>Kserokopię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 xml:space="preserve"> karty pojazdu w celu potwierdzenia braku wcześniejszych re</w:t>
            </w:r>
            <w:r w:rsidR="00D4574C">
              <w:rPr>
                <w:rFonts w:ascii="Times New Roman" w:hAnsi="Times New Roman"/>
                <w:sz w:val="20"/>
                <w:szCs w:val="20"/>
              </w:rPr>
              <w:t>jestracji należy dostarczyć Zamawiającemu wraz z protokołem odbioru końcowego.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pojazdu odwzorowujący przestrzeń wykorzystywaną w pojazdach wchodzących w skład aktualnego systemu Państwowego Ratownictwa Medycznego w Polsce.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Wykonawca zobowiązany jest dostarczyć przedmiot </w:t>
            </w:r>
            <w:r w:rsidR="00127340" w:rsidRPr="000D6C96">
              <w:rPr>
                <w:rFonts w:ascii="Times New Roman" w:hAnsi="Times New Roman"/>
                <w:sz w:val="20"/>
                <w:szCs w:val="20"/>
              </w:rPr>
              <w:t>zamówienia na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miejsce przeznaczenia zgodnie z wymaganiami Zamawiającego, w szczególności poprzez: </w:t>
            </w:r>
          </w:p>
          <w:p w:rsidR="00920E19" w:rsidRPr="000D6C96" w:rsidRDefault="00A6154F" w:rsidP="00787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 w przygotowywanej zabudowie z szklanych paneli w porozumieniu z firmą wykonującą zabudowę</w:t>
            </w:r>
          </w:p>
          <w:p w:rsidR="00920E19" w:rsidRPr="000D6C96" w:rsidRDefault="00A6154F" w:rsidP="00A615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ambulansu, podłączenie bez żadnych dodatkowych kosztów po stronie zamawiającego</w:t>
            </w:r>
            <w:r w:rsidR="00920E19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E19" w:rsidRPr="000D6C96" w:rsidRDefault="00920E19" w:rsidP="00A6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Dostawa będzie odbywała </w:t>
            </w:r>
            <w:r w:rsidR="00127340" w:rsidRPr="000D6C96">
              <w:rPr>
                <w:rFonts w:ascii="Times New Roman" w:hAnsi="Times New Roman"/>
                <w:sz w:val="20"/>
                <w:szCs w:val="20"/>
              </w:rPr>
              <w:t>się na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terenie prowadzonych prac budowalnych.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W związku z tym Wykonawca zobowiązany jest do przestrzegania przepisów BHP oraz stosowania się do poleceń kierownika budowy.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POJAZD BAZOWY</w:t>
            </w: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NADWOZIE</w:t>
            </w: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Typu  „furgon” (maksymalna wysokość 2800 cm). Konstrukcja wsporcza nie może wykraczać poza obrys zabudowy medycznej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długość zabudowy 3950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szerokość zabudowy 190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Cześć medyczna przystosowana do przewozu min. 3 osób (w tym jedna w pozycji leżącej)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6D166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6D1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Częściowo przeszklony. Drzwi tylne i boczne prawe przeszklone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Drzwi boczne prawe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CC3D51" w:rsidP="00CC3D51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boczne </w:t>
            </w:r>
            <w:r>
              <w:rPr>
                <w:sz w:val="20"/>
                <w:lang w:val="pl-PL"/>
              </w:rPr>
              <w:t>lewe</w:t>
            </w:r>
            <w:r w:rsidRPr="000D6C96">
              <w:rPr>
                <w:sz w:val="20"/>
                <w:lang w:val="pl-PL"/>
              </w:rPr>
              <w:t xml:space="preserve">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tylne wysokie minimum 1750 cm, przeszklone, otwierane na boki, wyposażone w ograniczniki oraz blokady położenia skrzydeł, kąt otwarcia drzwi 250 stopni. Szerokość drzwi minimum 1560 cm, maksymalnie 1650 cm                            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Zewnętrzny schowek odizolowany od przedziału medycznego i dostępny z zewnątrz pojazdu od strony lewej o wymiarach umożliwiających montaż w nim co najmniej dwóch butli ze sprężonym powietrzem o poj. 10 litrów z reduktorami tlenowymi, krzesełka kardiologicznego,  noszy podbierakowych i 2 </w:t>
            </w:r>
            <w:r w:rsidRPr="000D6C96">
              <w:rPr>
                <w:sz w:val="20"/>
                <w:lang w:val="pl-PL"/>
              </w:rPr>
              <w:lastRenderedPageBreak/>
              <w:t>szt. kasków, szyn typu Kramer, desek ortopedycznych, materaca próżniowego, torby opatrunkowej, stabilizatorów głowy.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lastRenderedPageBreak/>
              <w:t>14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Szyby przedziału medycznego pokryte w 2/3 wysokości folią półprzeźroczystą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Izolacja termiczna i akustyczna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Kolor nadwozia </w:t>
            </w:r>
            <w:r w:rsidR="00127340" w:rsidRPr="000D6C96">
              <w:rPr>
                <w:sz w:val="20"/>
                <w:lang w:val="pl-PL"/>
              </w:rPr>
              <w:t>biały, zgodnie</w:t>
            </w:r>
            <w:r w:rsidRPr="000D6C96">
              <w:rPr>
                <w:sz w:val="20"/>
                <w:lang w:val="pl-PL"/>
              </w:rPr>
              <w:t xml:space="preserve"> z Normą PN-EN 1789 lub równoważną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SILNIK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jednostki napędowej, pozbawiony płynów eksploatacyjnych, pojazd bez układu wydechowego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NAPĘDOWY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skrzyni biegów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sprzęgła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mostu napędowego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JEZDNY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Pojazd pozbawiony kompletnego układu jezdnego, w tym m. in. bez osi, półosi, wahaczy, amortyzatorów, belek itp.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Dwa kompletne koła  trwale związane z konstrukcją. Koła  o wymiarze 16”.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WYPOSAŻENIE POJAZDU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Reflektory zewnętrzne z trzech stron pojazdu (tył,  bok lewy i bok prawy) ze światłem rozproszonym do oświetlenia miejsca akcji, minimum jeden z każdej strony z możliwością włączania/wyłączania ze sterowni jak  i przedziału medycznego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Wszystkie miejsca siedzące, wyposażone w bezwładnościowe pasy bezpieczeństwa i zagłówki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Kosz na śmieci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Podsufitowy zestaw przyłączy w przestrzeni medycznej pojazdu do montażu kamer. Wejście Ethernet w trzech osobnych punktach (miejsca do uzgodnienia z Zamawiającym).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Brak poduszek powietrznych oraz kurtyn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ŁADUNKOWY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1E6FCA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</w:t>
            </w:r>
            <w:r w:rsidR="00920E19" w:rsidRPr="000D6C96">
              <w:rPr>
                <w:sz w:val="20"/>
                <w:lang w:val="pl-PL"/>
              </w:rPr>
              <w:t>28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rPr>
                <w:b/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   Długość </w:t>
            </w:r>
            <w:r w:rsidR="00127340" w:rsidRPr="000D6C96">
              <w:rPr>
                <w:sz w:val="20"/>
                <w:lang w:val="pl-PL"/>
              </w:rPr>
              <w:t>przedziału minimum</w:t>
            </w:r>
            <w:r w:rsidRPr="000D6C96">
              <w:rPr>
                <w:sz w:val="20"/>
                <w:lang w:val="pl-PL"/>
              </w:rPr>
              <w:t xml:space="preserve"> 325 cm 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Szerokość </w:t>
            </w:r>
            <w:r w:rsidR="00127340" w:rsidRPr="000D6C96">
              <w:rPr>
                <w:sz w:val="20"/>
                <w:lang w:val="pl-PL"/>
              </w:rPr>
              <w:t>przedziału minimum</w:t>
            </w:r>
            <w:r w:rsidRPr="000D6C96">
              <w:rPr>
                <w:sz w:val="20"/>
                <w:lang w:val="pl-PL"/>
              </w:rPr>
              <w:t xml:space="preserve"> 175 cm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1078F8" w:rsidRDefault="00920E19" w:rsidP="001078F8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color w:val="F79646" w:themeColor="accent6"/>
                <w:sz w:val="20"/>
                <w:lang w:val="pl-PL"/>
              </w:rPr>
            </w:pPr>
            <w:r w:rsidRPr="003606A7">
              <w:rPr>
                <w:sz w:val="20"/>
                <w:lang w:val="pl-PL"/>
              </w:rPr>
              <w:t>Wysokoś</w:t>
            </w:r>
            <w:r w:rsidR="001078F8" w:rsidRPr="003606A7">
              <w:rPr>
                <w:sz w:val="20"/>
                <w:lang w:val="pl-PL"/>
              </w:rPr>
              <w:t xml:space="preserve">ć </w:t>
            </w:r>
            <w:r w:rsidR="00127340" w:rsidRPr="003606A7">
              <w:rPr>
                <w:sz w:val="20"/>
                <w:lang w:val="pl-PL"/>
              </w:rPr>
              <w:t>przedziału minimum</w:t>
            </w:r>
            <w:r w:rsidR="001078F8" w:rsidRPr="003606A7">
              <w:rPr>
                <w:sz w:val="20"/>
                <w:lang w:val="pl-PL"/>
              </w:rPr>
              <w:t xml:space="preserve"> 185 cm  +</w:t>
            </w:r>
            <w:r w:rsidRPr="003606A7">
              <w:rPr>
                <w:sz w:val="20"/>
                <w:lang w:val="pl-PL"/>
              </w:rPr>
              <w:t>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INSTALACJA ELEKTRYCZNA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tekstcofnity"/>
              <w:spacing w:line="240" w:lineRule="auto"/>
              <w:ind w:left="71" w:right="130"/>
              <w:rPr>
                <w:sz w:val="20"/>
                <w:szCs w:val="20"/>
              </w:rPr>
            </w:pPr>
            <w:r w:rsidRPr="000D6C96">
              <w:rPr>
                <w:sz w:val="20"/>
                <w:szCs w:val="20"/>
              </w:rPr>
              <w:t>Instalacja dla napięcia 230V w kompletacji:</w:t>
            </w:r>
          </w:p>
          <w:p w:rsidR="00920E19" w:rsidRPr="000D6C96" w:rsidRDefault="00920E19" w:rsidP="00787FF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00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trzy gniazda poboru prądu w przedziale medycznym zasilane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gniazda umieszczonego na zewnątrz symulatora wraz z zamontowaną wizualną sygnalizacją informującą o podłączeniu ambulansu do sieci 230V)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Instalacja dla napięcia 12V i oświetlenie przedziału medycznego</w:t>
            </w:r>
            <w:r w:rsidR="00360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06A7">
              <w:rPr>
                <w:rFonts w:ascii="Times New Roman" w:hAnsi="Times New Roman"/>
                <w:sz w:val="20"/>
                <w:szCs w:val="20"/>
              </w:rPr>
              <w:t>ledowe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co najmniej 4 gniazda 12V  zabezpieczonych przed zabrudzeniem / zalaniem wyposażone we wtyki poboru prądu umiejscowione na lewej ścianie,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6 punktów oświetlenia rozproszonego,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2 punkty oświetlenia  z regulacją kąta umieszczone nad noszami,</w:t>
            </w:r>
          </w:p>
          <w:p w:rsidR="00920E19" w:rsidRPr="000D6C96" w:rsidRDefault="00920E19" w:rsidP="003606A7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oświetlenie blatu roboczego – minimum 1 punkt,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ma być wyposażony w panel sterujący: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zewnętrznym,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wewnętrznym,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wentylacją (nawiew / wywiew),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termoboxem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informujący o temperaturze w przedziale medycznym oraz na  zewnątrz pojazdu,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z funkcją zegara (aktualny czas) i kalendarza (dzień, data).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OZNAKOWANIE POJAZDU </w:t>
            </w:r>
          </w:p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zgodnie z Rozporządzeniem Ministra Zdrowia  z dnia 18.10.2010 r. (Dz. U. z 2010 r. poz. 1382 z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 zm.)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 obu stronach pojazdu znak oznakowania typu zespołu: odpowiednio „P” i „S” (wykonany w formie magnesu z możliwością zmiany typu oznakowania).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Belka świetlna typu LED zamontowana w tylnej części pojazdu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Dwie niebieskie lampy pulsacyjne barwy niebieskiej zamontowane w błotnikach tylnych (1 szt. lewa strona, 1 szt. Prawa strona).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Sygnalizacja dźwiękowa min. 100 W </w:t>
            </w:r>
            <w:r w:rsidRPr="0008749F">
              <w:rPr>
                <w:sz w:val="20"/>
                <w:lang w:val="pl-PL"/>
              </w:rPr>
              <w:t>z</w:t>
            </w:r>
            <w:r w:rsidR="0033677B" w:rsidRPr="0008749F">
              <w:rPr>
                <w:sz w:val="20"/>
                <w:lang w:val="pl-PL"/>
              </w:rPr>
              <w:t xml:space="preserve"> lub bez </w:t>
            </w:r>
            <w:r w:rsidRPr="0008749F">
              <w:rPr>
                <w:sz w:val="20"/>
                <w:lang w:val="pl-PL"/>
              </w:rPr>
              <w:t xml:space="preserve"> </w:t>
            </w:r>
            <w:r w:rsidR="0033677B">
              <w:rPr>
                <w:color w:val="000000"/>
                <w:sz w:val="20"/>
                <w:lang w:val="pl-PL"/>
              </w:rPr>
              <w:t>potencjometru</w:t>
            </w:r>
            <w:r w:rsidRPr="000D6C96">
              <w:rPr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Dodatkowe lampy obrysowe zamontowane w tylnych, górnych częściach nadwozia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odblaskowy: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3, barwy czerwonej, umieszczony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obszarze pomiędzy linią okien i nadkoli,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 z foli typu 3, barwy czerwonej umieszczony wokół dachu,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1 lub 3, barwy niebieskiej umieszczony bezpośrednio nad pasem czerwonym (o którym mowa w pkt. „a”)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606A7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Z tyłu pojazdu napis „AMBULANS”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031EF5" w:rsidP="00031EF5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Duże l</w:t>
            </w:r>
            <w:r w:rsidR="00920E19" w:rsidRPr="000D6C96">
              <w:rPr>
                <w:color w:val="000000"/>
                <w:sz w:val="20"/>
                <w:lang w:val="pl-PL"/>
              </w:rPr>
              <w:t xml:space="preserve">ogo </w:t>
            </w:r>
            <w:r w:rsidR="0008749F">
              <w:rPr>
                <w:color w:val="000000"/>
                <w:sz w:val="20"/>
                <w:lang w:val="pl-PL"/>
              </w:rPr>
              <w:t xml:space="preserve">Akademii Pomorskiej w Słupsku </w:t>
            </w:r>
            <w:r w:rsidR="00366095" w:rsidRPr="0008749F">
              <w:rPr>
                <w:sz w:val="20"/>
                <w:lang w:val="pl-PL"/>
              </w:rPr>
              <w:t>RATOWNICTWO</w:t>
            </w:r>
            <w:r w:rsidR="0008749F">
              <w:rPr>
                <w:sz w:val="20"/>
                <w:lang w:val="pl-PL"/>
              </w:rPr>
              <w:t xml:space="preserve"> MEDYCZNE na drzwiach przesuwnych lewych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 obu stronach pojazdu  oznakowanie symbolem ratownictwa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OŚWIETLENIE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Światło rozproszone typu LED, umieszczone po obu stronach górnej części przedziału medycznego o barwie ciepłej (min. 2 punkty maks. 6 punktów)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Oświetlenie punktowe regulowane, halogenowe punkty świetlne nad noszami  w suficie - 2 punkty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Włączenie i wyłączenie oświetlenia (jednej lampy) po otwarciu i zamknięciu </w:t>
            </w:r>
          </w:p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przedziału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Lampa halogenowa zainstalowana nad blatem roboczym minimum 1 punkt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STAŁE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9B1E3F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 w:themeColor="text1"/>
                <w:sz w:val="20"/>
                <w:lang w:val="pl-PL"/>
              </w:rPr>
            </w:pPr>
            <w:r w:rsidRPr="009B1E3F">
              <w:rPr>
                <w:color w:val="000000" w:themeColor="text1"/>
                <w:sz w:val="20"/>
                <w:lang w:val="pl-PL"/>
              </w:rPr>
              <w:t>Na ścianach bocznych zestawy szafek i półek wykonanych z tworzywa sztucznego, zabezpieczonych przed niekontrolowanym wypadnięciem umieszczonych tam przedmiotów. Należy uwzględnić zamykany na klucz schowek oraz szafkę z wyjmowanymi przezroczystymi pojemnikami, dodatkowe pasy zabezpieczające ww. sprzęt przed niekontrolowanym wypadnięciem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3A" w:rsidRPr="009B1E3F" w:rsidRDefault="0039693A">
            <w:pPr>
              <w:pStyle w:val="Wyliczkreska"/>
              <w:snapToGrid w:val="0"/>
              <w:spacing w:line="240" w:lineRule="auto"/>
              <w:ind w:left="0" w:firstLine="0"/>
              <w:rPr>
                <w:color w:val="000000" w:themeColor="text1"/>
                <w:sz w:val="20"/>
                <w:lang w:val="pl-PL"/>
              </w:rPr>
            </w:pPr>
            <w:r w:rsidRPr="009B1E3F">
              <w:rPr>
                <w:color w:val="000000" w:themeColor="text1"/>
                <w:sz w:val="20"/>
                <w:lang w:val="pl-PL"/>
              </w:rPr>
              <w:t>Na części przegrody, patrząc od przodu symulatora będzie znajdować się zarys zewnętrznego schowka oraz szafki do przygotowywania leków. Pozostała część powierzchni wykonana z materiału typu plexiglas umożliwiająca obserwowanie czynności wykonywanych wewnątrz ambulansu.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Uchwyty do kroplówek mocowane w suficie, min. 3 szt.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Zabezpieczenia urządzeń oraz elementów wyposażenia przed </w:t>
            </w:r>
            <w:r w:rsidR="00127340" w:rsidRPr="000D6C96">
              <w:rPr>
                <w:color w:val="000000"/>
                <w:sz w:val="20"/>
                <w:lang w:val="pl-PL"/>
              </w:rPr>
              <w:t>przemieszczaniem w</w:t>
            </w:r>
            <w:r w:rsidRPr="000D6C96">
              <w:rPr>
                <w:color w:val="000000"/>
                <w:sz w:val="20"/>
                <w:lang w:val="pl-PL"/>
              </w:rPr>
              <w:t> czasie jazdy, gwarantujące jednocześnie łatwość dostępu i użycia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Podstawa noszy głównych (laweta) z przesuwem bocznym, z wysuwem na zewnątrz umożliwiającym łatwe wprowadzanie noszy oraz z możliwością przechyłu do pozycji </w:t>
            </w:r>
            <w:proofErr w:type="spellStart"/>
            <w:r w:rsidRPr="000D6C96">
              <w:rPr>
                <w:color w:val="000000"/>
                <w:sz w:val="20"/>
                <w:lang w:val="pl-PL"/>
              </w:rPr>
              <w:t>Trendelenburga</w:t>
            </w:r>
            <w:proofErr w:type="spellEnd"/>
            <w:r w:rsidRPr="000D6C96">
              <w:rPr>
                <w:color w:val="000000"/>
                <w:sz w:val="20"/>
                <w:lang w:val="pl-PL"/>
              </w:rPr>
              <w:t xml:space="preserve"> (min. 10 stopni) w trakcie jazdy ambulansu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1F3E1F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INSTALACJA TLENOWA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typu AGA na ścianie bocznej – gniazdo o budowie monoblokowej panelowej (podwójne gniazdo powietrzne)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na suficie typu AGA z wtykiem do podłączeń zewnętrznych powietrznych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47B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B" w:rsidRPr="000D6C96" w:rsidRDefault="002F147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54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B" w:rsidRPr="009B1E3F" w:rsidRDefault="002F147B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b/>
                <w:color w:val="000000" w:themeColor="text1"/>
                <w:sz w:val="20"/>
                <w:lang w:val="pl-PL"/>
              </w:rPr>
            </w:pPr>
            <w:r w:rsidRPr="009B1E3F">
              <w:rPr>
                <w:color w:val="000000" w:themeColor="text1"/>
                <w:sz w:val="20"/>
                <w:lang w:val="pl-PL"/>
              </w:rPr>
              <w:t>Butla powietrza sprężonego z zaworem, o pojemności 10 litrów – 2 szt. wraz z reduktorem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B" w:rsidRPr="000D6C96" w:rsidRDefault="002F1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0D6C96" w:rsidRDefault="002F1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3A" w:rsidRPr="009B1E3F" w:rsidRDefault="0039693A" w:rsidP="0039693A">
            <w:pPr>
              <w:pStyle w:val="Wyliczkreska"/>
              <w:snapToGrid w:val="0"/>
              <w:spacing w:line="240" w:lineRule="auto"/>
              <w:ind w:left="540" w:firstLine="0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Podpięcie wewnętrznej instalacji powietrznej do instalacji powietrznej Zamawiającego wraz: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3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 xml:space="preserve">z doprowadzeniem instalacji powietrznej od punktu montażu sprężarki </w:t>
            </w:r>
            <w:r w:rsidRPr="009B1E3F">
              <w:rPr>
                <w:color w:val="000000" w:themeColor="text1"/>
                <w:sz w:val="20"/>
              </w:rPr>
              <w:lastRenderedPageBreak/>
              <w:t>do wyznaczonego przez zamawiającego miejsca w podłodze pomieszczenia symulatora ambulansu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3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proofErr w:type="spellStart"/>
            <w:r w:rsidRPr="009B1E3F">
              <w:rPr>
                <w:color w:val="000000" w:themeColor="text1"/>
                <w:sz w:val="20"/>
              </w:rPr>
              <w:t>dostawa</w:t>
            </w:r>
            <w:proofErr w:type="spellEnd"/>
            <w:r w:rsidRPr="009B1E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B1E3F">
              <w:rPr>
                <w:color w:val="000000" w:themeColor="text1"/>
                <w:sz w:val="20"/>
              </w:rPr>
              <w:t>i</w:t>
            </w:r>
            <w:proofErr w:type="spellEnd"/>
            <w:r w:rsidRPr="009B1E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B1E3F">
              <w:rPr>
                <w:color w:val="000000" w:themeColor="text1"/>
                <w:sz w:val="20"/>
              </w:rPr>
              <w:t>montaż</w:t>
            </w:r>
            <w:proofErr w:type="spellEnd"/>
            <w:r w:rsidRPr="009B1E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B1E3F">
              <w:rPr>
                <w:color w:val="000000" w:themeColor="text1"/>
                <w:sz w:val="20"/>
              </w:rPr>
              <w:t>sprężarki</w:t>
            </w:r>
            <w:proofErr w:type="spellEnd"/>
            <w:r w:rsidRPr="009B1E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B1E3F">
              <w:rPr>
                <w:color w:val="000000" w:themeColor="text1"/>
                <w:sz w:val="20"/>
              </w:rPr>
              <w:t>powietrznej</w:t>
            </w:r>
            <w:proofErr w:type="spellEnd"/>
            <w:r w:rsidRPr="009B1E3F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9B1E3F">
              <w:rPr>
                <w:color w:val="000000" w:themeColor="text1"/>
                <w:sz w:val="20"/>
              </w:rPr>
              <w:t>sprężarka</w:t>
            </w:r>
            <w:proofErr w:type="spellEnd"/>
            <w:r w:rsidRPr="009B1E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B1E3F">
              <w:rPr>
                <w:color w:val="000000" w:themeColor="text1"/>
                <w:sz w:val="20"/>
              </w:rPr>
              <w:t>spełniająca</w:t>
            </w:r>
            <w:proofErr w:type="spellEnd"/>
            <w:r w:rsidRPr="009B1E3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B1E3F">
              <w:rPr>
                <w:color w:val="000000" w:themeColor="text1"/>
                <w:sz w:val="20"/>
              </w:rPr>
              <w:t>poniższe</w:t>
            </w:r>
            <w:proofErr w:type="spellEnd"/>
            <w:r w:rsidRPr="009B1E3F">
              <w:rPr>
                <w:color w:val="000000" w:themeColor="text1"/>
                <w:sz w:val="20"/>
              </w:rPr>
              <w:t xml:space="preserve"> parametry:</w:t>
            </w:r>
          </w:p>
          <w:p w:rsidR="0039693A" w:rsidRPr="009B1E3F" w:rsidRDefault="0039693A" w:rsidP="0039693A">
            <w:pPr>
              <w:pStyle w:val="Wyliczkreska"/>
              <w:snapToGrid w:val="0"/>
              <w:spacing w:line="240" w:lineRule="auto"/>
              <w:rPr>
                <w:color w:val="000000" w:themeColor="text1"/>
                <w:sz w:val="20"/>
              </w:rPr>
            </w:pP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4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Kompresor</w:t>
            </w:r>
            <w:r w:rsidR="008416D1" w:rsidRPr="009B1E3F">
              <w:rPr>
                <w:color w:val="000000" w:themeColor="text1"/>
                <w:sz w:val="20"/>
              </w:rPr>
              <w:t xml:space="preserve"> </w:t>
            </w:r>
            <w:r w:rsidRPr="009B1E3F">
              <w:rPr>
                <w:color w:val="000000" w:themeColor="text1"/>
                <w:sz w:val="20"/>
              </w:rPr>
              <w:t>czystego sprężonego bezolejowego powietrza ze zbiornikiem max. 5 litrów </w:t>
            </w:r>
          </w:p>
          <w:p w:rsidR="0039693A" w:rsidRPr="009B1E3F" w:rsidRDefault="0039693A" w:rsidP="0039693A">
            <w:pPr>
              <w:pStyle w:val="Wyliczkreska"/>
              <w:snapToGrid w:val="0"/>
              <w:spacing w:line="240" w:lineRule="auto"/>
              <w:ind w:left="0" w:firstLine="0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w obudowie kompaktowej efektywnie tłumiącej hałas do pracy przerywanej</w:t>
            </w:r>
          </w:p>
          <w:p w:rsidR="0039693A" w:rsidRPr="009B1E3F" w:rsidRDefault="0039693A" w:rsidP="0039693A">
            <w:pPr>
              <w:pStyle w:val="Wyliczkreska"/>
              <w:snapToGrid w:val="0"/>
              <w:spacing w:line="240" w:lineRule="auto"/>
              <w:ind w:left="0" w:firstLine="0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wydajność max 70 litrów /min. 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 xml:space="preserve">zasilanie w energię elektryczną  230V po stronie Zamawiającego 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ciśnienie max do 8 bar, </w:t>
            </w:r>
          </w:p>
          <w:p w:rsidR="0039693A" w:rsidRPr="009B1E3F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000000" w:themeColor="text1"/>
                <w:sz w:val="20"/>
              </w:rPr>
            </w:pPr>
            <w:r w:rsidRPr="009B1E3F">
              <w:rPr>
                <w:color w:val="000000" w:themeColor="text1"/>
                <w:sz w:val="20"/>
              </w:rPr>
              <w:t>hałas do 53 dB </w:t>
            </w:r>
          </w:p>
          <w:p w:rsidR="0039693A" w:rsidRPr="009B1E3F" w:rsidRDefault="0039693A" w:rsidP="003606A7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000000" w:themeColor="text1"/>
                <w:sz w:val="20"/>
                <w:lang w:val="pl-PL"/>
              </w:rPr>
            </w:pPr>
            <w:r w:rsidRPr="009B1E3F">
              <w:rPr>
                <w:color w:val="000000" w:themeColor="text1"/>
                <w:sz w:val="20"/>
              </w:rPr>
              <w:t>wymiary max 500x500x700 mm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PRZEDZIAŁ MEDYCZNY</w:t>
            </w: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Dwa obrotowe, składane miejsca siedzą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ce na prawej ścianie wyposażone </w:t>
            </w:r>
            <w:r w:rsidRPr="000D6C96">
              <w:rPr>
                <w:color w:val="000000"/>
                <w:sz w:val="20"/>
                <w:lang w:val="pl-PL"/>
              </w:rPr>
              <w:t xml:space="preserve">w bezwładnościowe, trzypunktowe pasy bezpieczeństwa i zagłówek, ze składanymi do pionu siedziskiem i regulowanym kątem oparcia fotela klasy M1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Wzmocniona podłoga umożliwiająca mocowanie ruchomej podstawy pod nosze główne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Powierzchnia podłogi antypoślizgowa, łatwo zmywalna, połączona szczelnie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z zabudową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Ściany boczne i sufit pokryte płytami z tworzywa sztucznego, łatwo zmywalne,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w kolorze białym, odporne na środki myjąco-odkażające, bez ostrych krawędzi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60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Uchwyty ścienne i sufitowe dla personelu dostępne dla personelu przebywającego w środku konstrukcji.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62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Na ścianie lewej zamontowane szyny wraz z panelami do mocowania uchwytów dla następującego sprzętu medycznego: defibrylator, respirator, panele mają mieć możliwość demontażu oraz przesuwu wzdłuż osi pojazdu, tj. możliwość rozmieszczania ww. sprzętu wg uznania Zamawiającego,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u w:val="single"/>
                <w:lang w:val="pl-PL"/>
              </w:rPr>
            </w:pPr>
            <w:r w:rsidRPr="000D6C96">
              <w:rPr>
                <w:b/>
                <w:sz w:val="20"/>
                <w:u w:val="single"/>
                <w:lang w:val="pl-PL"/>
              </w:rPr>
              <w:t>UWAGA!</w:t>
            </w:r>
            <w:r w:rsidRPr="000D6C96">
              <w:rPr>
                <w:sz w:val="20"/>
                <w:u w:val="single"/>
                <w:lang w:val="pl-PL"/>
              </w:rPr>
              <w:t xml:space="preserve"> </w:t>
            </w:r>
            <w:r w:rsidRPr="000D6C96">
              <w:rPr>
                <w:sz w:val="20"/>
                <w:lang w:val="pl-PL"/>
              </w:rPr>
              <w:t xml:space="preserve">Zamawiający nie dopuszcza mocowania na stałe </w:t>
            </w:r>
            <w:r w:rsidR="00127340" w:rsidRPr="000D6C96">
              <w:rPr>
                <w:sz w:val="20"/>
                <w:lang w:val="pl-PL"/>
              </w:rPr>
              <w:t>uchwytów do</w:t>
            </w:r>
            <w:r w:rsidRPr="000D6C96">
              <w:rPr>
                <w:sz w:val="20"/>
                <w:lang w:val="pl-PL"/>
              </w:rPr>
              <w:t xml:space="preserve"> ww. sprzętu medycznego bezpośrednio do ściany przedziału medycznego.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57E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7E" w:rsidRPr="000D6C96" w:rsidRDefault="0097557E" w:rsidP="0097557E">
            <w:pPr>
              <w:pStyle w:val="Wyliczkreska"/>
              <w:numPr>
                <w:ilvl w:val="0"/>
                <w:numId w:val="46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7E" w:rsidRPr="000D6C96" w:rsidRDefault="0097557E" w:rsidP="009C28BD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AD28BD">
              <w:rPr>
                <w:sz w:val="20"/>
                <w:lang w:val="pl-PL"/>
              </w:rPr>
              <w:t xml:space="preserve">Przestrzeń pomiędzy </w:t>
            </w:r>
            <w:r w:rsidR="009C28BD" w:rsidRPr="00AD28BD">
              <w:rPr>
                <w:sz w:val="20"/>
                <w:lang w:val="pl-PL"/>
              </w:rPr>
              <w:t xml:space="preserve">ścianą budynku a </w:t>
            </w:r>
            <w:r w:rsidR="00127340" w:rsidRPr="00AD28BD">
              <w:rPr>
                <w:sz w:val="20"/>
                <w:lang w:val="pl-PL"/>
              </w:rPr>
              <w:t>ścianą symulatora</w:t>
            </w:r>
            <w:r w:rsidR="009C28BD" w:rsidRPr="00AD28BD">
              <w:rPr>
                <w:sz w:val="20"/>
                <w:lang w:val="pl-PL"/>
              </w:rPr>
              <w:t xml:space="preserve"> wykonaną z materiału umożliwiającego obserwację pracy w środku ambulansu, osłonięta elastycznym materiałem, pełniącym funkcję zaciemnienia. Osłona musi umożliwiać wejście pomiędzy symulator a ścianę budynku.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7E" w:rsidRPr="000D6C96" w:rsidRDefault="00D45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7E" w:rsidRPr="000D6C96" w:rsidRDefault="00975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E19" w:rsidRPr="000D6C96" w:rsidRDefault="00920E19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45"/>
        <w:gridCol w:w="1418"/>
        <w:gridCol w:w="1276"/>
      </w:tblGrid>
      <w:tr w:rsidR="00787FF1" w:rsidRPr="000D6C96" w:rsidTr="00787FF1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FE296E" w:rsidRDefault="00FE296E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96E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787FF1" w:rsidRPr="00FE296E">
              <w:rPr>
                <w:rFonts w:ascii="Times New Roman" w:hAnsi="Times New Roman"/>
                <w:b/>
                <w:sz w:val="20"/>
                <w:szCs w:val="20"/>
              </w:rPr>
              <w:t>SPRZĘT ORAZ OPROGRAMOWANIE AUDIO-VIDEO (AV) NA POTRZEBY ARCHIWIZACJI I DEBRIEFINGU (umożliwiające osobom prowadzącym sesję symulacyjną kontrolę działania symulatora, bezpośrednią obserwację ćwiczących, nagrywanie i archiwizowanie danych oraz dwukierunkową i minimum jednokanałową komunikację z ćwiczącymi)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trHeight w:val="36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Kompleksowy system AV do nagrywania zajęć, umożliwiający nagrywanie obrazu i dźwięku z sesji symulacyjnych oraz ich synchronizację z oprogramowaniem do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  <w:r w:rsidR="00B87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rejestracji AV</w:t>
            </w: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Kompletny komputer stacjonarny</w:t>
            </w:r>
            <w:r w:rsidR="001E6FCA" w:rsidRPr="009B1E3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/urządzenie rejestrujące</w:t>
            </w:r>
            <w:r w:rsidRPr="009B1E3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9B1E3F" w:rsidRPr="009B1E3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 systemem</w:t>
            </w:r>
            <w:r w:rsidRPr="009B1E3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operacyjnym; pojemność użytkowa dysków twardych minimum 1 TB; minimum 1 wyjście LAN, dodatkowa klawiatura podświetlana  i mysz przewodowe, głośniki komputerowe minimum 2.0 z dodatkowym wejściem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słuchawkowym i wejściem na zewnętrzne audio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Monitor minimum 24 cale  umożliwiający podgląd obrazu z min. 4 źródeł jednocześnie.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Funkcja jednoczesnego nagrywania obrazu z minimum 3 kamer i 1 monitora pacjenta i funkcja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do obsługi systemu rejestracji AV w języku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automatycznie synchronizujące zapis sesji szkoleniowej z aplikacjami symulatorów różnych marek (w tym co najmniej GAUMARD, LAERDAL, CAE). Automatyczny start zapisu wraz z rozpoczęciem sesji i automatyczny bieżący rejestr zdarzeń.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Zainstalowana w pełni funkcjonalna, najnowsza wersja oprogramowania.</w:t>
            </w:r>
          </w:p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Bezpłatna aktualizacja oprogramowania do najnowszej wersji w okresie trwania gwarancji (proszę podać czas bezpłatnej aktualizacji)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AD28BD" w:rsidRDefault="00787FF1" w:rsidP="00F82FA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F82FA8" w:rsidRPr="00AD28BD">
              <w:rPr>
                <w:rFonts w:ascii="Times New Roman" w:hAnsi="Times New Roman"/>
                <w:sz w:val="20"/>
                <w:szCs w:val="20"/>
              </w:rPr>
              <w:t>dwie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 xml:space="preserve"> kamer</w:t>
            </w:r>
            <w:r w:rsidR="00F82FA8" w:rsidRPr="00AD28BD">
              <w:rPr>
                <w:rFonts w:ascii="Times New Roman" w:hAnsi="Times New Roman"/>
                <w:sz w:val="20"/>
                <w:szCs w:val="20"/>
              </w:rPr>
              <w:t>y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 xml:space="preserve"> PTZ: rozdzielczość min. 720p HD (w kolorze, co najmniej 25 klatek na sekundę); zoom optyczny minimum </w:t>
            </w:r>
            <w:r w:rsidR="001E6FCA" w:rsidRPr="00AD28BD">
              <w:rPr>
                <w:rFonts w:ascii="Times New Roman" w:hAnsi="Times New Roman"/>
                <w:sz w:val="20"/>
                <w:szCs w:val="20"/>
              </w:rPr>
              <w:t>10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 xml:space="preserve">x; obrót od 0° do 360°; zakres skośny od −2° do 90° z funkcją auto </w:t>
            </w:r>
            <w:proofErr w:type="spellStart"/>
            <w:r w:rsidRPr="00AD28BD">
              <w:rPr>
                <w:rFonts w:ascii="Times New Roman" w:hAnsi="Times New Roman"/>
                <w:sz w:val="20"/>
                <w:szCs w:val="20"/>
              </w:rPr>
              <w:t>flip</w:t>
            </w:r>
            <w:proofErr w:type="spellEnd"/>
            <w:r w:rsidRPr="00AD28BD">
              <w:rPr>
                <w:rFonts w:ascii="Times New Roman" w:hAnsi="Times New Roman"/>
                <w:sz w:val="20"/>
                <w:szCs w:val="20"/>
              </w:rPr>
              <w:t xml:space="preserve"> 180°; obudowy kamer i elementy mocujące w kolorze ciemnym</w:t>
            </w:r>
            <w:r w:rsidR="001E6FCA" w:rsidRPr="00AD28BD">
              <w:rPr>
                <w:rFonts w:ascii="Times New Roman" w:hAnsi="Times New Roman"/>
                <w:sz w:val="20"/>
                <w:szCs w:val="20"/>
              </w:rPr>
              <w:t xml:space="preserve"> lub jasnym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 xml:space="preserve">,  kamery  zamontowane w miejscach wskazanych przez Zamawiającego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AD28BD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>Minimum dwie kamery stałe: rozdzielczość min. 720p HD (w kolorze, co najmniej 25 klatek na sekundę); obudowy kamer i elementy mocujące w kolorze ciemnym</w:t>
            </w:r>
            <w:r w:rsidR="002A2D2F" w:rsidRPr="00AD28BD">
              <w:rPr>
                <w:rFonts w:ascii="Times New Roman" w:hAnsi="Times New Roman"/>
                <w:sz w:val="20"/>
                <w:szCs w:val="20"/>
              </w:rPr>
              <w:t xml:space="preserve"> lub jasnym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>; kamery zamontowane w miejscach wskazanych przez Zamawiającego, w tym zainstalowanie jednej z kamer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realizowane z pomieszczenia sterowni za pomocą aplikacji serwera (bez dodatkowego sterownika). Minimum 3 zapamiętywane pozycje dla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Mikrofon sufitowy przewodowy do nagrywania dźwięków z pomieszczenia 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symulacji, podwieszony nad głową symulatora na wysokości około 1,5 m od podłogi</w:t>
            </w:r>
            <w:r w:rsidR="00433BF2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 umieszczony w dowolnym miejscu pozwalającym na dobry odsłuch dźwięków z pomieszczenia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Mikrofon, przewód i elementy mocujące w kolorze białym</w:t>
            </w:r>
            <w:r w:rsidR="00433BF2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lub ciemnym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Minimum 1 mikrofon na stanowisko symulacji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433BF2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9B1E3F" w:rsidRDefault="00787FF1" w:rsidP="00433BF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Głośnik w sterowni zapewniający możliwość odsłuchu dźwięków z pomieszczenia symulacyjnego. Mikrofon w sterowni służący do symulowania głosu „pacjenta”.  Dodatkowy zestaw słuchawkowy typ </w:t>
            </w:r>
            <w:proofErr w:type="spellStart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Hedset</w:t>
            </w:r>
            <w:proofErr w:type="spellEnd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 mikrofonem, bezprzewodowy, kompatybilny z zestawem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9B1E3F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Oprogramowanie zawierające zintegrowany mikser audio dla uzyskania możliwie jak </w:t>
            </w:r>
            <w:r w:rsidR="000D51F4"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najlepszej, jakości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nagrania. Wbudowane w aplikację miksera mierniki poziomu dźwięku.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AD28BD" w:rsidRDefault="00787FF1" w:rsidP="002844D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>Instalacja całości (kamer, komputerów, okablowania i zasilania</w:t>
            </w:r>
            <w:r w:rsidR="002844D1" w:rsidRPr="00AD28B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D28BD">
              <w:rPr>
                <w:rFonts w:ascii="Times New Roman" w:hAnsi="Times New Roman"/>
                <w:sz w:val="20"/>
                <w:szCs w:val="20"/>
              </w:rPr>
              <w:t>zapewniająca pełną funkcjonalność zestawu bez konieczności dodatkowych inwestycji ze strony Zamawiającego.</w:t>
            </w:r>
          </w:p>
          <w:p w:rsidR="002844D1" w:rsidRPr="009B1E3F" w:rsidRDefault="002844D1" w:rsidP="002844D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D28BD">
              <w:rPr>
                <w:rFonts w:ascii="Times New Roman" w:hAnsi="Times New Roman"/>
                <w:sz w:val="20"/>
                <w:szCs w:val="20"/>
              </w:rPr>
              <w:t>Zamawiający wymaga instalacji wewnątrz ambulansu, uchwytu do monitora pacjenta i wykonania niezbędnych połączeń gwarantujących poprawne działanie urządzenia.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9B1E3F" w:rsidRDefault="00F6604D" w:rsidP="008414D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podzespoły systemu AV fabrycznie nowe, nie wystawowe, rok produkcji od 201</w:t>
            </w:r>
            <w:r w:rsidR="008414DE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A96912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9B1E3F" w:rsidRDefault="00F6604D" w:rsidP="00F82FA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Gwarancja na wszystkie podzespoły </w:t>
            </w:r>
            <w:r w:rsidR="008414DE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minimum 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miesiące</w:t>
            </w:r>
            <w:r w:rsidR="008414DE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D6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9B1E3F" w:rsidRDefault="00125DD6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Dostawca zapewnia </w:t>
            </w:r>
            <w:r w:rsidR="000A0B69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bezpłatny 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serwis systemu AV do </w:t>
            </w:r>
            <w:proofErr w:type="spellStart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debriefingu</w:t>
            </w:r>
            <w:proofErr w:type="spellEnd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125DD6" w:rsidRPr="009B1E3F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  <w:p w:rsidR="00125DD6" w:rsidRPr="009B1E3F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  <w:p w:rsidR="000A0B69" w:rsidRPr="009B1E3F" w:rsidRDefault="000A0B69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Okres trwania usługi serwisowej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D6" w:rsidRPr="000D6C96" w:rsidRDefault="0079347C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FF1" w:rsidRPr="000D6C96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96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671"/>
        <w:gridCol w:w="39"/>
        <w:gridCol w:w="6481"/>
        <w:gridCol w:w="20"/>
        <w:gridCol w:w="1398"/>
        <w:gridCol w:w="39"/>
        <w:gridCol w:w="1237"/>
        <w:gridCol w:w="39"/>
      </w:tblGrid>
      <w:tr w:rsidR="00D260DD" w:rsidRPr="000D6C96" w:rsidTr="00D260DD">
        <w:trPr>
          <w:gridAfter w:val="1"/>
          <w:wAfter w:w="39" w:type="dxa"/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FE296E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III. </w:t>
            </w:r>
            <w:r w:rsidR="00D260DD" w:rsidRPr="000D6C96">
              <w:rPr>
                <w:rFonts w:ascii="Times New Roman" w:hAnsi="Times New Roman"/>
                <w:b/>
                <w:sz w:val="20"/>
                <w:szCs w:val="20"/>
              </w:rPr>
              <w:t>WYPOSAŻENIE AMBULANSU</w:t>
            </w:r>
          </w:p>
        </w:tc>
      </w:tr>
      <w:tr w:rsidR="00D260DD" w:rsidRPr="000D6C96" w:rsidTr="00D260DD">
        <w:trPr>
          <w:gridAfter w:val="1"/>
          <w:wAfter w:w="39" w:type="dxa"/>
          <w:trHeight w:val="4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D260DD" w:rsidRPr="000D6C96" w:rsidTr="00D260DD">
        <w:trPr>
          <w:gridAfter w:val="1"/>
          <w:wAfter w:w="39" w:type="dxa"/>
          <w:trHeight w:val="366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D260DD" w:rsidRPr="000D6C96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D260DD" w:rsidRPr="000D6C96" w:rsidRDefault="00D260DD" w:rsidP="00D260DD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214" w:type="dxa"/>
            <w:gridSpan w:val="6"/>
            <w:shd w:val="clear" w:color="auto" w:fill="8DB3E2" w:themeFill="text2" w:themeFillTint="66"/>
          </w:tcPr>
          <w:p w:rsidR="00D260DD" w:rsidRPr="000D6C96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GŁÓWNE TRANSPORTOWE ROZŁĄCZANE Z PODWOZIEM 1 szt.</w:t>
            </w: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Przystosowane do prowadzenia reanimacji wyposażone w twardą płytę na całej długości pod materacem umożliwiającą ustawienie wszystkich dostępnych funkcji.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Możliwość płynnej regulacji kąta nachylenia oparcia pod plecami minimum 75stopni.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Rama noszy pod głową pacjenta umożliwiająca odgięcie głowy do tyłu, przygięcie głowy do klatki piersiowej, ułożenie na wznak.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Zestawem pasów zabezpieczających o regulowanej długości, mocowane bezpośrednio do ramy noszy.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9B1E3F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Składane lub</w:t>
            </w:r>
            <w:r w:rsidR="00D260DD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chowane rączki do przenoszenia z przodu i tyłu noszy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możliwością wprowadzania noszy na transporter przodem lub tyłem do kierunku jazdy.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Nosze muszą być zabezpieczone przed korozją poprzez wykonanie ich z odpowiedniego materiału lub poprzez zabezpieczenie ich środkami antykorozyjnymi.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6562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416562" w:rsidRPr="009B1E3F" w:rsidRDefault="00416562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416562" w:rsidRPr="009B1E3F" w:rsidRDefault="00416562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Nosze wyposażone w wieszak na wlew kroplowy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416562" w:rsidRPr="009B1E3F" w:rsidRDefault="00416562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6562" w:rsidRPr="009B1E3F" w:rsidRDefault="00416562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Cienki niesprężynujący materac z tworzywa sztucznego nieprzyjmujący krwi, brudu, przystosowany do dezynfekcji, umożliwiającym ustawienie wszystkich dostępnych pozycji transportowych, wyposażony w podgłówek umożliwiający dopinanie lub odpinanie lub ułożenie głowy w trzech pozycjach tj. na wznak, z odgięciem do tyłu, przygięciem do klatki piersiowej  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Obciążenie dopuszczalne noszy powyżej 200 kg (podać obciążenie dopuszczalne w kg)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D45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Waga oferowanych noszy max. 23 kg (podać wagę noszy w kg);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D45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Nosze główne - sprzęt medyczny ma spełniać wymogi normy PN-EN 1865-1: 2012 lub normy równoważnej). </w:t>
            </w:r>
          </w:p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Deklarację zgodności CE, deklarację zgodności z wymaganymi normami, instrukcję obsługi wydaną przez producenta potwierdzającą oferowane </w:t>
            </w:r>
            <w:r w:rsidR="009B1E3F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parametry należy</w:t>
            </w: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dostarczyć Zamawiającemu wraz z protokołem odbioru końcowego.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8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Transporter noszy głównych:</w:t>
            </w: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04"/>
          <w:jc w:val="center"/>
        </w:trPr>
        <w:tc>
          <w:tcPr>
            <w:tcW w:w="710" w:type="dxa"/>
            <w:gridSpan w:val="2"/>
            <w:vMerge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Style w:val="FontStyle59"/>
                <w:rFonts w:ascii="Times New Roman" w:hAnsi="Times New Roman" w:cs="Times New Roman"/>
                <w:b w:val="0"/>
                <w:strike/>
                <w:vanish/>
                <w:color w:val="000000" w:themeColor="text1"/>
                <w:sz w:val="20"/>
                <w:szCs w:val="20"/>
              </w:rPr>
            </w:pPr>
          </w:p>
          <w:p w:rsidR="00D260DD" w:rsidRPr="009B1E3F" w:rsidRDefault="00D260DD" w:rsidP="00D260D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 możliwością zapięcia noszy przodem lub nogami w kierunku jazdy,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 wielostopniową regulacją wysokości minimum w 7 poziomach.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95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Wyposażony w min. 4 kółka jezdne o średnicy min 15 cm, obrotowe/skrętne w zakresie o 360 stopni, min. 2 kółka wyposażone w hamulce.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Style w:val="FontStyle5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zablokowania dwóch kół do jazdy na wprost.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pStyle w:val="Style26"/>
              <w:widowControl/>
              <w:spacing w:line="276" w:lineRule="auto"/>
              <w:ind w:left="27" w:hanging="2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Możliwość odblokowania kółek do jazdy na wprost realizowana przez fabrycznie zamontowany system pozwalający na prowadzenie transportera bokiem przez jedną osobę z dowolnego miejsca na obwodzie transportera.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Blokada przed mimowolnym opadnięciem transportera w dół (przy przypadkowym wciśnięciu dźwigni zwalniającej)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Obciążenie dopuszczalne, co najmniej 200 kg + waga noszy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Transporter noszy musi być zabezpieczony przed korozją poprzez wykonanie go z odpowiedniego materiału lub poprzez zabezpieczenie go środkami antykorozyjnymi, odporny na środki dezynfekujące.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Podczas czynności załadunkowej/rozładunkowej noszy z ambulansu automatyczne składanie i rozkładanie podwozia niewymagające naciskania żadnych przycisków, ciągnięcia dźwigni, itp.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Możliwość ustawienia pozycji drenażowych </w:t>
            </w:r>
            <w:proofErr w:type="spellStart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Trendelendburga</w:t>
            </w:r>
            <w:proofErr w:type="spellEnd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Fowlera na minimum trzech poziomach pochylenia, z systemem mocowania transportera do lawety ambulansu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Transporter musi posiadać trwale oznakowane najlepiej graficznie elementy związane z ich obsługą;  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Transporter noszy głównych - sprzęt medyczny ma spełniać wymogi normy PN-EN 1865-1: 2012 lub normy równoważnej. Deklarację zgodności CE, deklarację zgodności z wymaganymi normami, instrukcję obsługi wydaną przez producenta potwierdzającą oferowane parametry należy dostarczyć Zamawiającemu wraz z protokołem odbioru końcowego.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94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Produkt fabrycznie nowy, rok produkcji 2018 lub nowsze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Gwarancja minimum 24 miesiące, dostawca pokrywa koszty transportu do i z serwisu, wizyty serwisanta w okresie gwarancji.</w:t>
            </w:r>
            <w:r w:rsidRPr="009B1E3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60DD" w:rsidRPr="009B1E3F" w:rsidTr="00D260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D260DD" w:rsidRPr="009B1E3F" w:rsidRDefault="00D260DD" w:rsidP="00D260DD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:rsidR="00D260DD" w:rsidRPr="009B1E3F" w:rsidRDefault="00D260DD" w:rsidP="00D260D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260DD" w:rsidRPr="009B1E3F" w:rsidRDefault="00D260DD" w:rsidP="00D260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60DD" w:rsidRPr="009B1E3F" w:rsidRDefault="00D260DD" w:rsidP="00D26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87FF1" w:rsidRPr="009B1E3F" w:rsidRDefault="00787FF1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842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15"/>
        <w:gridCol w:w="1622"/>
        <w:gridCol w:w="1294"/>
      </w:tblGrid>
      <w:tr w:rsidR="000D6C96" w:rsidRPr="009B1E3F" w:rsidTr="00EB6153">
        <w:trPr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6C96" w:rsidRPr="009B1E3F" w:rsidRDefault="000D6C96" w:rsidP="000D6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WARUNKI SZCZEGÓŁOWE ZAMÓWIENIA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9B1E3F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Wymagane parametry </w:t>
            </w: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i warunki konieczne: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9B1E3F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Parametry i warunki zaoferowane przez Wykonawcę</w:t>
            </w: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ind w:right="-41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Dostawca zapewnia dostawę i montaż ambulansu we skazanym przez zamawiającego miejscu. Bez żadnych dodatkowych kosztów</w:t>
            </w:r>
            <w:r w:rsidR="00EB6153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Symulator ambulansu, dostarczany wraz z wskazanym w specyfikacji wyposażeniem</w:t>
            </w:r>
            <w:r w:rsidR="001F1B6D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odpowiednio zainstalowanym i gotowym do użytku.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Symulator ambulansu wyposażony w sprzęt oraz oprogramowanie audio-video (AV) na potrzeby archiwizacji i </w:t>
            </w:r>
            <w:proofErr w:type="spellStart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9B1E3F" w:rsidRDefault="000D6C96" w:rsidP="00A01D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Sprzęt oraz oprogramowanie audio-video (AV) na potrzeby archiwizacji i </w:t>
            </w:r>
            <w:proofErr w:type="spellStart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debriefingu</w:t>
            </w:r>
            <w:proofErr w:type="spellEnd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B87647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zgodne</w:t>
            </w:r>
            <w:r w:rsidR="00152F34" w:rsidRPr="009B1E3F">
              <w:rPr>
                <w:color w:val="000000" w:themeColor="text1"/>
              </w:rPr>
              <w:t xml:space="preserve"> </w:t>
            </w:r>
            <w:r w:rsidR="00152F34"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aplikacjami symulatorów różnych marek (w tym co najmniej GAUMARD, LAERDAL, CAE)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A01D81" w:rsidP="00A01D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6C96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B87647" w:rsidP="00A01D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Wszystkie zamawiane produkty nowe, nie </w:t>
            </w:r>
            <w:proofErr w:type="spellStart"/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poekspozycyjne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A01D81" w:rsidP="00A01D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9B1E3F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Dostawca zapewnia szkolenie z zakresu obsługi:</w:t>
            </w:r>
          </w:p>
        </w:tc>
      </w:tr>
      <w:tr w:rsidR="00B87647" w:rsidRPr="009B1E3F" w:rsidTr="00EB6153">
        <w:trPr>
          <w:trHeight w:val="3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Dostarczanego sprzętu medycznego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87647" w:rsidRPr="009B1E3F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Obsługi symulatora ambulansu, jego konserwacji,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87647" w:rsidRPr="009B1E3F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Obsługi systemu AV i </w:t>
            </w:r>
            <w:proofErr w:type="spellStart"/>
            <w:r w:rsidR="00EB6153"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debriefingu</w:t>
            </w:r>
            <w:proofErr w:type="spellEnd"/>
            <w:r w:rsidR="00EB6153"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:</w:t>
            </w:r>
          </w:p>
          <w:p w:rsidR="00EB6153" w:rsidRPr="009B1E3F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obsługa oprogramowania</w:t>
            </w:r>
          </w:p>
          <w:p w:rsidR="00EB6153" w:rsidRPr="009B1E3F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tworzen</w:t>
            </w:r>
            <w:r w:rsidR="001F1B6D"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ie scenariuszy symulacyjnych</w:t>
            </w:r>
          </w:p>
          <w:p w:rsidR="001F1B6D" w:rsidRPr="009B1E3F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prowadzenie symulacji medycznej</w:t>
            </w:r>
          </w:p>
          <w:p w:rsidR="001F1B6D" w:rsidRPr="009B1E3F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ocena umiejętności twardych</w:t>
            </w:r>
          </w:p>
          <w:p w:rsidR="001F1B6D" w:rsidRPr="009B1E3F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ocena umiejętności miękkich</w:t>
            </w:r>
          </w:p>
          <w:p w:rsidR="001F1B6D" w:rsidRPr="009B1E3F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prowadzenie </w:t>
            </w:r>
            <w:proofErr w:type="spellStart"/>
            <w:r w:rsidRPr="009B1E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277C" w:rsidRPr="009B1E3F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9B1E3F" w:rsidRDefault="00E2277C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9B1E3F" w:rsidRDefault="00E2277C" w:rsidP="00A01D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Gwarancja i warunki serwisowe </w:t>
            </w:r>
          </w:p>
        </w:tc>
      </w:tr>
      <w:tr w:rsidR="00B87647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D" w:rsidRDefault="00AD28BD" w:rsidP="00AD28B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na sprzęt  min. 2 lata od daty podpisania przez obie strony protokołu zdawczo- odbiorczego</w:t>
            </w:r>
          </w:p>
          <w:p w:rsidR="00AD28BD" w:rsidRDefault="00AD28BD" w:rsidP="00AD28BD">
            <w:pPr>
              <w:rPr>
                <w:rFonts w:ascii="Times New Roman" w:hAnsi="Times New Roman"/>
                <w:i/>
                <w:color w:val="000000"/>
              </w:rPr>
            </w:pPr>
            <w:r w:rsidRPr="00A07A04">
              <w:rPr>
                <w:rFonts w:ascii="Times New Roman" w:hAnsi="Times New Roman"/>
                <w:i/>
                <w:color w:val="000000"/>
              </w:rPr>
              <w:t>(punkt ten jest oceniany jako jedno z kryteriów oceny ofert).</w:t>
            </w:r>
          </w:p>
          <w:p w:rsidR="00AD28BD" w:rsidRDefault="00AD28BD" w:rsidP="00AD28B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lata – 0 pkt.</w:t>
            </w:r>
          </w:p>
          <w:p w:rsidR="00AD28BD" w:rsidRDefault="00AD28BD" w:rsidP="00AD28B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 – 20 pkt.</w:t>
            </w:r>
          </w:p>
          <w:p w:rsidR="00AD28BD" w:rsidRDefault="00AD28BD" w:rsidP="00AD28B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lata- 30 pkt</w:t>
            </w:r>
          </w:p>
          <w:p w:rsidR="00293393" w:rsidRPr="00AD28BD" w:rsidRDefault="00AD28BD" w:rsidP="00AD28BD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 i więcej– 40 pkt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29339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9B1E3F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152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152F3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Punkty serwisowe, lokalizacja (adres, nr tel. i fax). Proszę podać.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8A154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Ilość 3 awarii sprzętu w okresie gwarancyjnym skutkująca wymianą niesprawnego modułu na nowy.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EB61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6153" w:rsidRPr="009B1E3F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C" w:rsidRPr="009B1E3F" w:rsidRDefault="00EB6153" w:rsidP="006D16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Godziny i sposób przyjmowania zg</w:t>
            </w:r>
            <w:r w:rsidR="004F046C" w:rsidRPr="009B1E3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łoszeń o awariach, proszę podać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47B4F" w:rsidP="00EB61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B1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9B1E3F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11DF" w:rsidRPr="009B1E3F" w:rsidRDefault="008711DF" w:rsidP="0012459C">
      <w:pPr>
        <w:rPr>
          <w:color w:val="000000" w:themeColor="text1"/>
        </w:rPr>
      </w:pPr>
    </w:p>
    <w:p w:rsidR="008711DF" w:rsidRDefault="008711DF" w:rsidP="0012459C">
      <w:r w:rsidRPr="009B1E3F">
        <w:rPr>
          <w:color w:val="000000" w:themeColor="text1"/>
        </w:rPr>
        <w:t xml:space="preserve">* - potwierdzenia spełnienia wymaganych parametrów technicznych poprzez wpisanie słowa „TAK” w </w:t>
      </w:r>
      <w:r>
        <w:t xml:space="preserve">odpowiednim (każdym) wierszu kolumny  </w:t>
      </w:r>
    </w:p>
    <w:p w:rsidR="00AD28BD" w:rsidRPr="00D476A0" w:rsidRDefault="00AD28BD" w:rsidP="00AD28BD">
      <w:r>
        <w:rPr>
          <w:rFonts w:ascii="Times New Roman" w:hAnsi="Times New Roman"/>
          <w:b/>
        </w:rPr>
        <w:t>Wykonawca zobowiązany jest w formularzu rzeczowo-cenowym (załącznik nr 1.1 do SIWZ) do podania osobnych cen dla wyszczególnionego sprzętu</w:t>
      </w:r>
      <w:r w:rsidR="00FE296E" w:rsidRPr="00FE296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FE296E" w:rsidRPr="00FE296E">
        <w:rPr>
          <w:rFonts w:ascii="Times New Roman" w:hAnsi="Times New Roman"/>
          <w:b/>
        </w:rPr>
        <w:t>w pozycji nr I</w:t>
      </w:r>
      <w:r w:rsidR="00FE296E">
        <w:rPr>
          <w:rFonts w:ascii="Times New Roman" w:hAnsi="Times New Roman"/>
          <w:b/>
        </w:rPr>
        <w:t xml:space="preserve">-III </w:t>
      </w:r>
      <w:r>
        <w:rPr>
          <w:rFonts w:ascii="Times New Roman" w:hAnsi="Times New Roman"/>
          <w:b/>
        </w:rPr>
        <w:t>.</w:t>
      </w:r>
    </w:p>
    <w:p w:rsidR="00AD28BD" w:rsidRDefault="00AD28BD" w:rsidP="0012459C"/>
    <w:sectPr w:rsidR="00AD28BD" w:rsidSect="002632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A3" w:rsidRDefault="00CE60A3" w:rsidP="004F046C">
      <w:pPr>
        <w:spacing w:after="0" w:line="240" w:lineRule="auto"/>
      </w:pPr>
      <w:r>
        <w:separator/>
      </w:r>
    </w:p>
  </w:endnote>
  <w:endnote w:type="continuationSeparator" w:id="0">
    <w:p w:rsidR="00CE60A3" w:rsidRDefault="00CE60A3" w:rsidP="004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A3" w:rsidRDefault="00CE60A3" w:rsidP="004F046C">
      <w:pPr>
        <w:spacing w:after="0" w:line="240" w:lineRule="auto"/>
      </w:pPr>
      <w:r>
        <w:separator/>
      </w:r>
    </w:p>
  </w:footnote>
  <w:footnote w:type="continuationSeparator" w:id="0">
    <w:p w:rsidR="00CE60A3" w:rsidRDefault="00CE60A3" w:rsidP="004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4C" w:rsidRDefault="00D4574C" w:rsidP="0033677B">
    <w:pPr>
      <w:pStyle w:val="Nagwek"/>
    </w:pPr>
    <w:r>
      <w:rPr>
        <w:noProof/>
        <w:lang w:eastAsia="pl-PL"/>
      </w:rPr>
      <w:drawing>
        <wp:inline distT="0" distB="0" distL="0" distR="0" wp14:anchorId="7FD1E90F" wp14:editId="32E6F237">
          <wp:extent cx="5760720" cy="62452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AB0"/>
    <w:multiLevelType w:val="hybridMultilevel"/>
    <w:tmpl w:val="CE02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44B"/>
    <w:multiLevelType w:val="hybridMultilevel"/>
    <w:tmpl w:val="435814AA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6C62"/>
    <w:multiLevelType w:val="hybridMultilevel"/>
    <w:tmpl w:val="B58EB1CE"/>
    <w:lvl w:ilvl="0" w:tplc="791CB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529"/>
    <w:multiLevelType w:val="hybridMultilevel"/>
    <w:tmpl w:val="0A9A04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741C5"/>
    <w:multiLevelType w:val="hybridMultilevel"/>
    <w:tmpl w:val="C37CF1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460CA"/>
    <w:multiLevelType w:val="hybridMultilevel"/>
    <w:tmpl w:val="2DD8000C"/>
    <w:lvl w:ilvl="0" w:tplc="E5B6FD82">
      <w:start w:val="6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6FD8"/>
    <w:multiLevelType w:val="hybridMultilevel"/>
    <w:tmpl w:val="EC2CE2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56B4C"/>
    <w:multiLevelType w:val="hybridMultilevel"/>
    <w:tmpl w:val="331AD3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E1466"/>
    <w:multiLevelType w:val="hybridMultilevel"/>
    <w:tmpl w:val="6568E64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770E"/>
    <w:multiLevelType w:val="hybridMultilevel"/>
    <w:tmpl w:val="8D4C103E"/>
    <w:lvl w:ilvl="0" w:tplc="773A7CB8">
      <w:start w:val="1"/>
      <w:numFmt w:val="lowerLetter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E4445C"/>
    <w:multiLevelType w:val="hybridMultilevel"/>
    <w:tmpl w:val="73F4B6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34978"/>
    <w:multiLevelType w:val="hybridMultilevel"/>
    <w:tmpl w:val="819E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31DB3"/>
    <w:multiLevelType w:val="hybridMultilevel"/>
    <w:tmpl w:val="8284703E"/>
    <w:lvl w:ilvl="0" w:tplc="8F567F5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5066C"/>
    <w:multiLevelType w:val="hybridMultilevel"/>
    <w:tmpl w:val="2506B9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5217EE"/>
    <w:multiLevelType w:val="hybridMultilevel"/>
    <w:tmpl w:val="EEF83A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45291"/>
    <w:multiLevelType w:val="hybridMultilevel"/>
    <w:tmpl w:val="E8242D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98631E"/>
    <w:multiLevelType w:val="hybridMultilevel"/>
    <w:tmpl w:val="804AF50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2A47BB"/>
    <w:multiLevelType w:val="hybridMultilevel"/>
    <w:tmpl w:val="297CD8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A4550E"/>
    <w:multiLevelType w:val="hybridMultilevel"/>
    <w:tmpl w:val="7032A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432"/>
    <w:multiLevelType w:val="hybridMultilevel"/>
    <w:tmpl w:val="66D8FCDE"/>
    <w:lvl w:ilvl="0" w:tplc="707815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A5227"/>
    <w:multiLevelType w:val="hybridMultilevel"/>
    <w:tmpl w:val="D786E1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570477"/>
    <w:multiLevelType w:val="hybridMultilevel"/>
    <w:tmpl w:val="F47CC5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B3957"/>
    <w:multiLevelType w:val="hybridMultilevel"/>
    <w:tmpl w:val="10D40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136000"/>
    <w:multiLevelType w:val="hybridMultilevel"/>
    <w:tmpl w:val="43A8FA36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5B580EFE"/>
    <w:multiLevelType w:val="hybridMultilevel"/>
    <w:tmpl w:val="26782E36"/>
    <w:lvl w:ilvl="0" w:tplc="29726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BF6F4F"/>
    <w:multiLevelType w:val="hybridMultilevel"/>
    <w:tmpl w:val="11CC00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C3360"/>
    <w:multiLevelType w:val="hybridMultilevel"/>
    <w:tmpl w:val="33B87676"/>
    <w:lvl w:ilvl="0" w:tplc="7A9E95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851DE2"/>
    <w:multiLevelType w:val="hybridMultilevel"/>
    <w:tmpl w:val="22C4175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B95442"/>
    <w:multiLevelType w:val="hybridMultilevel"/>
    <w:tmpl w:val="F36E6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025DA5"/>
    <w:multiLevelType w:val="hybridMultilevel"/>
    <w:tmpl w:val="F9B8CD98"/>
    <w:lvl w:ilvl="0" w:tplc="EA242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CD47C8"/>
    <w:multiLevelType w:val="hybridMultilevel"/>
    <w:tmpl w:val="D3121A08"/>
    <w:lvl w:ilvl="0" w:tplc="7A9E95A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4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31E8E"/>
    <w:multiLevelType w:val="hybridMultilevel"/>
    <w:tmpl w:val="501CC6A2"/>
    <w:lvl w:ilvl="0" w:tplc="AD7C216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8C7033"/>
    <w:multiLevelType w:val="hybridMultilevel"/>
    <w:tmpl w:val="5406C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3E24F2"/>
    <w:multiLevelType w:val="hybridMultilevel"/>
    <w:tmpl w:val="3E548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C4022"/>
    <w:multiLevelType w:val="hybridMultilevel"/>
    <w:tmpl w:val="4F2CE0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2">
    <w:nsid w:val="755F205C"/>
    <w:multiLevelType w:val="hybridMultilevel"/>
    <w:tmpl w:val="2A6615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1B17B8"/>
    <w:multiLevelType w:val="hybridMultilevel"/>
    <w:tmpl w:val="438222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3"/>
  </w:num>
  <w:num w:numId="8">
    <w:abstractNumId w:val="32"/>
  </w:num>
  <w:num w:numId="9">
    <w:abstractNumId w:val="37"/>
  </w:num>
  <w:num w:numId="10">
    <w:abstractNumId w:val="40"/>
  </w:num>
  <w:num w:numId="11">
    <w:abstractNumId w:val="44"/>
  </w:num>
  <w:num w:numId="12">
    <w:abstractNumId w:val="2"/>
  </w:num>
  <w:num w:numId="13">
    <w:abstractNumId w:val="16"/>
  </w:num>
  <w:num w:numId="14">
    <w:abstractNumId w:val="11"/>
  </w:num>
  <w:num w:numId="15">
    <w:abstractNumId w:val="20"/>
  </w:num>
  <w:num w:numId="16">
    <w:abstractNumId w:val="42"/>
  </w:num>
  <w:num w:numId="17">
    <w:abstractNumId w:val="4"/>
  </w:num>
  <w:num w:numId="18">
    <w:abstractNumId w:val="17"/>
  </w:num>
  <w:num w:numId="19">
    <w:abstractNumId w:val="31"/>
  </w:num>
  <w:num w:numId="20">
    <w:abstractNumId w:val="28"/>
  </w:num>
  <w:num w:numId="21">
    <w:abstractNumId w:val="39"/>
  </w:num>
  <w:num w:numId="22">
    <w:abstractNumId w:val="8"/>
  </w:num>
  <w:num w:numId="23">
    <w:abstractNumId w:val="9"/>
  </w:num>
  <w:num w:numId="24">
    <w:abstractNumId w:val="30"/>
  </w:num>
  <w:num w:numId="25">
    <w:abstractNumId w:val="24"/>
  </w:num>
  <w:num w:numId="26">
    <w:abstractNumId w:val="18"/>
  </w:num>
  <w:num w:numId="27">
    <w:abstractNumId w:val="12"/>
  </w:num>
  <w:num w:numId="28">
    <w:abstractNumId w:val="22"/>
  </w:num>
  <w:num w:numId="29">
    <w:abstractNumId w:val="23"/>
  </w:num>
  <w:num w:numId="30">
    <w:abstractNumId w:val="3"/>
  </w:num>
  <w:num w:numId="31">
    <w:abstractNumId w:val="43"/>
  </w:num>
  <w:num w:numId="32">
    <w:abstractNumId w:val="15"/>
  </w:num>
  <w:num w:numId="33">
    <w:abstractNumId w:val="7"/>
  </w:num>
  <w:num w:numId="34">
    <w:abstractNumId w:val="10"/>
  </w:num>
  <w:num w:numId="35">
    <w:abstractNumId w:val="19"/>
  </w:num>
  <w:num w:numId="36">
    <w:abstractNumId w:val="38"/>
  </w:num>
  <w:num w:numId="37">
    <w:abstractNumId w:val="27"/>
  </w:num>
  <w:num w:numId="38">
    <w:abstractNumId w:val="35"/>
  </w:num>
  <w:num w:numId="39">
    <w:abstractNumId w:val="33"/>
  </w:num>
  <w:num w:numId="40">
    <w:abstractNumId w:val="1"/>
  </w:num>
  <w:num w:numId="41">
    <w:abstractNumId w:val="34"/>
  </w:num>
  <w:num w:numId="42">
    <w:abstractNumId w:val="29"/>
  </w:num>
  <w:num w:numId="43">
    <w:abstractNumId w:val="0"/>
  </w:num>
  <w:num w:numId="44">
    <w:abstractNumId w:val="25"/>
  </w:num>
  <w:num w:numId="45">
    <w:abstractNumId w:val="3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9"/>
    <w:rsid w:val="00031EF5"/>
    <w:rsid w:val="0008749F"/>
    <w:rsid w:val="000A0B69"/>
    <w:rsid w:val="000D51F4"/>
    <w:rsid w:val="000D6C96"/>
    <w:rsid w:val="001078F8"/>
    <w:rsid w:val="0011216A"/>
    <w:rsid w:val="0011275B"/>
    <w:rsid w:val="0012459C"/>
    <w:rsid w:val="00125DD6"/>
    <w:rsid w:val="00127340"/>
    <w:rsid w:val="00152F34"/>
    <w:rsid w:val="001718C1"/>
    <w:rsid w:val="00180589"/>
    <w:rsid w:val="001E6FCA"/>
    <w:rsid w:val="001F1B6D"/>
    <w:rsid w:val="001F3E1F"/>
    <w:rsid w:val="001F47CB"/>
    <w:rsid w:val="002235D4"/>
    <w:rsid w:val="00225922"/>
    <w:rsid w:val="00235959"/>
    <w:rsid w:val="0024254F"/>
    <w:rsid w:val="00245022"/>
    <w:rsid w:val="00261C15"/>
    <w:rsid w:val="00263229"/>
    <w:rsid w:val="002844D1"/>
    <w:rsid w:val="00293393"/>
    <w:rsid w:val="002972F1"/>
    <w:rsid w:val="002A2D2F"/>
    <w:rsid w:val="002B12F8"/>
    <w:rsid w:val="002E65FB"/>
    <w:rsid w:val="002F147B"/>
    <w:rsid w:val="00322EC7"/>
    <w:rsid w:val="00331E0A"/>
    <w:rsid w:val="0033677B"/>
    <w:rsid w:val="00344FDF"/>
    <w:rsid w:val="003606A7"/>
    <w:rsid w:val="00366095"/>
    <w:rsid w:val="0039693A"/>
    <w:rsid w:val="003A435D"/>
    <w:rsid w:val="003C03E3"/>
    <w:rsid w:val="003F224E"/>
    <w:rsid w:val="004020BB"/>
    <w:rsid w:val="00414AD7"/>
    <w:rsid w:val="00416562"/>
    <w:rsid w:val="00433BF2"/>
    <w:rsid w:val="004354CD"/>
    <w:rsid w:val="00443F14"/>
    <w:rsid w:val="004B1304"/>
    <w:rsid w:val="004B53F1"/>
    <w:rsid w:val="004C5874"/>
    <w:rsid w:val="004F046C"/>
    <w:rsid w:val="0052593E"/>
    <w:rsid w:val="00554D54"/>
    <w:rsid w:val="00564188"/>
    <w:rsid w:val="005B335B"/>
    <w:rsid w:val="006124CB"/>
    <w:rsid w:val="00613C0B"/>
    <w:rsid w:val="0064520D"/>
    <w:rsid w:val="00672A2A"/>
    <w:rsid w:val="00674F1B"/>
    <w:rsid w:val="00675B47"/>
    <w:rsid w:val="006B5C9D"/>
    <w:rsid w:val="006D1663"/>
    <w:rsid w:val="007169D0"/>
    <w:rsid w:val="007271C9"/>
    <w:rsid w:val="0078261B"/>
    <w:rsid w:val="00787FF1"/>
    <w:rsid w:val="0079347C"/>
    <w:rsid w:val="007962EA"/>
    <w:rsid w:val="007D69C8"/>
    <w:rsid w:val="008145F0"/>
    <w:rsid w:val="00817BF3"/>
    <w:rsid w:val="008414DE"/>
    <w:rsid w:val="008416D1"/>
    <w:rsid w:val="008711DF"/>
    <w:rsid w:val="008A1543"/>
    <w:rsid w:val="008D0D11"/>
    <w:rsid w:val="00920E19"/>
    <w:rsid w:val="009531C4"/>
    <w:rsid w:val="0097557E"/>
    <w:rsid w:val="00994842"/>
    <w:rsid w:val="009B0BCC"/>
    <w:rsid w:val="009B1E3F"/>
    <w:rsid w:val="009B3578"/>
    <w:rsid w:val="009C28BD"/>
    <w:rsid w:val="009D1531"/>
    <w:rsid w:val="009F0B88"/>
    <w:rsid w:val="00A01D81"/>
    <w:rsid w:val="00A02ED5"/>
    <w:rsid w:val="00A24068"/>
    <w:rsid w:val="00A33C1A"/>
    <w:rsid w:val="00A6154F"/>
    <w:rsid w:val="00A91FB2"/>
    <w:rsid w:val="00A96912"/>
    <w:rsid w:val="00AD28BD"/>
    <w:rsid w:val="00AD5009"/>
    <w:rsid w:val="00AF0413"/>
    <w:rsid w:val="00AF75C5"/>
    <w:rsid w:val="00B0184D"/>
    <w:rsid w:val="00B14627"/>
    <w:rsid w:val="00B87647"/>
    <w:rsid w:val="00BB5588"/>
    <w:rsid w:val="00C22B5F"/>
    <w:rsid w:val="00C4379F"/>
    <w:rsid w:val="00C526F4"/>
    <w:rsid w:val="00C7665B"/>
    <w:rsid w:val="00C94282"/>
    <w:rsid w:val="00CC3D51"/>
    <w:rsid w:val="00CE60A3"/>
    <w:rsid w:val="00D260DD"/>
    <w:rsid w:val="00D4574C"/>
    <w:rsid w:val="00D5347F"/>
    <w:rsid w:val="00D57CB6"/>
    <w:rsid w:val="00D83910"/>
    <w:rsid w:val="00E2277C"/>
    <w:rsid w:val="00E47B4F"/>
    <w:rsid w:val="00E74506"/>
    <w:rsid w:val="00EA17F4"/>
    <w:rsid w:val="00EA712E"/>
    <w:rsid w:val="00EB6153"/>
    <w:rsid w:val="00EE6C62"/>
    <w:rsid w:val="00EF2CBF"/>
    <w:rsid w:val="00F11E82"/>
    <w:rsid w:val="00F167A0"/>
    <w:rsid w:val="00F6604D"/>
    <w:rsid w:val="00F71CD2"/>
    <w:rsid w:val="00F76984"/>
    <w:rsid w:val="00F82FA8"/>
    <w:rsid w:val="00FA0036"/>
    <w:rsid w:val="00FB37AB"/>
    <w:rsid w:val="00FE296E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8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8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4268-8854-45F7-A76A-C0B2504D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3370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8</cp:revision>
  <cp:lastPrinted>2019-03-27T11:08:00Z</cp:lastPrinted>
  <dcterms:created xsi:type="dcterms:W3CDTF">2019-03-26T07:00:00Z</dcterms:created>
  <dcterms:modified xsi:type="dcterms:W3CDTF">2019-03-27T11:08:00Z</dcterms:modified>
</cp:coreProperties>
</file>