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969" w:rsidRDefault="00EE5969" w:rsidP="00EE5969">
      <w:pPr>
        <w:rPr>
          <w:bCs/>
        </w:rPr>
      </w:pPr>
      <w:bookmarkStart w:id="0" w:name="_GoBack"/>
      <w:bookmarkEnd w:id="0"/>
      <w:r w:rsidRPr="00DA23E4">
        <w:rPr>
          <w:b/>
          <w:bCs/>
          <w:color w:val="FF0000"/>
        </w:rPr>
        <w:t>Modyfikacja z dnia 05.03.2019</w:t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 w:rsidRPr="00AF2833">
        <w:rPr>
          <w:bCs/>
        </w:rPr>
        <w:t xml:space="preserve">         Załącznik nr 2 do SIWZ</w:t>
      </w:r>
    </w:p>
    <w:p w:rsidR="00EE5969" w:rsidRDefault="00EE5969" w:rsidP="00EE5969">
      <w:pPr>
        <w:rPr>
          <w:bCs/>
        </w:rPr>
      </w:pPr>
    </w:p>
    <w:p w:rsidR="00EE5969" w:rsidRDefault="00EE5969" w:rsidP="00EE5969">
      <w:pPr>
        <w:rPr>
          <w:b/>
          <w:bCs/>
          <w:color w:val="FF0000"/>
        </w:rPr>
      </w:pPr>
      <w:r>
        <w:rPr>
          <w:b/>
          <w:bCs/>
        </w:rPr>
        <w:t>Część 2</w:t>
      </w:r>
    </w:p>
    <w:p w:rsidR="00EE5969" w:rsidRPr="00EE5969" w:rsidRDefault="00EE5969" w:rsidP="00EE5969">
      <w:pPr>
        <w:jc w:val="center"/>
        <w:rPr>
          <w:b/>
          <w:bCs/>
        </w:rPr>
      </w:pPr>
      <w:r w:rsidRPr="00EE5969">
        <w:rPr>
          <w:b/>
          <w:bCs/>
        </w:rPr>
        <w:t>OPIS PRZEDMIOTU ZAMÓWIENIA</w:t>
      </w:r>
    </w:p>
    <w:p w:rsidR="00EE5969" w:rsidRPr="00EE5969" w:rsidRDefault="00EE5969" w:rsidP="00EE5969">
      <w:pPr>
        <w:jc w:val="center"/>
        <w:rPr>
          <w:b/>
          <w:bCs/>
          <w:u w:val="single"/>
        </w:rPr>
      </w:pPr>
      <w:r w:rsidRPr="00EE5969">
        <w:rPr>
          <w:b/>
          <w:bCs/>
          <w:u w:val="single"/>
        </w:rPr>
        <w:t>Sprzątanie zewnętrzne</w:t>
      </w:r>
    </w:p>
    <w:p w:rsidR="00EE5969" w:rsidRPr="00EE5969" w:rsidRDefault="00EE5969" w:rsidP="00EE5969">
      <w:pPr>
        <w:jc w:val="center"/>
        <w:rPr>
          <w:b/>
          <w:bCs/>
        </w:rPr>
      </w:pPr>
    </w:p>
    <w:p w:rsidR="00EE5969" w:rsidRPr="00C86E68" w:rsidRDefault="00EE5969" w:rsidP="00EE5969">
      <w:pPr>
        <w:rPr>
          <w:b/>
          <w:bCs/>
        </w:rPr>
      </w:pPr>
      <w:r w:rsidRPr="00C86E68">
        <w:rPr>
          <w:b/>
          <w:bCs/>
        </w:rPr>
        <w:t>II. Sprzątanie terenów zewnętrznych Akademii Pomorskiej w Słupsku</w:t>
      </w:r>
    </w:p>
    <w:p w:rsidR="00EE5969" w:rsidRPr="00E67816" w:rsidRDefault="00EE5969" w:rsidP="00EE5969">
      <w:pPr>
        <w:rPr>
          <w:b/>
          <w:bCs/>
          <w:u w:val="single"/>
        </w:rPr>
      </w:pPr>
    </w:p>
    <w:p w:rsidR="00EE5969" w:rsidRDefault="00EE5969" w:rsidP="00EE5969">
      <w:pPr>
        <w:jc w:val="both"/>
      </w:pPr>
      <w:r w:rsidRPr="00E67816">
        <w:t>Sprzątanie zewnętrzne obejmuje:</w:t>
      </w:r>
    </w:p>
    <w:p w:rsidR="00EE5969" w:rsidRPr="00557E56" w:rsidRDefault="00EE5969" w:rsidP="00EE5969">
      <w:pPr>
        <w:jc w:val="both"/>
        <w:rPr>
          <w:b/>
          <w:bCs/>
        </w:rPr>
      </w:pPr>
      <w:r w:rsidRPr="00557E56">
        <w:rPr>
          <w:b/>
          <w:bCs/>
        </w:rPr>
        <w:t xml:space="preserve">1. Prace podstawowe wykonywane </w:t>
      </w:r>
      <w:r>
        <w:rPr>
          <w:b/>
          <w:bCs/>
        </w:rPr>
        <w:t>raz dziennie</w:t>
      </w:r>
      <w:r w:rsidRPr="00557E56">
        <w:rPr>
          <w:b/>
          <w:bCs/>
        </w:rPr>
        <w:t xml:space="preserve"> 5 dni w tygodniu od poniedziałku   do piątku w godz. od 06.00 do 14.00 </w:t>
      </w:r>
    </w:p>
    <w:p w:rsidR="00EE5969" w:rsidRDefault="00EE5969" w:rsidP="00EE5969">
      <w:pPr>
        <w:jc w:val="both"/>
      </w:pPr>
      <w:r>
        <w:t>1)</w:t>
      </w:r>
      <w:r>
        <w:tab/>
        <w:t xml:space="preserve">sprzątanie  i utrzymanie czystości na trawnikach, chodnikach, parkingach, drogach wewnętrznych, schodach, wejściach do budynków, w wiatach i miejscach na kontenery do zbierania odpadów – </w:t>
      </w:r>
      <w:r w:rsidRPr="00316763">
        <w:rPr>
          <w:color w:val="FF0000"/>
        </w:rPr>
        <w:t>raz dziennie</w:t>
      </w:r>
    </w:p>
    <w:p w:rsidR="00EE5969" w:rsidRDefault="00EE5969" w:rsidP="00EE5969">
      <w:pPr>
        <w:jc w:val="both"/>
      </w:pPr>
      <w:r>
        <w:t>2)</w:t>
      </w:r>
      <w:r>
        <w:tab/>
        <w:t xml:space="preserve">opróżnianie koszy na śmieci znajdujących się na terenie podległym usłudze sprzątania. Czynność ta winna polegać na wyjęciu worka ze śmieciami, wyrzuceniu go do kontenera na śmieci i uzupełnienia kosza o nowy worek foliowy. Worki na nieczystości winien dostarczyć Wykonawca – </w:t>
      </w:r>
      <w:r w:rsidRPr="00316763">
        <w:rPr>
          <w:color w:val="FF0000"/>
        </w:rPr>
        <w:t>raz dziennie</w:t>
      </w:r>
      <w:r>
        <w:t>,</w:t>
      </w:r>
    </w:p>
    <w:p w:rsidR="00EE5969" w:rsidRDefault="00EE5969" w:rsidP="00EE5969">
      <w:pPr>
        <w:jc w:val="both"/>
      </w:pPr>
      <w:r>
        <w:t>3)</w:t>
      </w:r>
      <w:r>
        <w:tab/>
        <w:t xml:space="preserve"> utrzymywanie terenów zielonych w należytym porządku oraz ich pielęgnacja zgodnie z sztuką ogrodniczą w tym: przycinanie krzewów i żywopłotów ( </w:t>
      </w:r>
      <w:r w:rsidRPr="00316763">
        <w:rPr>
          <w:color w:val="FF0000"/>
        </w:rPr>
        <w:t>1 raz w okresie wiosennym i 1 raz w okresie jesiennym</w:t>
      </w:r>
      <w:r>
        <w:t>), wygrabianie liści w okresie jesiennym (</w:t>
      </w:r>
      <w:r w:rsidRPr="00316763">
        <w:rPr>
          <w:color w:val="FF0000"/>
        </w:rPr>
        <w:t>1 raz na tydzień</w:t>
      </w:r>
      <w:r>
        <w:t>). Wywożenie odpadów roślinnych z terenu Uczelni i ich utylizacja zgodnie z ustawą o utrzymaniu czystości i porządku w gminach i obowiązującym prawem lokalnym ma być realizowane na koszt Wykonawcy usługi,</w:t>
      </w:r>
    </w:p>
    <w:p w:rsidR="00EE5969" w:rsidRDefault="00EE5969" w:rsidP="00EE5969">
      <w:pPr>
        <w:jc w:val="both"/>
      </w:pPr>
      <w:r>
        <w:t>4)</w:t>
      </w:r>
      <w:r>
        <w:tab/>
        <w:t>czyszczenie krawężników z trawy oraz ziemi,</w:t>
      </w:r>
    </w:p>
    <w:p w:rsidR="00EE5969" w:rsidRDefault="00EE5969" w:rsidP="00EE5969">
      <w:pPr>
        <w:jc w:val="both"/>
      </w:pPr>
      <w:r>
        <w:t>5)</w:t>
      </w:r>
      <w:r>
        <w:tab/>
        <w:t xml:space="preserve">koszenie trawników i podkaszanie, zgrabianie ręczne lub mechaniczne skoszonej trawy, zebranie i wywiezienie na koszt Wykonawcy winno być wykonywane </w:t>
      </w:r>
      <w:r>
        <w:rPr>
          <w:color w:val="FF0000"/>
        </w:rPr>
        <w:t>10 razy w roku</w:t>
      </w:r>
      <w:r>
        <w:t xml:space="preserve"> (od połowy miesiąca kwietnia do połowy miesiąca października)</w:t>
      </w:r>
    </w:p>
    <w:p w:rsidR="00EE5969" w:rsidRDefault="00EE5969" w:rsidP="00EE5969">
      <w:pPr>
        <w:jc w:val="both"/>
      </w:pPr>
    </w:p>
    <w:p w:rsidR="00EE5969" w:rsidRPr="00557E56" w:rsidRDefault="00EE5969" w:rsidP="00EE5969">
      <w:pPr>
        <w:jc w:val="both"/>
        <w:rPr>
          <w:b/>
          <w:bCs/>
        </w:rPr>
      </w:pPr>
      <w:r w:rsidRPr="00557E56">
        <w:rPr>
          <w:b/>
          <w:bCs/>
        </w:rPr>
        <w:t>2. Prace wykonywane przy okazji uroczystości, festiwali oraz innych imprez plenerowych i koncertów odbywających się na terenie zewnętrznym Uczelni.</w:t>
      </w:r>
    </w:p>
    <w:p w:rsidR="00EE5969" w:rsidRDefault="00EE5969" w:rsidP="00EE5969">
      <w:pPr>
        <w:jc w:val="both"/>
      </w:pPr>
      <w:r>
        <w:t>1)</w:t>
      </w:r>
      <w:r>
        <w:tab/>
        <w:t>w razie potrzeby (imprezy plenerowe) szybkie, skuteczne i terminowe oraz dokładne koszenie trawników – 2 imprezy plenerowe w roku, teren 2 ha</w:t>
      </w:r>
    </w:p>
    <w:p w:rsidR="00EE5969" w:rsidRDefault="00EE5969" w:rsidP="00EE5969">
      <w:pPr>
        <w:jc w:val="both"/>
      </w:pPr>
      <w:r>
        <w:t>2)</w:t>
      </w:r>
      <w:r>
        <w:tab/>
        <w:t>bieżące sprzątanie terenu w trakcie trwania danego wydarzenia, (targów, wystaw, pokazów i koncertów) oraz bezpośrednio po ich zakończeniu a w szczególności najbliższej okolicy przy budynkach oraz drzwi wejściowych do budynków w których są one organizowane, 2 imprezy plenerowe w roku, teren 2 ha</w:t>
      </w:r>
    </w:p>
    <w:p w:rsidR="00EE5969" w:rsidRDefault="00EE5969" w:rsidP="00EE5969">
      <w:pPr>
        <w:jc w:val="both"/>
      </w:pPr>
    </w:p>
    <w:p w:rsidR="00EE5969" w:rsidRPr="00F8304B" w:rsidRDefault="00EE5969" w:rsidP="00EE5969">
      <w:pPr>
        <w:jc w:val="both"/>
        <w:rPr>
          <w:b/>
          <w:bCs/>
        </w:rPr>
      </w:pPr>
      <w:r w:rsidRPr="00F8304B">
        <w:rPr>
          <w:b/>
          <w:bCs/>
        </w:rPr>
        <w:lastRenderedPageBreak/>
        <w:t>3. Prace wykonywane w okresie zimowym</w:t>
      </w:r>
    </w:p>
    <w:p w:rsidR="00EE5969" w:rsidRDefault="00EE5969" w:rsidP="00EE5969">
      <w:pPr>
        <w:jc w:val="both"/>
      </w:pPr>
      <w:r>
        <w:t>1)</w:t>
      </w:r>
      <w:r>
        <w:tab/>
        <w:t>prace wykonywane w okresie zimowym realizowane będą w zależności od panujących warunków atmosferycznych (w okresie od 1  listopada do  31 marca),</w:t>
      </w:r>
    </w:p>
    <w:p w:rsidR="00EE5969" w:rsidRDefault="00EE5969" w:rsidP="00EE5969">
      <w:pPr>
        <w:jc w:val="both"/>
      </w:pPr>
      <w:r>
        <w:t>2)</w:t>
      </w:r>
      <w:r>
        <w:tab/>
        <w:t xml:space="preserve"> zakres świadczonych usług obejmuje:</w:t>
      </w:r>
    </w:p>
    <w:p w:rsidR="00EE5969" w:rsidRDefault="00EE5969" w:rsidP="00EE5969">
      <w:pPr>
        <w:jc w:val="both"/>
      </w:pPr>
      <w:r>
        <w:t>a)</w:t>
      </w:r>
      <w:r>
        <w:tab/>
        <w:t>skuteczne usuwanie śniegu i gołoledzi z chodników, schodów wejściowych, podjazdów i tarasów przed budynkami (do progów wejściowych budynków), oraz ciągów komunikacyjnych z wykorzystaniem sprzętu ręcznego lub lekkiego mechanicznego,</w:t>
      </w:r>
    </w:p>
    <w:p w:rsidR="00EE5969" w:rsidRDefault="00EE5969" w:rsidP="00EE5969">
      <w:pPr>
        <w:jc w:val="both"/>
      </w:pPr>
      <w:r>
        <w:t>b)</w:t>
      </w:r>
      <w:r>
        <w:tab/>
        <w:t>skuteczne usuwanie śniegu i gołoledzi z dróg wewnętrznych i parkingów,</w:t>
      </w:r>
    </w:p>
    <w:p w:rsidR="00EE5969" w:rsidRDefault="00EE5969" w:rsidP="00EE5969">
      <w:pPr>
        <w:jc w:val="both"/>
      </w:pPr>
      <w:r>
        <w:t>c)</w:t>
      </w:r>
      <w:r>
        <w:tab/>
        <w:t xml:space="preserve">skuteczne posypywanie dróg wewnętrznych, chodników i ciągów komunikacyjnych do progów wejściowych budynków mieszanką piaskowo-solną z przewagą piasku (zakup mieszanki na koszt Wykonawcy) w sposób przeciwdziałający poślizgom – w/w prace powinny być wykonane do godz. 07.00 </w:t>
      </w:r>
    </w:p>
    <w:p w:rsidR="00EE5969" w:rsidRDefault="00EE5969" w:rsidP="00EE5969">
      <w:pPr>
        <w:jc w:val="both"/>
      </w:pPr>
      <w:r>
        <w:t>d)</w:t>
      </w:r>
      <w:r>
        <w:tab/>
        <w:t>w razie intensywnych opadów śniegu Wykonawca przystąpi w czasie nie dłuższym niż 2 godziny po ustaniu opadów do odśnieżania i udrożni główne ciągi komunikacyjne piesze i jezdne, oraz parkingi,</w:t>
      </w:r>
    </w:p>
    <w:p w:rsidR="00EE5969" w:rsidRDefault="00EE5969" w:rsidP="00EE5969">
      <w:pPr>
        <w:jc w:val="both"/>
      </w:pPr>
      <w:r>
        <w:t>e)</w:t>
      </w:r>
      <w:r>
        <w:tab/>
        <w:t>gdy intensywne opady śniegu  trwają nieprzerwanie przez czas dłuższy niż 2 godziny należy usuwać go, aż do momentu gdy opady zanikną i zalegający śnieg zostanie usunięty z ciągów komunikacyjnych i parkingów,</w:t>
      </w:r>
    </w:p>
    <w:p w:rsidR="00EE5969" w:rsidRDefault="00EE5969" w:rsidP="00EE5969">
      <w:pPr>
        <w:jc w:val="both"/>
      </w:pPr>
      <w:r>
        <w:t>f)</w:t>
      </w:r>
      <w:r>
        <w:tab/>
        <w:t>właściwe utrzymywanie stanu kratek oraz studzienek  deszczowych w pełnej sprawności poprzez posypywanie solą  lub innym podobnie działającym środkiem</w:t>
      </w:r>
    </w:p>
    <w:p w:rsidR="00EE5969" w:rsidRDefault="00EE5969" w:rsidP="00EE5969">
      <w:pPr>
        <w:jc w:val="both"/>
      </w:pPr>
      <w:r>
        <w:t>g) s</w:t>
      </w:r>
      <w:r w:rsidRPr="00E67816">
        <w:t>kuwanie</w:t>
      </w:r>
      <w:r>
        <w:t xml:space="preserve"> lodu z rynien, usuwanie sopli z budynków</w:t>
      </w:r>
    </w:p>
    <w:p w:rsidR="00EE5969" w:rsidRPr="00E67816" w:rsidRDefault="00EE5969" w:rsidP="00EE5969">
      <w:pPr>
        <w:jc w:val="both"/>
      </w:pPr>
      <w:r>
        <w:t>h)  odśnieżanie dachu jednego</w:t>
      </w:r>
      <w:r w:rsidRPr="00E67816">
        <w:t xml:space="preserve"> budynku o pow. 1 990 m</w:t>
      </w:r>
      <w:r w:rsidRPr="00E67816">
        <w:rPr>
          <w:vertAlign w:val="superscript"/>
        </w:rPr>
        <w:t>2</w:t>
      </w:r>
      <w:r w:rsidRPr="00E67816">
        <w:t xml:space="preserve"> (budynek Inst</w:t>
      </w:r>
      <w:r>
        <w:t xml:space="preserve">ytut Bezpieczeństwa Narodowego  </w:t>
      </w:r>
      <w:r w:rsidRPr="00E67816">
        <w:t>- ul. Arciszewskiego 2a)</w:t>
      </w:r>
      <w:r>
        <w:t xml:space="preserve"> w razie  znacznych opadów śniegu lub na zgłoszenie pracowników BGM</w:t>
      </w:r>
    </w:p>
    <w:p w:rsidR="00EE5969" w:rsidRDefault="00EE5969" w:rsidP="00EE5969">
      <w:pPr>
        <w:rPr>
          <w:b/>
          <w:bCs/>
        </w:rPr>
      </w:pPr>
    </w:p>
    <w:p w:rsidR="00EE5969" w:rsidRPr="00E67816" w:rsidRDefault="00EE5969" w:rsidP="00EE5969">
      <w:pPr>
        <w:rPr>
          <w:b/>
          <w:bCs/>
        </w:rPr>
      </w:pPr>
      <w:r w:rsidRPr="00E67816">
        <w:rPr>
          <w:b/>
          <w:bCs/>
        </w:rPr>
        <w:t>Tereny zewnętrzne  Akademii Pomorskiej w Słupsku  ;</w:t>
      </w:r>
    </w:p>
    <w:p w:rsidR="00EE5969" w:rsidRPr="00E67816" w:rsidRDefault="00EE5969" w:rsidP="00EE5969"/>
    <w:p w:rsidR="00EE5969" w:rsidRPr="00E67816" w:rsidRDefault="00EE5969" w:rsidP="00EE5969">
      <w:pPr>
        <w:numPr>
          <w:ilvl w:val="0"/>
          <w:numId w:val="1"/>
        </w:numPr>
      </w:pPr>
      <w:bookmarkStart w:id="1" w:name="OLE_LINK1"/>
      <w:r w:rsidRPr="00E67816">
        <w:t>posesja przy ul. Arciszewskiego 22</w:t>
      </w:r>
      <w:r>
        <w:t xml:space="preserve">a </w:t>
      </w:r>
    </w:p>
    <w:p w:rsidR="00EE5969" w:rsidRPr="00E67816" w:rsidRDefault="00EE5969" w:rsidP="00EE5969">
      <w:pPr>
        <w:numPr>
          <w:ilvl w:val="0"/>
          <w:numId w:val="1"/>
        </w:numPr>
      </w:pPr>
      <w:r w:rsidRPr="00E67816">
        <w:t>posesja przy ul. Partyzantów 27</w:t>
      </w:r>
      <w:r>
        <w:t xml:space="preserve"> </w:t>
      </w:r>
    </w:p>
    <w:p w:rsidR="00EE5969" w:rsidRPr="00E67816" w:rsidRDefault="00EE5969" w:rsidP="00EE5969">
      <w:pPr>
        <w:numPr>
          <w:ilvl w:val="0"/>
          <w:numId w:val="1"/>
        </w:numPr>
      </w:pPr>
      <w:r w:rsidRPr="00E67816">
        <w:t>posesja</w:t>
      </w:r>
      <w:r>
        <w:t xml:space="preserve"> przy ul. Słowiańskiej 8 </w:t>
      </w:r>
    </w:p>
    <w:p w:rsidR="00EE5969" w:rsidRPr="00E67816" w:rsidRDefault="00EE5969" w:rsidP="00EE5969">
      <w:pPr>
        <w:numPr>
          <w:ilvl w:val="0"/>
          <w:numId w:val="1"/>
        </w:numPr>
      </w:pPr>
      <w:r w:rsidRPr="00E67816">
        <w:t xml:space="preserve">posesja przy </w:t>
      </w:r>
      <w:r>
        <w:t>ul. Bohaterów Westerplatte 64</w:t>
      </w:r>
    </w:p>
    <w:p w:rsidR="00EE5969" w:rsidRPr="00E67816" w:rsidRDefault="00EE5969" w:rsidP="00EE5969">
      <w:pPr>
        <w:numPr>
          <w:ilvl w:val="0"/>
          <w:numId w:val="1"/>
        </w:numPr>
      </w:pPr>
      <w:r w:rsidRPr="00E67816">
        <w:t xml:space="preserve">posesja </w:t>
      </w:r>
      <w:r>
        <w:t xml:space="preserve">przy ul. Kozietulskiego 7 </w:t>
      </w:r>
    </w:p>
    <w:bookmarkEnd w:id="1"/>
    <w:p w:rsidR="00EE5969" w:rsidRPr="00E67816" w:rsidRDefault="00EE5969" w:rsidP="00EE5969">
      <w:pPr>
        <w:ind w:left="720"/>
      </w:pPr>
    </w:p>
    <w:p w:rsidR="00EE5969" w:rsidRPr="00E67816" w:rsidRDefault="00EE5969" w:rsidP="00EE5969">
      <w:pPr>
        <w:jc w:val="both"/>
      </w:pPr>
      <w:r>
        <w:t xml:space="preserve">Ogółem powierzchnia zewnętrzna do sprzątania: 7,28 ha </w:t>
      </w:r>
      <w:r w:rsidRPr="00E67816">
        <w:t>- te</w:t>
      </w:r>
      <w:r>
        <w:t>reny zielone stanowią pow. 2,17 ha, tereny utwardzone 5,11</w:t>
      </w:r>
      <w:r w:rsidRPr="00E67816">
        <w:t xml:space="preserve"> ha. </w:t>
      </w:r>
    </w:p>
    <w:tbl>
      <w:tblPr>
        <w:tblW w:w="9240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4000"/>
        <w:gridCol w:w="1240"/>
        <w:gridCol w:w="1320"/>
        <w:gridCol w:w="1720"/>
      </w:tblGrid>
      <w:tr w:rsidR="00EE5969" w:rsidRPr="00CE28B6" w:rsidTr="00A1675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5969" w:rsidRPr="00CE28B6" w:rsidRDefault="00EE5969" w:rsidP="00A167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5969" w:rsidRPr="00CE28B6" w:rsidRDefault="00EE5969" w:rsidP="00A167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969" w:rsidRPr="00CE28B6" w:rsidRDefault="00EE5969" w:rsidP="00A167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28B6">
              <w:rPr>
                <w:rFonts w:ascii="Arial" w:hAnsi="Arial" w:cs="Arial"/>
                <w:sz w:val="20"/>
                <w:szCs w:val="20"/>
                <w:lang w:eastAsia="pl-PL"/>
              </w:rPr>
              <w:t>tereny razem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969" w:rsidRPr="00CE28B6" w:rsidRDefault="00EE5969" w:rsidP="00A167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28B6">
              <w:rPr>
                <w:rFonts w:ascii="Arial" w:hAnsi="Arial" w:cs="Arial"/>
                <w:sz w:val="20"/>
                <w:szCs w:val="20"/>
                <w:lang w:eastAsia="pl-PL"/>
              </w:rPr>
              <w:t>tereny zielone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969" w:rsidRPr="00CE28B6" w:rsidRDefault="00EE5969" w:rsidP="00A167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28B6">
              <w:rPr>
                <w:rFonts w:ascii="Arial" w:hAnsi="Arial" w:cs="Arial"/>
                <w:sz w:val="20"/>
                <w:szCs w:val="20"/>
                <w:lang w:eastAsia="pl-PL"/>
              </w:rPr>
              <w:t>tereny utwardzone</w:t>
            </w:r>
          </w:p>
        </w:tc>
      </w:tr>
      <w:tr w:rsidR="00EE5969" w:rsidRPr="00CE28B6" w:rsidTr="00A1675F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969" w:rsidRPr="00CE28B6" w:rsidRDefault="00EE5969" w:rsidP="00A167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28B6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1.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969" w:rsidRPr="00CE28B6" w:rsidRDefault="00EE5969" w:rsidP="00A167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28B6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posesja przy ul. Arciszewskiego 22a </w:t>
            </w:r>
            <w:r w:rsidRPr="0051623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(wraz z terenami wokół Domów Studenta)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969" w:rsidRPr="00CE28B6" w:rsidRDefault="00EE5969" w:rsidP="00A167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28B6">
              <w:rPr>
                <w:rFonts w:ascii="Arial" w:hAnsi="Arial" w:cs="Arial"/>
                <w:sz w:val="20"/>
                <w:szCs w:val="20"/>
                <w:lang w:eastAsia="pl-PL"/>
              </w:rPr>
              <w:t>5,2888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969" w:rsidRPr="00CE28B6" w:rsidRDefault="00EE5969" w:rsidP="00A167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28B6">
              <w:rPr>
                <w:rFonts w:ascii="Arial" w:hAnsi="Arial" w:cs="Arial"/>
                <w:sz w:val="20"/>
                <w:szCs w:val="20"/>
                <w:lang w:eastAsia="pl-PL"/>
              </w:rPr>
              <w:t>2,0575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969" w:rsidRPr="00CE28B6" w:rsidRDefault="00EE5969" w:rsidP="00A167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28B6">
              <w:rPr>
                <w:rFonts w:ascii="Arial" w:hAnsi="Arial" w:cs="Arial"/>
                <w:sz w:val="20"/>
                <w:szCs w:val="20"/>
                <w:lang w:eastAsia="pl-PL"/>
              </w:rPr>
              <w:t>3,2313</w:t>
            </w:r>
          </w:p>
        </w:tc>
      </w:tr>
      <w:tr w:rsidR="00EE5969" w:rsidRPr="00CE28B6" w:rsidTr="00A1675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969" w:rsidRPr="00CE28B6" w:rsidRDefault="00EE5969" w:rsidP="00A167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28B6"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969" w:rsidRPr="00CE28B6" w:rsidRDefault="00EE5969" w:rsidP="00A167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28B6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posesja przy ul. Partyzantów 27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969" w:rsidRPr="00CE28B6" w:rsidRDefault="00EE5969" w:rsidP="00A167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28B6">
              <w:rPr>
                <w:rFonts w:ascii="Arial" w:hAnsi="Arial" w:cs="Arial"/>
                <w:sz w:val="20"/>
                <w:szCs w:val="20"/>
                <w:lang w:eastAsia="pl-PL"/>
              </w:rPr>
              <w:t>0,0898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969" w:rsidRPr="00CE28B6" w:rsidRDefault="00EE5969" w:rsidP="00A167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28B6">
              <w:rPr>
                <w:rFonts w:ascii="Arial" w:hAnsi="Arial" w:cs="Arial"/>
                <w:sz w:val="20"/>
                <w:szCs w:val="20"/>
                <w:lang w:eastAsia="pl-PL"/>
              </w:rPr>
              <w:t>0,0156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969" w:rsidRPr="00CE28B6" w:rsidRDefault="00EE5969" w:rsidP="00A167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28B6">
              <w:rPr>
                <w:rFonts w:ascii="Arial" w:hAnsi="Arial" w:cs="Arial"/>
                <w:sz w:val="20"/>
                <w:szCs w:val="20"/>
                <w:lang w:eastAsia="pl-PL"/>
              </w:rPr>
              <w:t>0,0742</w:t>
            </w:r>
          </w:p>
        </w:tc>
      </w:tr>
      <w:tr w:rsidR="00EE5969" w:rsidRPr="00CE28B6" w:rsidTr="00A1675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969" w:rsidRPr="00CE28B6" w:rsidRDefault="00EE5969" w:rsidP="00A167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28B6">
              <w:rPr>
                <w:rFonts w:ascii="Arial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969" w:rsidRPr="00CE28B6" w:rsidRDefault="00EE5969" w:rsidP="00A167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28B6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posesja przy ul. Słowiańskiej 8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969" w:rsidRPr="00CE28B6" w:rsidRDefault="00EE5969" w:rsidP="00A167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28B6">
              <w:rPr>
                <w:rFonts w:ascii="Arial" w:hAnsi="Arial" w:cs="Arial"/>
                <w:sz w:val="20"/>
                <w:szCs w:val="20"/>
                <w:lang w:eastAsia="pl-PL"/>
              </w:rPr>
              <w:t>0,1952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969" w:rsidRPr="00CE28B6" w:rsidRDefault="00EE5969" w:rsidP="00A167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28B6">
              <w:rPr>
                <w:rFonts w:ascii="Arial" w:hAnsi="Arial" w:cs="Arial"/>
                <w:sz w:val="20"/>
                <w:szCs w:val="20"/>
                <w:lang w:eastAsia="pl-PL"/>
              </w:rPr>
              <w:t>0,0184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969" w:rsidRPr="00CE28B6" w:rsidRDefault="00EE5969" w:rsidP="00A167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28B6">
              <w:rPr>
                <w:rFonts w:ascii="Arial" w:hAnsi="Arial" w:cs="Arial"/>
                <w:sz w:val="20"/>
                <w:szCs w:val="20"/>
                <w:lang w:eastAsia="pl-PL"/>
              </w:rPr>
              <w:t>0,1768</w:t>
            </w:r>
          </w:p>
        </w:tc>
      </w:tr>
      <w:tr w:rsidR="00EE5969" w:rsidRPr="00CE28B6" w:rsidTr="00A1675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969" w:rsidRPr="00CE28B6" w:rsidRDefault="00EE5969" w:rsidP="00A167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28B6">
              <w:rPr>
                <w:rFonts w:ascii="Arial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969" w:rsidRPr="00CE28B6" w:rsidRDefault="00EE5969" w:rsidP="00A167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28B6">
              <w:rPr>
                <w:rFonts w:ascii="Arial" w:hAnsi="Arial" w:cs="Arial"/>
                <w:sz w:val="20"/>
                <w:szCs w:val="20"/>
                <w:lang w:eastAsia="pl-PL"/>
              </w:rPr>
              <w:t>posesja przy ul. Bohaterów Westerplatte 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969" w:rsidRPr="00CE28B6" w:rsidRDefault="00EE5969" w:rsidP="00A167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28B6">
              <w:rPr>
                <w:rFonts w:ascii="Arial" w:hAnsi="Arial" w:cs="Arial"/>
                <w:sz w:val="20"/>
                <w:szCs w:val="20"/>
                <w:lang w:eastAsia="pl-PL"/>
              </w:rPr>
              <w:t>1,1699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969" w:rsidRPr="00CE28B6" w:rsidRDefault="00EE5969" w:rsidP="00A167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28B6">
              <w:rPr>
                <w:rFonts w:ascii="Arial" w:hAnsi="Arial" w:cs="Arial"/>
                <w:sz w:val="20"/>
                <w:szCs w:val="20"/>
                <w:lang w:eastAsia="pl-PL"/>
              </w:rPr>
              <w:t>0,0457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969" w:rsidRPr="00CE28B6" w:rsidRDefault="00EE5969" w:rsidP="00A167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28B6">
              <w:rPr>
                <w:rFonts w:ascii="Arial" w:hAnsi="Arial" w:cs="Arial"/>
                <w:sz w:val="20"/>
                <w:szCs w:val="20"/>
                <w:lang w:eastAsia="pl-PL"/>
              </w:rPr>
              <w:t>1,1242</w:t>
            </w:r>
          </w:p>
        </w:tc>
      </w:tr>
      <w:tr w:rsidR="00EE5969" w:rsidRPr="00CE28B6" w:rsidTr="00A1675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969" w:rsidRPr="00CE28B6" w:rsidRDefault="00EE5969" w:rsidP="00A167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28B6">
              <w:rPr>
                <w:rFonts w:ascii="Arial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969" w:rsidRPr="00CE28B6" w:rsidRDefault="00EE5969" w:rsidP="00A167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28B6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posesja przy ul. Kozietulskiego 7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969" w:rsidRPr="00CE28B6" w:rsidRDefault="00EE5969" w:rsidP="00A167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28B6">
              <w:rPr>
                <w:rFonts w:ascii="Arial" w:hAnsi="Arial" w:cs="Arial"/>
                <w:sz w:val="20"/>
                <w:szCs w:val="20"/>
                <w:lang w:eastAsia="pl-PL"/>
              </w:rPr>
              <w:t>0,5363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969" w:rsidRPr="00CE28B6" w:rsidRDefault="00EE5969" w:rsidP="00A167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28B6">
              <w:rPr>
                <w:rFonts w:ascii="Arial" w:hAnsi="Arial" w:cs="Arial"/>
                <w:sz w:val="20"/>
                <w:szCs w:val="20"/>
                <w:lang w:eastAsia="pl-PL"/>
              </w:rPr>
              <w:t>0,0328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969" w:rsidRPr="00CE28B6" w:rsidRDefault="00EE5969" w:rsidP="00A167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28B6">
              <w:rPr>
                <w:rFonts w:ascii="Arial" w:hAnsi="Arial" w:cs="Arial"/>
                <w:sz w:val="20"/>
                <w:szCs w:val="20"/>
                <w:lang w:eastAsia="pl-PL"/>
              </w:rPr>
              <w:t>0,5035</w:t>
            </w:r>
          </w:p>
        </w:tc>
      </w:tr>
      <w:tr w:rsidR="00EE5969" w:rsidRPr="00CE28B6" w:rsidTr="00A1675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969" w:rsidRPr="00CE28B6" w:rsidRDefault="00EE5969" w:rsidP="00A167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28B6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969" w:rsidRPr="00CE28B6" w:rsidRDefault="00EE5969" w:rsidP="00A167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28B6">
              <w:rPr>
                <w:rFonts w:ascii="Arial" w:hAnsi="Arial" w:cs="Arial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969" w:rsidRPr="00CE28B6" w:rsidRDefault="00EE5969" w:rsidP="00A167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E28B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7,28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969" w:rsidRPr="00CE28B6" w:rsidRDefault="00EE5969" w:rsidP="00A167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E28B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2,17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969" w:rsidRPr="00CE28B6" w:rsidRDefault="00EE5969" w:rsidP="00A167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E28B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5,11</w:t>
            </w:r>
          </w:p>
        </w:tc>
      </w:tr>
    </w:tbl>
    <w:p w:rsidR="00EE5969" w:rsidRDefault="00EE5969" w:rsidP="00EE5969"/>
    <w:p w:rsidR="003476DF" w:rsidRDefault="003476DF"/>
    <w:sectPr w:rsidR="003476DF" w:rsidSect="00E56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C4D32"/>
    <w:multiLevelType w:val="hybridMultilevel"/>
    <w:tmpl w:val="C85AB6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969"/>
    <w:rsid w:val="0025277F"/>
    <w:rsid w:val="003476DF"/>
    <w:rsid w:val="00EE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969"/>
    <w:pPr>
      <w:spacing w:after="160" w:line="259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969"/>
    <w:pPr>
      <w:spacing w:after="160" w:line="259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651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3</cp:revision>
  <cp:lastPrinted>2019-03-06T12:44:00Z</cp:lastPrinted>
  <dcterms:created xsi:type="dcterms:W3CDTF">2019-03-06T12:11:00Z</dcterms:created>
  <dcterms:modified xsi:type="dcterms:W3CDTF">2019-03-06T12:44:00Z</dcterms:modified>
</cp:coreProperties>
</file>