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7B" w:rsidRPr="0033677B" w:rsidRDefault="008145F0" w:rsidP="0033677B">
      <w:pPr>
        <w:rPr>
          <w:rFonts w:ascii="Times New Roman" w:hAnsi="Times New Roman"/>
          <w:b/>
          <w:color w:val="FF0000"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0"/>
        </w:rPr>
        <w:t>Modyfikacja_</w:t>
      </w:r>
      <w:r w:rsidR="0033677B" w:rsidRPr="0033677B">
        <w:rPr>
          <w:rFonts w:ascii="Times New Roman" w:hAnsi="Times New Roman"/>
          <w:b/>
          <w:color w:val="FF0000"/>
          <w:sz w:val="24"/>
          <w:szCs w:val="20"/>
        </w:rPr>
        <w:t>11.12.2018</w:t>
      </w:r>
    </w:p>
    <w:p w:rsidR="003C03E3" w:rsidRPr="000D6C96" w:rsidRDefault="00920E19" w:rsidP="00920E19">
      <w:pPr>
        <w:jc w:val="center"/>
        <w:rPr>
          <w:rFonts w:ascii="Times New Roman" w:hAnsi="Times New Roman"/>
          <w:b/>
          <w:sz w:val="24"/>
          <w:szCs w:val="20"/>
        </w:rPr>
      </w:pPr>
      <w:r w:rsidRPr="000D6C96">
        <w:rPr>
          <w:rFonts w:ascii="Times New Roman" w:hAnsi="Times New Roman"/>
          <w:b/>
          <w:sz w:val="24"/>
          <w:szCs w:val="20"/>
        </w:rPr>
        <w:t>SYMULATOR AMBULANSU</w:t>
      </w:r>
      <w:r w:rsidR="00A6154F" w:rsidRPr="000D6C96">
        <w:rPr>
          <w:rFonts w:ascii="Times New Roman" w:hAnsi="Times New Roman"/>
          <w:b/>
          <w:sz w:val="24"/>
          <w:szCs w:val="20"/>
        </w:rPr>
        <w:t xml:space="preserve"> Z WYPOSAŻENIEM I SYSTEMEM WSPIERAJĄCYM</w:t>
      </w:r>
      <w:r w:rsidR="001F3E1F">
        <w:rPr>
          <w:rFonts w:ascii="Times New Roman" w:hAnsi="Times New Roman"/>
          <w:b/>
          <w:sz w:val="24"/>
          <w:szCs w:val="20"/>
        </w:rPr>
        <w:t xml:space="preserve"> PROCES</w:t>
      </w:r>
      <w:r w:rsidR="00A6154F" w:rsidRPr="000D6C96">
        <w:rPr>
          <w:rFonts w:ascii="Times New Roman" w:hAnsi="Times New Roman"/>
          <w:b/>
          <w:sz w:val="24"/>
          <w:szCs w:val="20"/>
        </w:rPr>
        <w:t xml:space="preserve"> </w:t>
      </w:r>
      <w:r w:rsidR="001F3E1F" w:rsidRPr="000D6C96">
        <w:rPr>
          <w:rFonts w:ascii="Times New Roman" w:hAnsi="Times New Roman"/>
          <w:b/>
          <w:sz w:val="24"/>
          <w:szCs w:val="20"/>
        </w:rPr>
        <w:t>DEBRIEFINGU</w:t>
      </w:r>
    </w:p>
    <w:tbl>
      <w:tblPr>
        <w:tblW w:w="975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654"/>
        <w:gridCol w:w="1315"/>
        <w:gridCol w:w="1371"/>
      </w:tblGrid>
      <w:tr w:rsidR="00817BF3" w:rsidRPr="000D6C96" w:rsidTr="004020BB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17BF3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SYMULATOR AMBULANSU</w:t>
            </w:r>
          </w:p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BF3" w:rsidRPr="000D6C96" w:rsidTr="00817BF3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7BF3" w:rsidRDefault="00817BF3" w:rsidP="00817BF3">
            <w:pPr>
              <w:spacing w:after="0" w:line="240" w:lineRule="auto"/>
            </w:pPr>
            <w:r>
              <w:t>Pełn</w:t>
            </w:r>
            <w:r w:rsidR="00B0184D">
              <w:t>a nazwa, typ lub model pojazdu</w:t>
            </w:r>
          </w:p>
          <w:p w:rsidR="00817BF3" w:rsidRPr="000D6C96" w:rsidRDefault="00817BF3" w:rsidP="00817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BF3" w:rsidRPr="000D6C96" w:rsidTr="004020BB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7BF3" w:rsidRDefault="00817BF3" w:rsidP="00817BF3">
            <w:pPr>
              <w:spacing w:after="0" w:line="240" w:lineRule="auto"/>
            </w:pPr>
            <w:r>
              <w:t>Producent poja</w:t>
            </w:r>
            <w:r w:rsidR="00B0184D">
              <w:t>zdu, podać pełną nazwę i adres</w:t>
            </w:r>
          </w:p>
          <w:p w:rsidR="00817BF3" w:rsidRPr="000D6C96" w:rsidRDefault="00817BF3" w:rsidP="00817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1DF" w:rsidRPr="000D6C96" w:rsidTr="00817BF3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711DF" w:rsidRPr="000D6C96" w:rsidRDefault="00817BF3" w:rsidP="00871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Szczegółowy opis wymaganych parametrów technicznych, funkcjonalnych i użytkowych przedmiotu zamówienia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11DF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Parametr wymagany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11DF" w:rsidRPr="000D6C96" w:rsidRDefault="00B01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Parametr oferowany</w:t>
            </w:r>
            <w:r w:rsidR="004F046C">
              <w:t>*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ind w:left="-422" w:right="-4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Fabrycznie nowy symulator ambulansu sanitarnego typu C z zabudową medyczną wykonaną zgodnie z normą PN EN 1789 lub równoważną, przystosowany do prowadzenia zajęć dydaktycznych w zakresie ratownictwa i transportu medycznego.</w:t>
            </w:r>
          </w:p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zbudowany na bazie fabrycznie nowego pojazdu (furgonu).</w:t>
            </w:r>
          </w:p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pojazdu odwzorowujący przestrzeń wykorzystywaną w pojazdach wchodzących w skład aktualnego systemu Państwowego Ratownictwa Medycznego w Polsce.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Wykonawca zobowiązany jest dostarczyć przedmiot zamówienia  na miejsce przeznaczenia zgodnie z wymaganiami Zamawiającego, w szczególności poprzez: </w:t>
            </w:r>
          </w:p>
          <w:p w:rsidR="00920E19" w:rsidRPr="000D6C96" w:rsidRDefault="00A6154F" w:rsidP="00787F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Umieszczenie ambulansu w przygotowywanej zabudowie z szklanych paneli w porozumieniu z firmą wykonującą zabudowę</w:t>
            </w:r>
          </w:p>
          <w:p w:rsidR="00920E19" w:rsidRPr="000D6C96" w:rsidRDefault="00A6154F" w:rsidP="00A615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Umieszczenie ambulansu, podłączenie bez żadnych dodatkowych kosztów po stronie zamawiającego</w:t>
            </w:r>
            <w:r w:rsidR="00920E19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0E19" w:rsidRPr="000D6C96" w:rsidRDefault="00920E19" w:rsidP="00A6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Dostawa będzie odbywała się  na terenie prowadzonych prac budowalnych.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W związku z tym Wykonawca zobowiązany jest do przestrzegania przepisów BHP oraz stosowania się do poleceń kierownika budowy.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POJAZD BAZOWY</w:t>
            </w: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NADWOZIE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Typu  „furgon” (maksymalna wysokość 2800 cm). Konstrukcja wsporcza nie może wykraczać poza obrys zabudowy medycznej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długość zabudowy 3950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szerokość zabudowy 190 cm</w:t>
            </w:r>
          </w:p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Cześć medyczna przystosowana do przewozu min. 3 osób (w tym jedna w pozycji leżącej)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Częściowo przeszklony. Drzwi tylne i boczne prawe przeszklone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Drzwi boczne prawe przesuwne do tyłu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CC3D51" w:rsidP="00CC3D51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boczne </w:t>
            </w:r>
            <w:r>
              <w:rPr>
                <w:sz w:val="20"/>
                <w:lang w:val="pl-PL"/>
              </w:rPr>
              <w:t>lewe</w:t>
            </w:r>
            <w:r w:rsidRPr="000D6C96">
              <w:rPr>
                <w:sz w:val="20"/>
                <w:lang w:val="pl-PL"/>
              </w:rPr>
              <w:t xml:space="preserve"> przesuwne do tyłu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tylne wysokie minimum 1750 cm, przeszklone, otwierane na boki, wyposażone w ograniczniki oraz blokady położenia skrzydeł, kąt otwarcia drzwi 250 stopni. Szerokość drzwi minimum 1560 cm, maksymalnie 1650 cm                               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Zewnętrzny schowek odizolowany od przedziału medycznego i dostępny z zewnątrz pojazdu od strony lewej o wymiarach umożliwiających montaż w nim co najmniej dwóch butli ze sprężonym powietrzem o poj. 10 litrów z reduktorami tlenowymi, krzesełka kardiologicznego,  noszy podbierakowych i 2 szt. kasków, szyn typu Kramer, desek ortopedycznych, materaca próżniowego, torby opatrunkowej, stabilizatorów głowy.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Szyby przedziału medycznego pokryte w 2/3 wysokości folią półprzeźroczystą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lastRenderedPageBreak/>
              <w:t>15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Izolacja termiczna i akustyczna ścian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Kolor nadwozia biały,  zgodnie z Normą PN-EN 1789 lub równoważną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SILNIK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jednostki napędowej, pozbawiony płynów eksploatacyjnych, pojazd bez układu wydechowego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UKŁAD NAPĘDOWY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skrzyni biegów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sprzęgła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mostu napędowego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UKŁAD JEZDNY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Pojazd pozbawiony kompletnego układu jezdnego, w tym m. in. bez osi, półosi, wahaczy, amortyzatorów, belek itp.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Dwa kompletne koła  trwale związane z konstrukcją. Koła  o wymiarze 16”.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WYPOSAŻENIE POJAZDU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Reflektory zewnętrzne z trzech stron pojazdu (tył,  bok lewy i bok prawy) ze światłem rozproszonym do oświetlenia miejsca akcji, minimum jeden z każdej strony z możliwością włączania/wyłączania ze sterowni jak  i przedziału medycznego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Wszystkie miejsca siedzące, wyposażone w bezwładnościowe pasy bezpieczeństwa i zagłówki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Kosz na śmieci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Podsufitowy zestaw przyłączy w przestrzeni medycznej pojazdu do montażu kamer. Wejście Ethernet w trzech osobnych punktach (miejsca do uzgodnienia z Zamawiającym).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Brak poduszek powietrznych oraz kurtyn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PRZEDZIAŁ ŁADUNKOWY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1E6FCA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right="6" w:hanging="18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</w:t>
            </w:r>
            <w:r w:rsidR="00920E19" w:rsidRPr="000D6C96">
              <w:rPr>
                <w:sz w:val="20"/>
                <w:lang w:val="pl-PL"/>
              </w:rPr>
              <w:t>28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right="6" w:hanging="181"/>
              <w:rPr>
                <w:b/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   Długość przedziału  minimum 325 cm   +/- 5%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Szerokość przedziału  minimum 175 cm  +/- 5%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Wysokość przedziału  minimum 185 cm  +/- 5%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INSTALACJA ELEKTRYCZNA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pStyle w:val="tekstcofnity"/>
              <w:spacing w:line="240" w:lineRule="auto"/>
              <w:ind w:left="71" w:right="130"/>
              <w:rPr>
                <w:sz w:val="20"/>
                <w:szCs w:val="20"/>
              </w:rPr>
            </w:pPr>
            <w:r w:rsidRPr="000D6C96">
              <w:rPr>
                <w:sz w:val="20"/>
                <w:szCs w:val="20"/>
              </w:rPr>
              <w:t>Instalacja dla napięcia 230V w kompletacji:</w:t>
            </w:r>
          </w:p>
          <w:p w:rsidR="00920E19" w:rsidRPr="000D6C96" w:rsidRDefault="00920E19" w:rsidP="00787FF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00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trzy gniazda poboru prądu w przedziale medycznym zasilane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z gniazda umieszczonego na zewnątrz symulatora wraz z zamontowaną wizualną sygnalizacją informującą o podłączeniu ambulansu do sieci 230V)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Instalacja dla napięcia 12V i oświetlenie przedziału medycznego: 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co najmniej 4 gniazda 12V  zabezpieczonych przed zabrudzeniem / zalaniem wyposażone we wtyki poboru prądu umiejscowione na lewej ścianie,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minimum 6 punktów oświetlenia rozproszonego,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minimum 2 punkty oświetlenia halogenowego z regulacją kąta umieszczone nad noszami,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oświetlenie halogenowe blatu roboczego – minimum 1 punkt,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napToGrid w:val="0"/>
              <w:spacing w:after="0" w:line="240" w:lineRule="auto"/>
              <w:ind w:left="142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ma być wyposażony w panel sterujący: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oświetleniem zewnętrznym,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oświetleniem wewnętrznym,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wentylacją (nawiew / wywiew),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termoboxem,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informujący o temperaturze w przedziale medycznym oraz na  zewnątrz pojazdu,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z funkcją zegara (aktualny czas) i kalendarza (dzień, data).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OZNAKOWANIE POJAZDU </w:t>
            </w:r>
          </w:p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zgodnie z Rozporządzeniem Ministra Zdrowia  z dnia 18.10.2010 r. (Dz. U. z 2010 r. poz. 1382 z późn. zm.)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 obu stronach pojazdu znak oznakowania typu zespołu: odpowiednio „P” i „S” (wykonany w formie magnesu z możliwością zmiany typu oznakowania).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lastRenderedPageBreak/>
              <w:t>35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Belka świetlna typu LED zamontowana w tylnej części pojazdu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Dwie niebieskie lampy pulsacyjne barwy niebieskiej zamontowane w błotnikach tylnych (1 szt. lewa strona, 1 szt. Prawa strona).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3677B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Sygnalizacja dźwiękowa min. 100 W </w:t>
            </w:r>
            <w:r w:rsidRPr="0033677B">
              <w:rPr>
                <w:color w:val="FF0000"/>
                <w:sz w:val="20"/>
                <w:lang w:val="pl-PL"/>
              </w:rPr>
              <w:t>z</w:t>
            </w:r>
            <w:r w:rsidR="0033677B">
              <w:rPr>
                <w:color w:val="FF0000"/>
                <w:sz w:val="20"/>
                <w:lang w:val="pl-PL"/>
              </w:rPr>
              <w:t xml:space="preserve"> lub bez</w:t>
            </w:r>
            <w:r w:rsidR="0033677B" w:rsidRPr="0033677B">
              <w:rPr>
                <w:color w:val="FF0000"/>
                <w:sz w:val="20"/>
                <w:lang w:val="pl-PL"/>
              </w:rPr>
              <w:t xml:space="preserve"> </w:t>
            </w:r>
            <w:r w:rsidRPr="0033677B">
              <w:rPr>
                <w:color w:val="FF0000"/>
                <w:sz w:val="20"/>
                <w:lang w:val="pl-PL"/>
              </w:rPr>
              <w:t xml:space="preserve"> </w:t>
            </w:r>
            <w:r w:rsidR="0033677B">
              <w:rPr>
                <w:color w:val="000000"/>
                <w:sz w:val="20"/>
                <w:lang w:val="pl-PL"/>
              </w:rPr>
              <w:t>potencjometru</w:t>
            </w:r>
            <w:r w:rsidRPr="000D6C96">
              <w:rPr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3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Dodatkowe lampy obrysowe zamontowane w tylnych, górnych częściach nadwozia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Pas odblaskowy: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 odblaskowy z folii typu 3, barwy czerwonej, umieszczony </w:t>
            </w: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obszarze pomiędzy linią okien i nadkoli,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pas odblaskowy z foli typu 3, barwy czerwonej umieszczony wokół dachu,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 odblaskowy z folii typu 1 lub 3, barwy niebieskiej umieszczony bezpośrednio nad pasem czerwonym (o którym mowa w pkt. „a”)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Z tyłu pojazdu napis lustrzany „AMBULANS”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66095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Logo wykonane na podkładzie magnetycznym o wymiarze 50x50 cm </w:t>
            </w:r>
            <w:r w:rsidR="00366095">
              <w:rPr>
                <w:color w:val="FF0000"/>
                <w:sz w:val="20"/>
                <w:lang w:val="pl-PL"/>
              </w:rPr>
              <w:t>RATOWNICTWO</w:t>
            </w:r>
            <w:r w:rsidR="001E6FCA" w:rsidRPr="00F76984">
              <w:rPr>
                <w:color w:val="FF0000"/>
                <w:sz w:val="20"/>
                <w:lang w:val="pl-PL"/>
              </w:rPr>
              <w:t xml:space="preserve"> MEDYCZNE </w:t>
            </w:r>
            <w:r w:rsidR="001E6FCA">
              <w:rPr>
                <w:color w:val="FF0000"/>
                <w:sz w:val="20"/>
                <w:lang w:val="pl-PL"/>
              </w:rPr>
              <w:t>AKADEMIA POMORSKA</w:t>
            </w:r>
            <w:r w:rsidR="001E6FCA" w:rsidRPr="00F76984">
              <w:rPr>
                <w:color w:val="FF0000"/>
                <w:sz w:val="20"/>
                <w:lang w:val="pl-PL"/>
              </w:rPr>
              <w:t xml:space="preserve"> W SŁUPSKU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Po obu stronach pojazdu  oznakowanie symbolem ratownictwa medycznego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OŚWIETLENIE PRZEDZIAŁU MEDYCZNEGO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Światło rozproszone typu LED, umieszczone po obu stronach górnej części przedziału medycznego o barwie ciepłej (min. 2 punkty maks. 6 punktów)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Oświetlenie punktowe regulowane, halogenowe punkty świetlne nad noszami  w suficie - 2 punkty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Włączenie i wyłączenie oświetlenia (jednej lampy) po otwarciu i zamknięciu </w:t>
            </w:r>
          </w:p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przedziału medycznego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Lampa halogenowa zainstalowana nad blatem roboczym minimum 1 punkt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WYPOSAŻENIE STAŁE PRZEDZIAŁU MEDYCZNEGO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Na ścianach bocznych zestawy szafek i półek wykonanych z tworzywa sztucznego, zabezpieczonych przed niekontrolowanym wypadnięciem umieszczonych tam przedmiotów. Należy uwzględnić zamykany na klucz schowek oraz szafkę z wyjmowanymi przezroczystymi pojemnikami, </w:t>
            </w:r>
            <w:r w:rsidRPr="000D6C96">
              <w:rPr>
                <w:sz w:val="20"/>
                <w:lang w:val="pl-PL"/>
              </w:rPr>
              <w:t>dodatkowe pasy zabezpieczające ww. sprzęt przed niekontrolowanym wypadnięciem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Na części przegrody, patrząc od przodu symulatora będzie znajdować się zarys zewnętrznego schowka oraz szafki do przygotowywania leków.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Uchwyty do kroplówek mocowane w suficie, min. 3 szt.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Zabezpieczenia urządzeń oraz elementów wyposażenia przed przemieszczaniem  w czasie jazdy, gwarantujące jednocześnie łatwość dostępu i użycia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Podstawa noszy głównych (laweta) z przesuwem bocznym, z wysuwem na zewnątrz umożliwiającym łatwe wprowadzanie noszy oraz z możliwością przechyłu do pozycji Trendelenburga (min. 10 stopni) w trakcie jazdy ambulansu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1F3E1F" w:rsidP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INSTALACJA TLENOWA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Punkt poboru typu AGA na ścianie bocznej – gniazdo o budowie monoblokowej panelowej (podwójne gniazdo powietrzne)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Punkt poboru na suficie typu AGA z wtykiem do podłączeń zewnętrznych powietrznych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Butla powietrza sprężonego </w:t>
            </w:r>
            <w:r w:rsidR="001718C1" w:rsidRPr="000D6C96">
              <w:rPr>
                <w:color w:val="000000"/>
                <w:sz w:val="20"/>
                <w:lang w:val="pl-PL"/>
              </w:rPr>
              <w:t xml:space="preserve">z </w:t>
            </w:r>
            <w:r w:rsidR="00787FF1" w:rsidRPr="000D6C96">
              <w:rPr>
                <w:color w:val="000000"/>
                <w:sz w:val="20"/>
                <w:lang w:val="pl-PL"/>
              </w:rPr>
              <w:t>zaworem, o</w:t>
            </w:r>
            <w:r w:rsidRPr="000D6C96">
              <w:rPr>
                <w:color w:val="000000"/>
                <w:sz w:val="20"/>
                <w:lang w:val="pl-PL"/>
              </w:rPr>
              <w:t xml:space="preserve"> pojemności 10 litrów </w:t>
            </w:r>
            <w:r w:rsidRPr="000D6C96">
              <w:rPr>
                <w:color w:val="92D050"/>
                <w:sz w:val="20"/>
                <w:lang w:val="pl-PL"/>
              </w:rPr>
              <w:t xml:space="preserve">– </w:t>
            </w:r>
            <w:r w:rsidRPr="000D6C96">
              <w:rPr>
                <w:color w:val="000000"/>
                <w:sz w:val="20"/>
                <w:lang w:val="pl-PL"/>
              </w:rPr>
              <w:t>2 szt. wraz z reduktorem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Podpięcie wewnętrznej instalacji powietrznej do instalacji powietrznej Zamawiającego wraz z doprowadzeniem instalacji do punktu przyłącza znajdującym się w przestrzeni między stropem, a sufitem podwieszanym.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PRZEDZIAŁ MEDYCZNY</w:t>
            </w: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Dwa obrotowe, składane miejsca siedzą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ce na prawej ścianie wyposażone </w:t>
            </w:r>
            <w:r w:rsidRPr="000D6C96">
              <w:rPr>
                <w:color w:val="000000"/>
                <w:sz w:val="20"/>
                <w:lang w:val="pl-PL"/>
              </w:rPr>
              <w:t xml:space="preserve">w bezwładnościowe, trzypunktowe pasy bezpieczeństwa i zagłówek, ze składanymi do pionu siedziskiem i regulowanym kątem oparcia fotela klasy M1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Wzmocniona podłoga umożliwiająca mocowanie ruchomej podstawy pod nosze </w:t>
            </w:r>
            <w:r w:rsidRPr="000D6C96">
              <w:rPr>
                <w:color w:val="000000"/>
                <w:sz w:val="20"/>
                <w:lang w:val="pl-PL"/>
              </w:rPr>
              <w:lastRenderedPageBreak/>
              <w:t>główne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lastRenderedPageBreak/>
              <w:t>58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Powierzchnia podłogi antypoślizgowa, łatwo zmywalna, połączona szczelnie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z zabudową ścian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Ściany boczne i sufit pokryte płytami z tworzywa sztucznego, łatwo zmywalne,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w kolorze białym, odporne na środki myjąco-odkażające, bez ostrych krawędzi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60</w:t>
            </w:r>
          </w:p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Ogrzewacz płynów infuzyjnych ze wskaźnikiem temperatury wewnątrz urządzenia o pojemności min. 3 litry z termoregulatorem zabezpieczającym płyny przed przegrzaniem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61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Uchwyty ścienne i sufitowe dla personelu dostępne dla personelu przebywającego w środku konstrukcji.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62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Na ścianie lewej zamontowane szyny wraz z panelami do mocowania uchwytów dla następującego sprzętu medycznego: defibrylator, respirator, panele mają mieć możliwość demontażu oraz przesuwu wzdłuż osi pojazdu, tj. możliwość rozmieszczania ww. sprzętu wg uznania Zamawiającego,</w:t>
            </w:r>
          </w:p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u w:val="single"/>
                <w:lang w:val="pl-PL"/>
              </w:rPr>
            </w:pPr>
            <w:r w:rsidRPr="000D6C96">
              <w:rPr>
                <w:b/>
                <w:sz w:val="20"/>
                <w:u w:val="single"/>
                <w:lang w:val="pl-PL"/>
              </w:rPr>
              <w:t>UWAGA!</w:t>
            </w:r>
            <w:r w:rsidRPr="000D6C96">
              <w:rPr>
                <w:sz w:val="20"/>
                <w:u w:val="single"/>
                <w:lang w:val="pl-PL"/>
              </w:rPr>
              <w:t xml:space="preserve"> </w:t>
            </w:r>
            <w:r w:rsidRPr="000D6C96">
              <w:rPr>
                <w:sz w:val="20"/>
                <w:lang w:val="pl-PL"/>
              </w:rPr>
              <w:t>Zamawiający nie dopuszcza mocowania na stałe uchwytów  do ww. sprzętu medycznego bezpośrednio do ściany przedziału medycznego.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0E19" w:rsidRPr="000D6C96" w:rsidRDefault="00920E19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745"/>
        <w:gridCol w:w="1418"/>
        <w:gridCol w:w="1276"/>
      </w:tblGrid>
      <w:tr w:rsidR="00787FF1" w:rsidRPr="000D6C96" w:rsidTr="00787FF1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SPRZĘT ORAZ OPROGRAMOWANIE AUDIO-VIDEO (AV) NA POTRZEBY ARCHIWIZACJI I DEBRIEFINGU (umożliwiające osobom prowadzącym sesję symulacyjną kontrolę działania symulatora, bezpośrednią obserwację ćwiczących, nagrywanie i archiwizowanie danych oraz dwukierunkową i minimum jednokanałową komunikację z ćwiczącymi)</w:t>
            </w: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787FF1" w:rsidRPr="000D6C96" w:rsidTr="00787FF1">
        <w:trPr>
          <w:trHeight w:val="36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Kompleksowy system AV do nagrywania zajęć, umożliwiający nagrywanie obrazu i dźwięku z sesji symulacyjnych oraz ich synchronizację z oprogramowaniem do debriefingu</w:t>
            </w:r>
            <w:r w:rsidR="00B87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rejestracji AV</w:t>
            </w: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Kompletny komputer stacjonarny</w:t>
            </w:r>
            <w:r w:rsidR="001E6FCA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1E6FCA" w:rsidRPr="001E6FC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urządzenie rejestrujące</w:t>
            </w:r>
            <w:r w:rsidRPr="001E6FC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,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 systemem operacyjnym; pojemność użytkowa dysków twardych minimum 1 TB; minimum 1 wyjście LAN, dodatkowa klawiatura podświetlana  i mysz przewodowe, głośniki komputerowe minimum 2.0 z dodatkowym wejściem słuchawkowym i wejściem na zewnętrzne audio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Monitor minimum 24 cale  umożliwiający podgląd obrazu z min. 4 źródeł jednocześnie.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Funkcja jednoczesnego nagrywania obrazu z minimum 3 kamer i 1 monitora pacjenta i funkcja podglądu obrazu i odtwarzania nagrania  w dowolnym innym miejscu  i  czasie (także rzeczywistym)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do obsługi systemu rejestracji AV w języku w języku polskim.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podłączonymi do systemu realizowane z pomieszczenia sterowni za pomocą aplikacji serwera (bez dodatkowego sterownika). Minimum 3 zapamiętywane pozycje dla każdej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automatycznie synchronizujące zapis sesji szkoleniowej z aplikacjami symulatorów różnych marek (w tym co najmniej GAUMARD, LAERDAL, CAE). Automatyczny start zapisu wraz z rozpoczęciem sesji i automatyczny bieżący rejestr zdarzeń.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Dostęp do zapisanych danych z sesji szkoleniowych przez wewnętrzną sieć i Internet.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regulacji prędkości odtwarzania nagranej sesji.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eksportu zapisanych danych do filmów w postaci plików AVI, MOV, MPEG4, H264 dla wszystkich podłączonych do systemu kamer wraz z zapisem ścieżki dźwiękowej dołączonym do każdego pliku.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nadawania różnych uprawnień dostępu dla różnych użytkowników.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Zainstalowana w pełni funkcjonalna, najnowsza wersja oprogramowania.</w:t>
            </w:r>
          </w:p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Bezpłatna aktualizacja oprogramowania do najnowszej wersji w okresie trwania gwarancji (proszę podać czas bezpłatnej aktualizacji) dostępna przez Internet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433BF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jedna kamera PTZ: rozdzielczość min. 720p HD (w kolorze, co najmniej 25 klatek na sekundę); zoom optyczny minimum</w:t>
            </w:r>
            <w:r w:rsidRPr="001E6F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E6FCA" w:rsidRPr="001E6FC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Pr="001E6FCA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; obrót od 0° do 360°; zakres skośny od −2° do 90° z funkcją auto flip 180°; obudowy kamer i elementy mocujące w kolorze ciemnym</w:t>
            </w:r>
            <w:r w:rsidR="001E6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6FCA" w:rsidRPr="001E6FCA">
              <w:rPr>
                <w:rFonts w:ascii="Times New Roman" w:hAnsi="Times New Roman"/>
                <w:color w:val="FF0000"/>
                <w:sz w:val="20"/>
                <w:szCs w:val="20"/>
              </w:rPr>
              <w:t>lub jasnym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,  kamery  zamontowane w miejscach wskazanych przez Zamawiającego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dwie kamery stałe: rozdzielczość min. 720p HD (w kolorze, co najmniej 25 klatek na sekundę); obudowy kamer i elementy mocujące w kolorze ciemnym</w:t>
            </w:r>
            <w:r w:rsidR="002A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2D2F" w:rsidRPr="002A2D2F">
              <w:rPr>
                <w:rFonts w:ascii="Times New Roman" w:hAnsi="Times New Roman"/>
                <w:color w:val="FF0000"/>
                <w:sz w:val="20"/>
                <w:szCs w:val="20"/>
              </w:rPr>
              <w:t>lub jasnym</w:t>
            </w:r>
            <w:r w:rsidRPr="002A2D2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;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kamery zamontowane w miejscach wskazanych przez Zamawiającego, w tym zainstalowanie jednej z kamer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realizowane z pomieszczenia sterowni za pomocą aplikacji serwera (bez dodatkowego sterownika). Minimum 3 zapamiętywane pozycje dla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Mikrofon sufitowy przewodowy do nagrywania dźwięków z pomieszczenia symulacji, podwieszony nad głową symulatora na wysokości około 1,5 m od podłogi</w:t>
            </w:r>
            <w:r w:rsidR="00433BF2" w:rsidRPr="00433BF2">
              <w:rPr>
                <w:rFonts w:ascii="Times New Roman" w:hAnsi="Times New Roman"/>
                <w:color w:val="FF0000"/>
                <w:sz w:val="20"/>
                <w:szCs w:val="20"/>
              </w:rPr>
              <w:t>/ umieszczony w dowolnym miejscu pozwalającym na dobry odsłuch dźwięków z pomieszczenia</w:t>
            </w:r>
            <w:r w:rsidRPr="00433BF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Mikrofon, przewód i elementy mocujące w kolorze białym</w:t>
            </w:r>
            <w:r w:rsidR="0043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BF2" w:rsidRPr="00433BF2">
              <w:rPr>
                <w:rFonts w:ascii="Times New Roman" w:hAnsi="Times New Roman"/>
                <w:color w:val="FF0000"/>
                <w:sz w:val="20"/>
                <w:szCs w:val="20"/>
              </w:rPr>
              <w:t>lub ciemnym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 Minimum 1 mikrofon na stanowisko symulacji.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433BF2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433BF2" w:rsidRDefault="00787FF1" w:rsidP="00433BF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3BF2">
              <w:rPr>
                <w:rFonts w:ascii="Times New Roman" w:hAnsi="Times New Roman"/>
                <w:sz w:val="20"/>
                <w:szCs w:val="20"/>
              </w:rPr>
              <w:t>Głośnik w sterowni zapewniający możliwość odsłuchu dźwięków z pomieszczenia symulacyjnego</w:t>
            </w:r>
            <w:r w:rsidRPr="00433BF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Mikrofon w sterowni służący do symulowania głosu „pacjenta”.  </w:t>
            </w:r>
            <w:r w:rsidRPr="00433BF2">
              <w:rPr>
                <w:rFonts w:ascii="Times New Roman" w:hAnsi="Times New Roman"/>
                <w:sz w:val="20"/>
                <w:szCs w:val="20"/>
              </w:rPr>
              <w:t>Dodatkowy zestaw słuchawkowy typ Hedset z mikrofonem, bezprzewodowy, kompatybilny z zestawem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  <w:lang w:eastAsia="pl-PL"/>
              </w:rPr>
              <w:t>Oprogramowanie zawierające zintegrowany mikser audio dla uzyskania możliwie jak najlepszej jakości nagrania. Wbudowane w aplikację miksera mierniki poziomu dźwięku.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Instalacja całości (kamer, komputerów, okablowania i zasilania) zapewniająca pełną funkcjonalność zestawu bez konieczności dodatkowych inwestycji ze strony Zamawiającego.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04D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8414DE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Wszystkie podzespoły systemu AV fabrycznie nowe, nie wystawowe, rok produkcji od </w:t>
            </w:r>
            <w:r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4D" w:rsidRPr="000D6C96" w:rsidRDefault="00A96912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04D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na wszystkie podzespoły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8414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414DE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D6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0D6C96" w:rsidRDefault="00125DD6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125DD6" w:rsidRDefault="00125DD6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DD6">
              <w:rPr>
                <w:rFonts w:ascii="Times New Roman" w:hAnsi="Times New Roman"/>
                <w:sz w:val="20"/>
                <w:szCs w:val="20"/>
              </w:rPr>
              <w:t xml:space="preserve">Dostawca zapewnia </w:t>
            </w:r>
            <w:r w:rsidR="000A0B69">
              <w:rPr>
                <w:rFonts w:ascii="Times New Roman" w:hAnsi="Times New Roman"/>
                <w:sz w:val="20"/>
                <w:szCs w:val="20"/>
              </w:rPr>
              <w:t xml:space="preserve">bezpłatny </w:t>
            </w:r>
            <w:r w:rsidRPr="00125DD6">
              <w:rPr>
                <w:rFonts w:ascii="Times New Roman" w:hAnsi="Times New Roman"/>
                <w:sz w:val="20"/>
                <w:szCs w:val="20"/>
              </w:rPr>
              <w:t>serwis systemu AV do debriefingu:</w:t>
            </w:r>
          </w:p>
          <w:p w:rsidR="00125DD6" w:rsidRPr="00125DD6" w:rsidRDefault="00125DD6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125DD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  <w:p w:rsidR="00125DD6" w:rsidRPr="000A0B69" w:rsidRDefault="00125DD6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5DD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  <w:p w:rsidR="000A0B69" w:rsidRPr="00125DD6" w:rsidRDefault="000A0B69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pl-PL"/>
              </w:rPr>
              <w:t>Okres trwania usługi serwisowej 24 miesiące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DD6" w:rsidRPr="000D6C96" w:rsidRDefault="0079347C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0D6C96" w:rsidRDefault="00125DD6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FF1" w:rsidRPr="000D6C96" w:rsidRDefault="00787FF1">
      <w:pPr>
        <w:rPr>
          <w:rFonts w:ascii="Times New Roman" w:hAnsi="Times New Roman"/>
          <w:sz w:val="20"/>
          <w:szCs w:val="20"/>
        </w:rPr>
      </w:pPr>
    </w:p>
    <w:tbl>
      <w:tblPr>
        <w:tblW w:w="996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671"/>
        <w:gridCol w:w="39"/>
        <w:gridCol w:w="5651"/>
        <w:gridCol w:w="830"/>
        <w:gridCol w:w="20"/>
        <w:gridCol w:w="1398"/>
        <w:gridCol w:w="20"/>
        <w:gridCol w:w="19"/>
        <w:gridCol w:w="1237"/>
        <w:gridCol w:w="39"/>
      </w:tblGrid>
      <w:tr w:rsidR="00787FF1" w:rsidRPr="000D6C96" w:rsidTr="00787FF1">
        <w:trPr>
          <w:gridAfter w:val="1"/>
          <w:wAfter w:w="39" w:type="dxa"/>
          <w:trHeight w:val="437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WYPOSAŻENIE AMBULANSU</w:t>
            </w:r>
          </w:p>
        </w:tc>
      </w:tr>
      <w:tr w:rsidR="00787FF1" w:rsidRPr="000D6C96" w:rsidTr="00787FF1">
        <w:trPr>
          <w:gridAfter w:val="1"/>
          <w:wAfter w:w="39" w:type="dxa"/>
          <w:trHeight w:val="43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787FF1" w:rsidRPr="000D6C96" w:rsidTr="00787FF1">
        <w:trPr>
          <w:gridAfter w:val="1"/>
          <w:wAfter w:w="39" w:type="dxa"/>
          <w:trHeight w:val="366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NOSZE GŁÓWNE TRANSPORTOWE ROZŁĄCZANE Z PODWOZIEM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Przystosowane do prowadzenia reanimacji wyposażone w twardą płytę na całej długości pod materacem umożliwiającą ustawienie wszystkich dostępnych funkcji.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6452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Możliwość płynnej regulacji kąta nachylenia oparcia pod plecami </w:t>
            </w:r>
            <w:r w:rsidR="0064520D"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minimum 75</w:t>
            </w:r>
            <w:r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stopni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Rama noszy pod głową pacjenta umożliwiająca odgięcie głowy do tyłu, przygięcie głowy do klatki piersiowej, ułożenie na wznak.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Zestawem pasów zabezpieczających o regulowanej długości, mocowane bezpośrednio do ramy noszy.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64520D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64520D" w:rsidRDefault="00787FF1" w:rsidP="0064520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Składane poręcze boczne, ze składanymi lub chowanymi rączkami do przenoszenia z przodu i tyłu noszy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 możliwością wprowadzania noszy na transporter przodem lub tyłem do kierunku jazdy.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muszą być zabezpieczone przed korozją poprzez wykonanie ich z odpowiedniego materiału lub poprzez zabezpieczenie ich środkami antykorozyjnymi.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Cienki niesprężynujący materac z tworzywa sztucznego nieprzyjmujący krwi, brudu, przystosowany do dezynfekcji, umożliwiającym ustawienie wszystkich dostępnych pozycji transportowych, wyposażony w podgłówek umożliwiający dopinanie lub odpinanie lub ułożenie głowy w trzech pozycjach tj. na wznak, z odgięciem do tyłu, przygięciem do klatki piersiowej 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Nosze wyposażone w prześcieradło jednorazowe do noszy z wycięciami na pasy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  <w:r w:rsidR="0064520D">
              <w:rPr>
                <w:rFonts w:ascii="Times New Roman" w:hAnsi="Times New Roman"/>
                <w:sz w:val="20"/>
                <w:szCs w:val="20"/>
              </w:rPr>
              <w:t>/</w:t>
            </w:r>
            <w:r w:rsidR="0064520D"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NIE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Obciążenie dopuszczalne noszy powyżej 200 kg (podać obciążenie dopuszczalne w kg)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Waga oferowanych noszy max. 23 kg (podać wagę noszy w kg);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Nosze główne - sprzęt medyczny ma spełniać wymogi normy PN-EN 1865-1: 2012 lub normy równoważnej). </w:t>
            </w:r>
          </w:p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2F8">
              <w:rPr>
                <w:rFonts w:ascii="Times New Roman" w:hAnsi="Times New Roman"/>
                <w:strike/>
                <w:sz w:val="20"/>
                <w:szCs w:val="20"/>
              </w:rPr>
              <w:t>Załączyć do oferty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deklarację zgodności CE, deklarację zgodności z wymaganymi normami, instrukcję obsługi wydaną przez producenta potw</w:t>
            </w:r>
            <w:r w:rsidR="002B12F8">
              <w:rPr>
                <w:rFonts w:ascii="Times New Roman" w:hAnsi="Times New Roman"/>
                <w:sz w:val="20"/>
                <w:szCs w:val="20"/>
              </w:rPr>
              <w:t xml:space="preserve">ierdzającą oferowane parametry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2F8"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należy dostarczyć Zamawiającemu wraz z protokołem odbioru końcowego.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Transporter noszy głównych: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6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systemem szybkiego i bezpiecznego połączenia z noszami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64520D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Style w:val="FontStyle59"/>
                <w:rFonts w:ascii="Times New Roman" w:hAnsi="Times New Roman" w:cs="Times New Roman"/>
                <w:b w:val="0"/>
                <w:strike/>
                <w:vanish/>
                <w:color w:val="FF0000"/>
                <w:sz w:val="20"/>
                <w:szCs w:val="20"/>
              </w:rPr>
            </w:pPr>
          </w:p>
          <w:p w:rsidR="00787FF1" w:rsidRPr="0064520D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trike/>
                <w:color w:val="FF0000"/>
                <w:sz w:val="20"/>
                <w:szCs w:val="20"/>
              </w:rPr>
            </w:pPr>
            <w:r w:rsidRPr="0064520D">
              <w:rPr>
                <w:rStyle w:val="FontStyle59"/>
                <w:rFonts w:ascii="Times New Roman" w:hAnsi="Times New Roman" w:cs="Times New Roman"/>
                <w:b w:val="0"/>
                <w:strike/>
                <w:color w:val="FF0000"/>
                <w:sz w:val="20"/>
                <w:szCs w:val="20"/>
              </w:rPr>
              <w:t>z systemem szybkiego i bezpiecznego połączenia z noszami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64520D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4520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możliwością zapięcia noszy przodem lub nogami w kierunku jazdy,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wielostopniową regulacją wysokości minimum w 7 poziomach.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40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Wyposażony w min. 4 kółka jezdne o średnicy min 15 cm, obrotowe/skrętne w zakresie o 360 stopni, min. 2 kółka wyposażone w hamulce.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Możliwość zablokowania dwóch kół do jazdy na wprost.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Style26"/>
              <w:widowControl/>
              <w:spacing w:line="276" w:lineRule="auto"/>
              <w:ind w:left="27" w:hanging="27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odblokowania kółek do jazdy na wprost realizowana przez fabrycznie zamontowany system pozwalający na prowadzenie transportera bokiem przez jedną osobę z dowolnego miejsca na obwodzie transportera.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System niezależnego składania się goleni przednich i tylnych przy wprowadzaniu i wyprowadzaniu noszy z/do ambulansu pozwalający na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bezpieczne wprowadzenie/wyprowadzenie noszy z pacjentem nawet przez jedną osobę.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Blokada przed mimowolnym opadnięciem transportera w dół (przy przypadkowym wciśnięciu dźwigni zwalniającej)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Obciążenie dopuszczaln</w:t>
            </w:r>
            <w:r w:rsidR="0064520D">
              <w:rPr>
                <w:rFonts w:ascii="Times New Roman" w:hAnsi="Times New Roman"/>
                <w:sz w:val="20"/>
                <w:szCs w:val="20"/>
              </w:rPr>
              <w:t xml:space="preserve">e, co najmniej </w:t>
            </w:r>
            <w:r w:rsidR="0064520D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0 kg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+ waga noszy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Transporter noszy musi być zabezpieczony przed korozją poprzez wykonanie go z odpowiedniego materiału lub poprzez zabezpieczenie go środkami antykorozyjnymi, odporny na środki dezynfekujące.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Podczas czynności załadunkowej/rozładunkowej noszy z ambulansu automatyczne składanie i rozkładanie podwozia niewymagające naciskania żadnych przycisków, ciągnięcia dźwigni, itp.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ustawienia pozycji drenażowych Trendelendburga i Fowlera na minimum trzech poziomach pochylenia, z systemem mocowania transportera do lawety ambulansu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Transporter musi posiadać trwale oznakowane najlepiej graficznie elementy związane z ich obsługą; 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6452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Transporter noszy głównych - sprzęt medyczny ma spełniać wymogi normy PN-EN 1865-1: 2012 lub normy równoważnej.  </w:t>
            </w:r>
            <w:r w:rsidRPr="0064520D">
              <w:rPr>
                <w:rFonts w:ascii="Times New Roman" w:hAnsi="Times New Roman"/>
                <w:strike/>
                <w:sz w:val="20"/>
                <w:szCs w:val="20"/>
              </w:rPr>
              <w:t>Załączyć do oferty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deklarację zgodności CE, deklarację zgodności z wymaganymi normami, instrukcję obsługi wydaną przez producenta pot</w:t>
            </w:r>
            <w:r w:rsidR="0064520D">
              <w:rPr>
                <w:rFonts w:ascii="Times New Roman" w:hAnsi="Times New Roman"/>
                <w:sz w:val="20"/>
                <w:szCs w:val="20"/>
              </w:rPr>
              <w:t xml:space="preserve">wierdzającą oferowane parametry </w:t>
            </w:r>
            <w:r w:rsidR="0064520D"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należy dostarczyć Zamawiającemu wraz z protokołem odbioru końcowego.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94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9531C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nowy, rok produkcji </w:t>
            </w:r>
            <w:r w:rsidRPr="009531C4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9531C4" w:rsidRPr="009531C4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9531C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9531C4" w:rsidRPr="009531C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9531C4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Urządzenie do teletransmisji – Defibrylator –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Urządzenie pełniące funkcje defibrylatora, stymulatora, monitora pacjenta spełniające normę ustawową dla wyrobów medycznych.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Akumulatory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9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Bez efektu pamięci pozwalający na wykonie minimum </w:t>
            </w:r>
            <w:r w:rsidR="009531C4"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</w:t>
            </w: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00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wyładowań energią 200J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ładowania akumulatorów w defibrylatorze lub ładowarce zewnętrznej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ładowania akumulatora</w:t>
            </w: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="009531C4"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do 4h</w:t>
            </w: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Defibrylacja/stymulacja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8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wykonania defibrylacji/kardiowersji energią z zakresu 2 - 200J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nałożenia nakładek pediatrycznych na łyżki twarde defibrylatora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Wybór energii wyładowani z przycisku umieszczonego na łyżkach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Ładowanie kondensatora z przycisku umieszczonego na łyżkach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Energia defibrylacji dwufazowa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Możliwość wykonania defibrylacji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Czas ładowania do maksymalnego poziomu energii defibrylacji </w:t>
            </w:r>
            <w:r w:rsidR="009531C4"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poniżej 10s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Możliwość ustawienia stymulacji z przedziału </w:t>
            </w:r>
            <w:r w:rsidRPr="009531C4">
              <w:rPr>
                <w:rFonts w:ascii="Times New Roman" w:hAnsi="Times New Roman" w:cs="Times New Roman"/>
                <w:b w:val="0"/>
                <w:sz w:val="20"/>
                <w:szCs w:val="20"/>
              </w:rPr>
              <w:t>40 – 150 impulsów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Ekran defibrylatora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6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Kolorowy z możliwością ustawienia trybu wysokiego kontrastu do pracy nasłonecznionym terenie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Przekątna 8 cali lub większa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Wyświetlanie do </w:t>
            </w:r>
            <w:r w:rsidR="009531C4"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co najmniej 3</w:t>
            </w: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krzywych i parametrów życiowych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wyświetlenia 12-stu odprowadzeń EKG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monitorowania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wykonania zapisu 3/4 i 12-sto odprowadzeniowego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2A2D2F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Drukarka termiczna z ustawieniem przesuwu 25 i 50 mm/s z możliwością wydruku </w:t>
            </w:r>
            <w:r w:rsidR="002A2D2F" w:rsidRPr="002A2D2F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co najmniej 3</w:t>
            </w:r>
            <w:r w:rsidRPr="002A2D2F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odprowadzeń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ustawienia wzmocnienia sygnału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wysłania/teletransmisji EKG i parametrów życiowych bez dedykowanych urządzeń do odbioru.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2A2D2F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2D2F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Monitorowanie SpO2,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NIBP wywołane ręcznie i możliwość ustawienia interwałów czasowych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monitorowania etCO2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monitorowania HR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indywidualnego ustawiania progów alarmów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2A2D2F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2D2F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Możliwość monitorowania parametrów życiowych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 i wyposażenie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do zawieszenia na ścianie ambulansu zapewniający ładowanie akumulatorów urządzenia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Mankiety do pomiaru ciśnienia u dzieci i dorosłych,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Pulsoksymetr z klipsem na przewodzie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3/4 i 12-sto odprowadzeniowego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Torby/kieszenie do trzymania akcesoriów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podłączenia elektrod naklejanych na klatkę piersiową pacjenta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8414DE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8414DE" w:rsidP="00322EC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>dostawca pokrywa koszty transportu do i z serwisu, wizyty serwisanta w okresie gwarancji.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ofert.</w:t>
            </w:r>
            <w:r w:rsidR="00322EC7" w:rsidRPr="000D6C96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Dostawca zapewnia usługę transmisji zapisu EKG, z możliwością odczytania na ekranie monitora komputerowego podłączonego do Internetu.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Usługa transmisji EKG na okres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 minimum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2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lat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Abonament na 2 lata do urządzenia do teletransmisji - 1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Dwuletni abonament do urządzenia do teletransmisji - defibrylatora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Dostawca zapewnia utrzymanie możliwości wykonywania teletransmisji EKG w okresie 2 lat., bez żadnych dodatkowych kosztów dla zamawiającego, potrzeby zakupu dodatkowego sprzętu, tworzenia kont, nawiązywania porozumień.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EF2CBF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EF2CBF" w:rsidRDefault="00787FF1" w:rsidP="00EF2CBF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2C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Respirator (zestaw) –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Zasilanie pneumatyczne </w:t>
            </w: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lub bateryjne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Częstość oddechowa regulowana w zakresie minimum: 9-22 oddechy/min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Objętość oddechowa regulowana w zakresie minimum: 300-1450 ml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Tryby wentylacji minimum: </w:t>
            </w:r>
          </w:p>
          <w:p w:rsidR="00787FF1" w:rsidRPr="000D6C96" w:rsidRDefault="00787FF1" w:rsidP="00787FF1">
            <w:pPr>
              <w:pStyle w:val="Akapitzlist"/>
              <w:numPr>
                <w:ilvl w:val="0"/>
                <w:numId w:val="1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Ciągła wentylacja wymuszona (CMV lub IPPV)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Wbudowany manometr ciśnienia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Ciśnieniowy zawór bezpieczeństwa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Alarm dźwiękowy wysokiego ciśnienia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Wskaźnik niskiego ciśnienia gazu zasilającego.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Praca w zakresie temperatur minimum -10 ÷ +40°C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Odporny na wstrząsy, wibracje, upadki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Wbudowany moduł do wykonania inhalacji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  <w:r w:rsidR="00EF2CBF" w:rsidRPr="00EF2CBF">
              <w:rPr>
                <w:rFonts w:ascii="Times New Roman" w:hAnsi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wyposażenie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8"/>
          <w:jc w:val="center"/>
        </w:trPr>
        <w:tc>
          <w:tcPr>
            <w:tcW w:w="710" w:type="dxa"/>
            <w:gridSpan w:val="2"/>
            <w:vMerge w:val="restart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Butla z zaworem, tlenem: pojemność 2,5l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Reduktor butlowy z szybko złączką AGA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Zastawka PEEP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ścienny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Przewód pacjenta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masek twarzowych (rozmiar 0-5)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na zestaw tlenowy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do zawieszenia respiratora w karetce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8414DE">
              <w:rPr>
                <w:rFonts w:ascii="Times New Roman" w:hAnsi="Times New Roman"/>
                <w:sz w:val="20"/>
                <w:szCs w:val="20"/>
              </w:rPr>
              <w:t>brycznie nowy rok produkcji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2018</w:t>
            </w:r>
            <w:r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322EC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="008414DE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8414DE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Przewód ciśnieniowy do respiratorów kompatybilny z w/w respiratorem z szybko złączkami AGA – 1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8414DE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322EC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="008414DE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 serwisanta w okresie gwarancji . 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Kapnograf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Urządzenie do pomiaru CO</w:t>
            </w:r>
            <w:r w:rsidRPr="000D6C9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w wydychanym powietrzu, oraz częstości oddechów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Pomiar EtCO</w:t>
            </w:r>
            <w:r w:rsidRPr="000D6C9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w strumieniu głównym zakresie minimum  0 ÷ 99mmHg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Wyświetlacz mierzonych wielkości – LED/LCD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Praca w zakresie temperatur minimum -5 ÷ +40°C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podłączenia do rurki intubacyjnej, worka resuscytacyjnego, przewodu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Programowalne alarmy przekroczenia wysokiego i niskiego poziomu EtCO</w:t>
            </w:r>
            <w:r w:rsidRPr="000D6C9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Obudowa odporna na wstrząsy i uderzenia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Metoda pomiaru: światło podczerwone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322EC7" w:rsidRPr="00322EC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322EC7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24 miesiące. 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ofert.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Urządzenie do mechanicznego ucisku klatki piersiowej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Dla osób dorosłych bez limitu wagowego,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Prowadzi uciśnięcia klatki piersiowej za pomocą uciśnięcia punktowego pozycjonowanej na mostku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prowadzenia ucisków klatki piersiowej w trybie 30 ucisków / 2 oddechy ratownicze oraz możliwość pracy w trybie ciągłym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Częstość uciśnięć w zakresie 100 – 120 uciśnięć/min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EF2CBF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Głębokość uciśnięć dla pacjentów dorosłych</w:t>
            </w:r>
            <w:r w:rsidR="00EF2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CBF" w:rsidRPr="00EF2CBF">
              <w:rPr>
                <w:rFonts w:ascii="Times New Roman" w:hAnsi="Times New Roman"/>
                <w:color w:val="FF0000"/>
                <w:sz w:val="20"/>
                <w:szCs w:val="20"/>
              </w:rPr>
              <w:t>rekomendowanym przez obowiązujące wytyczne ERC i AHA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wykonania defibrylacji bez zdejmowania urządzenia z pacjenta z twardych łyżek defibrylatora.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Urządzenie zasilane z baterii lub podłączenia sieciowego w trakcie pracy,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Wyposażenie, akcesoria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Torba/plecak  transportowa/y na urządzenie.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Zasilacz/ładowarka do akumulatora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Wielorazowe</w:t>
            </w:r>
            <w:r w:rsidR="00994842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994842" w:rsidRPr="00994842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jednorazowe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elementy bezpośredniego kontaktu z klatką piersiową min. 2 sztuki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322EC7" w:rsidRPr="00322EC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322EC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322EC7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="00322EC7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lastRenderedPageBreak/>
              <w:t>jednym z kryteriów oceny ofert.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Pompa infuzyjna jednostrzykawkowa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Praca ze strzykawkami o pojemnościach od 5 do 60ml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Duży wyświetlacz graficzny prezentujący szybkość dozowania, objętość, dawkę, rozmiar strzykawki, nazwę leku, stan zasilania oraz ciśnienie infuzji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Zapis historii infuzji i przegląd rejestru bez konieczności przerywania pracy urządzenia.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zapamiętania minimum 60 nazw leków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Wizualna i akustyczna sygnalizacja stanów alarmowych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Min. 5 poziomów ciśnienia okluzji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Bolus automatyczny i manualny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Zasilanie akumulatorowo sieciowe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Uchwyt do mocowania w ambulansie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994842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994842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994842" w:rsidRPr="00994842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994842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994842"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Pr="00AF0413">
              <w:rPr>
                <w:rFonts w:ascii="Times New Roman" w:hAnsi="Times New Roman"/>
                <w:color w:val="FF0000"/>
                <w:sz w:val="20"/>
                <w:szCs w:val="20"/>
              </w:rPr>
              <w:t>24 miesiące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  <w:r w:rsidR="00994842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842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Dostawca zapewnia dostawę i montaż pompy infuzyjnej  w zabudowie ambulansu, dostosowując się do terminu budowy i dostarczenia ambulansu, bez żadnych dodatkowych kosztów dla zamawiającego.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Nosze podbierakowe aluminiowe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umożliwiające podebranie kontuzjowanego pacjenta wprost z podłoża.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Rama – odporna na korozję, łatwa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Konstrukcja umożliwiająca na całkowite rozłączenie połówek,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z zabezpieczeniem przed przypadkowym rozpięciem.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Długość regulowana w zakresie minimum: 170 ÷ 200 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Szerokość od 40 cm do 100 cm.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10 uchwytów do przenoszenia na obwodzie noszy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składane na pół na czas transportu.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Nośność: minimum 155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Ciężar: maksimum 10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wyposażenie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4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Trzy pasy bezpieczeństwa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4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Mocowanie do ambulansu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994842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994842" w:rsidRPr="00994842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994842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994842" w:rsidRPr="00994842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="0099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994842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842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Krzesełko kardiologiczne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Wyposażone w gąsienicowy system płozowy do zjeżdżania po schodach,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 koła w tym 2 skrętne,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złożenia do transportu w ambulansie,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Wysuwane rączki przednie, z blokadą położenia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Podpórka pod stopy pacjenta,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Udźwig krzesełka minimum 200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fabry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cznie nowy rok produkcji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Deska ortopedyczna z unieruchomieniem głowy i pasami mocującymi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Deska wykonana z tworzywa sztucznego o wysokiej wytrzymałości i trwałości, łatwego do czyszczenia i dezynfekcji.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Wymiary: 180 x45 cm (±5cm).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14 uchwytów na obwodzie deski o wymiarach zapewniające wygodne przenoszenie nawet w grubych rękawicach.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Pasy mocujące pacjenta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Ilość pasów minimum 4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Dwuczęściowa konstrukcja każdego pasa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Regulacja długości każdego pasa po obu stronach klamry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Zapinanie pasów za pomocą metalowych  „szybkozłączy”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Stabilizator głowy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02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6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System klocków umożliwiający dostęp do tętnicy szyjnej z pasami zabezpieczającymi czoło i brodę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01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6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Mocowanie stabilizatora do  deski za pomocą rzepów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Masa deski: maksimum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Nośność: minimum 350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Deska ortopedyczna pediatryczna – z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unieruchomieniem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głowy i pasami mocującymi - 1szt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 do stabilizacji kręgosłupa dzieci w wieku 2-10 lat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Wykonany z materiału o wysokiej trwałości i wytrzymałości,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4 uchwyty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Stabilizator głowy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Pasy mocujące pacjenta: minimum 4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Masa deski: maksimum 4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Nośność: minimum 40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Pokrowiec na deskę ortopedyczną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Wykonany z materiału odpornego na uszkodzenia mechaniczne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Wymiarami pasujący do deski ortopedycznej dla osoby dorosłej z powyższej specyfikacji, pozwalający na zapięcie go na desce ortopedycznej wyposażonej w klockowy stabilizator głowy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Posiadający uchwyty do przenoszenia deski w </w:t>
            </w:r>
            <w:r w:rsidR="0078261B" w:rsidRPr="000D6C96">
              <w:rPr>
                <w:rFonts w:ascii="Times New Roman" w:hAnsi="Times New Roman"/>
                <w:sz w:val="20"/>
                <w:szCs w:val="20"/>
              </w:rPr>
              <w:t>pokrowcu,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w ręce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Elementy odblaskowe, z obu stron pokrowca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414AD7">
              <w:rPr>
                <w:rFonts w:ascii="Times New Roman" w:hAnsi="Times New Roman"/>
                <w:sz w:val="20"/>
                <w:szCs w:val="20"/>
              </w:rPr>
              <w:t>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Materac próżniowy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Materac próżniowy do transportu pacjentów z urazami kręgosłupa, miednicy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 xml:space="preserve">i urazami wielonarządowymi z dopinaną podłogą zabezpieczającą materac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</w: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w kontakcie z podłożem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Konstrukcja zapewniająca całkowite unieruchomienie, dopasowanie do ciała pacjenta i uniemożliwiająca załamywanie się materaca podczas przenoszenia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Wymiary 200 x 90cm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6 uchwyty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4 poprzeczne, zabezpieczające pacjenta pasy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Materac wykonany z materiału o dużej wytrzymałości i trwałości,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Akcesoria, </w:t>
            </w:r>
            <w:r w:rsidR="0078261B" w:rsidRPr="000D6C96">
              <w:rPr>
                <w:rFonts w:ascii="Times New Roman" w:hAnsi="Times New Roman"/>
                <w:sz w:val="20"/>
                <w:szCs w:val="20"/>
              </w:rPr>
              <w:t>elementy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Pompka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na materac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naprawczy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>
              <w:rPr>
                <w:rFonts w:ascii="Times New Roman" w:hAnsi="Times New Roman"/>
                <w:sz w:val="20"/>
                <w:szCs w:val="20"/>
              </w:rPr>
              <w:t>brycznie nowy rok produkcji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2018</w:t>
            </w:r>
            <w:r w:rsidRPr="00414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Nosze płachtowe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Płachta do ręcznego przenoszenia pacjentów.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Wymiary: minimum 185x70 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Wykonana z materiału o dużej wytrzymałości i trwałości,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Wyposażona w 8 uchwytów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 minimum 150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261B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Pokrowiec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no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>sz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e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płachtowe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018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414AD7">
              <w:rPr>
                <w:rFonts w:ascii="Times New Roman" w:hAnsi="Times New Roman"/>
                <w:sz w:val="20"/>
                <w:szCs w:val="20"/>
              </w:rPr>
              <w:t>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Kamizelka unieruchamiająca typu KED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Kamizelka do transportu chorych z urazami kręgosłupa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Stabilizacja kręgosłupa z zachowaniem swobodnego dostępu do klatki piersiowej w celu monitorowania i defibrylacji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Wykonana z materiału o wysokiej trwałości i wytrzymałości,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Trzy uchwyty transportowe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Wyposażona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w pasy: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3 pasy piersiowe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 stabilizujące głowę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 biodrowe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414AD7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. </w:t>
            </w:r>
            <w:r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Kołnierz ortopedyczny, 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regulowany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,  jednoczęściowy dla dzieci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Wielorazowy, regulowany kołnierz ortopedyczny, zapewniający unieruchomienie szyi i podparcie podbródka i potylicy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Łatwy dostęp do tchawicy i żył szyjnych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Wykonany z materiału nie wchłaniającego wody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</w:t>
            </w:r>
            <w:r w:rsidR="006124CB">
              <w:rPr>
                <w:rFonts w:ascii="Times New Roman" w:hAnsi="Times New Roman"/>
                <w:sz w:val="20"/>
                <w:szCs w:val="20"/>
              </w:rPr>
              <w:t xml:space="preserve">abrycznie nowy rok produkcji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Kołnierz ort. regulowany</w:t>
            </w:r>
            <w:r w:rsidR="00787FF1" w:rsidRPr="000D6C96">
              <w:rPr>
                <w:rFonts w:ascii="Times New Roman" w:hAnsi="Times New Roman"/>
                <w:b/>
                <w:sz w:val="20"/>
                <w:szCs w:val="20"/>
              </w:rPr>
              <w:t>. jednoczęściowy dla dorosłych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Wielorazowy, regulowany kołnierz ortopedyczny, zapewniający unieruchomienie szyi i podparcie podbródka i potylicy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Łatwy dostęp do tchawicy i żył szyjnych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6124CB">
              <w:rPr>
                <w:rFonts w:ascii="Times New Roman" w:hAnsi="Times New Roman"/>
                <w:sz w:val="20"/>
                <w:szCs w:val="20"/>
              </w:rPr>
              <w:t>brycznie nowy rok produkcji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="00612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6124C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Zestaw 14 szyn Kramera w torbie transportowej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 14-tu szyn różnych rozmiarów,  typu Kramera do unieruchamiania kończyn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Szyny w zdejmowalnym, miękkim powleczeniu; z możliwością dezynfekcji.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6124CB">
              <w:rPr>
                <w:rFonts w:ascii="Times New Roman" w:hAnsi="Times New Roman"/>
                <w:sz w:val="20"/>
                <w:szCs w:val="20"/>
              </w:rPr>
              <w:t>.</w:t>
            </w:r>
            <w:r w:rsidR="006124C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Szyna wyciągowa dla dorosłych – 1szt. 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Aluminiowa rama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dopasowania do długości szyny do kończyny pacjenta długość maksymalna 137cm, długość minimalna 81cm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 pasów unieruchamiających kończynę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wyciągowy z możliwością blokowania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Pokrowiec z rączką do przenoszenia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612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124C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Ssak ręczny z nasadką intubacyjną –1 szt. 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Ssak mechaniczny ręczny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Podciśnienie minimum 380 mmHg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Wydajność min: 20 l/min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Wymienny zbiornik na odsysane wydzieliny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Zbiornik z możliwością opróżniania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Cewnik ssący (dla dorosłych)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6124C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. </w:t>
            </w:r>
            <w:r w:rsidR="006124C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Ssak akumulatorowy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wydajność: nie mniejsza niż 25 l/min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Podciśnienie: minimum 500mm 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Regulacja siły ssania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Podświetlane wskaźniki/panel sterowania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 użytku ze zbiornikami wielorazowego użytku (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sterylizowanymi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Uchwyt do przenoszenia ssaka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Bryzgoszczelna odporna na wstrząsy obudowa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Głośność: maksimum 70dB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Zasilanie: 230V 50 Hz, 12 i 24 V prądu stałego, akumulatorowe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 elementy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7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Wielorazowy, sterylizowalny zbiornik (pojemność 1000ml) z filtrem antybakteryjnym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7"/>
          <w:jc w:val="center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zasilania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karetkowy do mocowania na ścianie z wbudowanym gniazdem zasilającym (ssak ładuje się natychmiast po odwieszeniu w uchwycie)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6124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6124CB" w:rsidRPr="006124C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6124CB" w:rsidRPr="006124C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5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Worek samorozprężalny – z zastawką dla dorosłych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8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Worek samorozprężalny wielokrotnego użytku, sterylizowany w autoklawie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7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Pojemność wdechowa maksymalna: 1600 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Rezerwuar tlenu – pojemność minimum 2500 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Zastawka PEEP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Maseczka dla dorosłych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Wszystkie elementy resuscytatora bez lateksowe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Filtr przeciw bakteryjny 5 szt.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Maski twarzowe – 1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Sylikonowe, wielokrotnego użytku, z możliwością sterylizowania w rozmiarach 0-5 – 1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Worek samorozprężalny dla dzieci – z zastawką dla dzieci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Worek samorozprężalny wielokrotnego użytku, sterylizowany w autoklawie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Pojemność wdechowa maksymalna: 500 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Zawór bezpieczeństwa 35 cm do 40 cm H2O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Maseczka dla dzieci i niemowląt – 3 rozmiary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Wszystkie elementy resuscytatora bez lateksowe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Filtr przeciw bakteryjny 5 szt.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Przenośny zestaw tlenowy – 1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Butla tlenowa aluminiowa z zaworem o pojemności 2-3l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Reduktor tlenowy z szybko złączką AGA, z możliwością ustawienia przepływu 0-25l tlenu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Przewód tlenowy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Przewód tlenowy niezałamujący się uniwersalny, dł. 2,10m. średnica zew. 6mm, średnica wew. 4mm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Torba transportowa 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tlenoterapii dla dorosłych do 100 % O2 do wysokich stężeń tlenu z zaworem (two side non-rebreath-ing), rezerwuarem i przewodem tlenowym – 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tlenoterapii - pediatryczna do wysokich stężeń tlenu z zaworem jednodrogowym i rezerwuarem oraz przewodem tlenowym – 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inhalacji dla dorosłych, z przewodem 2m, średnica przewodu 6mm - 3szt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inhalacji dla dzieci, z przewodem 2m, średnica przewodu 6mm wykonana z PCV – 3 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24 miesiące, dostawca pokrywa koszty transportu do i z serwisu, wizyty serwisanta w okresie gwarancji.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Pulsoksymetr ręczny – 1 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Urządzenie do pojedynczych pomiarów i ciągłego monitorowania pulsu i saturacji (SpO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E0A" w:rsidRPr="000D6C96" w:rsidRDefault="00331E0A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Pomiar saturacji w zakresie </w:t>
            </w: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minimum 1-100%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pStyle w:val="Akapitzlist"/>
              <w:tabs>
                <w:tab w:val="left" w:pos="1853"/>
                <w:tab w:val="left" w:pos="5507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E0A" w:rsidRPr="000D6C96" w:rsidRDefault="00331E0A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Pomiar tętna w zakresie nie węższym niż 25-240bpm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Wskaźnik perfuzji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Alarm niskiego poziomu baterii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Praca w zakresie temperatur minimum: 0 ÷ +45°C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Obudowa odporna na wstrząsy i uderzenia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Kolorowy wyświetlacz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Zasilanie bateryjne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elementy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Czujnik na palcowy, wielorazowy w zestawie – dla dorosłych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Czujnik na palcowy, wielorazowy w zestawie – dla dzieci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baterii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ścienny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FB37A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nowy, rok produkcji </w:t>
            </w:r>
            <w:r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FB37AB"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FB37A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FB37A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Dozownik tlenu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Wykonany z metalu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złączem AGA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Zakres dozowania tlenu 0 -15l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Nawilżacz wielorazowy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Jeśli wymagane, końcówka do podłączenia przewodu tlenowego do dozownika bez nawilżacza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FB37AB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24 miesiące. 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Glukometr – 2 </w:t>
            </w:r>
            <w:r w:rsidR="000D6C96" w:rsidRPr="000D6C96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Zakres pomiaru minimum: 10 ÷ 600 mm/dl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Pomiar z próbki krwi o objętości nie większej niż 3µl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gotowości do pracy po włożeniu paska testowego do 5s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pomiaru: maksimum 6s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Pamięć minimum 200 pomiarów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Wyposażony w przycisk do usuwania pasków, bez potrzeby ich dotykania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Zasilany baterią </w:t>
            </w:r>
            <w:r w:rsidR="000D6C96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typ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AAA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Ekran z podświetleniem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Brak kodowania pasków testowych, poprzez włożenie „płytki” z kodem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Akcesoria, elementy zestawu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0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Baterie </w:t>
            </w:r>
            <w:r w:rsidR="000D6C96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typ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AAA – komplet 4szt.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0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Nakłuwacze – 50szt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0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Paski testowe – 100szt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201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8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24 miesiące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Termometr elektroniczny - douszny –2szt.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Termometr elektroniczny, mierzący i wyświetlający temperaturę w zakresie minimum 28 ÷42°C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Zasilanie bateryjne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Technologia pomiary - podczerwień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Podgrzewana końcówka pomiarowa eliminująca błędy pomiaru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elementy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umożliwiający zawieszenie na ścianie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 4 szt. Baterii pasujących do termometru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200 końcówek ochronnych, jednorazowych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8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FB37A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Ciśnieniomierz przenośny – 2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Odporny na wstrząsy i upadek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manometrem zegarowym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zaworem obrotowym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 kompletem mankietów dla dorosłych, dzieci i niemowląt 3 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24 miesiące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Stetoskop – 4szt.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Stetoskop dwugłowicowy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Stetoskop jednożyłowy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Komplet końcówek do ucha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FB37AB">
              <w:rPr>
                <w:rFonts w:ascii="Times New Roman" w:hAnsi="Times New Roman"/>
                <w:sz w:val="20"/>
                <w:szCs w:val="20"/>
              </w:rPr>
              <w:t>.</w:t>
            </w:r>
            <w:r w:rsidR="00FB37AB" w:rsidRPr="00FB37A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FB37AB" w:rsidRPr="00FB37A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Latarka diagnostyczna – 2szt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Zasilana bateryjnie, bateria typ: AAA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 klipsem umożlwiającym zawieszenie na kieszeni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Wykonana z metalu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FB37AB" w:rsidRDefault="00FB37A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Ogrzewacz do płynów infuzyjnych – przenośny z zasilaniem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Zasilacz do plecaka/torby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Wyświetlanie temperatury panującej wewnątrz urządzenia na powierzchni zewnętrznej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Mankiet na butelkę/flakon i aparat przetoczeniowy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 szt. aparatu do przetoczeń płynów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FB37AB" w:rsidRDefault="00FB37A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Mankiet do szybkich przetoczeń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Mankiet do szybkiego podawania płynów infuzyjnych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Przeźroczysta przednia ścianka mankietu zapewniająca pełną widoczność butelki lub worka z płynem.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Wbudowany manometr z czytelną skalą oraz gruszka z zaworem obrotowym  do precyzyjnej regulacji szybkości przepływu.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Przystosowany do butelek lub worków o pojemności w zakresie co najmniej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500 do maksymalnie</w:t>
            </w:r>
            <w:r w:rsidRPr="000D6C96">
              <w:rPr>
                <w:rFonts w:ascii="Times New Roman" w:hAnsi="Times New Roman" w:cs="Times New Roman"/>
                <w:b w:val="0"/>
                <w:color w:val="92D05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1000 ml.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powieszenia na stojaku lub innym punkcie zapewniającym toczenie grawitacyjne.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FB37AB" w:rsidRDefault="00FB37A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Staza standardowa do pobierania krwi z plastikowym zamkiem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Staza z motywem dziecięcym do pobierania krwi z plastikowym zamkiem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Igła doszpikowa treningowa – 2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treningowy do wkłuć doszpikowych z systemem do przeładowywania wielokrotnego użytku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treningowy dla dzieci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treningowy dla dorosłych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FB37A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Zestaw do udrażniania dróg oddechowych – 1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wszystkie produkty fabrycznie nowe, z minimalnie 2letnią datą przydatności do użycia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Rurki ustno-</w:t>
            </w:r>
            <w:r w:rsidR="00787FF1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gardłowe Geudeala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nosowo-gardłowa 8,0mm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krtaniowa nr 5 jednorazowego użytku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Rurka krtaniowa nr 4 jednorazowego użytku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Rurka krtaniowa nr 3 jednorazowego użytku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krtaniowa jednorazowa typu COBRA roz.1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krtaniowa jednorazowa typu COBRA roz.1,5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intubacyjna z mankietem nr 7,0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intubacyjna z mankietem nr  7.5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intubacyjna z mankietem nr  6.0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Prowadnica do rurek intubacyjnyc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h duża rozmiar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Prowad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nica do rurek intubacyjnych rozmiar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2,2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Szczypce Magilla 7,25” dla dzieci i młodzieży do sterylizacji w autoklawie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Szczypce Magilla 9’’ dla dorosłych do sterylizacji w autoklawie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do rurek intubacyjnej dla dorosłych z plastikowym gryzakiem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do sprawdzania prawidłowego 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założenia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rurek intubacyjnych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do konikopunkcji dla dorosłych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do konikopunkcji dla dzieci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Laryngoskop światłowodowy, typ Miller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metalową rękojeścią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zasilany bateryjnie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kompletem metalowych łyżek typ Miller  o rozmiarach (00; 0; 1 ;2; 3; 4)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etui na łyżki i rękojeść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Laryngoskop światłowodowy, typ M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acintosh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metalową rękojeścią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zasilany bateryjnie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kompletem metalowych łyżek tym Macintosh o rozmiarach ( 0; 1 ;2; 3; 4)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etui na łyżki i rękojeść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Pozostały sprzęt medyczny i wyposażenie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Nożyczki ratownicze do cięcia bandaży,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ratownicza: z regulowanymi przegrodami i kieszeniami bocznymi oraz specjalną komorą na pakiet opatrunkowy typu AM01 z logo ratownictwa medycznego, czerwona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Folia izotermiczna, folia NRC – 10szt.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Worki na odpady 60l: minimalnie 20 szt. w rolce, kolor czerwony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Pojemnik na odpady medyczne: 1 litrowy z zamknięciem. Wykonany z ABS.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Pojemnik na odpady medyczne: 0,7 litrowy z zamknięciem. Wykonany z ABS.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Rękawice diagnostyczne  niejałowe: nitrylowe 100szt/opak, rozmiary: L 5 op, M 5 op. i S 5 op.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15opak.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Rękawiczki sterylne medyczne: 50st/opak rozmiar: 8 – 5opak; 7,5- 5opak; 7 - 5opak; 6.5 – 2 opak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5opak.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Podkłady medyczne na rolce: Prześcieradło medyczne na rolce szerokość 500mm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5opak.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porodowy/położniczy.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Zestaw opatrunków na oparzenia: hydro żelowych na oparzenia różnych okolic ciała w tym twarzy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Pojemnik reinplantacyjny: izotermiczny 4l w komplecie z pakietami chłodzącymi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Koc bakteriostatyczny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Kranik trójdrożny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Opatrunek wentylowy:  typu Ascherman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Bawełniana chusta: w kształcie trójkąta równoramiennego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Kompres gazowy: jałowy 5cm x 5cm 17-nitkowej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Opaski opatrunkowe dziane 4m x 10cm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Przylepiec bez opatrunku: 2,5cm x 5m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Chusteczki - gaziki: nasączone spirytusem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Siatka opatrunkowa: typ Codofiks nr 8 o długości 1m (zalecane miejsca zastosowania: udo, głowa, biodro)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Siatka opatrunkowa: typ Codofiks nr 6 o długości 1m (zalecane miejsca zastosowania: głowa, ramię, podudzie, kolano)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Kask ochronny do ambulansu z systemem regulacji pozycji kasku na głowie, zaczepami do mocowania latarki czołowej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Indywidualny Pakiet ochrony biologicznej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Zbijak do szyb wyposażony w ostrze do cięcia pasów i uchwyt do zamocowania na ścianie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Pokrowiec na zwłoki: wykonany z tworzywa sztucznego, wyposażony w zamek z uchwytami dla obsługi + 2 pary rękawiczek foliowych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Nożyce ratownicze z stali nierdzewnej i funkcjami: przecinaka do pasów i pierścionków, kluczem do butli z tlenem, zbijakiem do szyb </w:t>
            </w: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br/>
            </w:r>
            <w:r w:rsidR="00FB37AB"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="00FB37AB"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Płyn do higienicznego i chirurgicznego  odkażania rąk wyposażony w atomizer, pojemność 100ml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PROSEPT chusteczki BOX 120 szt./Chusteczki do dezynfekcji powierzchni i sprzętu medycznego w opakowaniu plastykowym 120szt/opak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Płyn do dezynfekcji skóry: z atomizerem 350 ml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Zestaw Segregacyjny</w:t>
            </w:r>
            <w:r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Triage – </w:t>
            </w:r>
            <w:r w:rsidR="0078261B"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 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71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Zestaw segregacyjny Triage z 36 opaskami odblaskowymi, o </w:t>
            </w: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lastRenderedPageBreak/>
              <w:t>kolorach: zielonym, żółtym, czerwonym, biały z szachownicą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Latarka, zasilana bateryjnie, baterie AA lub AAA, baterie w zestawie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Nożyczki ratownicze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Marker, kolor czarny, zmywalny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LEKARZ,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RATOWNIK MEDYCZNY,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9szt.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PIELĘGNIARKA,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3szt.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Kamizelka funkcyjna koloru czerwonego z pasami odblaskowymi i napisem funkcyjnym PIELĘGNIARZ, litery koloru czarnego, napisy funkcyjne na plecach i na lewej części przedniej strony kamizelki.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3szt.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LKRM,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KAM,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87FF1" w:rsidRDefault="00787FF1">
      <w:pPr>
        <w:rPr>
          <w:rFonts w:ascii="Times New Roman" w:hAnsi="Times New Roman"/>
          <w:sz w:val="20"/>
          <w:szCs w:val="20"/>
        </w:rPr>
      </w:pPr>
    </w:p>
    <w:tbl>
      <w:tblPr>
        <w:tblW w:w="9842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515"/>
        <w:gridCol w:w="1622"/>
        <w:gridCol w:w="1294"/>
      </w:tblGrid>
      <w:tr w:rsidR="000D6C96" w:rsidRPr="000D6C96" w:rsidTr="00EB6153">
        <w:trPr>
          <w:jc w:val="center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6C96" w:rsidRPr="000D6C96" w:rsidRDefault="000D6C96" w:rsidP="000D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WARUNKI SZCZEGÓŁOWE ZAMÓWIENIA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6C96" w:rsidRPr="000D6C96" w:rsidRDefault="000D6C96" w:rsidP="0012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6C96" w:rsidRPr="000D6C96" w:rsidRDefault="000D6C96" w:rsidP="0012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ind w:right="-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Dostawca zapewnia dostawę i montaż ambulansu we skazanym przez zamawiającego miejscu. Bez żadnych dodatkowych kosztów</w:t>
            </w:r>
            <w:r w:rsidR="00EB61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Symulator ambulansu, dostarczany wraz z wskazanym w specyfikacji wyposażeniem</w:t>
            </w:r>
            <w:r w:rsidR="001F1B6D">
              <w:rPr>
                <w:rFonts w:ascii="Times New Roman" w:hAnsi="Times New Roman"/>
                <w:sz w:val="20"/>
                <w:szCs w:val="20"/>
              </w:rPr>
              <w:t>, odpowiednio zainstalowanym i gotowym do użytku.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Symulator ambulansu wyposażony w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sprzęt oraz oprogramowanie audio-video (</w:t>
            </w:r>
            <w:r>
              <w:rPr>
                <w:rFonts w:ascii="Times New Roman" w:hAnsi="Times New Roman"/>
                <w:sz w:val="20"/>
                <w:szCs w:val="20"/>
              </w:rPr>
              <w:t>AV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) na potrzeby archiwizacji i debriefingu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A01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przęt oraz oprogramowanie audio-video (</w:t>
            </w:r>
            <w:r>
              <w:rPr>
                <w:rFonts w:ascii="Times New Roman" w:hAnsi="Times New Roman"/>
                <w:sz w:val="20"/>
                <w:szCs w:val="20"/>
              </w:rPr>
              <w:t>AV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) na potrzeby archiwizacji i debriefingu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87647">
              <w:rPr>
                <w:rFonts w:ascii="Times New Roman" w:hAnsi="Times New Roman"/>
                <w:sz w:val="20"/>
                <w:szCs w:val="20"/>
              </w:rPr>
              <w:t>zgodne</w:t>
            </w:r>
            <w:r w:rsidR="00152F34">
              <w:t xml:space="preserve"> </w:t>
            </w:r>
            <w:r w:rsidR="00152F34" w:rsidRPr="00152F34">
              <w:rPr>
                <w:rFonts w:ascii="Times New Roman" w:hAnsi="Times New Roman"/>
                <w:sz w:val="20"/>
                <w:szCs w:val="20"/>
              </w:rPr>
              <w:t>z aplikacjami symulatorów różnych marek (w tym co najmniej GAUMARD, LAERDAL, CAE)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A01D81" w:rsidP="00A01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Default="00B87647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Wszystkie zamawiane produkty nowe, nie poekspozycyjne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A01D81" w:rsidP="00A01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0D6C96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0D6C96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0D6C96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Dostawca zapewnia szkolenie z zakresu obsługi:</w:t>
            </w:r>
          </w:p>
        </w:tc>
      </w:tr>
      <w:tr w:rsidR="00B87647" w:rsidRPr="000D6C96" w:rsidTr="00EB6153">
        <w:trPr>
          <w:trHeight w:val="3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B87647" w:rsidRDefault="00B87647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Dostarczanego sprzętu medycznego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A01D81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647" w:rsidRPr="000D6C96" w:rsidTr="00EB6153">
        <w:trPr>
          <w:trHeight w:val="3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B87647" w:rsidRDefault="00A01D81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Obsługi symulatora ambulansu, jego konserwacji,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A01D81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647" w:rsidRPr="000D6C96" w:rsidTr="00EB6153">
        <w:trPr>
          <w:trHeight w:val="3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Default="00A01D81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Obsługi systemu AV i </w:t>
            </w:r>
            <w:r w:rsidR="00EB6153">
              <w:rPr>
                <w:rFonts w:ascii="Times New Roman" w:hAnsi="Times New Roman"/>
                <w:b w:val="0"/>
                <w:sz w:val="20"/>
                <w:szCs w:val="20"/>
              </w:rPr>
              <w:t>debriefingu:</w:t>
            </w:r>
          </w:p>
          <w:p w:rsidR="00EB6153" w:rsidRPr="001F1B6D" w:rsidRDefault="00EB6153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obsługa oprogramowania</w:t>
            </w:r>
          </w:p>
          <w:p w:rsidR="00EB6153" w:rsidRPr="001F1B6D" w:rsidRDefault="00EB6153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tworzen</w:t>
            </w:r>
            <w:r w:rsidR="001F1B6D" w:rsidRPr="001F1B6D">
              <w:rPr>
                <w:rFonts w:ascii="Times New Roman" w:hAnsi="Times New Roman"/>
                <w:b w:val="0"/>
                <w:sz w:val="20"/>
                <w:szCs w:val="20"/>
              </w:rPr>
              <w:t>ie scenariuszy symulacyjnych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prowadzenie symulacji medycznej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ocena umiejętności twardych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ocena umiejętności miękkich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prowadzenie debriefingu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A01D81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7C" w:rsidRPr="00E2277C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E2277C" w:rsidRDefault="00E2277C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E2277C" w:rsidRDefault="00E2277C" w:rsidP="00A0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77C">
              <w:rPr>
                <w:rFonts w:ascii="Times New Roman" w:hAnsi="Times New Roman"/>
                <w:b/>
                <w:sz w:val="20"/>
                <w:szCs w:val="20"/>
              </w:rPr>
              <w:t xml:space="preserve">Gwarancja i warunki serwisowe </w:t>
            </w:r>
          </w:p>
        </w:tc>
      </w:tr>
      <w:tr w:rsidR="00B87647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EB6153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3" w:rsidRDefault="00293393" w:rsidP="0029339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na sprzęt  min. 2 lata od daty podpisania przez obie strony protokołu zdawczo- odbiorczego</w:t>
            </w:r>
          </w:p>
          <w:p w:rsidR="00293393" w:rsidRPr="004020BB" w:rsidRDefault="00293393" w:rsidP="0029339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2lata – 0 pkt.</w:t>
            </w:r>
          </w:p>
          <w:p w:rsidR="00293393" w:rsidRPr="004020BB" w:rsidRDefault="00293393" w:rsidP="0029339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3lata – 20 pkt.</w:t>
            </w:r>
          </w:p>
          <w:p w:rsidR="00293393" w:rsidRPr="004020BB" w:rsidRDefault="00293393" w:rsidP="00293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4lata – 30 pkt.</w:t>
            </w:r>
          </w:p>
          <w:p w:rsidR="00293393" w:rsidRPr="00EB6153" w:rsidRDefault="00293393" w:rsidP="00293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5 lat – 40 pkt.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EB6153" w:rsidRDefault="0029339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EB6153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152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15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Punkty serwisowe, lokalizacja (adres, nr tel. i fax). Proszę podać.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8A154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Czas reakcji – przystąpienie do naprawy gwarancyjnej zgłoszonej usterki do 24 godzin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Ilość 3 awarii sprzętu w okresie gwarancyjnym skutkująca wymianą niesprawnego modułu na nowy.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C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Godziny i sposób przyjmowania zg</w:t>
            </w:r>
            <w:r w:rsidR="004F046C">
              <w:rPr>
                <w:rFonts w:ascii="Times New Roman" w:hAnsi="Times New Roman"/>
                <w:sz w:val="20"/>
                <w:szCs w:val="20"/>
                <w:lang w:eastAsia="pl-PL"/>
              </w:rPr>
              <w:t>łoszeń o awariach, proszę podać</w:t>
            </w:r>
          </w:p>
          <w:p w:rsidR="004F046C" w:rsidRPr="00EB6153" w:rsidRDefault="004F046C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47B4F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1DF" w:rsidRDefault="008711DF" w:rsidP="0012459C"/>
    <w:p w:rsidR="008711DF" w:rsidRDefault="008711DF" w:rsidP="0012459C">
      <w:r>
        <w:t xml:space="preserve">* - potwierdzenia spełnienia wymaganych parametrów technicznych poprzez wpisanie słowa „TAK” w odpowiednim (każdym) wierszu kolumny  </w:t>
      </w:r>
    </w:p>
    <w:sectPr w:rsidR="008711DF" w:rsidSect="002632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88" w:rsidRDefault="009F0B88" w:rsidP="004F046C">
      <w:pPr>
        <w:spacing w:after="0" w:line="240" w:lineRule="auto"/>
      </w:pPr>
      <w:r>
        <w:separator/>
      </w:r>
    </w:p>
  </w:endnote>
  <w:endnote w:type="continuationSeparator" w:id="0">
    <w:p w:rsidR="009F0B88" w:rsidRDefault="009F0B88" w:rsidP="004F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88" w:rsidRDefault="009F0B88" w:rsidP="004F046C">
      <w:pPr>
        <w:spacing w:after="0" w:line="240" w:lineRule="auto"/>
      </w:pPr>
      <w:r>
        <w:separator/>
      </w:r>
    </w:p>
  </w:footnote>
  <w:footnote w:type="continuationSeparator" w:id="0">
    <w:p w:rsidR="009F0B88" w:rsidRDefault="009F0B88" w:rsidP="004F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F8" w:rsidRDefault="0033677B" w:rsidP="0033677B">
    <w:pPr>
      <w:pStyle w:val="Nagwek"/>
    </w:pPr>
    <w:r>
      <w:rPr>
        <w:noProof/>
        <w:lang w:eastAsia="pl-PL"/>
      </w:rPr>
      <w:drawing>
        <wp:inline distT="0" distB="0" distL="0" distR="0" wp14:anchorId="7FD1E90F" wp14:editId="32E6F237">
          <wp:extent cx="5760720" cy="62452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44B"/>
    <w:multiLevelType w:val="hybridMultilevel"/>
    <w:tmpl w:val="435814AA"/>
    <w:lvl w:ilvl="0" w:tplc="7A9E9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C62"/>
    <w:multiLevelType w:val="hybridMultilevel"/>
    <w:tmpl w:val="B58EB1CE"/>
    <w:lvl w:ilvl="0" w:tplc="791CB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529"/>
    <w:multiLevelType w:val="hybridMultilevel"/>
    <w:tmpl w:val="0A9A04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741C5"/>
    <w:multiLevelType w:val="hybridMultilevel"/>
    <w:tmpl w:val="C37CF16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6FD8"/>
    <w:multiLevelType w:val="hybridMultilevel"/>
    <w:tmpl w:val="EC2CE27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56B4C"/>
    <w:multiLevelType w:val="hybridMultilevel"/>
    <w:tmpl w:val="331AD3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E1466"/>
    <w:multiLevelType w:val="hybridMultilevel"/>
    <w:tmpl w:val="6568E64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770E"/>
    <w:multiLevelType w:val="hybridMultilevel"/>
    <w:tmpl w:val="E8269F88"/>
    <w:lvl w:ilvl="0" w:tplc="2C3E8B28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4445C"/>
    <w:multiLevelType w:val="hybridMultilevel"/>
    <w:tmpl w:val="73F4B6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334978"/>
    <w:multiLevelType w:val="hybridMultilevel"/>
    <w:tmpl w:val="819E2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31DB3"/>
    <w:multiLevelType w:val="hybridMultilevel"/>
    <w:tmpl w:val="CF7AF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066C"/>
    <w:multiLevelType w:val="hybridMultilevel"/>
    <w:tmpl w:val="2506B9A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5217EE"/>
    <w:multiLevelType w:val="hybridMultilevel"/>
    <w:tmpl w:val="EEF83A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545291"/>
    <w:multiLevelType w:val="hybridMultilevel"/>
    <w:tmpl w:val="E8242D7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98631E"/>
    <w:multiLevelType w:val="hybridMultilevel"/>
    <w:tmpl w:val="804AF50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2A47BB"/>
    <w:multiLevelType w:val="hybridMultilevel"/>
    <w:tmpl w:val="297CD8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A4550E"/>
    <w:multiLevelType w:val="hybridMultilevel"/>
    <w:tmpl w:val="7032A0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432"/>
    <w:multiLevelType w:val="hybridMultilevel"/>
    <w:tmpl w:val="66D8FCDE"/>
    <w:lvl w:ilvl="0" w:tplc="707815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A5227"/>
    <w:multiLevelType w:val="hybridMultilevel"/>
    <w:tmpl w:val="D786E1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570477"/>
    <w:multiLevelType w:val="hybridMultilevel"/>
    <w:tmpl w:val="F47CC5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B3957"/>
    <w:multiLevelType w:val="hybridMultilevel"/>
    <w:tmpl w:val="10D408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4">
    <w:nsid w:val="5B580EFE"/>
    <w:multiLevelType w:val="hybridMultilevel"/>
    <w:tmpl w:val="26782E36"/>
    <w:lvl w:ilvl="0" w:tplc="297265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BF6F4F"/>
    <w:multiLevelType w:val="hybridMultilevel"/>
    <w:tmpl w:val="11CC00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851DE2"/>
    <w:multiLevelType w:val="hybridMultilevel"/>
    <w:tmpl w:val="22C4175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B95442"/>
    <w:multiLevelType w:val="hybridMultilevel"/>
    <w:tmpl w:val="F36E68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025DA5"/>
    <w:multiLevelType w:val="hybridMultilevel"/>
    <w:tmpl w:val="F9B8CD98"/>
    <w:lvl w:ilvl="0" w:tplc="EA242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CD47C8"/>
    <w:multiLevelType w:val="hybridMultilevel"/>
    <w:tmpl w:val="D3121A08"/>
    <w:lvl w:ilvl="0" w:tplc="7A9E95A0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0">
    <w:nsid w:val="68B535B8"/>
    <w:multiLevelType w:val="hybridMultilevel"/>
    <w:tmpl w:val="74DA54AE"/>
    <w:lvl w:ilvl="0" w:tplc="126C09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31E8E"/>
    <w:multiLevelType w:val="hybridMultilevel"/>
    <w:tmpl w:val="501CC6A2"/>
    <w:lvl w:ilvl="0" w:tplc="AD7C216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3E24F2"/>
    <w:multiLevelType w:val="hybridMultilevel"/>
    <w:tmpl w:val="3E548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C4022"/>
    <w:multiLevelType w:val="hybridMultilevel"/>
    <w:tmpl w:val="4F2CE0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7">
    <w:nsid w:val="755F205C"/>
    <w:multiLevelType w:val="hybridMultilevel"/>
    <w:tmpl w:val="2A6615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1B17B8"/>
    <w:multiLevelType w:val="hybridMultilevel"/>
    <w:tmpl w:val="438222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11"/>
  </w:num>
  <w:num w:numId="8">
    <w:abstractNumId w:val="28"/>
  </w:num>
  <w:num w:numId="9">
    <w:abstractNumId w:val="32"/>
  </w:num>
  <w:num w:numId="10">
    <w:abstractNumId w:val="35"/>
  </w:num>
  <w:num w:numId="11">
    <w:abstractNumId w:val="39"/>
  </w:num>
  <w:num w:numId="12">
    <w:abstractNumId w:val="1"/>
  </w:num>
  <w:num w:numId="13">
    <w:abstractNumId w:val="14"/>
  </w:num>
  <w:num w:numId="14">
    <w:abstractNumId w:val="9"/>
  </w:num>
  <w:num w:numId="15">
    <w:abstractNumId w:val="18"/>
  </w:num>
  <w:num w:numId="16">
    <w:abstractNumId w:val="37"/>
  </w:num>
  <w:num w:numId="17">
    <w:abstractNumId w:val="3"/>
  </w:num>
  <w:num w:numId="18">
    <w:abstractNumId w:val="15"/>
  </w:num>
  <w:num w:numId="19">
    <w:abstractNumId w:val="27"/>
  </w:num>
  <w:num w:numId="20">
    <w:abstractNumId w:val="25"/>
  </w:num>
  <w:num w:numId="21">
    <w:abstractNumId w:val="34"/>
  </w:num>
  <w:num w:numId="22">
    <w:abstractNumId w:val="6"/>
  </w:num>
  <w:num w:numId="23">
    <w:abstractNumId w:val="7"/>
  </w:num>
  <w:num w:numId="24">
    <w:abstractNumId w:val="26"/>
  </w:num>
  <w:num w:numId="25">
    <w:abstractNumId w:val="22"/>
  </w:num>
  <w:num w:numId="26">
    <w:abstractNumId w:val="16"/>
  </w:num>
  <w:num w:numId="27">
    <w:abstractNumId w:val="10"/>
  </w:num>
  <w:num w:numId="28">
    <w:abstractNumId w:val="20"/>
  </w:num>
  <w:num w:numId="29">
    <w:abstractNumId w:val="21"/>
  </w:num>
  <w:num w:numId="30">
    <w:abstractNumId w:val="2"/>
  </w:num>
  <w:num w:numId="31">
    <w:abstractNumId w:val="38"/>
  </w:num>
  <w:num w:numId="32">
    <w:abstractNumId w:val="13"/>
  </w:num>
  <w:num w:numId="33">
    <w:abstractNumId w:val="5"/>
  </w:num>
  <w:num w:numId="34">
    <w:abstractNumId w:val="8"/>
  </w:num>
  <w:num w:numId="35">
    <w:abstractNumId w:val="17"/>
  </w:num>
  <w:num w:numId="36">
    <w:abstractNumId w:val="33"/>
  </w:num>
  <w:num w:numId="37">
    <w:abstractNumId w:val="24"/>
  </w:num>
  <w:num w:numId="38">
    <w:abstractNumId w:val="31"/>
  </w:num>
  <w:num w:numId="39">
    <w:abstractNumId w:val="29"/>
  </w:num>
  <w:num w:numId="40">
    <w:abstractNumId w:val="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9"/>
    <w:rsid w:val="000A0B69"/>
    <w:rsid w:val="000D6C96"/>
    <w:rsid w:val="0011216A"/>
    <w:rsid w:val="0012459C"/>
    <w:rsid w:val="00125DD6"/>
    <w:rsid w:val="00152F34"/>
    <w:rsid w:val="001718C1"/>
    <w:rsid w:val="00180589"/>
    <w:rsid w:val="001E6FCA"/>
    <w:rsid w:val="001F1B6D"/>
    <w:rsid w:val="001F3E1F"/>
    <w:rsid w:val="001F47CB"/>
    <w:rsid w:val="00235959"/>
    <w:rsid w:val="00245022"/>
    <w:rsid w:val="00263229"/>
    <w:rsid w:val="00293393"/>
    <w:rsid w:val="002A2D2F"/>
    <w:rsid w:val="002B12F8"/>
    <w:rsid w:val="002E65FB"/>
    <w:rsid w:val="00322EC7"/>
    <w:rsid w:val="00331E0A"/>
    <w:rsid w:val="0033677B"/>
    <w:rsid w:val="00366095"/>
    <w:rsid w:val="003C03E3"/>
    <w:rsid w:val="003F224E"/>
    <w:rsid w:val="004020BB"/>
    <w:rsid w:val="00414AD7"/>
    <w:rsid w:val="00433BF2"/>
    <w:rsid w:val="004354CD"/>
    <w:rsid w:val="004B1304"/>
    <w:rsid w:val="004C5874"/>
    <w:rsid w:val="004F046C"/>
    <w:rsid w:val="00554D54"/>
    <w:rsid w:val="00564188"/>
    <w:rsid w:val="005B335B"/>
    <w:rsid w:val="006124CB"/>
    <w:rsid w:val="00613C0B"/>
    <w:rsid w:val="0064520D"/>
    <w:rsid w:val="00672A2A"/>
    <w:rsid w:val="007271C9"/>
    <w:rsid w:val="0078261B"/>
    <w:rsid w:val="00787FF1"/>
    <w:rsid w:val="0079347C"/>
    <w:rsid w:val="007D69C8"/>
    <w:rsid w:val="008145F0"/>
    <w:rsid w:val="00817BF3"/>
    <w:rsid w:val="008414DE"/>
    <w:rsid w:val="008711DF"/>
    <w:rsid w:val="008A1543"/>
    <w:rsid w:val="008D0D11"/>
    <w:rsid w:val="00920E19"/>
    <w:rsid w:val="009531C4"/>
    <w:rsid w:val="00994842"/>
    <w:rsid w:val="009B0BCC"/>
    <w:rsid w:val="009B3578"/>
    <w:rsid w:val="009F0B88"/>
    <w:rsid w:val="00A01D81"/>
    <w:rsid w:val="00A6154F"/>
    <w:rsid w:val="00A91FB2"/>
    <w:rsid w:val="00A96912"/>
    <w:rsid w:val="00AD5009"/>
    <w:rsid w:val="00AF0413"/>
    <w:rsid w:val="00B0184D"/>
    <w:rsid w:val="00B87647"/>
    <w:rsid w:val="00C22B5F"/>
    <w:rsid w:val="00C7665B"/>
    <w:rsid w:val="00C94282"/>
    <w:rsid w:val="00CC3D51"/>
    <w:rsid w:val="00D57CB6"/>
    <w:rsid w:val="00E2277C"/>
    <w:rsid w:val="00E47B4F"/>
    <w:rsid w:val="00EA17F4"/>
    <w:rsid w:val="00EA712E"/>
    <w:rsid w:val="00EB6153"/>
    <w:rsid w:val="00EF2CBF"/>
    <w:rsid w:val="00F6604D"/>
    <w:rsid w:val="00F76984"/>
    <w:rsid w:val="00F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99D1-23AB-493F-98F9-DE1B4286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7669</Words>
  <Characters>46018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8</cp:revision>
  <cp:lastPrinted>2018-12-11T11:24:00Z</cp:lastPrinted>
  <dcterms:created xsi:type="dcterms:W3CDTF">2018-12-11T08:35:00Z</dcterms:created>
  <dcterms:modified xsi:type="dcterms:W3CDTF">2018-12-11T11:24:00Z</dcterms:modified>
</cp:coreProperties>
</file>