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5408A" w14:textId="6D12DF0B" w:rsidR="00E918DB" w:rsidRPr="00E918DB" w:rsidRDefault="00E918DB" w:rsidP="00E918DB">
      <w:pPr>
        <w:rPr>
          <w:color w:val="FF0000"/>
        </w:rPr>
      </w:pPr>
      <w:bookmarkStart w:id="0" w:name="_GoBack"/>
      <w:bookmarkEnd w:id="0"/>
      <w:r w:rsidRPr="00E918DB">
        <w:rPr>
          <w:color w:val="FF0000"/>
        </w:rPr>
        <w:t>Modyfikacja 06.11.2018.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6500"/>
        <w:gridCol w:w="1473"/>
        <w:gridCol w:w="3532"/>
        <w:gridCol w:w="2161"/>
      </w:tblGrid>
      <w:tr w:rsidR="00E918DB" w:rsidRPr="00AA7599" w14:paraId="1DF9A58F" w14:textId="77777777" w:rsidTr="004C1254">
        <w:trPr>
          <w:cantSplit/>
          <w:trHeight w:val="1401"/>
        </w:trPr>
        <w:tc>
          <w:tcPr>
            <w:tcW w:w="194" w:type="pct"/>
          </w:tcPr>
          <w:p w14:paraId="2539BBB0" w14:textId="77777777" w:rsidR="00E918DB" w:rsidRPr="00AA7599" w:rsidRDefault="00E918DB" w:rsidP="004C1254">
            <w:pPr>
              <w:spacing w:after="0"/>
              <w:jc w:val="center"/>
              <w:rPr>
                <w:rFonts w:ascii="Times New Roman" w:hAnsi="Times New Roman"/>
                <w:i/>
              </w:rPr>
            </w:pPr>
          </w:p>
          <w:p w14:paraId="32E214C6"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286" w:type="pct"/>
          </w:tcPr>
          <w:p w14:paraId="2643AE7F" w14:textId="77777777" w:rsidR="00E918DB" w:rsidRPr="00AA7599" w:rsidRDefault="00E918DB" w:rsidP="004C1254">
            <w:pPr>
              <w:spacing w:after="0"/>
              <w:rPr>
                <w:rFonts w:ascii="Times New Roman" w:hAnsi="Times New Roman"/>
              </w:rPr>
            </w:pPr>
          </w:p>
          <w:p w14:paraId="0D8A0B51"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518" w:type="pct"/>
            <w:textDirection w:val="btLr"/>
            <w:vAlign w:val="center"/>
          </w:tcPr>
          <w:p w14:paraId="03E0D95A"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42" w:type="pct"/>
          </w:tcPr>
          <w:p w14:paraId="63FF0AA4" w14:textId="77777777" w:rsidR="00E918DB" w:rsidRPr="00AA7599" w:rsidRDefault="00E918DB" w:rsidP="004C1254">
            <w:pPr>
              <w:spacing w:after="0"/>
              <w:rPr>
                <w:rFonts w:ascii="Times New Roman" w:hAnsi="Times New Roman"/>
              </w:rPr>
            </w:pPr>
          </w:p>
          <w:p w14:paraId="4A481137"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49C94A70"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60" w:type="pct"/>
            <w:textDirection w:val="btLr"/>
            <w:vAlign w:val="center"/>
          </w:tcPr>
          <w:p w14:paraId="4A399443"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7CB514D0" w14:textId="77777777" w:rsidTr="004C1254">
        <w:trPr>
          <w:trHeight w:val="349"/>
        </w:trPr>
        <w:tc>
          <w:tcPr>
            <w:tcW w:w="5000" w:type="pct"/>
            <w:gridSpan w:val="5"/>
            <w:shd w:val="clear" w:color="auto" w:fill="8DB3E2" w:themeFill="text2" w:themeFillTint="66"/>
            <w:vAlign w:val="center"/>
          </w:tcPr>
          <w:p w14:paraId="0D5122EA"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t xml:space="preserve">I. </w:t>
            </w:r>
            <w:r w:rsidRPr="00AA7599">
              <w:rPr>
                <w:rFonts w:ascii="Times New Roman" w:hAnsi="Times New Roman"/>
                <w:b/>
              </w:rPr>
              <w:t>Fantom – Zaawansowany fantom pielęgnacyjny pacjenta dorosłego</w:t>
            </w:r>
          </w:p>
        </w:tc>
      </w:tr>
      <w:tr w:rsidR="00E918DB" w:rsidRPr="00AA7599" w14:paraId="29DFC5CD" w14:textId="77777777" w:rsidTr="004C1254">
        <w:trPr>
          <w:trHeight w:val="571"/>
        </w:trPr>
        <w:tc>
          <w:tcPr>
            <w:tcW w:w="194" w:type="pct"/>
            <w:vAlign w:val="center"/>
          </w:tcPr>
          <w:p w14:paraId="49EC7D6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286" w:type="pct"/>
          </w:tcPr>
          <w:p w14:paraId="1093AC6A"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Fantom – Zaawansowany fantom pielęgnacyjny pacjenta dorosłego 2 szt.</w:t>
            </w:r>
          </w:p>
        </w:tc>
        <w:tc>
          <w:tcPr>
            <w:tcW w:w="518" w:type="pct"/>
            <w:vAlign w:val="center"/>
          </w:tcPr>
          <w:p w14:paraId="0C4A29BD"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42FF93A"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0F78D714"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4B83C335" w14:textId="77777777" w:rsidTr="004C1254">
        <w:trPr>
          <w:trHeight w:val="571"/>
        </w:trPr>
        <w:tc>
          <w:tcPr>
            <w:tcW w:w="5000" w:type="pct"/>
            <w:gridSpan w:val="5"/>
            <w:vAlign w:val="center"/>
          </w:tcPr>
          <w:p w14:paraId="08B41168" w14:textId="77777777" w:rsidR="00E918DB" w:rsidRPr="00AA7599" w:rsidRDefault="00E918DB" w:rsidP="004C1254">
            <w:pPr>
              <w:spacing w:after="0" w:line="20" w:lineRule="atLeast"/>
              <w:rPr>
                <w:rFonts w:ascii="Times New Roman" w:hAnsi="Times New Roman"/>
              </w:rPr>
            </w:pPr>
          </w:p>
          <w:p w14:paraId="7F0C84A4"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Producent: …….….…………………………………………………</w:t>
            </w:r>
          </w:p>
          <w:p w14:paraId="1E497AD2"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Typ ………………………………………………………………….</w:t>
            </w:r>
          </w:p>
          <w:p w14:paraId="03F98BDB"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Rok produkcji:……..………….…………………………………….</w:t>
            </w:r>
          </w:p>
          <w:p w14:paraId="17770191"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496CFEAE" w14:textId="77777777" w:rsidTr="004C1254">
        <w:trPr>
          <w:trHeight w:val="571"/>
        </w:trPr>
        <w:tc>
          <w:tcPr>
            <w:tcW w:w="194" w:type="pct"/>
            <w:vAlign w:val="center"/>
          </w:tcPr>
          <w:p w14:paraId="18E4B68D"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286" w:type="pct"/>
            <w:vAlign w:val="center"/>
          </w:tcPr>
          <w:p w14:paraId="193C0116"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Zaawansowany fantom pielęgnacyjny osoby dorosłej, pełna postać do ćwiczenia czynności pielęgnacyjnych odwzorowujący cechy anatomiczne.</w:t>
            </w:r>
          </w:p>
        </w:tc>
        <w:tc>
          <w:tcPr>
            <w:tcW w:w="518" w:type="pct"/>
            <w:vAlign w:val="center"/>
          </w:tcPr>
          <w:p w14:paraId="2E0275DF"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F70AD6D"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10B9F808"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6B0D0A4" w14:textId="77777777" w:rsidTr="004C1254">
        <w:trPr>
          <w:trHeight w:val="571"/>
        </w:trPr>
        <w:tc>
          <w:tcPr>
            <w:tcW w:w="194" w:type="pct"/>
            <w:vAlign w:val="center"/>
          </w:tcPr>
          <w:p w14:paraId="757346C1"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286" w:type="pct"/>
            <w:vAlign w:val="center"/>
          </w:tcPr>
          <w:p w14:paraId="626E4961"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Praca bezprzewodowa. Fantom wyposażony w akumulator oraz ładowarkę. Praca na zasilaniu akumulatorowym przynajmniej 3 godziny.</w:t>
            </w:r>
          </w:p>
        </w:tc>
        <w:tc>
          <w:tcPr>
            <w:tcW w:w="518" w:type="pct"/>
            <w:vAlign w:val="center"/>
          </w:tcPr>
          <w:p w14:paraId="3C020467"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46FA80E"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3A8EE340"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55D3F00" w14:textId="77777777" w:rsidTr="004C1254">
        <w:trPr>
          <w:trHeight w:val="571"/>
        </w:trPr>
        <w:tc>
          <w:tcPr>
            <w:tcW w:w="194" w:type="pct"/>
            <w:vAlign w:val="center"/>
          </w:tcPr>
          <w:p w14:paraId="1840D482"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286" w:type="pct"/>
            <w:vAlign w:val="center"/>
          </w:tcPr>
          <w:p w14:paraId="0A254A29"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Opcje:</w:t>
            </w:r>
          </w:p>
          <w:p w14:paraId="539AAC95"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symulowanego płukania oczu i uszu</w:t>
            </w:r>
          </w:p>
          <w:p w14:paraId="6FDBB7FA"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podawania/zakraplania lekarstw do oka, ucha i nosa, tamponowania nosa</w:t>
            </w:r>
          </w:p>
          <w:p w14:paraId="5B2DE895"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pielęgnacji jamy ustnej i protez zębowych</w:t>
            </w:r>
          </w:p>
          <w:p w14:paraId="0B40723A"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wprowadzania zgłębnika i odsysania odcinka gardłowego i krtaniowego dróg oddechowych</w:t>
            </w:r>
          </w:p>
          <w:p w14:paraId="426AC33B"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wprowadzania, zabezpieczania i pielęgnacji rurki tracheotomijnej</w:t>
            </w:r>
          </w:p>
          <w:p w14:paraId="14D09610"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pielęgnacji tracheotomii i odsysania</w:t>
            </w:r>
          </w:p>
          <w:p w14:paraId="21199F4F"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podawania tlenu</w:t>
            </w:r>
          </w:p>
          <w:p w14:paraId="6F0155B7"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lastRenderedPageBreak/>
              <w:t>- płukania żołądka i odżywiania przez zgłębnik</w:t>
            </w:r>
          </w:p>
          <w:p w14:paraId="21423A47"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wprowadzania / usuwania zgłębnika nosowo-jelitowego.</w:t>
            </w:r>
          </w:p>
        </w:tc>
        <w:tc>
          <w:tcPr>
            <w:tcW w:w="518" w:type="pct"/>
            <w:vAlign w:val="center"/>
          </w:tcPr>
          <w:p w14:paraId="04C285BF"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lastRenderedPageBreak/>
              <w:t>TAK</w:t>
            </w:r>
          </w:p>
        </w:tc>
        <w:tc>
          <w:tcPr>
            <w:tcW w:w="1242" w:type="pct"/>
            <w:vAlign w:val="center"/>
          </w:tcPr>
          <w:p w14:paraId="35919C98"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2E315381"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0873807" w14:textId="77777777" w:rsidTr="004C1254">
        <w:trPr>
          <w:trHeight w:val="571"/>
        </w:trPr>
        <w:tc>
          <w:tcPr>
            <w:tcW w:w="194" w:type="pct"/>
            <w:vAlign w:val="center"/>
          </w:tcPr>
          <w:p w14:paraId="5546B33F"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lastRenderedPageBreak/>
              <w:t>4</w:t>
            </w:r>
          </w:p>
        </w:tc>
        <w:tc>
          <w:tcPr>
            <w:tcW w:w="2286" w:type="pct"/>
            <w:vAlign w:val="center"/>
          </w:tcPr>
          <w:p w14:paraId="14576656" w14:textId="6682F436"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xml:space="preserve">Tętno na tętnicach szyjnych i obwodowej. </w:t>
            </w:r>
            <w:r w:rsidRPr="006D40D7">
              <w:rPr>
                <w:rFonts w:ascii="Times New Roman" w:hAnsi="Times New Roman"/>
                <w:color w:val="FF0000"/>
              </w:rPr>
              <w:t>Tętno</w:t>
            </w:r>
            <w:r w:rsidR="004C1254" w:rsidRPr="006D40D7">
              <w:rPr>
                <w:rFonts w:ascii="Times New Roman" w:hAnsi="Times New Roman"/>
                <w:color w:val="FF0000"/>
              </w:rPr>
              <w:t xml:space="preserve"> obwodowe</w:t>
            </w:r>
            <w:r w:rsidRPr="006D40D7">
              <w:rPr>
                <w:rFonts w:ascii="Times New Roman" w:hAnsi="Times New Roman"/>
                <w:color w:val="FF0000"/>
              </w:rPr>
              <w:t xml:space="preserve"> </w:t>
            </w:r>
            <w:r w:rsidRPr="00AA7599">
              <w:rPr>
                <w:rFonts w:ascii="Times New Roman" w:hAnsi="Times New Roman"/>
              </w:rPr>
              <w:t>zsynchronizowane z ustawionym ciśnieniem krwi.</w:t>
            </w:r>
          </w:p>
        </w:tc>
        <w:tc>
          <w:tcPr>
            <w:tcW w:w="518" w:type="pct"/>
            <w:vAlign w:val="center"/>
          </w:tcPr>
          <w:p w14:paraId="77FD9AAD"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723C9D8" w14:textId="77777777" w:rsidR="00E918DB" w:rsidRPr="00AA7599" w:rsidRDefault="00E918DB" w:rsidP="004C1254">
            <w:pPr>
              <w:tabs>
                <w:tab w:val="left" w:pos="317"/>
              </w:tabs>
              <w:spacing w:after="0" w:line="240" w:lineRule="auto"/>
              <w:rPr>
                <w:rFonts w:ascii="Times New Roman" w:hAnsi="Times New Roman"/>
              </w:rPr>
            </w:pPr>
          </w:p>
        </w:tc>
        <w:tc>
          <w:tcPr>
            <w:tcW w:w="760" w:type="pct"/>
            <w:vAlign w:val="center"/>
          </w:tcPr>
          <w:p w14:paraId="13034BFF"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D86B9F2" w14:textId="77777777" w:rsidTr="004C1254">
        <w:trPr>
          <w:trHeight w:val="571"/>
        </w:trPr>
        <w:tc>
          <w:tcPr>
            <w:tcW w:w="194" w:type="pct"/>
            <w:vAlign w:val="center"/>
          </w:tcPr>
          <w:p w14:paraId="5E7D1578"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5</w:t>
            </w:r>
          </w:p>
        </w:tc>
        <w:tc>
          <w:tcPr>
            <w:tcW w:w="2286" w:type="pct"/>
            <w:vAlign w:val="center"/>
          </w:tcPr>
          <w:p w14:paraId="7FAD8DE2"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Możliwość wielostopniowego ustawienia siły wyczuwalnego tętna na tętnicy obwodowej.</w:t>
            </w:r>
          </w:p>
        </w:tc>
        <w:tc>
          <w:tcPr>
            <w:tcW w:w="518" w:type="pct"/>
            <w:vAlign w:val="center"/>
          </w:tcPr>
          <w:p w14:paraId="402914FB"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0316C105"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1AF79C82"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283BE9D8"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21978C35" w14:textId="77777777" w:rsidTr="004C1254">
        <w:trPr>
          <w:trHeight w:val="571"/>
        </w:trPr>
        <w:tc>
          <w:tcPr>
            <w:tcW w:w="194" w:type="pct"/>
            <w:vAlign w:val="center"/>
          </w:tcPr>
          <w:p w14:paraId="54982E69"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6</w:t>
            </w:r>
          </w:p>
        </w:tc>
        <w:tc>
          <w:tcPr>
            <w:tcW w:w="2286" w:type="pct"/>
            <w:vAlign w:val="center"/>
          </w:tcPr>
          <w:p w14:paraId="6D396681"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xml:space="preserve">Pomiar ciśnienia tętniczego krwi z wysłuchaniem (lub brak takiej możliwości w zależności od stanu klinicznego symulowanego pacjenta) 5 faz </w:t>
            </w:r>
            <w:proofErr w:type="spellStart"/>
            <w:r w:rsidRPr="00AA7599">
              <w:rPr>
                <w:rFonts w:ascii="Times New Roman" w:hAnsi="Times New Roman"/>
              </w:rPr>
              <w:t>Korotkowa</w:t>
            </w:r>
            <w:proofErr w:type="spellEnd"/>
            <w:r w:rsidRPr="00AA7599">
              <w:rPr>
                <w:rFonts w:ascii="Times New Roman" w:hAnsi="Times New Roman"/>
              </w:rPr>
              <w:t xml:space="preserve"> z możliwością regulacji poziomu głośności.</w:t>
            </w:r>
          </w:p>
        </w:tc>
        <w:tc>
          <w:tcPr>
            <w:tcW w:w="518" w:type="pct"/>
            <w:vAlign w:val="center"/>
          </w:tcPr>
          <w:p w14:paraId="4E1E6670"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F4CAF06"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3BE37F4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2610EEF" w14:textId="77777777" w:rsidTr="004C1254">
        <w:trPr>
          <w:trHeight w:val="571"/>
        </w:trPr>
        <w:tc>
          <w:tcPr>
            <w:tcW w:w="194" w:type="pct"/>
            <w:vAlign w:val="center"/>
          </w:tcPr>
          <w:p w14:paraId="4DEAA1E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7</w:t>
            </w:r>
          </w:p>
        </w:tc>
        <w:tc>
          <w:tcPr>
            <w:tcW w:w="2286" w:type="pct"/>
            <w:vAlign w:val="center"/>
          </w:tcPr>
          <w:p w14:paraId="3D52BE51" w14:textId="127FBAD8" w:rsidR="00E918DB" w:rsidRPr="00AA7599" w:rsidRDefault="00E918DB" w:rsidP="004C1254">
            <w:pPr>
              <w:autoSpaceDE w:val="0"/>
              <w:autoSpaceDN w:val="0"/>
              <w:adjustRightInd w:val="0"/>
              <w:spacing w:after="0" w:line="240" w:lineRule="auto"/>
              <w:rPr>
                <w:rFonts w:ascii="Times New Roman" w:hAnsi="Times New Roman"/>
              </w:rPr>
            </w:pPr>
            <w:r w:rsidRPr="00AA7599">
              <w:rPr>
                <w:rFonts w:ascii="Times New Roman" w:hAnsi="Times New Roman"/>
              </w:rPr>
              <w:t xml:space="preserve">Funkcja wkłuć domięśniowych, podskórnych i </w:t>
            </w:r>
            <w:r w:rsidR="004C1254" w:rsidRPr="006D40D7">
              <w:rPr>
                <w:rFonts w:ascii="Times New Roman" w:hAnsi="Times New Roman"/>
                <w:color w:val="FF0000"/>
              </w:rPr>
              <w:t xml:space="preserve">opcjonalnie </w:t>
            </w:r>
            <w:proofErr w:type="spellStart"/>
            <w:r w:rsidRPr="006D40D7">
              <w:rPr>
                <w:rFonts w:ascii="Times New Roman" w:hAnsi="Times New Roman"/>
                <w:color w:val="FF0000"/>
              </w:rPr>
              <w:t>doszpikowych</w:t>
            </w:r>
            <w:proofErr w:type="spellEnd"/>
            <w:r w:rsidRPr="006D40D7">
              <w:rPr>
                <w:rFonts w:ascii="Times New Roman" w:hAnsi="Times New Roman"/>
                <w:color w:val="FF0000"/>
              </w:rPr>
              <w:t>.</w:t>
            </w:r>
          </w:p>
        </w:tc>
        <w:tc>
          <w:tcPr>
            <w:tcW w:w="518" w:type="pct"/>
            <w:vAlign w:val="center"/>
          </w:tcPr>
          <w:p w14:paraId="2A5BEC43"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383A114"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0BC754D6" w14:textId="77777777" w:rsidR="00E918DB" w:rsidRPr="00AA7599" w:rsidRDefault="00E918DB" w:rsidP="004C1254">
            <w:pPr>
              <w:tabs>
                <w:tab w:val="left" w:pos="317"/>
              </w:tabs>
              <w:spacing w:after="0" w:line="240" w:lineRule="auto"/>
              <w:rPr>
                <w:rFonts w:ascii="Times New Roman" w:hAnsi="Times New Roman"/>
              </w:rPr>
            </w:pPr>
          </w:p>
          <w:p w14:paraId="790E3DA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D4670D8" w14:textId="77777777" w:rsidTr="004C1254">
        <w:trPr>
          <w:trHeight w:val="571"/>
        </w:trPr>
        <w:tc>
          <w:tcPr>
            <w:tcW w:w="194" w:type="pct"/>
            <w:vAlign w:val="center"/>
          </w:tcPr>
          <w:p w14:paraId="5086AEAE"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8</w:t>
            </w:r>
          </w:p>
        </w:tc>
        <w:tc>
          <w:tcPr>
            <w:tcW w:w="2286" w:type="pct"/>
            <w:vAlign w:val="center"/>
          </w:tcPr>
          <w:p w14:paraId="59E82A77" w14:textId="77777777" w:rsidR="00E918DB" w:rsidRPr="00AA7599" w:rsidRDefault="00E918DB" w:rsidP="004C1254">
            <w:pPr>
              <w:rPr>
                <w:rFonts w:ascii="Times New Roman" w:hAnsi="Times New Roman"/>
              </w:rPr>
            </w:pPr>
            <w:r w:rsidRPr="00AA7599">
              <w:rPr>
                <w:rFonts w:ascii="Times New Roman" w:hAnsi="Times New Roman"/>
              </w:rPr>
              <w:t>Osłuchiwanie tonów serca oraz wad zastawkowych na klatce piersiowej minimum 5 tonów.</w:t>
            </w:r>
          </w:p>
        </w:tc>
        <w:tc>
          <w:tcPr>
            <w:tcW w:w="518" w:type="pct"/>
            <w:vAlign w:val="center"/>
          </w:tcPr>
          <w:p w14:paraId="3AB20E98"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BE69E41"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395216EE"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9B82D84" w14:textId="77777777" w:rsidTr="004C1254">
        <w:trPr>
          <w:trHeight w:val="571"/>
        </w:trPr>
        <w:tc>
          <w:tcPr>
            <w:tcW w:w="194" w:type="pct"/>
            <w:vAlign w:val="center"/>
          </w:tcPr>
          <w:p w14:paraId="3263D3C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9</w:t>
            </w:r>
          </w:p>
        </w:tc>
        <w:tc>
          <w:tcPr>
            <w:tcW w:w="2286" w:type="pct"/>
            <w:vAlign w:val="center"/>
          </w:tcPr>
          <w:p w14:paraId="3AC053CF"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Osłuchiwanie szmerów oddechowych (prawidłowych i patologicznych: minimum 4 szmery) ustawianych niezależnie dla prawego i lewego płuca, osłuchiwanych w łącznie minimum 5 miejscach klatki piersiowej.</w:t>
            </w:r>
          </w:p>
        </w:tc>
        <w:tc>
          <w:tcPr>
            <w:tcW w:w="518" w:type="pct"/>
            <w:vAlign w:val="center"/>
          </w:tcPr>
          <w:p w14:paraId="7F5BEFDB"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50DA597"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77963D3C"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658AA7F" w14:textId="77777777" w:rsidTr="004C1254">
        <w:trPr>
          <w:trHeight w:val="571"/>
        </w:trPr>
        <w:tc>
          <w:tcPr>
            <w:tcW w:w="194" w:type="pct"/>
            <w:vAlign w:val="center"/>
          </w:tcPr>
          <w:p w14:paraId="09B71193"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10</w:t>
            </w:r>
          </w:p>
        </w:tc>
        <w:tc>
          <w:tcPr>
            <w:tcW w:w="2286" w:type="pct"/>
            <w:vAlign w:val="center"/>
          </w:tcPr>
          <w:p w14:paraId="4F29E81A"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xml:space="preserve">Odgłosy perystaltyki jelit. Fizjologiczne i patologiczne. </w:t>
            </w:r>
          </w:p>
        </w:tc>
        <w:tc>
          <w:tcPr>
            <w:tcW w:w="518" w:type="pct"/>
            <w:vAlign w:val="center"/>
          </w:tcPr>
          <w:p w14:paraId="15BA1406"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E9EF735"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537E7B9A"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4910093" w14:textId="77777777" w:rsidTr="004C1254">
        <w:trPr>
          <w:trHeight w:val="571"/>
        </w:trPr>
        <w:tc>
          <w:tcPr>
            <w:tcW w:w="194" w:type="pct"/>
            <w:vAlign w:val="center"/>
          </w:tcPr>
          <w:p w14:paraId="0291A50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11</w:t>
            </w:r>
          </w:p>
        </w:tc>
        <w:tc>
          <w:tcPr>
            <w:tcW w:w="2286" w:type="pct"/>
            <w:vAlign w:val="center"/>
          </w:tcPr>
          <w:p w14:paraId="2874BDAF"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Odgłosy kaszlu, wymiotów, pojękiwania oraz odgłosy mowy.</w:t>
            </w:r>
          </w:p>
        </w:tc>
        <w:tc>
          <w:tcPr>
            <w:tcW w:w="518" w:type="pct"/>
            <w:vAlign w:val="center"/>
          </w:tcPr>
          <w:p w14:paraId="219DA8A3"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85B3953"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1EB30344"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7ECCFADB" w14:textId="77777777" w:rsidTr="004C1254">
        <w:trPr>
          <w:trHeight w:val="571"/>
        </w:trPr>
        <w:tc>
          <w:tcPr>
            <w:tcW w:w="194" w:type="pct"/>
            <w:vAlign w:val="center"/>
          </w:tcPr>
          <w:p w14:paraId="59CFDC12"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12</w:t>
            </w:r>
          </w:p>
        </w:tc>
        <w:tc>
          <w:tcPr>
            <w:tcW w:w="2286" w:type="pct"/>
            <w:vAlign w:val="center"/>
          </w:tcPr>
          <w:p w14:paraId="163A821F"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Opcja nagrywania własnych odgłosów i wykorzystywania ich w symulacji z opcją regulacji głośności.</w:t>
            </w:r>
          </w:p>
        </w:tc>
        <w:tc>
          <w:tcPr>
            <w:tcW w:w="518" w:type="pct"/>
            <w:vAlign w:val="center"/>
          </w:tcPr>
          <w:p w14:paraId="5D9EA219"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9BD73D2"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641117DA"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38DF06C" w14:textId="77777777" w:rsidTr="004C1254">
        <w:trPr>
          <w:trHeight w:val="571"/>
        </w:trPr>
        <w:tc>
          <w:tcPr>
            <w:tcW w:w="194" w:type="pct"/>
            <w:vAlign w:val="center"/>
          </w:tcPr>
          <w:p w14:paraId="18C09CA5"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13</w:t>
            </w:r>
          </w:p>
        </w:tc>
        <w:tc>
          <w:tcPr>
            <w:tcW w:w="2286" w:type="pct"/>
            <w:vAlign w:val="center"/>
          </w:tcPr>
          <w:p w14:paraId="30462DCD"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Wyświetlanie parametrów EKG, ciśnienia tętniczego krwi, SpO2, ETCO2, fali tętna, częstości oddechu, częstości pracy serca, temperatury na symulowanym monitorze pacjenta. Regulacja czasu trwania pomiaru ciśnienia na symulowanym monitorze pacjenta. Możliwość generowania fizjologicznych oraz patologicznych rytmów serca oraz ich monitorowanie za pomocą minimum 3 odprowadzeniowego EKG.</w:t>
            </w:r>
          </w:p>
        </w:tc>
        <w:tc>
          <w:tcPr>
            <w:tcW w:w="518" w:type="pct"/>
            <w:vAlign w:val="center"/>
          </w:tcPr>
          <w:p w14:paraId="0F57CC5F"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6480326"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03AD89D9"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6E9ADA64" w14:textId="77777777" w:rsidTr="004C1254">
        <w:trPr>
          <w:trHeight w:val="571"/>
        </w:trPr>
        <w:tc>
          <w:tcPr>
            <w:tcW w:w="194" w:type="pct"/>
            <w:vAlign w:val="center"/>
          </w:tcPr>
          <w:p w14:paraId="674D279D"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lastRenderedPageBreak/>
              <w:t>14</w:t>
            </w:r>
          </w:p>
        </w:tc>
        <w:tc>
          <w:tcPr>
            <w:tcW w:w="2286" w:type="pct"/>
            <w:vAlign w:val="center"/>
          </w:tcPr>
          <w:p w14:paraId="15F59DB6"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Oprogramowanie zawierające bibliotekę minimum 30 rytmów pracy serca. Częstość pracy serca w zapisie EKG w zakresie nie mniejszym niż 20–180/min.</w:t>
            </w:r>
          </w:p>
        </w:tc>
        <w:tc>
          <w:tcPr>
            <w:tcW w:w="518" w:type="pct"/>
            <w:vAlign w:val="center"/>
          </w:tcPr>
          <w:p w14:paraId="0AB00345"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D7A31BB"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73D2873B"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FE60351" w14:textId="77777777" w:rsidTr="004C1254">
        <w:trPr>
          <w:trHeight w:val="571"/>
        </w:trPr>
        <w:tc>
          <w:tcPr>
            <w:tcW w:w="194" w:type="pct"/>
            <w:vAlign w:val="center"/>
          </w:tcPr>
          <w:p w14:paraId="45B92730"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15</w:t>
            </w:r>
          </w:p>
        </w:tc>
        <w:tc>
          <w:tcPr>
            <w:tcW w:w="2286" w:type="pct"/>
            <w:vAlign w:val="center"/>
          </w:tcPr>
          <w:p w14:paraId="6B2135D3"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Generowanie minimum trzech rodzajów skurczów dodatkowych w zapisie EKG</w:t>
            </w:r>
          </w:p>
        </w:tc>
        <w:tc>
          <w:tcPr>
            <w:tcW w:w="518" w:type="pct"/>
            <w:vAlign w:val="center"/>
          </w:tcPr>
          <w:p w14:paraId="741AD43D"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44D1A47"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5CF5E1D8"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ECB89D9" w14:textId="77777777" w:rsidTr="004C1254">
        <w:trPr>
          <w:trHeight w:val="571"/>
        </w:trPr>
        <w:tc>
          <w:tcPr>
            <w:tcW w:w="194" w:type="pct"/>
            <w:vAlign w:val="center"/>
          </w:tcPr>
          <w:p w14:paraId="161A3131"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16</w:t>
            </w:r>
          </w:p>
        </w:tc>
        <w:tc>
          <w:tcPr>
            <w:tcW w:w="2286" w:type="pct"/>
            <w:vAlign w:val="center"/>
          </w:tcPr>
          <w:p w14:paraId="05DDD476"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Generowanie minimum 2. rodzajów zaburzeń w zapisie EKG.</w:t>
            </w:r>
          </w:p>
        </w:tc>
        <w:tc>
          <w:tcPr>
            <w:tcW w:w="518" w:type="pct"/>
            <w:vAlign w:val="center"/>
          </w:tcPr>
          <w:p w14:paraId="2A2C5410"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1A1AF33"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32CAF2A6"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9145369" w14:textId="77777777" w:rsidTr="004C1254">
        <w:trPr>
          <w:trHeight w:val="571"/>
        </w:trPr>
        <w:tc>
          <w:tcPr>
            <w:tcW w:w="194" w:type="pct"/>
            <w:vAlign w:val="center"/>
          </w:tcPr>
          <w:p w14:paraId="51740A02"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17</w:t>
            </w:r>
          </w:p>
        </w:tc>
        <w:tc>
          <w:tcPr>
            <w:tcW w:w="2286" w:type="pct"/>
            <w:vAlign w:val="center"/>
          </w:tcPr>
          <w:p w14:paraId="6BB0CB73"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Artefakty w zapisie EKG mogą być powodowane zewnętrznymi czynnikami, takimi jak defibrylacja czy uciskanie klatki piersiowej.</w:t>
            </w:r>
          </w:p>
        </w:tc>
        <w:tc>
          <w:tcPr>
            <w:tcW w:w="518" w:type="pct"/>
            <w:vAlign w:val="center"/>
          </w:tcPr>
          <w:p w14:paraId="7879DF54"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67990B9"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30B2091C"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DC8667C" w14:textId="77777777" w:rsidTr="004C1254">
        <w:trPr>
          <w:trHeight w:val="571"/>
        </w:trPr>
        <w:tc>
          <w:tcPr>
            <w:tcW w:w="194" w:type="pct"/>
            <w:vAlign w:val="center"/>
          </w:tcPr>
          <w:p w14:paraId="5BD0AD9F"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18</w:t>
            </w:r>
          </w:p>
        </w:tc>
        <w:tc>
          <w:tcPr>
            <w:tcW w:w="2286" w:type="pct"/>
            <w:vAlign w:val="center"/>
          </w:tcPr>
          <w:p w14:paraId="6FA19BBA"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Możliwość założenia wkłucia dożylnego w minimum jednej kończynie.</w:t>
            </w:r>
          </w:p>
        </w:tc>
        <w:tc>
          <w:tcPr>
            <w:tcW w:w="518" w:type="pct"/>
            <w:vAlign w:val="center"/>
          </w:tcPr>
          <w:p w14:paraId="25E02F26"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47D92F5"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007B85CB"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218F3D7" w14:textId="77777777" w:rsidTr="004C1254">
        <w:trPr>
          <w:trHeight w:val="571"/>
        </w:trPr>
        <w:tc>
          <w:tcPr>
            <w:tcW w:w="194" w:type="pct"/>
            <w:vAlign w:val="center"/>
          </w:tcPr>
          <w:p w14:paraId="2C105D32"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19</w:t>
            </w:r>
          </w:p>
        </w:tc>
        <w:tc>
          <w:tcPr>
            <w:tcW w:w="2286" w:type="pct"/>
            <w:vAlign w:val="center"/>
          </w:tcPr>
          <w:p w14:paraId="0AD40459"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Unoszenie się klatki piersiowej podczas wdechu.</w:t>
            </w:r>
          </w:p>
        </w:tc>
        <w:tc>
          <w:tcPr>
            <w:tcW w:w="518" w:type="pct"/>
            <w:vAlign w:val="center"/>
          </w:tcPr>
          <w:p w14:paraId="02B77682"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349FC7B"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5867D310"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26F8493" w14:textId="77777777" w:rsidTr="004C1254">
        <w:trPr>
          <w:trHeight w:val="571"/>
        </w:trPr>
        <w:tc>
          <w:tcPr>
            <w:tcW w:w="194" w:type="pct"/>
            <w:vAlign w:val="center"/>
          </w:tcPr>
          <w:p w14:paraId="324F4F94"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20</w:t>
            </w:r>
          </w:p>
        </w:tc>
        <w:tc>
          <w:tcPr>
            <w:tcW w:w="2286" w:type="pct"/>
            <w:vAlign w:val="center"/>
          </w:tcPr>
          <w:p w14:paraId="27ACBDC1"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Możliwość symulowania wkłucia centralnego oraz ćwiczenia pielęgnacji miejsca wkłucia.</w:t>
            </w:r>
          </w:p>
        </w:tc>
        <w:tc>
          <w:tcPr>
            <w:tcW w:w="518" w:type="pct"/>
            <w:vAlign w:val="center"/>
          </w:tcPr>
          <w:p w14:paraId="28F8588D"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5A69DEFB"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2A9C2125"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42B059BD"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7A81B0BD" w14:textId="77777777" w:rsidTr="004C1254">
        <w:trPr>
          <w:trHeight w:val="571"/>
        </w:trPr>
        <w:tc>
          <w:tcPr>
            <w:tcW w:w="194" w:type="pct"/>
            <w:vAlign w:val="center"/>
          </w:tcPr>
          <w:p w14:paraId="0B3DB7DF"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21</w:t>
            </w:r>
          </w:p>
        </w:tc>
        <w:tc>
          <w:tcPr>
            <w:tcW w:w="2286" w:type="pct"/>
            <w:vAlign w:val="center"/>
          </w:tcPr>
          <w:p w14:paraId="59C3AFE4"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Wymienne genitalia żeńskie i męskie.</w:t>
            </w:r>
          </w:p>
        </w:tc>
        <w:tc>
          <w:tcPr>
            <w:tcW w:w="518" w:type="pct"/>
            <w:vAlign w:val="center"/>
          </w:tcPr>
          <w:p w14:paraId="433FB268"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DAC229C"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4FB8AAEA"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6865F805" w14:textId="77777777" w:rsidTr="004C1254">
        <w:trPr>
          <w:trHeight w:val="571"/>
        </w:trPr>
        <w:tc>
          <w:tcPr>
            <w:tcW w:w="194" w:type="pct"/>
            <w:vAlign w:val="center"/>
          </w:tcPr>
          <w:p w14:paraId="5C664BC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22</w:t>
            </w:r>
          </w:p>
        </w:tc>
        <w:tc>
          <w:tcPr>
            <w:tcW w:w="2286" w:type="pct"/>
            <w:vAlign w:val="center"/>
          </w:tcPr>
          <w:p w14:paraId="5B75FAB7"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Możliwość cewnikowania pęcherza moczowego.</w:t>
            </w:r>
          </w:p>
        </w:tc>
        <w:tc>
          <w:tcPr>
            <w:tcW w:w="518" w:type="pct"/>
            <w:vAlign w:val="center"/>
          </w:tcPr>
          <w:p w14:paraId="58202E1F"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65964DD3"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52348D70"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pkt.</w:t>
            </w:r>
          </w:p>
          <w:p w14:paraId="4522F035"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41479388" w14:textId="77777777" w:rsidTr="004C1254">
        <w:trPr>
          <w:trHeight w:val="571"/>
        </w:trPr>
        <w:tc>
          <w:tcPr>
            <w:tcW w:w="194" w:type="pct"/>
            <w:vAlign w:val="center"/>
          </w:tcPr>
          <w:p w14:paraId="2AE8BEB2"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23</w:t>
            </w:r>
          </w:p>
        </w:tc>
        <w:tc>
          <w:tcPr>
            <w:tcW w:w="2286" w:type="pct"/>
            <w:vAlign w:val="center"/>
          </w:tcPr>
          <w:p w14:paraId="3DE87533"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xml:space="preserve">Możliwość wykonania zabiegów </w:t>
            </w:r>
            <w:proofErr w:type="spellStart"/>
            <w:r w:rsidRPr="00AA7599">
              <w:rPr>
                <w:rFonts w:ascii="Times New Roman" w:hAnsi="Times New Roman"/>
              </w:rPr>
              <w:t>dorektalnych</w:t>
            </w:r>
            <w:proofErr w:type="spellEnd"/>
            <w:r w:rsidRPr="00AA7599">
              <w:rPr>
                <w:rFonts w:ascii="Times New Roman" w:hAnsi="Times New Roman"/>
              </w:rPr>
              <w:t xml:space="preserve">. </w:t>
            </w:r>
          </w:p>
        </w:tc>
        <w:tc>
          <w:tcPr>
            <w:tcW w:w="518" w:type="pct"/>
            <w:vAlign w:val="center"/>
          </w:tcPr>
          <w:p w14:paraId="19E50AC2"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02DA772B"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121A5310"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16F14743"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0C258AC0" w14:textId="77777777" w:rsidTr="004C1254">
        <w:trPr>
          <w:trHeight w:val="571"/>
        </w:trPr>
        <w:tc>
          <w:tcPr>
            <w:tcW w:w="194" w:type="pct"/>
            <w:vAlign w:val="center"/>
          </w:tcPr>
          <w:p w14:paraId="71F3991A"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24</w:t>
            </w:r>
          </w:p>
        </w:tc>
        <w:tc>
          <w:tcPr>
            <w:tcW w:w="2286" w:type="pct"/>
            <w:vAlign w:val="center"/>
          </w:tcPr>
          <w:p w14:paraId="29456C57"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Moduł do badania piersi ze zmianami. Moduł nakładany na fantom.</w:t>
            </w:r>
          </w:p>
        </w:tc>
        <w:tc>
          <w:tcPr>
            <w:tcW w:w="518" w:type="pct"/>
            <w:vAlign w:val="center"/>
          </w:tcPr>
          <w:p w14:paraId="6759FCAD"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23F6619"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553C7A1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4D70FF07" w14:textId="77777777" w:rsidTr="004C1254">
        <w:trPr>
          <w:trHeight w:val="571"/>
        </w:trPr>
        <w:tc>
          <w:tcPr>
            <w:tcW w:w="194" w:type="pct"/>
            <w:vAlign w:val="center"/>
          </w:tcPr>
          <w:p w14:paraId="1748948F"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25</w:t>
            </w:r>
          </w:p>
        </w:tc>
        <w:tc>
          <w:tcPr>
            <w:tcW w:w="2286" w:type="pct"/>
            <w:vAlign w:val="center"/>
          </w:tcPr>
          <w:p w14:paraId="5677FD40"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Fantom wyposażony w pełne ubranie szpitalne</w:t>
            </w:r>
          </w:p>
        </w:tc>
        <w:tc>
          <w:tcPr>
            <w:tcW w:w="518" w:type="pct"/>
            <w:vAlign w:val="center"/>
          </w:tcPr>
          <w:p w14:paraId="543B6F25"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723B1B1"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7F647F35"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7EEEAAD5" w14:textId="77777777" w:rsidTr="004C1254">
        <w:trPr>
          <w:trHeight w:val="571"/>
        </w:trPr>
        <w:tc>
          <w:tcPr>
            <w:tcW w:w="194" w:type="pct"/>
            <w:vAlign w:val="center"/>
          </w:tcPr>
          <w:p w14:paraId="02F4833E"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25</w:t>
            </w:r>
          </w:p>
        </w:tc>
        <w:tc>
          <w:tcPr>
            <w:tcW w:w="2286" w:type="pct"/>
            <w:vAlign w:val="center"/>
          </w:tcPr>
          <w:p w14:paraId="795B90E0" w14:textId="57BD638E" w:rsidR="00E918DB" w:rsidRPr="00AA7599" w:rsidRDefault="00E918DB" w:rsidP="00D43878">
            <w:pPr>
              <w:spacing w:after="0" w:line="240" w:lineRule="auto"/>
              <w:jc w:val="both"/>
              <w:rPr>
                <w:rFonts w:ascii="Times New Roman" w:hAnsi="Times New Roman"/>
              </w:rPr>
            </w:pPr>
            <w:r w:rsidRPr="00AA7599">
              <w:rPr>
                <w:rFonts w:ascii="Times New Roman" w:hAnsi="Times New Roman"/>
              </w:rPr>
              <w:t xml:space="preserve">Bezprzewodowe łączenie z fantomem pielęgnacyjnym w technologii Bluetooth lub </w:t>
            </w:r>
            <w:proofErr w:type="spellStart"/>
            <w:r w:rsidRPr="00AA7599">
              <w:rPr>
                <w:rFonts w:ascii="Times New Roman" w:hAnsi="Times New Roman"/>
              </w:rPr>
              <w:t>WiFi</w:t>
            </w:r>
            <w:proofErr w:type="spellEnd"/>
            <w:r w:rsidRPr="00AA7599">
              <w:rPr>
                <w:rFonts w:ascii="Times New Roman" w:hAnsi="Times New Roman"/>
              </w:rPr>
              <w:t xml:space="preserve">. Interface wyposażony w akumulator oraz ładowarkę. Praca na zasilaniu akumulatorowym przynajmniej 3 godziny. Interface w postaci tabletu z kolorowym, dotykowym </w:t>
            </w:r>
            <w:r w:rsidRPr="00AA7599">
              <w:rPr>
                <w:rFonts w:ascii="Times New Roman" w:hAnsi="Times New Roman"/>
              </w:rPr>
              <w:lastRenderedPageBreak/>
              <w:t xml:space="preserve">wyświetlaczem o przekątnej ekranu </w:t>
            </w:r>
            <w:r w:rsidRPr="006D40D7">
              <w:rPr>
                <w:rFonts w:ascii="Times New Roman" w:hAnsi="Times New Roman"/>
                <w:color w:val="FF0000"/>
              </w:rPr>
              <w:t xml:space="preserve">minimum </w:t>
            </w:r>
            <w:r w:rsidR="00D43878" w:rsidRPr="006D40D7">
              <w:rPr>
                <w:rFonts w:ascii="Times New Roman" w:hAnsi="Times New Roman"/>
                <w:color w:val="FF0000"/>
              </w:rPr>
              <w:t>6</w:t>
            </w:r>
            <w:r w:rsidRPr="006D40D7">
              <w:rPr>
                <w:rFonts w:ascii="Times New Roman" w:hAnsi="Times New Roman"/>
                <w:color w:val="FF0000"/>
              </w:rPr>
              <w:t>”.</w:t>
            </w:r>
          </w:p>
        </w:tc>
        <w:tc>
          <w:tcPr>
            <w:tcW w:w="518" w:type="pct"/>
            <w:vAlign w:val="center"/>
          </w:tcPr>
          <w:p w14:paraId="48D1D9C9"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lastRenderedPageBreak/>
              <w:t>TAK</w:t>
            </w:r>
          </w:p>
        </w:tc>
        <w:tc>
          <w:tcPr>
            <w:tcW w:w="1242" w:type="pct"/>
            <w:vAlign w:val="center"/>
          </w:tcPr>
          <w:p w14:paraId="359CE0E4"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5E6C61BE"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62438B2B" w14:textId="77777777" w:rsidTr="004C1254">
        <w:trPr>
          <w:trHeight w:val="571"/>
        </w:trPr>
        <w:tc>
          <w:tcPr>
            <w:tcW w:w="194" w:type="pct"/>
            <w:vAlign w:val="center"/>
          </w:tcPr>
          <w:p w14:paraId="251CB46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lastRenderedPageBreak/>
              <w:t>26</w:t>
            </w:r>
          </w:p>
        </w:tc>
        <w:tc>
          <w:tcPr>
            <w:tcW w:w="2286" w:type="pct"/>
            <w:vAlign w:val="center"/>
          </w:tcPr>
          <w:p w14:paraId="5941932E"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Interface kompatybilny z systemem debriefingu. Kompatybilność polegająca na przekazywaniu do systemu debriefingu obrazu z symulowanego monitora pacjenta oraz automatycznym odnotowywaniu i zapisywaniu czynności wykonanych na fantomie lub notatek instruktora.</w:t>
            </w:r>
          </w:p>
        </w:tc>
        <w:tc>
          <w:tcPr>
            <w:tcW w:w="518" w:type="pct"/>
            <w:vAlign w:val="center"/>
          </w:tcPr>
          <w:p w14:paraId="43B83BA7"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DD55DBF"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4D7A2753"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36C02C6" w14:textId="77777777" w:rsidTr="004C1254">
        <w:trPr>
          <w:trHeight w:val="571"/>
        </w:trPr>
        <w:tc>
          <w:tcPr>
            <w:tcW w:w="194" w:type="pct"/>
            <w:vAlign w:val="center"/>
          </w:tcPr>
          <w:p w14:paraId="543EDFAA"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27</w:t>
            </w:r>
          </w:p>
        </w:tc>
        <w:tc>
          <w:tcPr>
            <w:tcW w:w="2286" w:type="pct"/>
            <w:vAlign w:val="center"/>
          </w:tcPr>
          <w:p w14:paraId="0B175DF2"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Oprogramowanie w j. polskim lub j. angielskim.</w:t>
            </w:r>
          </w:p>
        </w:tc>
        <w:tc>
          <w:tcPr>
            <w:tcW w:w="518" w:type="pct"/>
            <w:vAlign w:val="center"/>
          </w:tcPr>
          <w:p w14:paraId="1A7BB095"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632094A"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189B2876"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B1DA3F8" w14:textId="77777777" w:rsidTr="004C1254">
        <w:trPr>
          <w:trHeight w:val="571"/>
        </w:trPr>
        <w:tc>
          <w:tcPr>
            <w:tcW w:w="194" w:type="pct"/>
            <w:vAlign w:val="center"/>
          </w:tcPr>
          <w:p w14:paraId="31B3197B"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28</w:t>
            </w:r>
          </w:p>
        </w:tc>
        <w:tc>
          <w:tcPr>
            <w:tcW w:w="2286" w:type="pct"/>
            <w:vAlign w:val="center"/>
          </w:tcPr>
          <w:p w14:paraId="3EE55C53"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xml:space="preserve">Bezprzewodowy monitor dotykowy z kolorowym wyświetlaczem o przekątnej minimum 13”. </w:t>
            </w:r>
          </w:p>
          <w:p w14:paraId="0013B16D"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Wyświetlanie krzywych EKG, ciśnienia tętniczego krwi, SpO2, ETCO2, fali tętna, częstości oddechu, częstości pracy serca, temperatury faktyczne ze stanem zaprogramowanym w interface sterującym fantomem.</w:t>
            </w:r>
          </w:p>
        </w:tc>
        <w:tc>
          <w:tcPr>
            <w:tcW w:w="518" w:type="pct"/>
            <w:vAlign w:val="center"/>
          </w:tcPr>
          <w:p w14:paraId="0E8A4AD6"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A65BBF9"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5BE92AD9"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5307FD7" w14:textId="77777777" w:rsidTr="004C1254">
        <w:trPr>
          <w:trHeight w:val="571"/>
        </w:trPr>
        <w:tc>
          <w:tcPr>
            <w:tcW w:w="194" w:type="pct"/>
            <w:vAlign w:val="center"/>
          </w:tcPr>
          <w:p w14:paraId="5B28327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29</w:t>
            </w:r>
          </w:p>
        </w:tc>
        <w:tc>
          <w:tcPr>
            <w:tcW w:w="2286" w:type="pct"/>
            <w:vAlign w:val="center"/>
          </w:tcPr>
          <w:p w14:paraId="3024E31C"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Dowolna konfiguracja krzywych wyświetlanych na monitorze. Sygnał dźwiękowy SpO2 z różnymi poziomami modulacji i głośności zależnie od wartości saturacji. Oprogramowanie sterujące monitorem pacjenta w j. polskim lub j. angielskim.</w:t>
            </w:r>
          </w:p>
        </w:tc>
        <w:tc>
          <w:tcPr>
            <w:tcW w:w="518" w:type="pct"/>
            <w:vAlign w:val="center"/>
          </w:tcPr>
          <w:p w14:paraId="122987E2"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E4EB35B"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0C438420" w14:textId="77777777" w:rsidR="00E918DB" w:rsidRPr="00AA7599" w:rsidRDefault="00E918DB" w:rsidP="004C1254">
            <w:pPr>
              <w:tabs>
                <w:tab w:val="left" w:pos="317"/>
              </w:tabs>
              <w:spacing w:after="0" w:line="240" w:lineRule="auto"/>
              <w:rPr>
                <w:rFonts w:ascii="Times New Roman" w:hAnsi="Times New Roman"/>
              </w:rPr>
            </w:pPr>
          </w:p>
        </w:tc>
      </w:tr>
    </w:tbl>
    <w:p w14:paraId="00A52823" w14:textId="77777777" w:rsidR="00E918DB" w:rsidRDefault="00E918DB" w:rsidP="00E918DB">
      <w:pPr>
        <w:spacing w:after="0" w:line="276" w:lineRule="auto"/>
        <w:jc w:val="both"/>
        <w:rPr>
          <w:rFonts w:ascii="Times New Roman" w:hAnsi="Times New Roman"/>
        </w:rPr>
      </w:pPr>
    </w:p>
    <w:p w14:paraId="5B016FB3" w14:textId="77777777" w:rsidR="00E918DB" w:rsidRPr="00AA7599" w:rsidRDefault="00E918DB"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6358"/>
        <w:gridCol w:w="1618"/>
        <w:gridCol w:w="3532"/>
        <w:gridCol w:w="2158"/>
      </w:tblGrid>
      <w:tr w:rsidR="00E918DB" w:rsidRPr="00AA7599" w14:paraId="390CDFE7" w14:textId="77777777" w:rsidTr="004C1254">
        <w:trPr>
          <w:cantSplit/>
          <w:trHeight w:val="1401"/>
        </w:trPr>
        <w:tc>
          <w:tcPr>
            <w:tcW w:w="194" w:type="pct"/>
          </w:tcPr>
          <w:p w14:paraId="61270D94" w14:textId="77777777" w:rsidR="00E918DB" w:rsidRPr="00AA7599" w:rsidRDefault="00E918DB" w:rsidP="004C1254">
            <w:pPr>
              <w:spacing w:after="0"/>
              <w:jc w:val="center"/>
              <w:rPr>
                <w:rFonts w:ascii="Times New Roman" w:hAnsi="Times New Roman"/>
                <w:i/>
              </w:rPr>
            </w:pPr>
          </w:p>
          <w:p w14:paraId="3240CD1E"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236" w:type="pct"/>
          </w:tcPr>
          <w:p w14:paraId="7B09D661" w14:textId="77777777" w:rsidR="00E918DB" w:rsidRPr="00AA7599" w:rsidRDefault="00E918DB" w:rsidP="004C1254">
            <w:pPr>
              <w:spacing w:after="0"/>
              <w:rPr>
                <w:rFonts w:ascii="Times New Roman" w:hAnsi="Times New Roman"/>
              </w:rPr>
            </w:pPr>
          </w:p>
          <w:p w14:paraId="43724950"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569" w:type="pct"/>
            <w:textDirection w:val="btLr"/>
            <w:vAlign w:val="center"/>
          </w:tcPr>
          <w:p w14:paraId="1273687E"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42" w:type="pct"/>
          </w:tcPr>
          <w:p w14:paraId="707C68DC" w14:textId="77777777" w:rsidR="00E918DB" w:rsidRPr="00AA7599" w:rsidRDefault="00E918DB" w:rsidP="004C1254">
            <w:pPr>
              <w:spacing w:after="0"/>
              <w:rPr>
                <w:rFonts w:ascii="Times New Roman" w:hAnsi="Times New Roman"/>
              </w:rPr>
            </w:pPr>
          </w:p>
          <w:p w14:paraId="6FCFBDE0"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0FB42141"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59" w:type="pct"/>
            <w:textDirection w:val="btLr"/>
            <w:vAlign w:val="center"/>
          </w:tcPr>
          <w:p w14:paraId="0C6C7D3A"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3579A302" w14:textId="77777777" w:rsidTr="004C1254">
        <w:trPr>
          <w:trHeight w:val="349"/>
        </w:trPr>
        <w:tc>
          <w:tcPr>
            <w:tcW w:w="5000" w:type="pct"/>
            <w:gridSpan w:val="5"/>
            <w:shd w:val="clear" w:color="auto" w:fill="8DB3E2" w:themeFill="text2" w:themeFillTint="66"/>
            <w:vAlign w:val="center"/>
          </w:tcPr>
          <w:p w14:paraId="3DF685D9"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t xml:space="preserve">II. </w:t>
            </w:r>
            <w:r w:rsidRPr="00AA7599">
              <w:rPr>
                <w:rFonts w:ascii="Times New Roman" w:hAnsi="Times New Roman"/>
                <w:b/>
              </w:rPr>
              <w:t xml:space="preserve">Fantom – Wielofunkcyjny zaawansowany fantom pielęgnacyjny pacjenta starszego </w:t>
            </w:r>
          </w:p>
        </w:tc>
      </w:tr>
      <w:tr w:rsidR="00E918DB" w:rsidRPr="00AA7599" w14:paraId="571A15F0" w14:textId="77777777" w:rsidTr="004C1254">
        <w:trPr>
          <w:trHeight w:val="571"/>
        </w:trPr>
        <w:tc>
          <w:tcPr>
            <w:tcW w:w="194" w:type="pct"/>
            <w:vAlign w:val="center"/>
          </w:tcPr>
          <w:p w14:paraId="166F6104"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236" w:type="pct"/>
          </w:tcPr>
          <w:p w14:paraId="49E98F66"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Fantom – Wielofunkcyjny zaawansowany fantom pielęgnacyjny pacjenta starszego 1 szt.</w:t>
            </w:r>
          </w:p>
        </w:tc>
        <w:tc>
          <w:tcPr>
            <w:tcW w:w="569" w:type="pct"/>
            <w:vAlign w:val="center"/>
          </w:tcPr>
          <w:p w14:paraId="202F17B2"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9ACC0C2"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036BBC0E"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04E28E8" w14:textId="77777777" w:rsidTr="004C1254">
        <w:trPr>
          <w:trHeight w:val="571"/>
        </w:trPr>
        <w:tc>
          <w:tcPr>
            <w:tcW w:w="5000" w:type="pct"/>
            <w:gridSpan w:val="5"/>
            <w:vAlign w:val="center"/>
          </w:tcPr>
          <w:p w14:paraId="1EC88283" w14:textId="77777777" w:rsidR="00E918DB" w:rsidRPr="00AA7599" w:rsidRDefault="00E918DB" w:rsidP="004C1254">
            <w:pPr>
              <w:spacing w:after="0" w:line="20" w:lineRule="atLeast"/>
              <w:rPr>
                <w:rFonts w:ascii="Times New Roman" w:hAnsi="Times New Roman"/>
              </w:rPr>
            </w:pPr>
          </w:p>
          <w:p w14:paraId="0D43ABC4"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Producent: …….….…………………………………………………</w:t>
            </w:r>
          </w:p>
          <w:p w14:paraId="78213F50"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Typ ………………………………………………………………….</w:t>
            </w:r>
          </w:p>
          <w:p w14:paraId="2E86DA59"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Rok produkcji:……..………….…………………………………….</w:t>
            </w:r>
          </w:p>
          <w:p w14:paraId="06734C98"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D10452A" w14:textId="77777777" w:rsidTr="004C1254">
        <w:trPr>
          <w:trHeight w:val="571"/>
        </w:trPr>
        <w:tc>
          <w:tcPr>
            <w:tcW w:w="194" w:type="pct"/>
            <w:vAlign w:val="center"/>
          </w:tcPr>
          <w:p w14:paraId="2183FCE9"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236" w:type="pct"/>
            <w:vAlign w:val="center"/>
          </w:tcPr>
          <w:p w14:paraId="5F8A4C10"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Zaawansowany fantom pielęgnacyjny osoby dorosłej z modułem geriatrycznym do ćwiczenia czynności pielęgnacyjnych odwzorowujący anatomie ciała ludzkiego.</w:t>
            </w:r>
          </w:p>
        </w:tc>
        <w:tc>
          <w:tcPr>
            <w:tcW w:w="569" w:type="pct"/>
            <w:vAlign w:val="center"/>
          </w:tcPr>
          <w:p w14:paraId="5794DE59"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522E2B0"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265F3210"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B8E7E56" w14:textId="77777777" w:rsidTr="004C1254">
        <w:trPr>
          <w:trHeight w:val="571"/>
        </w:trPr>
        <w:tc>
          <w:tcPr>
            <w:tcW w:w="194" w:type="pct"/>
            <w:vAlign w:val="center"/>
          </w:tcPr>
          <w:p w14:paraId="643A1C52"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236" w:type="pct"/>
            <w:vAlign w:val="center"/>
          </w:tcPr>
          <w:p w14:paraId="245D5B3E"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Fantom wyposażony w moduł ran i stanów charakterystycznych dla osób starszych i pacjentów leżących.</w:t>
            </w:r>
          </w:p>
        </w:tc>
        <w:tc>
          <w:tcPr>
            <w:tcW w:w="569" w:type="pct"/>
            <w:vAlign w:val="center"/>
          </w:tcPr>
          <w:p w14:paraId="2C82311E"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9A30C57"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1F1D212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742DAAE5" w14:textId="77777777" w:rsidTr="004C1254">
        <w:trPr>
          <w:trHeight w:val="571"/>
        </w:trPr>
        <w:tc>
          <w:tcPr>
            <w:tcW w:w="194" w:type="pct"/>
            <w:vAlign w:val="center"/>
          </w:tcPr>
          <w:p w14:paraId="64916B8D"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236" w:type="pct"/>
            <w:vAlign w:val="center"/>
          </w:tcPr>
          <w:p w14:paraId="39D7F6E9"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xml:space="preserve">Możliwość pracy bezprzewodowej. Fantom wyposażony w akumulator oraz ładowarkę. Praca na zasilaniu akumulatorowym przynajmniej 3 godziny. </w:t>
            </w:r>
          </w:p>
        </w:tc>
        <w:tc>
          <w:tcPr>
            <w:tcW w:w="569" w:type="pct"/>
            <w:vAlign w:val="center"/>
          </w:tcPr>
          <w:p w14:paraId="2D2817B2"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621D357"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0AB59BFB"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2F686EB" w14:textId="77777777" w:rsidTr="004C1254">
        <w:trPr>
          <w:trHeight w:val="571"/>
        </w:trPr>
        <w:tc>
          <w:tcPr>
            <w:tcW w:w="194" w:type="pct"/>
            <w:vAlign w:val="center"/>
          </w:tcPr>
          <w:p w14:paraId="170214A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4</w:t>
            </w:r>
          </w:p>
        </w:tc>
        <w:tc>
          <w:tcPr>
            <w:tcW w:w="2236" w:type="pct"/>
            <w:vAlign w:val="center"/>
          </w:tcPr>
          <w:p w14:paraId="45DFB92A"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xml:space="preserve">Opcje symulowanego płukania oczu i uszu, podawania/zakraplania lekarstw do oka, ucha i nosa, tamponowania nosa, pielęgnacji jamy ustnej, wprowadzania zgłębnika </w:t>
            </w:r>
            <w:proofErr w:type="spellStart"/>
            <w:r w:rsidRPr="00AA7599">
              <w:rPr>
                <w:rFonts w:ascii="Times New Roman" w:hAnsi="Times New Roman"/>
              </w:rPr>
              <w:t>dożołądkowego</w:t>
            </w:r>
            <w:proofErr w:type="spellEnd"/>
            <w:r w:rsidRPr="00AA7599">
              <w:rPr>
                <w:rFonts w:ascii="Times New Roman" w:hAnsi="Times New Roman"/>
              </w:rPr>
              <w:t>,  płukania żołądka i odżywiania przez zgłębnik. Zabezpieczania i pielęgnacji rurki tracheotomijnej.</w:t>
            </w:r>
          </w:p>
        </w:tc>
        <w:tc>
          <w:tcPr>
            <w:tcW w:w="569" w:type="pct"/>
            <w:vAlign w:val="center"/>
          </w:tcPr>
          <w:p w14:paraId="32CF6051"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8AED805" w14:textId="77777777" w:rsidR="00E918DB" w:rsidRPr="00AA7599" w:rsidRDefault="00E918DB" w:rsidP="004C1254">
            <w:pPr>
              <w:tabs>
                <w:tab w:val="left" w:pos="317"/>
              </w:tabs>
              <w:spacing w:after="0" w:line="240" w:lineRule="auto"/>
              <w:rPr>
                <w:rFonts w:ascii="Times New Roman" w:hAnsi="Times New Roman"/>
              </w:rPr>
            </w:pPr>
          </w:p>
        </w:tc>
        <w:tc>
          <w:tcPr>
            <w:tcW w:w="759" w:type="pct"/>
            <w:vAlign w:val="center"/>
          </w:tcPr>
          <w:p w14:paraId="46A2146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1649CC6" w14:textId="77777777" w:rsidTr="004C1254">
        <w:trPr>
          <w:trHeight w:val="571"/>
        </w:trPr>
        <w:tc>
          <w:tcPr>
            <w:tcW w:w="194" w:type="pct"/>
            <w:vAlign w:val="center"/>
          </w:tcPr>
          <w:p w14:paraId="56A2BFB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5</w:t>
            </w:r>
          </w:p>
        </w:tc>
        <w:tc>
          <w:tcPr>
            <w:tcW w:w="2236" w:type="pct"/>
            <w:vAlign w:val="center"/>
          </w:tcPr>
          <w:p w14:paraId="3CA26B62"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Moduł ran pooperacyjnych i stanów chorobowych charakterystyczny dla osób starszych i pacjentów leżących wyposażony w minimum:</w:t>
            </w:r>
          </w:p>
          <w:p w14:paraId="3DFE7182"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moduł chirurgicznego cięcia na klatce piersiowej ze szwami,</w:t>
            </w:r>
          </w:p>
          <w:p w14:paraId="65555912"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moduł nacięcia brzusznego ze szwami,</w:t>
            </w:r>
          </w:p>
          <w:p w14:paraId="1647075F"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moduł nacięcia brzusznego z klamrami i drenem</w:t>
            </w:r>
          </w:p>
          <w:p w14:paraId="3DF27658"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moduł tamponady brzucha przystosowany do suchego i mokrego tamponowania i płukania rany,</w:t>
            </w:r>
          </w:p>
          <w:p w14:paraId="19B2D59A"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moduł podskórnych</w:t>
            </w:r>
            <w:r w:rsidRPr="00AA7599">
              <w:rPr>
                <w:rFonts w:ascii="Times New Roman" w:hAnsi="Times New Roman"/>
              </w:rPr>
              <w:tab/>
              <w:t>wstrzyknięć heparyny i insuliny</w:t>
            </w:r>
          </w:p>
          <w:p w14:paraId="7CB9414B"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xml:space="preserve">- </w:t>
            </w:r>
            <w:proofErr w:type="spellStart"/>
            <w:r w:rsidRPr="00AA7599">
              <w:rPr>
                <w:rFonts w:ascii="Times New Roman" w:hAnsi="Times New Roman"/>
              </w:rPr>
              <w:t>stomia</w:t>
            </w:r>
            <w:proofErr w:type="spellEnd"/>
            <w:r w:rsidRPr="00AA7599">
              <w:rPr>
                <w:rFonts w:ascii="Times New Roman" w:hAnsi="Times New Roman"/>
              </w:rPr>
              <w:t xml:space="preserve"> jelitowa</w:t>
            </w:r>
          </w:p>
          <w:p w14:paraId="6A0ADDF8"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xml:space="preserve">- moduł pośladkowy odleżyny </w:t>
            </w:r>
          </w:p>
          <w:p w14:paraId="3DF25985"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amputacja poniżej kolana z kikutem do pielęgnacji</w:t>
            </w:r>
          </w:p>
          <w:p w14:paraId="156128C6"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moduł szwu uda (szew nylonowy)</w:t>
            </w:r>
          </w:p>
          <w:p w14:paraId="4B65E528"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moduł opracowania</w:t>
            </w:r>
            <w:r w:rsidRPr="00AA7599">
              <w:rPr>
                <w:rFonts w:ascii="Times New Roman" w:hAnsi="Times New Roman"/>
              </w:rPr>
              <w:tab/>
              <w:t>chirurgicznego rany uda</w:t>
            </w:r>
          </w:p>
          <w:p w14:paraId="1F151656"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xml:space="preserve">- moduł nogi z żylakami </w:t>
            </w:r>
          </w:p>
          <w:p w14:paraId="07069CD0"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lastRenderedPageBreak/>
              <w:t xml:space="preserve">-moduł stopy cukrzycowej </w:t>
            </w:r>
          </w:p>
        </w:tc>
        <w:tc>
          <w:tcPr>
            <w:tcW w:w="569" w:type="pct"/>
            <w:vAlign w:val="center"/>
          </w:tcPr>
          <w:p w14:paraId="23BA9A8D"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lastRenderedPageBreak/>
              <w:t>TAK</w:t>
            </w:r>
          </w:p>
        </w:tc>
        <w:tc>
          <w:tcPr>
            <w:tcW w:w="1242" w:type="pct"/>
            <w:vAlign w:val="center"/>
          </w:tcPr>
          <w:p w14:paraId="48C7D589"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3557B918"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6B0E5E7" w14:textId="77777777" w:rsidTr="004C1254">
        <w:trPr>
          <w:trHeight w:val="571"/>
        </w:trPr>
        <w:tc>
          <w:tcPr>
            <w:tcW w:w="194" w:type="pct"/>
            <w:vAlign w:val="center"/>
          </w:tcPr>
          <w:p w14:paraId="0BDEFD3F"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lastRenderedPageBreak/>
              <w:t>6</w:t>
            </w:r>
          </w:p>
        </w:tc>
        <w:tc>
          <w:tcPr>
            <w:tcW w:w="2236" w:type="pct"/>
            <w:vAlign w:val="center"/>
          </w:tcPr>
          <w:p w14:paraId="04A61EE7"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xml:space="preserve">Pomiar ciśnienia tętniczego krwi z wysłuchaniem (lub brak takiej możliwości w zależności od stanu klinicznego symulowanego pacjenta) 5 faz </w:t>
            </w:r>
            <w:proofErr w:type="spellStart"/>
            <w:r w:rsidRPr="00AA7599">
              <w:rPr>
                <w:rFonts w:ascii="Times New Roman" w:hAnsi="Times New Roman"/>
              </w:rPr>
              <w:t>Korotkowa</w:t>
            </w:r>
            <w:proofErr w:type="spellEnd"/>
            <w:r w:rsidRPr="00AA7599">
              <w:rPr>
                <w:rFonts w:ascii="Times New Roman" w:hAnsi="Times New Roman"/>
              </w:rPr>
              <w:t xml:space="preserve"> z możliwością regulacji poziomu głośności.</w:t>
            </w:r>
          </w:p>
        </w:tc>
        <w:tc>
          <w:tcPr>
            <w:tcW w:w="569" w:type="pct"/>
            <w:vAlign w:val="center"/>
          </w:tcPr>
          <w:p w14:paraId="73FC27B2"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B8BBA75"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2A7CF432"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0D0CB7F" w14:textId="77777777" w:rsidTr="004C1254">
        <w:trPr>
          <w:trHeight w:val="571"/>
        </w:trPr>
        <w:tc>
          <w:tcPr>
            <w:tcW w:w="194" w:type="pct"/>
            <w:vAlign w:val="center"/>
          </w:tcPr>
          <w:p w14:paraId="1B708A30"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7</w:t>
            </w:r>
          </w:p>
        </w:tc>
        <w:tc>
          <w:tcPr>
            <w:tcW w:w="2236" w:type="pct"/>
            <w:vAlign w:val="center"/>
          </w:tcPr>
          <w:p w14:paraId="477220EA" w14:textId="0DFB0F5E" w:rsidR="00E918DB" w:rsidRPr="00AA7599" w:rsidRDefault="00E918DB" w:rsidP="004C1254">
            <w:pPr>
              <w:autoSpaceDE w:val="0"/>
              <w:autoSpaceDN w:val="0"/>
              <w:adjustRightInd w:val="0"/>
              <w:spacing w:after="0" w:line="240" w:lineRule="auto"/>
              <w:rPr>
                <w:rFonts w:ascii="Times New Roman" w:hAnsi="Times New Roman"/>
              </w:rPr>
            </w:pPr>
            <w:r w:rsidRPr="00AA7599">
              <w:rPr>
                <w:rFonts w:ascii="Times New Roman" w:hAnsi="Times New Roman"/>
              </w:rPr>
              <w:t xml:space="preserve">Funkcja wkłuć  domięśniowych, podskórnych i </w:t>
            </w:r>
            <w:r w:rsidR="004C1254" w:rsidRPr="006D40D7">
              <w:rPr>
                <w:rFonts w:ascii="Times New Roman" w:hAnsi="Times New Roman"/>
                <w:color w:val="FF0000"/>
              </w:rPr>
              <w:t xml:space="preserve">opcjonalnie </w:t>
            </w:r>
            <w:proofErr w:type="spellStart"/>
            <w:r w:rsidRPr="006D40D7">
              <w:rPr>
                <w:rFonts w:ascii="Times New Roman" w:hAnsi="Times New Roman"/>
                <w:color w:val="FF0000"/>
              </w:rPr>
              <w:t>doszpikowych</w:t>
            </w:r>
            <w:proofErr w:type="spellEnd"/>
            <w:r w:rsidRPr="006D40D7">
              <w:rPr>
                <w:rFonts w:ascii="Times New Roman" w:hAnsi="Times New Roman"/>
                <w:color w:val="FF0000"/>
              </w:rPr>
              <w:t>.</w:t>
            </w:r>
          </w:p>
        </w:tc>
        <w:tc>
          <w:tcPr>
            <w:tcW w:w="569" w:type="pct"/>
            <w:vAlign w:val="center"/>
          </w:tcPr>
          <w:p w14:paraId="006583CF"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17E44A9"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741CE487" w14:textId="77777777" w:rsidR="00E918DB" w:rsidRPr="00AA7599" w:rsidRDefault="00E918DB" w:rsidP="004C1254">
            <w:pPr>
              <w:tabs>
                <w:tab w:val="left" w:pos="317"/>
              </w:tabs>
              <w:spacing w:after="0" w:line="240" w:lineRule="auto"/>
              <w:rPr>
                <w:rFonts w:ascii="Times New Roman" w:hAnsi="Times New Roman"/>
              </w:rPr>
            </w:pPr>
          </w:p>
          <w:p w14:paraId="1378152B"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4E99AAD5" w14:textId="77777777" w:rsidTr="004C1254">
        <w:trPr>
          <w:trHeight w:val="571"/>
        </w:trPr>
        <w:tc>
          <w:tcPr>
            <w:tcW w:w="194" w:type="pct"/>
            <w:vAlign w:val="center"/>
          </w:tcPr>
          <w:p w14:paraId="651B7571"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8</w:t>
            </w:r>
          </w:p>
        </w:tc>
        <w:tc>
          <w:tcPr>
            <w:tcW w:w="2236" w:type="pct"/>
            <w:vAlign w:val="center"/>
          </w:tcPr>
          <w:p w14:paraId="697553A1" w14:textId="77777777" w:rsidR="00E918DB" w:rsidRPr="00AA7599" w:rsidRDefault="00E918DB" w:rsidP="004C1254">
            <w:pPr>
              <w:rPr>
                <w:rFonts w:ascii="Times New Roman" w:hAnsi="Times New Roman"/>
              </w:rPr>
            </w:pPr>
            <w:r w:rsidRPr="00AA7599">
              <w:rPr>
                <w:rFonts w:ascii="Times New Roman" w:hAnsi="Times New Roman"/>
              </w:rPr>
              <w:t>Osłuchiwanie tonów serca oraz wad zastawkowych na klatce piersiowej minimum 5 tonów.</w:t>
            </w:r>
          </w:p>
        </w:tc>
        <w:tc>
          <w:tcPr>
            <w:tcW w:w="569" w:type="pct"/>
            <w:vAlign w:val="center"/>
          </w:tcPr>
          <w:p w14:paraId="55163C27"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10E76E3"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32F3D0AF"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4B26CE4" w14:textId="77777777" w:rsidTr="004C1254">
        <w:trPr>
          <w:trHeight w:val="571"/>
        </w:trPr>
        <w:tc>
          <w:tcPr>
            <w:tcW w:w="194" w:type="pct"/>
            <w:vAlign w:val="center"/>
          </w:tcPr>
          <w:p w14:paraId="783B7E60"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9</w:t>
            </w:r>
          </w:p>
        </w:tc>
        <w:tc>
          <w:tcPr>
            <w:tcW w:w="2236" w:type="pct"/>
            <w:vAlign w:val="center"/>
          </w:tcPr>
          <w:p w14:paraId="1D6C1047"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Osłuchiwanie szmerów oddechowych (prawidłowych i patologicznych: minimum 4 szmery) ustawianych niezależnie dla prawego i lewego płuca, osłuchiwanych w łącznie minimum 5 miejscach klatki piersiowej.</w:t>
            </w:r>
          </w:p>
        </w:tc>
        <w:tc>
          <w:tcPr>
            <w:tcW w:w="569" w:type="pct"/>
            <w:vAlign w:val="center"/>
          </w:tcPr>
          <w:p w14:paraId="55B940BE"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EF5A7C5"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7131F5DF"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012AB6A" w14:textId="77777777" w:rsidTr="004C1254">
        <w:trPr>
          <w:trHeight w:val="571"/>
        </w:trPr>
        <w:tc>
          <w:tcPr>
            <w:tcW w:w="194" w:type="pct"/>
            <w:vAlign w:val="center"/>
          </w:tcPr>
          <w:p w14:paraId="6C082A7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10</w:t>
            </w:r>
          </w:p>
        </w:tc>
        <w:tc>
          <w:tcPr>
            <w:tcW w:w="2236" w:type="pct"/>
            <w:vAlign w:val="center"/>
          </w:tcPr>
          <w:p w14:paraId="1052D814"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Fizjologiczne i patologiczne odgłosy perystaltyki jelit.</w:t>
            </w:r>
          </w:p>
        </w:tc>
        <w:tc>
          <w:tcPr>
            <w:tcW w:w="569" w:type="pct"/>
            <w:vAlign w:val="center"/>
          </w:tcPr>
          <w:p w14:paraId="553822A6"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5961AA9"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4A89B5D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5DBC01B" w14:textId="77777777" w:rsidTr="004C1254">
        <w:trPr>
          <w:trHeight w:val="571"/>
        </w:trPr>
        <w:tc>
          <w:tcPr>
            <w:tcW w:w="194" w:type="pct"/>
            <w:vAlign w:val="center"/>
          </w:tcPr>
          <w:p w14:paraId="0746C9F8"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11</w:t>
            </w:r>
          </w:p>
        </w:tc>
        <w:tc>
          <w:tcPr>
            <w:tcW w:w="2236" w:type="pct"/>
            <w:vAlign w:val="center"/>
          </w:tcPr>
          <w:p w14:paraId="41BED502"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Odgłosy kaszlu, wymiotów, pojękiwania oraz odgłosy mowy.</w:t>
            </w:r>
          </w:p>
        </w:tc>
        <w:tc>
          <w:tcPr>
            <w:tcW w:w="569" w:type="pct"/>
            <w:vAlign w:val="center"/>
          </w:tcPr>
          <w:p w14:paraId="50FE841E"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F1F5D4C"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014B03C1"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8819837" w14:textId="77777777" w:rsidTr="004C1254">
        <w:trPr>
          <w:trHeight w:val="571"/>
        </w:trPr>
        <w:tc>
          <w:tcPr>
            <w:tcW w:w="194" w:type="pct"/>
            <w:vAlign w:val="center"/>
          </w:tcPr>
          <w:p w14:paraId="4A65A01B"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12</w:t>
            </w:r>
          </w:p>
        </w:tc>
        <w:tc>
          <w:tcPr>
            <w:tcW w:w="2236" w:type="pct"/>
            <w:vAlign w:val="center"/>
          </w:tcPr>
          <w:p w14:paraId="37BBF803"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Opcja nagrywania własnych odgłosów i wykorzystywania ich w symulacji z opcją regulacji głośności.</w:t>
            </w:r>
          </w:p>
        </w:tc>
        <w:tc>
          <w:tcPr>
            <w:tcW w:w="569" w:type="pct"/>
            <w:vAlign w:val="center"/>
          </w:tcPr>
          <w:p w14:paraId="41265A84"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76B421B"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68D402F0"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7FAAEC06" w14:textId="77777777" w:rsidTr="004C1254">
        <w:trPr>
          <w:trHeight w:val="571"/>
        </w:trPr>
        <w:tc>
          <w:tcPr>
            <w:tcW w:w="194" w:type="pct"/>
            <w:vAlign w:val="center"/>
          </w:tcPr>
          <w:p w14:paraId="0EB94675"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13</w:t>
            </w:r>
          </w:p>
        </w:tc>
        <w:tc>
          <w:tcPr>
            <w:tcW w:w="2236" w:type="pct"/>
            <w:vAlign w:val="center"/>
          </w:tcPr>
          <w:p w14:paraId="74D0AD20"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xml:space="preserve">Wyświetlanie parametrów EKG, ciśnienia tętniczego krwi, SpO2, ETCO2, fali </w:t>
            </w:r>
          </w:p>
          <w:p w14:paraId="048E8E6D"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tętna, częstości oddechu, częstości pracy serca, temperatury na symulowanym monitorze pacjenta. Regulacja czasu trwania pomiaru ciśnienia na symulowanym monitorze pacjenta</w:t>
            </w:r>
          </w:p>
          <w:p w14:paraId="6BFAB15B"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-możliwość generowania fizjologicznych oraz patologicznych rytmów serca oraz ich monitorowanie za pomocą minimum 3 odprowadzeniowego EKG</w:t>
            </w:r>
          </w:p>
        </w:tc>
        <w:tc>
          <w:tcPr>
            <w:tcW w:w="569" w:type="pct"/>
            <w:vAlign w:val="center"/>
          </w:tcPr>
          <w:p w14:paraId="0B72CE06"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E566743"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63C46030"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7DED0780" w14:textId="77777777" w:rsidTr="004C1254">
        <w:trPr>
          <w:trHeight w:val="571"/>
        </w:trPr>
        <w:tc>
          <w:tcPr>
            <w:tcW w:w="194" w:type="pct"/>
            <w:vAlign w:val="center"/>
          </w:tcPr>
          <w:p w14:paraId="5B2D932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14</w:t>
            </w:r>
          </w:p>
        </w:tc>
        <w:tc>
          <w:tcPr>
            <w:tcW w:w="2236" w:type="pct"/>
            <w:vAlign w:val="center"/>
          </w:tcPr>
          <w:p w14:paraId="7E73D586"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xml:space="preserve">Oprogramowanie zawierające bibliotekę minimum 30 rytmów pracy serca -częstość pracy serca w zapisie EKG w zakresie nie mniejszym </w:t>
            </w:r>
            <w:r w:rsidRPr="00AA7599">
              <w:rPr>
                <w:rFonts w:ascii="Times New Roman" w:hAnsi="Times New Roman"/>
              </w:rPr>
              <w:lastRenderedPageBreak/>
              <w:t>niż 20–180/min.</w:t>
            </w:r>
          </w:p>
        </w:tc>
        <w:tc>
          <w:tcPr>
            <w:tcW w:w="569" w:type="pct"/>
            <w:vAlign w:val="center"/>
          </w:tcPr>
          <w:p w14:paraId="3CD36E04"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lastRenderedPageBreak/>
              <w:t>TAK</w:t>
            </w:r>
          </w:p>
        </w:tc>
        <w:tc>
          <w:tcPr>
            <w:tcW w:w="1242" w:type="pct"/>
            <w:vAlign w:val="center"/>
          </w:tcPr>
          <w:p w14:paraId="16305E81"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58A6468A"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72601B5" w14:textId="77777777" w:rsidTr="004C1254">
        <w:trPr>
          <w:trHeight w:val="571"/>
        </w:trPr>
        <w:tc>
          <w:tcPr>
            <w:tcW w:w="194" w:type="pct"/>
            <w:vAlign w:val="center"/>
          </w:tcPr>
          <w:p w14:paraId="0945C4DF"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lastRenderedPageBreak/>
              <w:t>15</w:t>
            </w:r>
          </w:p>
        </w:tc>
        <w:tc>
          <w:tcPr>
            <w:tcW w:w="2236" w:type="pct"/>
            <w:vAlign w:val="center"/>
          </w:tcPr>
          <w:p w14:paraId="549E4CCB"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Częstość pracy serca w zapisie EKG w zakresie nie mniejszym niż 20–180/min.</w:t>
            </w:r>
          </w:p>
        </w:tc>
        <w:tc>
          <w:tcPr>
            <w:tcW w:w="569" w:type="pct"/>
            <w:vAlign w:val="center"/>
          </w:tcPr>
          <w:p w14:paraId="57F4E0E9"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8652A53"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0C15B0A3"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BD95AA5" w14:textId="77777777" w:rsidTr="004C1254">
        <w:trPr>
          <w:trHeight w:val="571"/>
        </w:trPr>
        <w:tc>
          <w:tcPr>
            <w:tcW w:w="194" w:type="pct"/>
            <w:vAlign w:val="center"/>
          </w:tcPr>
          <w:p w14:paraId="481C41D6"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16</w:t>
            </w:r>
          </w:p>
        </w:tc>
        <w:tc>
          <w:tcPr>
            <w:tcW w:w="2236" w:type="pct"/>
            <w:vAlign w:val="center"/>
          </w:tcPr>
          <w:p w14:paraId="7F169AB6"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Generowanie minimum trzech rodzajów skurczów dodatkowych w zapisie EKG.</w:t>
            </w:r>
          </w:p>
        </w:tc>
        <w:tc>
          <w:tcPr>
            <w:tcW w:w="569" w:type="pct"/>
            <w:vAlign w:val="center"/>
          </w:tcPr>
          <w:p w14:paraId="213A2E82"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016E467"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19451F95"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6715B65D" w14:textId="77777777" w:rsidTr="004C1254">
        <w:trPr>
          <w:trHeight w:val="571"/>
        </w:trPr>
        <w:tc>
          <w:tcPr>
            <w:tcW w:w="194" w:type="pct"/>
            <w:vAlign w:val="center"/>
          </w:tcPr>
          <w:p w14:paraId="2C77124E"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17</w:t>
            </w:r>
          </w:p>
        </w:tc>
        <w:tc>
          <w:tcPr>
            <w:tcW w:w="2236" w:type="pct"/>
            <w:vAlign w:val="center"/>
          </w:tcPr>
          <w:p w14:paraId="6F06142C"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Generowanie minimum 2. rodzajów artefaktów w zapisie EKG. Artefakty w zapisie EKG mogą być powodowane zewnętrznymi czynnikami, takimi jak defibrylacja czy uciskanie klatki piersiowej.</w:t>
            </w:r>
          </w:p>
        </w:tc>
        <w:tc>
          <w:tcPr>
            <w:tcW w:w="569" w:type="pct"/>
            <w:vAlign w:val="center"/>
          </w:tcPr>
          <w:p w14:paraId="5740D405"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D129D5A"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7E2B8838"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4049D71B" w14:textId="77777777" w:rsidTr="004C1254">
        <w:trPr>
          <w:trHeight w:val="571"/>
        </w:trPr>
        <w:tc>
          <w:tcPr>
            <w:tcW w:w="194" w:type="pct"/>
            <w:vAlign w:val="center"/>
          </w:tcPr>
          <w:p w14:paraId="47020EE3"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18</w:t>
            </w:r>
          </w:p>
        </w:tc>
        <w:tc>
          <w:tcPr>
            <w:tcW w:w="2236" w:type="pct"/>
            <w:vAlign w:val="center"/>
          </w:tcPr>
          <w:p w14:paraId="3501F308"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Możliwość założenia wkłucia dożylnego w minimum jednej kończynie.</w:t>
            </w:r>
          </w:p>
        </w:tc>
        <w:tc>
          <w:tcPr>
            <w:tcW w:w="569" w:type="pct"/>
            <w:vAlign w:val="center"/>
          </w:tcPr>
          <w:p w14:paraId="26D54835"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F3FEBF9"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324C9DA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B435F78" w14:textId="77777777" w:rsidTr="004C1254">
        <w:trPr>
          <w:trHeight w:val="571"/>
        </w:trPr>
        <w:tc>
          <w:tcPr>
            <w:tcW w:w="194" w:type="pct"/>
            <w:vAlign w:val="center"/>
          </w:tcPr>
          <w:p w14:paraId="6BCDF7CE"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19</w:t>
            </w:r>
          </w:p>
        </w:tc>
        <w:tc>
          <w:tcPr>
            <w:tcW w:w="2236" w:type="pct"/>
            <w:vAlign w:val="center"/>
          </w:tcPr>
          <w:p w14:paraId="57A8813C"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Unoszenie się klatki piersiowej podczas wdechu.</w:t>
            </w:r>
          </w:p>
        </w:tc>
        <w:tc>
          <w:tcPr>
            <w:tcW w:w="569" w:type="pct"/>
            <w:vAlign w:val="center"/>
          </w:tcPr>
          <w:p w14:paraId="7672CE1C"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D59F6EB"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6F625AD4"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0039CAF" w14:textId="77777777" w:rsidTr="004C1254">
        <w:trPr>
          <w:trHeight w:val="571"/>
        </w:trPr>
        <w:tc>
          <w:tcPr>
            <w:tcW w:w="194" w:type="pct"/>
            <w:vAlign w:val="center"/>
          </w:tcPr>
          <w:p w14:paraId="52B23A29"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20</w:t>
            </w:r>
          </w:p>
        </w:tc>
        <w:tc>
          <w:tcPr>
            <w:tcW w:w="2236" w:type="pct"/>
            <w:vAlign w:val="center"/>
          </w:tcPr>
          <w:p w14:paraId="1A6E203F"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Możliwość symulowania wkłucia centralnego oraz ćwiczenia pielęgnacji miejsca wkłucia.</w:t>
            </w:r>
          </w:p>
        </w:tc>
        <w:tc>
          <w:tcPr>
            <w:tcW w:w="569" w:type="pct"/>
            <w:vAlign w:val="center"/>
          </w:tcPr>
          <w:p w14:paraId="0DD7D334"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2BCE1BDA"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1D0F493F"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6E79C190"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05DC361C" w14:textId="77777777" w:rsidTr="004C1254">
        <w:trPr>
          <w:trHeight w:val="571"/>
        </w:trPr>
        <w:tc>
          <w:tcPr>
            <w:tcW w:w="194" w:type="pct"/>
            <w:vAlign w:val="center"/>
          </w:tcPr>
          <w:p w14:paraId="359ECAA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21</w:t>
            </w:r>
          </w:p>
        </w:tc>
        <w:tc>
          <w:tcPr>
            <w:tcW w:w="2236" w:type="pct"/>
            <w:vAlign w:val="center"/>
          </w:tcPr>
          <w:p w14:paraId="27D143C8"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Wymienne genitalia żeńskie i męskie.</w:t>
            </w:r>
          </w:p>
        </w:tc>
        <w:tc>
          <w:tcPr>
            <w:tcW w:w="569" w:type="pct"/>
            <w:vAlign w:val="center"/>
          </w:tcPr>
          <w:p w14:paraId="222224B4"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2E6C717"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3A706B96"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76DD4B45" w14:textId="77777777" w:rsidTr="004C1254">
        <w:trPr>
          <w:trHeight w:val="571"/>
        </w:trPr>
        <w:tc>
          <w:tcPr>
            <w:tcW w:w="194" w:type="pct"/>
            <w:vAlign w:val="center"/>
          </w:tcPr>
          <w:p w14:paraId="6C1470C3"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22</w:t>
            </w:r>
          </w:p>
        </w:tc>
        <w:tc>
          <w:tcPr>
            <w:tcW w:w="2236" w:type="pct"/>
            <w:vAlign w:val="center"/>
          </w:tcPr>
          <w:p w14:paraId="6736E991"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Możliwość wykonania cewnikowania pęcherza moczowego z realistycznym zwrotem płynu.</w:t>
            </w:r>
          </w:p>
        </w:tc>
        <w:tc>
          <w:tcPr>
            <w:tcW w:w="569" w:type="pct"/>
            <w:vAlign w:val="center"/>
          </w:tcPr>
          <w:p w14:paraId="40AB3BEA"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04264A7E"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4C046604"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5FCA81AA"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1C2D5F79" w14:textId="77777777" w:rsidTr="004C1254">
        <w:trPr>
          <w:trHeight w:val="571"/>
        </w:trPr>
        <w:tc>
          <w:tcPr>
            <w:tcW w:w="194" w:type="pct"/>
            <w:vAlign w:val="center"/>
          </w:tcPr>
          <w:p w14:paraId="229D813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23</w:t>
            </w:r>
          </w:p>
        </w:tc>
        <w:tc>
          <w:tcPr>
            <w:tcW w:w="2236" w:type="pct"/>
            <w:vAlign w:val="center"/>
          </w:tcPr>
          <w:p w14:paraId="0F72EB3B"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xml:space="preserve">Możliwość wykonania zabiegów </w:t>
            </w:r>
            <w:proofErr w:type="spellStart"/>
            <w:r w:rsidRPr="00AA7599">
              <w:rPr>
                <w:rFonts w:ascii="Times New Roman" w:hAnsi="Times New Roman"/>
              </w:rPr>
              <w:t>dorektalnych</w:t>
            </w:r>
            <w:proofErr w:type="spellEnd"/>
            <w:r w:rsidRPr="00AA7599">
              <w:rPr>
                <w:rFonts w:ascii="Times New Roman" w:hAnsi="Times New Roman"/>
              </w:rPr>
              <w:t>.</w:t>
            </w:r>
          </w:p>
        </w:tc>
        <w:tc>
          <w:tcPr>
            <w:tcW w:w="569" w:type="pct"/>
            <w:vAlign w:val="center"/>
          </w:tcPr>
          <w:p w14:paraId="46B6FE84"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754EDDC0"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6D9DF9BF"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6082FCE9"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0646C366" w14:textId="77777777" w:rsidTr="004C1254">
        <w:trPr>
          <w:trHeight w:val="571"/>
        </w:trPr>
        <w:tc>
          <w:tcPr>
            <w:tcW w:w="194" w:type="pct"/>
            <w:vAlign w:val="center"/>
          </w:tcPr>
          <w:p w14:paraId="13B45CDB"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24</w:t>
            </w:r>
          </w:p>
        </w:tc>
        <w:tc>
          <w:tcPr>
            <w:tcW w:w="2236" w:type="pct"/>
            <w:vAlign w:val="center"/>
          </w:tcPr>
          <w:p w14:paraId="095B045F"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Moduł do badania piersi.</w:t>
            </w:r>
          </w:p>
        </w:tc>
        <w:tc>
          <w:tcPr>
            <w:tcW w:w="569" w:type="pct"/>
            <w:vAlign w:val="center"/>
          </w:tcPr>
          <w:p w14:paraId="03C35694"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7DD29BA"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7A96CD16"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2632954" w14:textId="77777777" w:rsidTr="004C1254">
        <w:trPr>
          <w:trHeight w:val="571"/>
        </w:trPr>
        <w:tc>
          <w:tcPr>
            <w:tcW w:w="194" w:type="pct"/>
            <w:vAlign w:val="center"/>
          </w:tcPr>
          <w:p w14:paraId="63C2E403"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25</w:t>
            </w:r>
          </w:p>
        </w:tc>
        <w:tc>
          <w:tcPr>
            <w:tcW w:w="2236" w:type="pct"/>
            <w:vAlign w:val="center"/>
          </w:tcPr>
          <w:p w14:paraId="46B23DA0"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Fantom wyposażony w pełne ubranie szpitalne</w:t>
            </w:r>
          </w:p>
        </w:tc>
        <w:tc>
          <w:tcPr>
            <w:tcW w:w="569" w:type="pct"/>
            <w:vAlign w:val="center"/>
          </w:tcPr>
          <w:p w14:paraId="3EF30A9A" w14:textId="77777777" w:rsidR="00E918DB" w:rsidRPr="00AA7599" w:rsidRDefault="00E918DB" w:rsidP="004C1254">
            <w:pPr>
              <w:tabs>
                <w:tab w:val="left" w:pos="317"/>
              </w:tabs>
              <w:spacing w:after="0" w:line="240" w:lineRule="auto"/>
              <w:jc w:val="center"/>
              <w:rPr>
                <w:rFonts w:ascii="Times New Roman" w:hAnsi="Times New Roman"/>
              </w:rPr>
            </w:pPr>
          </w:p>
        </w:tc>
        <w:tc>
          <w:tcPr>
            <w:tcW w:w="1242" w:type="pct"/>
            <w:vAlign w:val="center"/>
          </w:tcPr>
          <w:p w14:paraId="0CEA89DE"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1CB7CDE9"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5AB1AA5" w14:textId="77777777" w:rsidTr="004C1254">
        <w:trPr>
          <w:trHeight w:val="571"/>
        </w:trPr>
        <w:tc>
          <w:tcPr>
            <w:tcW w:w="5000" w:type="pct"/>
            <w:gridSpan w:val="5"/>
            <w:vAlign w:val="center"/>
          </w:tcPr>
          <w:p w14:paraId="41355282"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INTERFACE FANTOMU – SYMULATOR CZYNNOŚCI ŻYCIOWYCH</w:t>
            </w:r>
          </w:p>
        </w:tc>
      </w:tr>
      <w:tr w:rsidR="00E918DB" w:rsidRPr="00AA7599" w14:paraId="79A302CC" w14:textId="77777777" w:rsidTr="004C1254">
        <w:trPr>
          <w:trHeight w:val="571"/>
        </w:trPr>
        <w:tc>
          <w:tcPr>
            <w:tcW w:w="194" w:type="pct"/>
            <w:vAlign w:val="center"/>
          </w:tcPr>
          <w:p w14:paraId="002A087B"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25</w:t>
            </w:r>
          </w:p>
        </w:tc>
        <w:tc>
          <w:tcPr>
            <w:tcW w:w="2236" w:type="pct"/>
            <w:vAlign w:val="center"/>
          </w:tcPr>
          <w:p w14:paraId="679416AC"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xml:space="preserve">Bezprzewodowe łączenie z fantomem pielęgnacyjnym w technologii Bluetooth lub </w:t>
            </w:r>
            <w:proofErr w:type="spellStart"/>
            <w:r w:rsidRPr="00AA7599">
              <w:rPr>
                <w:rFonts w:ascii="Times New Roman" w:hAnsi="Times New Roman"/>
              </w:rPr>
              <w:t>WiFi</w:t>
            </w:r>
            <w:proofErr w:type="spellEnd"/>
            <w:r w:rsidRPr="00AA7599">
              <w:rPr>
                <w:rFonts w:ascii="Times New Roman" w:hAnsi="Times New Roman"/>
              </w:rPr>
              <w:t>.</w:t>
            </w:r>
          </w:p>
        </w:tc>
        <w:tc>
          <w:tcPr>
            <w:tcW w:w="569" w:type="pct"/>
            <w:vAlign w:val="center"/>
          </w:tcPr>
          <w:p w14:paraId="3736A2F9"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616EE31"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78BCAF6E"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914881F" w14:textId="77777777" w:rsidTr="004C1254">
        <w:trPr>
          <w:trHeight w:val="571"/>
        </w:trPr>
        <w:tc>
          <w:tcPr>
            <w:tcW w:w="194" w:type="pct"/>
            <w:vAlign w:val="center"/>
          </w:tcPr>
          <w:p w14:paraId="7DAF456A"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lastRenderedPageBreak/>
              <w:t>26</w:t>
            </w:r>
          </w:p>
        </w:tc>
        <w:tc>
          <w:tcPr>
            <w:tcW w:w="2236" w:type="pct"/>
            <w:vAlign w:val="center"/>
          </w:tcPr>
          <w:p w14:paraId="4806F6B5" w14:textId="77777777" w:rsidR="00E918DB" w:rsidRPr="00AA7599" w:rsidRDefault="00E918DB" w:rsidP="004C1254">
            <w:pPr>
              <w:spacing w:after="0" w:line="240" w:lineRule="auto"/>
              <w:jc w:val="both"/>
              <w:rPr>
                <w:rFonts w:ascii="Times New Roman" w:hAnsi="Times New Roman"/>
              </w:rPr>
            </w:pPr>
            <w:proofErr w:type="spellStart"/>
            <w:r w:rsidRPr="00AA7599">
              <w:rPr>
                <w:rFonts w:ascii="Times New Roman" w:hAnsi="Times New Roman"/>
              </w:rPr>
              <w:t>Iterface</w:t>
            </w:r>
            <w:proofErr w:type="spellEnd"/>
            <w:r w:rsidRPr="00AA7599">
              <w:rPr>
                <w:rFonts w:ascii="Times New Roman" w:hAnsi="Times New Roman"/>
              </w:rPr>
              <w:t xml:space="preserve"> wyposażony w akumulator oraz ładowarkę, praca na zasilaniu akumulatorowym przynajmniej 3 godziny. </w:t>
            </w:r>
          </w:p>
          <w:p w14:paraId="4E3359B1" w14:textId="0418C1F2"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xml:space="preserve">Interface w postaci </w:t>
            </w:r>
            <w:r w:rsidRPr="004C1254">
              <w:rPr>
                <w:rFonts w:ascii="Times New Roman" w:hAnsi="Times New Roman"/>
              </w:rPr>
              <w:t>tabletu z kolorowym, dotykowym wyświetlacz</w:t>
            </w:r>
            <w:r w:rsidR="00D43878" w:rsidRPr="004C1254">
              <w:rPr>
                <w:rFonts w:ascii="Times New Roman" w:hAnsi="Times New Roman"/>
              </w:rPr>
              <w:t xml:space="preserve">em o przekątnej ekranu </w:t>
            </w:r>
            <w:r w:rsidR="00D43878" w:rsidRPr="006D40D7">
              <w:rPr>
                <w:rFonts w:ascii="Times New Roman" w:hAnsi="Times New Roman"/>
                <w:color w:val="FF0000"/>
              </w:rPr>
              <w:t>minimum 6</w:t>
            </w:r>
            <w:r w:rsidRPr="006D40D7">
              <w:rPr>
                <w:rFonts w:ascii="Times New Roman" w:hAnsi="Times New Roman"/>
                <w:color w:val="FF0000"/>
              </w:rPr>
              <w:t>”</w:t>
            </w:r>
          </w:p>
        </w:tc>
        <w:tc>
          <w:tcPr>
            <w:tcW w:w="569" w:type="pct"/>
            <w:vAlign w:val="center"/>
          </w:tcPr>
          <w:p w14:paraId="2304B046"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5EB2029"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283D7740"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FB81C4D" w14:textId="77777777" w:rsidTr="004C1254">
        <w:trPr>
          <w:trHeight w:val="571"/>
        </w:trPr>
        <w:tc>
          <w:tcPr>
            <w:tcW w:w="194" w:type="pct"/>
            <w:vAlign w:val="center"/>
          </w:tcPr>
          <w:p w14:paraId="03B6FE1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27</w:t>
            </w:r>
          </w:p>
        </w:tc>
        <w:tc>
          <w:tcPr>
            <w:tcW w:w="2236" w:type="pct"/>
            <w:vAlign w:val="center"/>
          </w:tcPr>
          <w:p w14:paraId="1E3F1A6B"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Oprogramowanie w j. polskim lub j. angielskim.</w:t>
            </w:r>
          </w:p>
        </w:tc>
        <w:tc>
          <w:tcPr>
            <w:tcW w:w="569" w:type="pct"/>
            <w:vAlign w:val="center"/>
          </w:tcPr>
          <w:p w14:paraId="75E52EB8"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43E3D5B"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12C4B749"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60D989DD" w14:textId="77777777" w:rsidTr="004C1254">
        <w:trPr>
          <w:trHeight w:val="571"/>
        </w:trPr>
        <w:tc>
          <w:tcPr>
            <w:tcW w:w="194" w:type="pct"/>
            <w:vAlign w:val="center"/>
          </w:tcPr>
          <w:p w14:paraId="752272F6"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28</w:t>
            </w:r>
          </w:p>
        </w:tc>
        <w:tc>
          <w:tcPr>
            <w:tcW w:w="2236" w:type="pct"/>
            <w:vAlign w:val="center"/>
          </w:tcPr>
          <w:p w14:paraId="45A14206"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Bezprzewodowy monitor dotykowy z kolorowym wyświetlaczem o przekątnej minimum 13”.</w:t>
            </w:r>
          </w:p>
        </w:tc>
        <w:tc>
          <w:tcPr>
            <w:tcW w:w="569" w:type="pct"/>
            <w:vAlign w:val="center"/>
          </w:tcPr>
          <w:p w14:paraId="566EC75B"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2E2CC77"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01CAEC57"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C64542E" w14:textId="77777777" w:rsidTr="004C1254">
        <w:trPr>
          <w:trHeight w:val="571"/>
        </w:trPr>
        <w:tc>
          <w:tcPr>
            <w:tcW w:w="194" w:type="pct"/>
            <w:vAlign w:val="center"/>
          </w:tcPr>
          <w:p w14:paraId="148ACF56"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29</w:t>
            </w:r>
          </w:p>
        </w:tc>
        <w:tc>
          <w:tcPr>
            <w:tcW w:w="2236" w:type="pct"/>
            <w:vAlign w:val="center"/>
          </w:tcPr>
          <w:p w14:paraId="2C40DDE0"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Wyświetlanie krzywych EKG, ciśnienia tętniczego krwi, SpO2, ETCO2, fali tętna, częstości oddechu, częstości pracy serca, temperatury faktyczne ze stanem zaprogramowanym w interface sterującym fantomem</w:t>
            </w:r>
          </w:p>
        </w:tc>
        <w:tc>
          <w:tcPr>
            <w:tcW w:w="569" w:type="pct"/>
            <w:vAlign w:val="center"/>
          </w:tcPr>
          <w:p w14:paraId="4F8CA6BA"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1E50AEE"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2AE132B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0E43609" w14:textId="77777777" w:rsidTr="004C1254">
        <w:trPr>
          <w:trHeight w:val="571"/>
        </w:trPr>
        <w:tc>
          <w:tcPr>
            <w:tcW w:w="194" w:type="pct"/>
            <w:vAlign w:val="center"/>
          </w:tcPr>
          <w:p w14:paraId="4FFE222E"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30</w:t>
            </w:r>
          </w:p>
        </w:tc>
        <w:tc>
          <w:tcPr>
            <w:tcW w:w="2236" w:type="pct"/>
            <w:vAlign w:val="center"/>
          </w:tcPr>
          <w:p w14:paraId="637224C3"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Dowolna konfiguracja krzywych wyświetlanych na monitorze.</w:t>
            </w:r>
          </w:p>
        </w:tc>
        <w:tc>
          <w:tcPr>
            <w:tcW w:w="569" w:type="pct"/>
            <w:vAlign w:val="center"/>
          </w:tcPr>
          <w:p w14:paraId="2CF935D1"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F9258C2"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5C63EF67"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A1DF8BD" w14:textId="77777777" w:rsidTr="004C1254">
        <w:trPr>
          <w:trHeight w:val="571"/>
        </w:trPr>
        <w:tc>
          <w:tcPr>
            <w:tcW w:w="194" w:type="pct"/>
            <w:vAlign w:val="center"/>
          </w:tcPr>
          <w:p w14:paraId="4DF9B529"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31</w:t>
            </w:r>
          </w:p>
        </w:tc>
        <w:tc>
          <w:tcPr>
            <w:tcW w:w="2236" w:type="pct"/>
            <w:vAlign w:val="center"/>
          </w:tcPr>
          <w:p w14:paraId="7FA7C114"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Sygnał dźwiękowy SpO2 z różnymi poziomami modulacji i głośności zależnie od wartości saturacji.</w:t>
            </w:r>
          </w:p>
        </w:tc>
        <w:tc>
          <w:tcPr>
            <w:tcW w:w="569" w:type="pct"/>
            <w:vAlign w:val="center"/>
          </w:tcPr>
          <w:p w14:paraId="61A72A1A"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50721CD"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5DA8A710"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7766BF97" w14:textId="77777777" w:rsidTr="004C1254">
        <w:trPr>
          <w:trHeight w:val="571"/>
        </w:trPr>
        <w:tc>
          <w:tcPr>
            <w:tcW w:w="194" w:type="pct"/>
            <w:vAlign w:val="center"/>
          </w:tcPr>
          <w:p w14:paraId="5ADC4206"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32</w:t>
            </w:r>
          </w:p>
        </w:tc>
        <w:tc>
          <w:tcPr>
            <w:tcW w:w="2236" w:type="pct"/>
            <w:vAlign w:val="center"/>
          </w:tcPr>
          <w:p w14:paraId="4EDDD870"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Oprogramowanie sterujące monitorem pacjenta w j. polskim lub j. angielskim.</w:t>
            </w:r>
          </w:p>
        </w:tc>
        <w:tc>
          <w:tcPr>
            <w:tcW w:w="569" w:type="pct"/>
            <w:vAlign w:val="center"/>
          </w:tcPr>
          <w:p w14:paraId="2FC52EFC"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AA83B69"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62FBF805"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E8E7E61" w14:textId="77777777" w:rsidTr="004C1254">
        <w:trPr>
          <w:trHeight w:val="571"/>
        </w:trPr>
        <w:tc>
          <w:tcPr>
            <w:tcW w:w="194" w:type="pct"/>
            <w:vAlign w:val="center"/>
          </w:tcPr>
          <w:p w14:paraId="3BD0F3A6"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33</w:t>
            </w:r>
          </w:p>
        </w:tc>
        <w:tc>
          <w:tcPr>
            <w:tcW w:w="2236" w:type="pct"/>
            <w:vAlign w:val="center"/>
          </w:tcPr>
          <w:p w14:paraId="5A200171"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xml:space="preserve">Interface kompatybilny z systemem </w:t>
            </w:r>
            <w:proofErr w:type="spellStart"/>
            <w:r w:rsidRPr="00AA7599">
              <w:rPr>
                <w:rFonts w:ascii="Times New Roman" w:hAnsi="Times New Roman"/>
              </w:rPr>
              <w:t>debrifingu</w:t>
            </w:r>
            <w:proofErr w:type="spellEnd"/>
            <w:r w:rsidRPr="00AA7599">
              <w:rPr>
                <w:rFonts w:ascii="Times New Roman" w:hAnsi="Times New Roman"/>
              </w:rPr>
              <w:t xml:space="preserve">. Kompatybilność polegająca na przekazywaniu do systemu </w:t>
            </w:r>
            <w:proofErr w:type="spellStart"/>
            <w:r w:rsidRPr="00AA7599">
              <w:rPr>
                <w:rFonts w:ascii="Times New Roman" w:hAnsi="Times New Roman"/>
              </w:rPr>
              <w:t>debrifingu</w:t>
            </w:r>
            <w:proofErr w:type="spellEnd"/>
            <w:r w:rsidRPr="00AA7599">
              <w:rPr>
                <w:rFonts w:ascii="Times New Roman" w:hAnsi="Times New Roman"/>
              </w:rPr>
              <w:t xml:space="preserve"> obrazu z symulowanego monitora pacjenta oraz automatycznym odnotowywaniu i zapisywaniu czynności wykonanych na fantomie lub notatek instruktora.</w:t>
            </w:r>
          </w:p>
        </w:tc>
        <w:tc>
          <w:tcPr>
            <w:tcW w:w="569" w:type="pct"/>
            <w:vAlign w:val="center"/>
          </w:tcPr>
          <w:p w14:paraId="18E43999"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6826B7E"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54626A22" w14:textId="77777777" w:rsidR="00E918DB" w:rsidRPr="00AA7599" w:rsidRDefault="00E918DB" w:rsidP="004C1254">
            <w:pPr>
              <w:tabs>
                <w:tab w:val="left" w:pos="317"/>
              </w:tabs>
              <w:spacing w:after="0" w:line="240" w:lineRule="auto"/>
              <w:rPr>
                <w:rFonts w:ascii="Times New Roman" w:hAnsi="Times New Roman"/>
              </w:rPr>
            </w:pPr>
          </w:p>
        </w:tc>
      </w:tr>
    </w:tbl>
    <w:p w14:paraId="1B933BE3" w14:textId="77777777" w:rsidR="00E918DB" w:rsidRPr="00AA7599" w:rsidRDefault="00E918DB" w:rsidP="00E918DB">
      <w:pPr>
        <w:spacing w:after="0" w:line="276" w:lineRule="auto"/>
        <w:jc w:val="both"/>
        <w:rPr>
          <w:rFonts w:ascii="Times New Roman" w:hAnsi="Times New Roman"/>
        </w:rPr>
      </w:pPr>
    </w:p>
    <w:p w14:paraId="7A6D3579" w14:textId="77777777" w:rsidR="00E918DB" w:rsidRPr="00AA7599" w:rsidRDefault="00E918DB"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6358"/>
        <w:gridCol w:w="1615"/>
        <w:gridCol w:w="3532"/>
        <w:gridCol w:w="2161"/>
      </w:tblGrid>
      <w:tr w:rsidR="00E918DB" w:rsidRPr="00AA7599" w14:paraId="4A6079E0" w14:textId="77777777" w:rsidTr="004C1254">
        <w:trPr>
          <w:cantSplit/>
          <w:trHeight w:val="1401"/>
        </w:trPr>
        <w:tc>
          <w:tcPr>
            <w:tcW w:w="194" w:type="pct"/>
          </w:tcPr>
          <w:p w14:paraId="4AA96422" w14:textId="77777777" w:rsidR="00E918DB" w:rsidRPr="00AA7599" w:rsidRDefault="00E918DB" w:rsidP="004C1254">
            <w:pPr>
              <w:spacing w:after="0"/>
              <w:jc w:val="center"/>
              <w:rPr>
                <w:rFonts w:ascii="Times New Roman" w:hAnsi="Times New Roman"/>
                <w:i/>
              </w:rPr>
            </w:pPr>
          </w:p>
          <w:p w14:paraId="5F734BE2"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236" w:type="pct"/>
          </w:tcPr>
          <w:p w14:paraId="65330DA4" w14:textId="77777777" w:rsidR="00E918DB" w:rsidRPr="00AA7599" w:rsidRDefault="00E918DB" w:rsidP="004C1254">
            <w:pPr>
              <w:spacing w:after="0"/>
              <w:rPr>
                <w:rFonts w:ascii="Times New Roman" w:hAnsi="Times New Roman"/>
              </w:rPr>
            </w:pPr>
          </w:p>
          <w:p w14:paraId="729F4609"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568" w:type="pct"/>
            <w:textDirection w:val="btLr"/>
            <w:vAlign w:val="center"/>
          </w:tcPr>
          <w:p w14:paraId="634EB1F7"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42" w:type="pct"/>
          </w:tcPr>
          <w:p w14:paraId="5D0E43BE" w14:textId="77777777" w:rsidR="00E918DB" w:rsidRPr="00AA7599" w:rsidRDefault="00E918DB" w:rsidP="004C1254">
            <w:pPr>
              <w:spacing w:after="0"/>
              <w:rPr>
                <w:rFonts w:ascii="Times New Roman" w:hAnsi="Times New Roman"/>
              </w:rPr>
            </w:pPr>
          </w:p>
          <w:p w14:paraId="0749C943"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34BABEC5"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60" w:type="pct"/>
            <w:textDirection w:val="btLr"/>
            <w:vAlign w:val="center"/>
          </w:tcPr>
          <w:p w14:paraId="7B356494"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45E4E446" w14:textId="77777777" w:rsidTr="004C1254">
        <w:trPr>
          <w:trHeight w:val="349"/>
        </w:trPr>
        <w:tc>
          <w:tcPr>
            <w:tcW w:w="5000" w:type="pct"/>
            <w:gridSpan w:val="5"/>
            <w:shd w:val="clear" w:color="auto" w:fill="8DB3E2" w:themeFill="text2" w:themeFillTint="66"/>
            <w:vAlign w:val="center"/>
          </w:tcPr>
          <w:p w14:paraId="723066CE"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lastRenderedPageBreak/>
              <w:t xml:space="preserve">III. </w:t>
            </w:r>
            <w:r w:rsidRPr="00AA7599">
              <w:rPr>
                <w:rFonts w:ascii="Times New Roman" w:hAnsi="Times New Roman"/>
                <w:b/>
              </w:rPr>
              <w:t>Trenażer – nauka zabezpieczania dróg oddechowych dorosły</w:t>
            </w:r>
          </w:p>
        </w:tc>
      </w:tr>
      <w:tr w:rsidR="00E918DB" w:rsidRPr="00AA7599" w14:paraId="74E1A25E" w14:textId="77777777" w:rsidTr="004C1254">
        <w:trPr>
          <w:trHeight w:val="571"/>
        </w:trPr>
        <w:tc>
          <w:tcPr>
            <w:tcW w:w="194" w:type="pct"/>
            <w:vAlign w:val="center"/>
          </w:tcPr>
          <w:p w14:paraId="79161995"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236" w:type="pct"/>
          </w:tcPr>
          <w:p w14:paraId="5FE06642"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Trenażer – nauka zabezpieczania dróg oddechowych dorosły 1 szt.</w:t>
            </w:r>
          </w:p>
        </w:tc>
        <w:tc>
          <w:tcPr>
            <w:tcW w:w="568" w:type="pct"/>
            <w:vAlign w:val="center"/>
          </w:tcPr>
          <w:p w14:paraId="3EBFD901"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0F4CBD6"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2A3CADBB"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8415CC6" w14:textId="77777777" w:rsidTr="004C1254">
        <w:trPr>
          <w:trHeight w:val="571"/>
        </w:trPr>
        <w:tc>
          <w:tcPr>
            <w:tcW w:w="5000" w:type="pct"/>
            <w:gridSpan w:val="5"/>
            <w:vAlign w:val="center"/>
          </w:tcPr>
          <w:p w14:paraId="0F1EDC46" w14:textId="77777777" w:rsidR="00E918DB" w:rsidRPr="00AA7599" w:rsidRDefault="00E918DB" w:rsidP="004C1254">
            <w:pPr>
              <w:spacing w:after="0" w:line="20" w:lineRule="atLeast"/>
              <w:rPr>
                <w:rFonts w:ascii="Times New Roman" w:hAnsi="Times New Roman"/>
              </w:rPr>
            </w:pPr>
          </w:p>
          <w:p w14:paraId="2DF5211A"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Producent: …….….…………………………………………………</w:t>
            </w:r>
          </w:p>
          <w:p w14:paraId="3003BAB6"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Typ ………………………………………………………………….</w:t>
            </w:r>
          </w:p>
          <w:p w14:paraId="1A1EB0E9"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Rok produkcji:……..………….…………………………………….</w:t>
            </w:r>
          </w:p>
          <w:p w14:paraId="2675977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7597D655" w14:textId="77777777" w:rsidTr="004C1254">
        <w:trPr>
          <w:trHeight w:val="571"/>
        </w:trPr>
        <w:tc>
          <w:tcPr>
            <w:tcW w:w="194" w:type="pct"/>
            <w:vAlign w:val="center"/>
          </w:tcPr>
          <w:p w14:paraId="4E90BA8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236" w:type="pct"/>
          </w:tcPr>
          <w:p w14:paraId="2151638E"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Trenażer do ćwiczenia procedur przyrządowego udrożniania dróg oddechowych osoby dorosłej.</w:t>
            </w:r>
          </w:p>
        </w:tc>
        <w:tc>
          <w:tcPr>
            <w:tcW w:w="568" w:type="pct"/>
            <w:vAlign w:val="center"/>
          </w:tcPr>
          <w:p w14:paraId="4A64F821"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E8FF703"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1403EC95"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4C5DB8FF" w14:textId="77777777" w:rsidTr="004C1254">
        <w:trPr>
          <w:trHeight w:val="571"/>
        </w:trPr>
        <w:tc>
          <w:tcPr>
            <w:tcW w:w="194" w:type="pct"/>
            <w:vAlign w:val="center"/>
          </w:tcPr>
          <w:p w14:paraId="5D0682A6"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236" w:type="pct"/>
          </w:tcPr>
          <w:p w14:paraId="5DCEF93D"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Głowa osoby dorosłej na stabilnej podstawie  z odwzorowaniem anatomicznym  struktury ludzkich: warg, zębów, języka, podniebienia, przełyku, wejścia do krtani, nagłośni, płuc oraz żołądka.</w:t>
            </w:r>
          </w:p>
        </w:tc>
        <w:tc>
          <w:tcPr>
            <w:tcW w:w="568" w:type="pct"/>
            <w:vAlign w:val="center"/>
          </w:tcPr>
          <w:p w14:paraId="683C7851"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2E0AF7D"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30B9361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D08189A" w14:textId="77777777" w:rsidTr="004C1254">
        <w:trPr>
          <w:trHeight w:val="303"/>
        </w:trPr>
        <w:tc>
          <w:tcPr>
            <w:tcW w:w="194" w:type="pct"/>
            <w:vAlign w:val="center"/>
          </w:tcPr>
          <w:p w14:paraId="428EECE6"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236" w:type="pct"/>
          </w:tcPr>
          <w:p w14:paraId="0022FA5E"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Realistyczna anatomia dróg oddechowych.</w:t>
            </w:r>
          </w:p>
        </w:tc>
        <w:tc>
          <w:tcPr>
            <w:tcW w:w="568" w:type="pct"/>
            <w:vAlign w:val="center"/>
          </w:tcPr>
          <w:p w14:paraId="58EB8E36"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FBB91F2"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39DAE175"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B0EDDB9" w14:textId="77777777" w:rsidTr="004C1254">
        <w:trPr>
          <w:trHeight w:val="283"/>
        </w:trPr>
        <w:tc>
          <w:tcPr>
            <w:tcW w:w="194" w:type="pct"/>
            <w:vAlign w:val="center"/>
          </w:tcPr>
          <w:p w14:paraId="5AA4904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4</w:t>
            </w:r>
          </w:p>
        </w:tc>
        <w:tc>
          <w:tcPr>
            <w:tcW w:w="2236" w:type="pct"/>
          </w:tcPr>
          <w:p w14:paraId="763FE6CE"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Ruchomość szyi umożliwiająca udrożnienie dróg oddechowych.</w:t>
            </w:r>
          </w:p>
        </w:tc>
        <w:tc>
          <w:tcPr>
            <w:tcW w:w="568" w:type="pct"/>
            <w:vAlign w:val="center"/>
          </w:tcPr>
          <w:p w14:paraId="0C866613"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B06967C"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66C7D3A2"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746C552" w14:textId="77777777" w:rsidTr="004C1254">
        <w:trPr>
          <w:trHeight w:val="571"/>
        </w:trPr>
        <w:tc>
          <w:tcPr>
            <w:tcW w:w="194" w:type="pct"/>
            <w:vAlign w:val="center"/>
          </w:tcPr>
          <w:p w14:paraId="245CBCF4"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5</w:t>
            </w:r>
          </w:p>
        </w:tc>
        <w:tc>
          <w:tcPr>
            <w:tcW w:w="2236" w:type="pct"/>
            <w:vAlign w:val="center"/>
          </w:tcPr>
          <w:p w14:paraId="14C99FB4"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Możliwość wentylacji workiem </w:t>
            </w:r>
            <w:proofErr w:type="spellStart"/>
            <w:r w:rsidRPr="00AA7599">
              <w:rPr>
                <w:rFonts w:ascii="Times New Roman" w:hAnsi="Times New Roman"/>
              </w:rPr>
              <w:t>samorozprężalnym</w:t>
            </w:r>
            <w:proofErr w:type="spellEnd"/>
            <w:r w:rsidRPr="00AA7599">
              <w:rPr>
                <w:rFonts w:ascii="Times New Roman" w:hAnsi="Times New Roman"/>
              </w:rPr>
              <w:t>.</w:t>
            </w:r>
          </w:p>
        </w:tc>
        <w:tc>
          <w:tcPr>
            <w:tcW w:w="568" w:type="pct"/>
            <w:vAlign w:val="center"/>
          </w:tcPr>
          <w:p w14:paraId="160085AC"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2D14E3B0"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156FA65D"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774E05F0"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713C4811" w14:textId="77777777" w:rsidTr="004C1254">
        <w:trPr>
          <w:trHeight w:val="70"/>
        </w:trPr>
        <w:tc>
          <w:tcPr>
            <w:tcW w:w="194" w:type="pct"/>
            <w:vAlign w:val="center"/>
          </w:tcPr>
          <w:p w14:paraId="410C9B74"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6</w:t>
            </w:r>
          </w:p>
        </w:tc>
        <w:tc>
          <w:tcPr>
            <w:tcW w:w="2236" w:type="pct"/>
          </w:tcPr>
          <w:p w14:paraId="1BB4819E"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Sygnalizacja rozdęcia żołądka.</w:t>
            </w:r>
          </w:p>
        </w:tc>
        <w:tc>
          <w:tcPr>
            <w:tcW w:w="568" w:type="pct"/>
            <w:vAlign w:val="center"/>
          </w:tcPr>
          <w:p w14:paraId="76DD4105"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2114469E"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21E5E129"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0AFB997F"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6A89F182" w14:textId="77777777" w:rsidTr="004C1254">
        <w:trPr>
          <w:trHeight w:val="261"/>
        </w:trPr>
        <w:tc>
          <w:tcPr>
            <w:tcW w:w="194" w:type="pct"/>
            <w:vAlign w:val="center"/>
          </w:tcPr>
          <w:p w14:paraId="30A5B774"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7</w:t>
            </w:r>
          </w:p>
        </w:tc>
        <w:tc>
          <w:tcPr>
            <w:tcW w:w="2236" w:type="pct"/>
          </w:tcPr>
          <w:p w14:paraId="607B999B"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Sygnalizacją zbyt dużego nacisku na zęby przy intubacji.</w:t>
            </w:r>
          </w:p>
        </w:tc>
        <w:tc>
          <w:tcPr>
            <w:tcW w:w="568" w:type="pct"/>
            <w:vAlign w:val="center"/>
          </w:tcPr>
          <w:p w14:paraId="00C0BF8E"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D8161CE"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67921704"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73F4E629" w14:textId="77777777" w:rsidTr="004C1254">
        <w:trPr>
          <w:trHeight w:val="123"/>
        </w:trPr>
        <w:tc>
          <w:tcPr>
            <w:tcW w:w="194" w:type="pct"/>
            <w:vAlign w:val="center"/>
          </w:tcPr>
          <w:p w14:paraId="4902E822"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8</w:t>
            </w:r>
          </w:p>
        </w:tc>
        <w:tc>
          <w:tcPr>
            <w:tcW w:w="2236" w:type="pct"/>
          </w:tcPr>
          <w:p w14:paraId="0F904D60"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Wykonanie manewru </w:t>
            </w:r>
            <w:proofErr w:type="spellStart"/>
            <w:r w:rsidRPr="00AA7599">
              <w:rPr>
                <w:rFonts w:ascii="Times New Roman" w:hAnsi="Times New Roman"/>
              </w:rPr>
              <w:t>Sellicka</w:t>
            </w:r>
            <w:proofErr w:type="spellEnd"/>
            <w:r w:rsidRPr="00AA7599">
              <w:rPr>
                <w:rFonts w:ascii="Times New Roman" w:hAnsi="Times New Roman"/>
              </w:rPr>
              <w:t xml:space="preserve"> i symulacji skurczu krtani.</w:t>
            </w:r>
          </w:p>
        </w:tc>
        <w:tc>
          <w:tcPr>
            <w:tcW w:w="568" w:type="pct"/>
            <w:vAlign w:val="center"/>
          </w:tcPr>
          <w:p w14:paraId="2DF51A5E"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F014E5C"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6027DA77"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7ABA5C3E" w14:textId="77777777" w:rsidTr="004C1254">
        <w:trPr>
          <w:trHeight w:val="99"/>
        </w:trPr>
        <w:tc>
          <w:tcPr>
            <w:tcW w:w="194" w:type="pct"/>
            <w:vAlign w:val="center"/>
          </w:tcPr>
          <w:p w14:paraId="152EB86B"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9</w:t>
            </w:r>
          </w:p>
        </w:tc>
        <w:tc>
          <w:tcPr>
            <w:tcW w:w="2236" w:type="pct"/>
          </w:tcPr>
          <w:p w14:paraId="3C65AEB9" w14:textId="77777777" w:rsidR="00E918DB" w:rsidRPr="00AA7599" w:rsidRDefault="00E918DB" w:rsidP="004C1254">
            <w:pPr>
              <w:rPr>
                <w:rFonts w:ascii="Times New Roman" w:hAnsi="Times New Roman"/>
              </w:rPr>
            </w:pPr>
            <w:r w:rsidRPr="00AA7599">
              <w:rPr>
                <w:rFonts w:ascii="Times New Roman" w:hAnsi="Times New Roman"/>
              </w:rPr>
              <w:t xml:space="preserve">Możliwość intubacji różnymi rozmiarami rurek – intubacja nosowa i ustna, możliwość </w:t>
            </w:r>
            <w:proofErr w:type="spellStart"/>
            <w:r w:rsidRPr="00AA7599">
              <w:rPr>
                <w:rFonts w:ascii="Times New Roman" w:hAnsi="Times New Roman"/>
              </w:rPr>
              <w:t>zaintubowania</w:t>
            </w:r>
            <w:proofErr w:type="spellEnd"/>
            <w:r w:rsidRPr="00AA7599">
              <w:rPr>
                <w:rFonts w:ascii="Times New Roman" w:hAnsi="Times New Roman"/>
              </w:rPr>
              <w:t xml:space="preserve"> do przełyku.</w:t>
            </w:r>
          </w:p>
        </w:tc>
        <w:tc>
          <w:tcPr>
            <w:tcW w:w="568" w:type="pct"/>
            <w:vAlign w:val="center"/>
          </w:tcPr>
          <w:p w14:paraId="23ECBE7C"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C545544"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5A57F0B6"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5D1AF3E" w14:textId="77777777" w:rsidTr="004C1254">
        <w:trPr>
          <w:trHeight w:val="103"/>
        </w:trPr>
        <w:tc>
          <w:tcPr>
            <w:tcW w:w="194" w:type="pct"/>
            <w:vAlign w:val="center"/>
          </w:tcPr>
          <w:p w14:paraId="5A71A67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10</w:t>
            </w:r>
          </w:p>
        </w:tc>
        <w:tc>
          <w:tcPr>
            <w:tcW w:w="2236" w:type="pct"/>
          </w:tcPr>
          <w:p w14:paraId="550C0B74"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Praktyczna nauka oczyszczania niedrożnych dróg oddechowych.</w:t>
            </w:r>
          </w:p>
        </w:tc>
        <w:tc>
          <w:tcPr>
            <w:tcW w:w="568" w:type="pct"/>
            <w:vAlign w:val="center"/>
          </w:tcPr>
          <w:p w14:paraId="4A205461"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551F503"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443163E2"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6E4599C" w14:textId="77777777" w:rsidTr="004C1254">
        <w:trPr>
          <w:trHeight w:val="103"/>
        </w:trPr>
        <w:tc>
          <w:tcPr>
            <w:tcW w:w="194" w:type="pct"/>
            <w:vAlign w:val="center"/>
          </w:tcPr>
          <w:p w14:paraId="483CA4B5"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11</w:t>
            </w:r>
          </w:p>
        </w:tc>
        <w:tc>
          <w:tcPr>
            <w:tcW w:w="2236" w:type="pct"/>
          </w:tcPr>
          <w:p w14:paraId="59877CA8" w14:textId="77777777" w:rsidR="00E918DB" w:rsidRPr="00AA7599" w:rsidRDefault="00E918DB" w:rsidP="004C1254">
            <w:pPr>
              <w:rPr>
                <w:rFonts w:ascii="Times New Roman" w:hAnsi="Times New Roman"/>
              </w:rPr>
            </w:pPr>
            <w:r w:rsidRPr="00AA7599">
              <w:rPr>
                <w:rFonts w:ascii="Times New Roman" w:hAnsi="Times New Roman"/>
              </w:rPr>
              <w:t xml:space="preserve">Możliwość udrażniania dróg oddechowych technikami </w:t>
            </w:r>
            <w:proofErr w:type="spellStart"/>
            <w:r w:rsidRPr="00AA7599">
              <w:rPr>
                <w:rFonts w:ascii="Times New Roman" w:hAnsi="Times New Roman"/>
              </w:rPr>
              <w:t>nadgłośniowymi</w:t>
            </w:r>
            <w:proofErr w:type="spellEnd"/>
            <w:r w:rsidRPr="00AA7599">
              <w:rPr>
                <w:rFonts w:ascii="Times New Roman" w:hAnsi="Times New Roman"/>
              </w:rPr>
              <w:t xml:space="preserve"> (alternatywnymi), możliwość wykorzystania rurki ustno-gardłowej, rurki nosowo-gardłowej, krtaniowej, zakładania rurki </w:t>
            </w:r>
            <w:proofErr w:type="spellStart"/>
            <w:r w:rsidRPr="00AA7599">
              <w:rPr>
                <w:rFonts w:ascii="Times New Roman" w:hAnsi="Times New Roman"/>
              </w:rPr>
              <w:t>Combitube</w:t>
            </w:r>
            <w:proofErr w:type="spellEnd"/>
            <w:r w:rsidRPr="00AA7599">
              <w:rPr>
                <w:rFonts w:ascii="Times New Roman" w:hAnsi="Times New Roman"/>
              </w:rPr>
              <w:t>.</w:t>
            </w:r>
          </w:p>
        </w:tc>
        <w:tc>
          <w:tcPr>
            <w:tcW w:w="568" w:type="pct"/>
            <w:vAlign w:val="center"/>
          </w:tcPr>
          <w:p w14:paraId="3DC62F1E"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770A75ED"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675AF1BE"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pkt.</w:t>
            </w:r>
          </w:p>
          <w:p w14:paraId="26F8EE8D"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2EB346FE" w14:textId="77777777" w:rsidTr="004C1254">
        <w:trPr>
          <w:trHeight w:val="103"/>
        </w:trPr>
        <w:tc>
          <w:tcPr>
            <w:tcW w:w="194" w:type="pct"/>
            <w:vAlign w:val="center"/>
          </w:tcPr>
          <w:p w14:paraId="714E8CF6"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lastRenderedPageBreak/>
              <w:t>12</w:t>
            </w:r>
          </w:p>
        </w:tc>
        <w:tc>
          <w:tcPr>
            <w:tcW w:w="2236" w:type="pct"/>
          </w:tcPr>
          <w:p w14:paraId="6D82AAA8" w14:textId="77777777" w:rsidR="00E918DB" w:rsidRPr="00AA7599" w:rsidRDefault="00E918DB" w:rsidP="004C1254">
            <w:pPr>
              <w:rPr>
                <w:rFonts w:ascii="Times New Roman" w:hAnsi="Times New Roman"/>
              </w:rPr>
            </w:pPr>
            <w:r w:rsidRPr="00AA7599">
              <w:rPr>
                <w:rFonts w:ascii="Times New Roman" w:hAnsi="Times New Roman"/>
              </w:rPr>
              <w:t>Możliwość wzrokowej oceny pracy płuc i osłuchiwania dźwięków oddechowych.</w:t>
            </w:r>
          </w:p>
        </w:tc>
        <w:tc>
          <w:tcPr>
            <w:tcW w:w="568" w:type="pct"/>
            <w:vAlign w:val="center"/>
          </w:tcPr>
          <w:p w14:paraId="48D9E172"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69AABA56"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55BB72F9"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13368C5B"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02B031CC" w14:textId="77777777" w:rsidTr="004C1254">
        <w:trPr>
          <w:trHeight w:val="103"/>
        </w:trPr>
        <w:tc>
          <w:tcPr>
            <w:tcW w:w="194" w:type="pct"/>
            <w:vAlign w:val="center"/>
          </w:tcPr>
          <w:p w14:paraId="2EB74023"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13</w:t>
            </w:r>
          </w:p>
        </w:tc>
        <w:tc>
          <w:tcPr>
            <w:tcW w:w="2236" w:type="pct"/>
          </w:tcPr>
          <w:p w14:paraId="47244B97" w14:textId="77777777" w:rsidR="00E918DB" w:rsidRPr="00AA7599" w:rsidRDefault="00E918DB" w:rsidP="004C1254">
            <w:pPr>
              <w:rPr>
                <w:rFonts w:ascii="Times New Roman" w:hAnsi="Times New Roman"/>
              </w:rPr>
            </w:pPr>
            <w:r w:rsidRPr="00AA7599">
              <w:rPr>
                <w:rFonts w:ascii="Times New Roman" w:hAnsi="Times New Roman"/>
              </w:rPr>
              <w:t>Symulacja przewentylowania żołądka i wymiotów.</w:t>
            </w:r>
          </w:p>
        </w:tc>
        <w:tc>
          <w:tcPr>
            <w:tcW w:w="568" w:type="pct"/>
            <w:vAlign w:val="center"/>
          </w:tcPr>
          <w:p w14:paraId="5674C7A1"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91B5B48"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0989B34C"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CA85C46" w14:textId="77777777" w:rsidTr="004C1254">
        <w:trPr>
          <w:trHeight w:val="103"/>
        </w:trPr>
        <w:tc>
          <w:tcPr>
            <w:tcW w:w="194" w:type="pct"/>
            <w:vAlign w:val="center"/>
          </w:tcPr>
          <w:p w14:paraId="3C7301A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14</w:t>
            </w:r>
          </w:p>
        </w:tc>
        <w:tc>
          <w:tcPr>
            <w:tcW w:w="2236" w:type="pct"/>
          </w:tcPr>
          <w:p w14:paraId="23133365" w14:textId="77777777" w:rsidR="00E918DB" w:rsidRPr="00AA7599" w:rsidRDefault="00E918DB" w:rsidP="004C1254">
            <w:pPr>
              <w:rPr>
                <w:rFonts w:ascii="Times New Roman" w:hAnsi="Times New Roman"/>
              </w:rPr>
            </w:pPr>
            <w:r w:rsidRPr="00AA7599">
              <w:rPr>
                <w:rFonts w:ascii="Times New Roman" w:hAnsi="Times New Roman"/>
              </w:rPr>
              <w:t>Symulacja wymiotów i możliwość treningu odsysania treści z jamy ustnej oraz części ustnej i nosowej tchawicy i gardła.</w:t>
            </w:r>
          </w:p>
        </w:tc>
        <w:tc>
          <w:tcPr>
            <w:tcW w:w="568" w:type="pct"/>
            <w:vAlign w:val="center"/>
          </w:tcPr>
          <w:p w14:paraId="32A77E5D"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5EA77300"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58F3B033"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17BB6F45"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bl>
    <w:p w14:paraId="31E8915E" w14:textId="77777777" w:rsidR="00E918DB" w:rsidRPr="00AA7599" w:rsidRDefault="00E918DB"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6645"/>
        <w:gridCol w:w="1328"/>
        <w:gridCol w:w="3532"/>
        <w:gridCol w:w="2161"/>
      </w:tblGrid>
      <w:tr w:rsidR="00E918DB" w:rsidRPr="00AA7599" w14:paraId="0ED8530D" w14:textId="77777777" w:rsidTr="004C1254">
        <w:trPr>
          <w:cantSplit/>
          <w:trHeight w:val="1401"/>
        </w:trPr>
        <w:tc>
          <w:tcPr>
            <w:tcW w:w="194" w:type="pct"/>
          </w:tcPr>
          <w:p w14:paraId="421D95DF" w14:textId="77777777" w:rsidR="00E918DB" w:rsidRPr="00AA7599" w:rsidRDefault="00E918DB" w:rsidP="004C1254">
            <w:pPr>
              <w:spacing w:after="0"/>
              <w:jc w:val="center"/>
              <w:rPr>
                <w:rFonts w:ascii="Times New Roman" w:hAnsi="Times New Roman"/>
                <w:i/>
              </w:rPr>
            </w:pPr>
          </w:p>
          <w:p w14:paraId="040B53DF"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337" w:type="pct"/>
          </w:tcPr>
          <w:p w14:paraId="419D4CE8" w14:textId="77777777" w:rsidR="00E918DB" w:rsidRPr="00AA7599" w:rsidRDefault="00E918DB" w:rsidP="004C1254">
            <w:pPr>
              <w:spacing w:after="0"/>
              <w:rPr>
                <w:rFonts w:ascii="Times New Roman" w:hAnsi="Times New Roman"/>
              </w:rPr>
            </w:pPr>
          </w:p>
          <w:p w14:paraId="4A9C3147"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467" w:type="pct"/>
            <w:textDirection w:val="btLr"/>
            <w:vAlign w:val="center"/>
          </w:tcPr>
          <w:p w14:paraId="651B5831"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42" w:type="pct"/>
          </w:tcPr>
          <w:p w14:paraId="6513431D" w14:textId="77777777" w:rsidR="00E918DB" w:rsidRPr="00AA7599" w:rsidRDefault="00E918DB" w:rsidP="004C1254">
            <w:pPr>
              <w:spacing w:after="0"/>
              <w:rPr>
                <w:rFonts w:ascii="Times New Roman" w:hAnsi="Times New Roman"/>
              </w:rPr>
            </w:pPr>
          </w:p>
          <w:p w14:paraId="2F029E48"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127EF578"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60" w:type="pct"/>
            <w:textDirection w:val="btLr"/>
            <w:vAlign w:val="center"/>
          </w:tcPr>
          <w:p w14:paraId="2B9BB0BF"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664A8DC6" w14:textId="77777777" w:rsidTr="004C1254">
        <w:trPr>
          <w:trHeight w:val="349"/>
        </w:trPr>
        <w:tc>
          <w:tcPr>
            <w:tcW w:w="5000" w:type="pct"/>
            <w:gridSpan w:val="5"/>
            <w:shd w:val="clear" w:color="auto" w:fill="8DB3E2" w:themeFill="text2" w:themeFillTint="66"/>
            <w:vAlign w:val="center"/>
          </w:tcPr>
          <w:p w14:paraId="1BF6CE06"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t xml:space="preserve">IV. </w:t>
            </w:r>
            <w:r w:rsidRPr="00AA7599">
              <w:rPr>
                <w:rFonts w:ascii="Times New Roman" w:hAnsi="Times New Roman"/>
                <w:b/>
              </w:rPr>
              <w:t>Trenażer – nauka zabezpieczania dróg oddechowych dziecko</w:t>
            </w:r>
          </w:p>
        </w:tc>
      </w:tr>
      <w:tr w:rsidR="00E918DB" w:rsidRPr="00AA7599" w14:paraId="4CAE2DBE" w14:textId="77777777" w:rsidTr="004C1254">
        <w:trPr>
          <w:trHeight w:val="571"/>
        </w:trPr>
        <w:tc>
          <w:tcPr>
            <w:tcW w:w="194" w:type="pct"/>
            <w:vAlign w:val="center"/>
          </w:tcPr>
          <w:p w14:paraId="552DDDB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337" w:type="pct"/>
          </w:tcPr>
          <w:p w14:paraId="5B9F87D3"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Trenażer – nauka zabezpieczania dróg oddechowych dziecko 1 szt.</w:t>
            </w:r>
          </w:p>
        </w:tc>
        <w:tc>
          <w:tcPr>
            <w:tcW w:w="467" w:type="pct"/>
            <w:vAlign w:val="center"/>
          </w:tcPr>
          <w:p w14:paraId="122A9B66"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7984132"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7709C3EC"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36DE8BC" w14:textId="77777777" w:rsidTr="004C1254">
        <w:trPr>
          <w:trHeight w:val="571"/>
        </w:trPr>
        <w:tc>
          <w:tcPr>
            <w:tcW w:w="5000" w:type="pct"/>
            <w:gridSpan w:val="5"/>
            <w:vAlign w:val="center"/>
          </w:tcPr>
          <w:p w14:paraId="511DB959" w14:textId="77777777" w:rsidR="00E918DB" w:rsidRPr="00AA7599" w:rsidRDefault="00E918DB" w:rsidP="004C1254">
            <w:pPr>
              <w:spacing w:after="0" w:line="20" w:lineRule="atLeast"/>
              <w:rPr>
                <w:rFonts w:ascii="Times New Roman" w:hAnsi="Times New Roman"/>
              </w:rPr>
            </w:pPr>
          </w:p>
          <w:p w14:paraId="7C5C77AD"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Producent: …….….…………………………………………………</w:t>
            </w:r>
          </w:p>
          <w:p w14:paraId="02681AB8"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Typ ………………………………………………………………….</w:t>
            </w:r>
          </w:p>
          <w:p w14:paraId="6ED5A37D"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Rok produkcji:……..………….…………………………………….</w:t>
            </w:r>
          </w:p>
          <w:p w14:paraId="14EDD76B"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89083C6" w14:textId="77777777" w:rsidTr="004C1254">
        <w:trPr>
          <w:trHeight w:val="571"/>
        </w:trPr>
        <w:tc>
          <w:tcPr>
            <w:tcW w:w="194" w:type="pct"/>
            <w:vAlign w:val="center"/>
          </w:tcPr>
          <w:p w14:paraId="2A862500"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337" w:type="pct"/>
          </w:tcPr>
          <w:p w14:paraId="77464D62"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Trenażer do ćwiczenia procedur przyrządowego udrożniania dróg oddechowych dziecka (4-7 lat).</w:t>
            </w:r>
          </w:p>
        </w:tc>
        <w:tc>
          <w:tcPr>
            <w:tcW w:w="467" w:type="pct"/>
            <w:vAlign w:val="center"/>
          </w:tcPr>
          <w:p w14:paraId="5F13A761"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0091AF8"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485C50B1"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488E9E52" w14:textId="77777777" w:rsidTr="004C1254">
        <w:trPr>
          <w:trHeight w:val="571"/>
        </w:trPr>
        <w:tc>
          <w:tcPr>
            <w:tcW w:w="194" w:type="pct"/>
            <w:vAlign w:val="center"/>
          </w:tcPr>
          <w:p w14:paraId="7B1C04DD"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337" w:type="pct"/>
          </w:tcPr>
          <w:p w14:paraId="7CF38C7D" w14:textId="77777777" w:rsidR="00E918DB" w:rsidRPr="00AA7599" w:rsidRDefault="00E918DB" w:rsidP="004C1254">
            <w:pPr>
              <w:rPr>
                <w:rFonts w:ascii="Times New Roman" w:hAnsi="Times New Roman"/>
              </w:rPr>
            </w:pPr>
            <w:r w:rsidRPr="00AA7599">
              <w:rPr>
                <w:rFonts w:ascii="Times New Roman" w:hAnsi="Times New Roman"/>
              </w:rPr>
              <w:t>Model do nauki intubacji i odsysania dziecka z głową możliwą do anatomicznego odchylania i obracania.</w:t>
            </w:r>
          </w:p>
        </w:tc>
        <w:tc>
          <w:tcPr>
            <w:tcW w:w="467" w:type="pct"/>
            <w:vAlign w:val="center"/>
          </w:tcPr>
          <w:p w14:paraId="2661A181"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A7DA2B7"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10D7F996"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1FBE8E4" w14:textId="77777777" w:rsidTr="004C1254">
        <w:trPr>
          <w:trHeight w:val="571"/>
        </w:trPr>
        <w:tc>
          <w:tcPr>
            <w:tcW w:w="194" w:type="pct"/>
            <w:vAlign w:val="center"/>
          </w:tcPr>
          <w:p w14:paraId="225C9DC9"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337" w:type="pct"/>
          </w:tcPr>
          <w:p w14:paraId="561DF45F"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Symulator z odwzorowaniem anatomicznym  struktury ludzkich: warg, zębów, języka, podniebienia, przełyku, wejścia do krtani, nagłośni, płuc oraz żołądka.</w:t>
            </w:r>
          </w:p>
        </w:tc>
        <w:tc>
          <w:tcPr>
            <w:tcW w:w="467" w:type="pct"/>
            <w:vAlign w:val="center"/>
          </w:tcPr>
          <w:p w14:paraId="5634BDDF"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064FA4A"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7CE2C065"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6E193F31" w14:textId="77777777" w:rsidTr="004C1254">
        <w:trPr>
          <w:trHeight w:val="571"/>
        </w:trPr>
        <w:tc>
          <w:tcPr>
            <w:tcW w:w="194" w:type="pct"/>
            <w:vAlign w:val="center"/>
          </w:tcPr>
          <w:p w14:paraId="5822329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lastRenderedPageBreak/>
              <w:t>4</w:t>
            </w:r>
          </w:p>
        </w:tc>
        <w:tc>
          <w:tcPr>
            <w:tcW w:w="2337" w:type="pct"/>
            <w:vAlign w:val="center"/>
          </w:tcPr>
          <w:p w14:paraId="32FBBACD"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Możliwość wentylacji workiem </w:t>
            </w:r>
            <w:proofErr w:type="spellStart"/>
            <w:r w:rsidRPr="00AA7599">
              <w:rPr>
                <w:rFonts w:ascii="Times New Roman" w:hAnsi="Times New Roman"/>
              </w:rPr>
              <w:t>samorozprężalnym</w:t>
            </w:r>
            <w:proofErr w:type="spellEnd"/>
            <w:r w:rsidRPr="00AA7599">
              <w:rPr>
                <w:rFonts w:ascii="Times New Roman" w:hAnsi="Times New Roman"/>
              </w:rPr>
              <w:t>.</w:t>
            </w:r>
          </w:p>
        </w:tc>
        <w:tc>
          <w:tcPr>
            <w:tcW w:w="467" w:type="pct"/>
            <w:vAlign w:val="center"/>
          </w:tcPr>
          <w:p w14:paraId="7E3A0C2E"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13F24C61"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5168EEE4"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41A18FDF"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3D3E3AC1" w14:textId="77777777" w:rsidTr="004C1254">
        <w:trPr>
          <w:trHeight w:val="571"/>
        </w:trPr>
        <w:tc>
          <w:tcPr>
            <w:tcW w:w="194" w:type="pct"/>
            <w:vAlign w:val="center"/>
          </w:tcPr>
          <w:p w14:paraId="599A2B31"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5</w:t>
            </w:r>
          </w:p>
        </w:tc>
        <w:tc>
          <w:tcPr>
            <w:tcW w:w="2337" w:type="pct"/>
            <w:vAlign w:val="center"/>
          </w:tcPr>
          <w:p w14:paraId="0A77E254"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Sygnalizacja rozdęcia żołądka.</w:t>
            </w:r>
          </w:p>
        </w:tc>
        <w:tc>
          <w:tcPr>
            <w:tcW w:w="467" w:type="pct"/>
            <w:vAlign w:val="center"/>
          </w:tcPr>
          <w:p w14:paraId="343256BB"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0A360FD7"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570A5EA8"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43DE2BAC"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5ED127C4" w14:textId="77777777" w:rsidTr="004C1254">
        <w:trPr>
          <w:trHeight w:val="571"/>
        </w:trPr>
        <w:tc>
          <w:tcPr>
            <w:tcW w:w="194" w:type="pct"/>
            <w:vAlign w:val="center"/>
          </w:tcPr>
          <w:p w14:paraId="1760CCB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6</w:t>
            </w:r>
          </w:p>
        </w:tc>
        <w:tc>
          <w:tcPr>
            <w:tcW w:w="2337" w:type="pct"/>
            <w:vAlign w:val="center"/>
          </w:tcPr>
          <w:p w14:paraId="779A50B5" w14:textId="77777777" w:rsidR="00E918DB" w:rsidRPr="00AA7599" w:rsidRDefault="00E918DB" w:rsidP="004C1254">
            <w:pPr>
              <w:rPr>
                <w:rFonts w:ascii="Times New Roman" w:hAnsi="Times New Roman"/>
              </w:rPr>
            </w:pPr>
            <w:r w:rsidRPr="00AA7599">
              <w:rPr>
                <w:rFonts w:ascii="Times New Roman" w:hAnsi="Times New Roman"/>
              </w:rPr>
              <w:t>Intubacja dotchawicza przez usta lub przez nos.</w:t>
            </w:r>
          </w:p>
        </w:tc>
        <w:tc>
          <w:tcPr>
            <w:tcW w:w="467" w:type="pct"/>
            <w:vAlign w:val="center"/>
          </w:tcPr>
          <w:p w14:paraId="761733D9"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32D1506"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238C7780"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758130D" w14:textId="77777777" w:rsidTr="004C1254">
        <w:trPr>
          <w:trHeight w:val="571"/>
        </w:trPr>
        <w:tc>
          <w:tcPr>
            <w:tcW w:w="194" w:type="pct"/>
            <w:vAlign w:val="center"/>
          </w:tcPr>
          <w:p w14:paraId="18EF61DF"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7</w:t>
            </w:r>
          </w:p>
        </w:tc>
        <w:tc>
          <w:tcPr>
            <w:tcW w:w="2337" w:type="pct"/>
            <w:vAlign w:val="center"/>
          </w:tcPr>
          <w:p w14:paraId="328A6F6B" w14:textId="77777777" w:rsidR="00E918DB" w:rsidRPr="00AA7599" w:rsidRDefault="00E918DB" w:rsidP="004C1254">
            <w:r w:rsidRPr="00AA7599">
              <w:rPr>
                <w:rFonts w:ascii="Times New Roman" w:hAnsi="Times New Roman"/>
              </w:rPr>
              <w:t xml:space="preserve">Wykonywania manewru </w:t>
            </w:r>
            <w:proofErr w:type="spellStart"/>
            <w:r w:rsidRPr="00AA7599">
              <w:rPr>
                <w:rFonts w:ascii="Times New Roman" w:hAnsi="Times New Roman"/>
              </w:rPr>
              <w:t>Sellica</w:t>
            </w:r>
            <w:proofErr w:type="spellEnd"/>
            <w:r w:rsidRPr="00AA7599">
              <w:rPr>
                <w:rFonts w:ascii="Times New Roman" w:hAnsi="Times New Roman"/>
              </w:rPr>
              <w:t>.</w:t>
            </w:r>
          </w:p>
        </w:tc>
        <w:tc>
          <w:tcPr>
            <w:tcW w:w="467" w:type="pct"/>
            <w:vAlign w:val="center"/>
          </w:tcPr>
          <w:p w14:paraId="03E139AF" w14:textId="44D50062" w:rsidR="00E918DB" w:rsidRPr="004C1254" w:rsidRDefault="00E918DB" w:rsidP="004C1254">
            <w:pPr>
              <w:tabs>
                <w:tab w:val="left" w:pos="317"/>
              </w:tabs>
              <w:spacing w:after="0" w:line="240" w:lineRule="auto"/>
              <w:jc w:val="center"/>
              <w:rPr>
                <w:rFonts w:ascii="Times New Roman" w:hAnsi="Times New Roman"/>
              </w:rPr>
            </w:pPr>
            <w:r w:rsidRPr="006D40D7">
              <w:rPr>
                <w:rFonts w:ascii="Times New Roman" w:hAnsi="Times New Roman"/>
                <w:color w:val="FF0000"/>
              </w:rPr>
              <w:t>TAK</w:t>
            </w:r>
            <w:r w:rsidR="00D43878" w:rsidRPr="006D40D7">
              <w:rPr>
                <w:rFonts w:ascii="Times New Roman" w:hAnsi="Times New Roman"/>
                <w:color w:val="FF0000"/>
              </w:rPr>
              <w:t>/NIE</w:t>
            </w:r>
          </w:p>
        </w:tc>
        <w:tc>
          <w:tcPr>
            <w:tcW w:w="1242" w:type="pct"/>
            <w:vAlign w:val="center"/>
          </w:tcPr>
          <w:p w14:paraId="726EB1EF"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1BAD02FB"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4AF953EB" w14:textId="77777777" w:rsidTr="004C1254">
        <w:trPr>
          <w:trHeight w:val="571"/>
        </w:trPr>
        <w:tc>
          <w:tcPr>
            <w:tcW w:w="194" w:type="pct"/>
            <w:vAlign w:val="center"/>
          </w:tcPr>
          <w:p w14:paraId="68DFB894"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8</w:t>
            </w:r>
          </w:p>
        </w:tc>
        <w:tc>
          <w:tcPr>
            <w:tcW w:w="2337" w:type="pct"/>
            <w:vAlign w:val="center"/>
          </w:tcPr>
          <w:p w14:paraId="69B90451" w14:textId="77777777" w:rsidR="00E918DB" w:rsidRPr="00AA7599" w:rsidRDefault="00E918DB" w:rsidP="004C1254">
            <w:pPr>
              <w:rPr>
                <w:rFonts w:ascii="Times New Roman" w:hAnsi="Times New Roman"/>
              </w:rPr>
            </w:pPr>
            <w:r w:rsidRPr="00AA7599">
              <w:rPr>
                <w:rFonts w:ascii="Times New Roman" w:hAnsi="Times New Roman"/>
              </w:rPr>
              <w:t>Zakładania maski krtaniowej.</w:t>
            </w:r>
          </w:p>
        </w:tc>
        <w:tc>
          <w:tcPr>
            <w:tcW w:w="467" w:type="pct"/>
            <w:vAlign w:val="center"/>
          </w:tcPr>
          <w:p w14:paraId="79E78F9C"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37D3B00"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364D350F"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85D963D" w14:textId="77777777" w:rsidTr="004C1254">
        <w:trPr>
          <w:trHeight w:val="571"/>
        </w:trPr>
        <w:tc>
          <w:tcPr>
            <w:tcW w:w="194" w:type="pct"/>
            <w:vAlign w:val="center"/>
          </w:tcPr>
          <w:p w14:paraId="5A15458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9</w:t>
            </w:r>
          </w:p>
        </w:tc>
        <w:tc>
          <w:tcPr>
            <w:tcW w:w="2337" w:type="pct"/>
            <w:vAlign w:val="center"/>
          </w:tcPr>
          <w:p w14:paraId="7D19EA44" w14:textId="77777777" w:rsidR="00E918DB" w:rsidRPr="00AA7599" w:rsidRDefault="00E918DB" w:rsidP="004C1254">
            <w:pPr>
              <w:rPr>
                <w:rFonts w:ascii="Times New Roman" w:hAnsi="Times New Roman"/>
              </w:rPr>
            </w:pPr>
            <w:r w:rsidRPr="00AA7599">
              <w:rPr>
                <w:rFonts w:ascii="Times New Roman" w:hAnsi="Times New Roman"/>
              </w:rPr>
              <w:t xml:space="preserve">Zakładania rurki </w:t>
            </w:r>
            <w:proofErr w:type="spellStart"/>
            <w:r w:rsidRPr="00AA7599">
              <w:rPr>
                <w:rFonts w:ascii="Times New Roman" w:hAnsi="Times New Roman"/>
              </w:rPr>
              <w:t>Combitube</w:t>
            </w:r>
            <w:proofErr w:type="spellEnd"/>
            <w:r w:rsidRPr="00AA7599">
              <w:rPr>
                <w:rFonts w:ascii="Times New Roman" w:hAnsi="Times New Roman"/>
              </w:rPr>
              <w:t>.</w:t>
            </w:r>
          </w:p>
        </w:tc>
        <w:tc>
          <w:tcPr>
            <w:tcW w:w="467" w:type="pct"/>
            <w:vAlign w:val="center"/>
          </w:tcPr>
          <w:p w14:paraId="663D2DCF"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41348D2"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02DD8C57"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8037E2D" w14:textId="77777777" w:rsidTr="004C1254">
        <w:trPr>
          <w:trHeight w:val="571"/>
        </w:trPr>
        <w:tc>
          <w:tcPr>
            <w:tcW w:w="194" w:type="pct"/>
            <w:vAlign w:val="center"/>
          </w:tcPr>
          <w:p w14:paraId="09595139"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10</w:t>
            </w:r>
          </w:p>
        </w:tc>
        <w:tc>
          <w:tcPr>
            <w:tcW w:w="2337" w:type="pct"/>
            <w:vAlign w:val="center"/>
          </w:tcPr>
          <w:p w14:paraId="428D9E83" w14:textId="77777777" w:rsidR="00E918DB" w:rsidRPr="00AA7599" w:rsidRDefault="00E918DB" w:rsidP="004C1254">
            <w:pPr>
              <w:rPr>
                <w:rFonts w:ascii="Times New Roman" w:hAnsi="Times New Roman"/>
              </w:rPr>
            </w:pPr>
            <w:r w:rsidRPr="00AA7599">
              <w:rPr>
                <w:rFonts w:ascii="Times New Roman" w:hAnsi="Times New Roman"/>
              </w:rPr>
              <w:t>Zakładania rurki krtaniowej.</w:t>
            </w:r>
          </w:p>
        </w:tc>
        <w:tc>
          <w:tcPr>
            <w:tcW w:w="467" w:type="pct"/>
            <w:vAlign w:val="center"/>
          </w:tcPr>
          <w:p w14:paraId="4E06D59E"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73DF306"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1EA12B36"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728D0DFB" w14:textId="77777777" w:rsidTr="004C1254">
        <w:trPr>
          <w:trHeight w:val="571"/>
        </w:trPr>
        <w:tc>
          <w:tcPr>
            <w:tcW w:w="194" w:type="pct"/>
            <w:vAlign w:val="center"/>
          </w:tcPr>
          <w:p w14:paraId="290C49B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11</w:t>
            </w:r>
          </w:p>
        </w:tc>
        <w:tc>
          <w:tcPr>
            <w:tcW w:w="2337" w:type="pct"/>
            <w:vAlign w:val="center"/>
          </w:tcPr>
          <w:p w14:paraId="57756C6A" w14:textId="77777777" w:rsidR="00E918DB" w:rsidRPr="00AA7599" w:rsidRDefault="00E918DB" w:rsidP="004C1254">
            <w:pPr>
              <w:rPr>
                <w:rFonts w:ascii="Times New Roman" w:hAnsi="Times New Roman"/>
              </w:rPr>
            </w:pPr>
            <w:r w:rsidRPr="00AA7599">
              <w:rPr>
                <w:rFonts w:ascii="Times New Roman" w:hAnsi="Times New Roman"/>
              </w:rPr>
              <w:t>Zakładania rurek ustno-gardłowych.</w:t>
            </w:r>
          </w:p>
        </w:tc>
        <w:tc>
          <w:tcPr>
            <w:tcW w:w="467" w:type="pct"/>
            <w:vAlign w:val="center"/>
          </w:tcPr>
          <w:p w14:paraId="4ECD0469"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A2F0B2F"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69CCD826"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87708AD" w14:textId="77777777" w:rsidTr="004C1254">
        <w:trPr>
          <w:trHeight w:val="571"/>
        </w:trPr>
        <w:tc>
          <w:tcPr>
            <w:tcW w:w="194" w:type="pct"/>
            <w:vAlign w:val="center"/>
          </w:tcPr>
          <w:p w14:paraId="285E50C5"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12</w:t>
            </w:r>
          </w:p>
        </w:tc>
        <w:tc>
          <w:tcPr>
            <w:tcW w:w="2337" w:type="pct"/>
            <w:vAlign w:val="center"/>
          </w:tcPr>
          <w:p w14:paraId="454D4F56" w14:textId="77777777" w:rsidR="00E918DB" w:rsidRPr="00AA7599" w:rsidRDefault="00E918DB" w:rsidP="004C1254">
            <w:pPr>
              <w:rPr>
                <w:rFonts w:ascii="Times New Roman" w:hAnsi="Times New Roman"/>
              </w:rPr>
            </w:pPr>
            <w:r w:rsidRPr="00AA7599">
              <w:rPr>
                <w:rFonts w:ascii="Times New Roman" w:hAnsi="Times New Roman"/>
              </w:rPr>
              <w:t>Symulacja skurczu krtani.</w:t>
            </w:r>
          </w:p>
        </w:tc>
        <w:tc>
          <w:tcPr>
            <w:tcW w:w="467" w:type="pct"/>
            <w:vAlign w:val="center"/>
          </w:tcPr>
          <w:p w14:paraId="41E971CE" w14:textId="3A7C9488" w:rsidR="00E918DB" w:rsidRPr="006D40D7" w:rsidRDefault="00E918DB" w:rsidP="004C1254">
            <w:pPr>
              <w:tabs>
                <w:tab w:val="left" w:pos="317"/>
              </w:tabs>
              <w:spacing w:after="0" w:line="240" w:lineRule="auto"/>
              <w:jc w:val="center"/>
              <w:rPr>
                <w:rFonts w:ascii="Times New Roman" w:hAnsi="Times New Roman"/>
                <w:color w:val="FF0000"/>
              </w:rPr>
            </w:pPr>
            <w:r w:rsidRPr="006D40D7">
              <w:rPr>
                <w:rFonts w:ascii="Times New Roman" w:hAnsi="Times New Roman"/>
                <w:color w:val="FF0000"/>
              </w:rPr>
              <w:t>TAK</w:t>
            </w:r>
            <w:r w:rsidR="00D43878" w:rsidRPr="006D40D7">
              <w:rPr>
                <w:rFonts w:ascii="Times New Roman" w:hAnsi="Times New Roman"/>
                <w:color w:val="FF0000"/>
              </w:rPr>
              <w:t>/NIE</w:t>
            </w:r>
          </w:p>
        </w:tc>
        <w:tc>
          <w:tcPr>
            <w:tcW w:w="1242" w:type="pct"/>
            <w:vAlign w:val="center"/>
          </w:tcPr>
          <w:p w14:paraId="33BFC454"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5EDB91D9"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41593624" w14:textId="77777777" w:rsidTr="004C1254">
        <w:trPr>
          <w:trHeight w:val="571"/>
        </w:trPr>
        <w:tc>
          <w:tcPr>
            <w:tcW w:w="194" w:type="pct"/>
            <w:vAlign w:val="center"/>
          </w:tcPr>
          <w:p w14:paraId="79949C53"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13</w:t>
            </w:r>
          </w:p>
        </w:tc>
        <w:tc>
          <w:tcPr>
            <w:tcW w:w="2337" w:type="pct"/>
            <w:vAlign w:val="center"/>
          </w:tcPr>
          <w:p w14:paraId="553E274B" w14:textId="77777777" w:rsidR="00E918DB" w:rsidRPr="00AA7599" w:rsidRDefault="00E918DB" w:rsidP="004C1254">
            <w:pPr>
              <w:rPr>
                <w:rFonts w:ascii="Times New Roman" w:hAnsi="Times New Roman"/>
              </w:rPr>
            </w:pPr>
            <w:r w:rsidRPr="00AA7599">
              <w:rPr>
                <w:rFonts w:ascii="Times New Roman" w:hAnsi="Times New Roman"/>
              </w:rPr>
              <w:t>Symulacja wymiotów.</w:t>
            </w:r>
          </w:p>
        </w:tc>
        <w:tc>
          <w:tcPr>
            <w:tcW w:w="467" w:type="pct"/>
            <w:vAlign w:val="center"/>
          </w:tcPr>
          <w:p w14:paraId="4C764DEC" w14:textId="585AF295" w:rsidR="00E918DB" w:rsidRPr="006D40D7" w:rsidRDefault="00E918DB" w:rsidP="004C1254">
            <w:pPr>
              <w:tabs>
                <w:tab w:val="left" w:pos="317"/>
              </w:tabs>
              <w:spacing w:after="0" w:line="240" w:lineRule="auto"/>
              <w:jc w:val="center"/>
              <w:rPr>
                <w:rFonts w:ascii="Times New Roman" w:hAnsi="Times New Roman"/>
                <w:color w:val="FF0000"/>
              </w:rPr>
            </w:pPr>
            <w:r w:rsidRPr="006D40D7">
              <w:rPr>
                <w:rFonts w:ascii="Times New Roman" w:hAnsi="Times New Roman"/>
                <w:color w:val="FF0000"/>
              </w:rPr>
              <w:t>TAK</w:t>
            </w:r>
            <w:r w:rsidR="00D43878" w:rsidRPr="006D40D7">
              <w:rPr>
                <w:rFonts w:ascii="Times New Roman" w:hAnsi="Times New Roman"/>
                <w:color w:val="FF0000"/>
              </w:rPr>
              <w:t>/NIE</w:t>
            </w:r>
          </w:p>
        </w:tc>
        <w:tc>
          <w:tcPr>
            <w:tcW w:w="1242" w:type="pct"/>
            <w:vAlign w:val="center"/>
          </w:tcPr>
          <w:p w14:paraId="7198433A"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795808DE"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6DAEDF97" w14:textId="77777777" w:rsidTr="004C1254">
        <w:trPr>
          <w:trHeight w:val="571"/>
        </w:trPr>
        <w:tc>
          <w:tcPr>
            <w:tcW w:w="194" w:type="pct"/>
            <w:vAlign w:val="center"/>
          </w:tcPr>
          <w:p w14:paraId="167EE8E9"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14</w:t>
            </w:r>
          </w:p>
        </w:tc>
        <w:tc>
          <w:tcPr>
            <w:tcW w:w="2337" w:type="pct"/>
            <w:vAlign w:val="center"/>
          </w:tcPr>
          <w:p w14:paraId="1DB9E05A" w14:textId="77777777" w:rsidR="00E918DB" w:rsidRPr="00AA7599" w:rsidRDefault="00E918DB" w:rsidP="004C1254">
            <w:pPr>
              <w:rPr>
                <w:rFonts w:ascii="Times New Roman" w:hAnsi="Times New Roman"/>
              </w:rPr>
            </w:pPr>
            <w:r w:rsidRPr="00AA7599">
              <w:rPr>
                <w:rFonts w:ascii="Times New Roman" w:hAnsi="Times New Roman"/>
              </w:rPr>
              <w:t>Torba ochronna.</w:t>
            </w:r>
          </w:p>
        </w:tc>
        <w:tc>
          <w:tcPr>
            <w:tcW w:w="467" w:type="pct"/>
            <w:vAlign w:val="center"/>
          </w:tcPr>
          <w:p w14:paraId="7EE0AEE3"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CA244A3"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482FD298"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AFF7BBE" w14:textId="77777777" w:rsidTr="004C1254">
        <w:trPr>
          <w:trHeight w:val="571"/>
        </w:trPr>
        <w:tc>
          <w:tcPr>
            <w:tcW w:w="5000" w:type="pct"/>
            <w:gridSpan w:val="5"/>
            <w:vAlign w:val="center"/>
          </w:tcPr>
          <w:p w14:paraId="68C4A3E8" w14:textId="77777777" w:rsidR="00E918DB" w:rsidRDefault="00E918DB" w:rsidP="004C1254">
            <w:pPr>
              <w:tabs>
                <w:tab w:val="left" w:pos="317"/>
              </w:tabs>
              <w:spacing w:after="0" w:line="240" w:lineRule="auto"/>
              <w:rPr>
                <w:rFonts w:ascii="Times New Roman" w:hAnsi="Times New Roman"/>
              </w:rPr>
            </w:pPr>
          </w:p>
          <w:p w14:paraId="5AD0E574" w14:textId="77777777" w:rsidR="00E918DB" w:rsidRPr="00AA7599" w:rsidRDefault="00E918DB" w:rsidP="004C1254">
            <w:pPr>
              <w:tabs>
                <w:tab w:val="left" w:pos="317"/>
              </w:tabs>
              <w:spacing w:after="0" w:line="240" w:lineRule="auto"/>
              <w:jc w:val="center"/>
              <w:rPr>
                <w:rFonts w:ascii="Times New Roman" w:hAnsi="Times New Roman"/>
              </w:rPr>
            </w:pPr>
          </w:p>
        </w:tc>
      </w:tr>
      <w:tr w:rsidR="00E918DB" w:rsidRPr="00AA7599" w14:paraId="36FD5D7A" w14:textId="77777777" w:rsidTr="004C1254">
        <w:trPr>
          <w:cantSplit/>
          <w:trHeight w:val="1401"/>
        </w:trPr>
        <w:tc>
          <w:tcPr>
            <w:tcW w:w="194" w:type="pct"/>
          </w:tcPr>
          <w:p w14:paraId="563AF161" w14:textId="77777777" w:rsidR="00E918DB" w:rsidRPr="00AA7599" w:rsidRDefault="00E918DB" w:rsidP="004C1254">
            <w:pPr>
              <w:spacing w:after="0"/>
              <w:jc w:val="center"/>
              <w:rPr>
                <w:rFonts w:ascii="Times New Roman" w:hAnsi="Times New Roman"/>
                <w:i/>
              </w:rPr>
            </w:pPr>
          </w:p>
          <w:p w14:paraId="2E4AE969"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337" w:type="pct"/>
          </w:tcPr>
          <w:p w14:paraId="0AE92C73" w14:textId="77777777" w:rsidR="00E918DB" w:rsidRPr="00AA7599" w:rsidRDefault="00E918DB" w:rsidP="004C1254">
            <w:pPr>
              <w:spacing w:after="0"/>
              <w:rPr>
                <w:rFonts w:ascii="Times New Roman" w:hAnsi="Times New Roman"/>
              </w:rPr>
            </w:pPr>
          </w:p>
          <w:p w14:paraId="2E5B004F"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467" w:type="pct"/>
            <w:textDirection w:val="btLr"/>
            <w:vAlign w:val="center"/>
          </w:tcPr>
          <w:p w14:paraId="7427A9F1"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42" w:type="pct"/>
          </w:tcPr>
          <w:p w14:paraId="30AF7B30" w14:textId="77777777" w:rsidR="00E918DB" w:rsidRPr="00AA7599" w:rsidRDefault="00E918DB" w:rsidP="004C1254">
            <w:pPr>
              <w:spacing w:after="0"/>
              <w:rPr>
                <w:rFonts w:ascii="Times New Roman" w:hAnsi="Times New Roman"/>
              </w:rPr>
            </w:pPr>
          </w:p>
          <w:p w14:paraId="5715A4FF"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7467AC31"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60" w:type="pct"/>
            <w:textDirection w:val="btLr"/>
            <w:vAlign w:val="center"/>
          </w:tcPr>
          <w:p w14:paraId="4845C0AC"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315BBD33" w14:textId="77777777" w:rsidTr="004C1254">
        <w:trPr>
          <w:trHeight w:val="349"/>
        </w:trPr>
        <w:tc>
          <w:tcPr>
            <w:tcW w:w="5000" w:type="pct"/>
            <w:gridSpan w:val="5"/>
            <w:shd w:val="clear" w:color="auto" w:fill="8DB3E2" w:themeFill="text2" w:themeFillTint="66"/>
            <w:vAlign w:val="center"/>
          </w:tcPr>
          <w:p w14:paraId="30F7E6BD"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lastRenderedPageBreak/>
              <w:t xml:space="preserve">V. </w:t>
            </w:r>
            <w:r w:rsidRPr="00AA7599">
              <w:rPr>
                <w:rFonts w:ascii="Times New Roman" w:hAnsi="Times New Roman"/>
                <w:b/>
              </w:rPr>
              <w:t>Trenażer – nauka zabezpieczania dróg oddechowych niemowlę</w:t>
            </w:r>
          </w:p>
        </w:tc>
      </w:tr>
      <w:tr w:rsidR="00E918DB" w:rsidRPr="00AA7599" w14:paraId="38BB444F" w14:textId="77777777" w:rsidTr="004C1254">
        <w:trPr>
          <w:trHeight w:val="571"/>
        </w:trPr>
        <w:tc>
          <w:tcPr>
            <w:tcW w:w="194" w:type="pct"/>
            <w:vAlign w:val="center"/>
          </w:tcPr>
          <w:p w14:paraId="27760D85"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337" w:type="pct"/>
          </w:tcPr>
          <w:p w14:paraId="76F15F6F"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Trenażer – nauka zabezpieczania dróg oddechowych niemowlę 1 szt.</w:t>
            </w:r>
          </w:p>
        </w:tc>
        <w:tc>
          <w:tcPr>
            <w:tcW w:w="467" w:type="pct"/>
            <w:vAlign w:val="center"/>
          </w:tcPr>
          <w:p w14:paraId="24E72767"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2DF5A7B"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5D9F0623"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138C3FE" w14:textId="77777777" w:rsidTr="004C1254">
        <w:trPr>
          <w:trHeight w:val="571"/>
        </w:trPr>
        <w:tc>
          <w:tcPr>
            <w:tcW w:w="5000" w:type="pct"/>
            <w:gridSpan w:val="5"/>
            <w:vAlign w:val="center"/>
          </w:tcPr>
          <w:p w14:paraId="03384B24" w14:textId="77777777" w:rsidR="00E918DB" w:rsidRPr="00AA7599" w:rsidRDefault="00E918DB" w:rsidP="004C1254">
            <w:pPr>
              <w:spacing w:after="0" w:line="20" w:lineRule="atLeast"/>
              <w:rPr>
                <w:rFonts w:ascii="Times New Roman" w:hAnsi="Times New Roman"/>
              </w:rPr>
            </w:pPr>
          </w:p>
          <w:p w14:paraId="21A75FA6"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Producent: …….….…………………………………………………</w:t>
            </w:r>
          </w:p>
          <w:p w14:paraId="2D0D264B"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Typ ………………………………………………………………….</w:t>
            </w:r>
          </w:p>
          <w:p w14:paraId="6C82E48F"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Rok produkcji:……..………….…………………………………….</w:t>
            </w:r>
          </w:p>
          <w:p w14:paraId="74872F91"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12660F7" w14:textId="77777777" w:rsidTr="004C1254">
        <w:trPr>
          <w:trHeight w:val="571"/>
        </w:trPr>
        <w:tc>
          <w:tcPr>
            <w:tcW w:w="194" w:type="pct"/>
            <w:vAlign w:val="center"/>
          </w:tcPr>
          <w:p w14:paraId="79C3938E"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337" w:type="pct"/>
            <w:vAlign w:val="center"/>
          </w:tcPr>
          <w:p w14:paraId="5F0095D6"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Trenażer do ćwiczenia procedur przyrządowego udrożniania dróg oddechowych niemowlęcia.</w:t>
            </w:r>
          </w:p>
        </w:tc>
        <w:tc>
          <w:tcPr>
            <w:tcW w:w="467" w:type="pct"/>
            <w:vAlign w:val="center"/>
          </w:tcPr>
          <w:p w14:paraId="348123A9"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941D9F8"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4E53D530"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4CEEE6B" w14:textId="77777777" w:rsidTr="004C1254">
        <w:trPr>
          <w:trHeight w:val="571"/>
        </w:trPr>
        <w:tc>
          <w:tcPr>
            <w:tcW w:w="194" w:type="pct"/>
            <w:vAlign w:val="center"/>
          </w:tcPr>
          <w:p w14:paraId="3862A4FE"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337" w:type="pct"/>
            <w:vAlign w:val="center"/>
          </w:tcPr>
          <w:p w14:paraId="3B608622" w14:textId="77777777" w:rsidR="00E918DB" w:rsidRPr="00AA7599" w:rsidRDefault="00E918DB" w:rsidP="004C1254">
            <w:pPr>
              <w:autoSpaceDE w:val="0"/>
              <w:autoSpaceDN w:val="0"/>
              <w:adjustRightInd w:val="0"/>
              <w:spacing w:after="0" w:line="240" w:lineRule="auto"/>
              <w:rPr>
                <w:rFonts w:ascii="Times New Roman" w:hAnsi="Times New Roman"/>
              </w:rPr>
            </w:pPr>
            <w:r w:rsidRPr="00AA7599">
              <w:rPr>
                <w:rFonts w:ascii="Times New Roman" w:hAnsi="Times New Roman"/>
              </w:rPr>
              <w:t>Głowa na z odwzorowaniem anatomicznym  struktury ludzkich: warg, zębów, języka, podniebienia, przełyku, wejścia do krtani, nagłośni, płuc oraz żołądka.</w:t>
            </w:r>
          </w:p>
        </w:tc>
        <w:tc>
          <w:tcPr>
            <w:tcW w:w="467" w:type="pct"/>
            <w:vAlign w:val="center"/>
          </w:tcPr>
          <w:p w14:paraId="01068DD6"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37C0928"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78782922"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F2230DF" w14:textId="77777777" w:rsidTr="004C1254">
        <w:trPr>
          <w:trHeight w:val="571"/>
        </w:trPr>
        <w:tc>
          <w:tcPr>
            <w:tcW w:w="194" w:type="pct"/>
            <w:vAlign w:val="center"/>
          </w:tcPr>
          <w:p w14:paraId="019D5C76"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337" w:type="pct"/>
            <w:vAlign w:val="center"/>
          </w:tcPr>
          <w:p w14:paraId="0CF0C954"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Możliwość wentylacji workiem </w:t>
            </w:r>
            <w:proofErr w:type="spellStart"/>
            <w:r w:rsidRPr="00AA7599">
              <w:rPr>
                <w:rFonts w:ascii="Times New Roman" w:hAnsi="Times New Roman"/>
              </w:rPr>
              <w:t>samorozprężalnym</w:t>
            </w:r>
            <w:proofErr w:type="spellEnd"/>
            <w:r w:rsidRPr="00AA7599">
              <w:rPr>
                <w:rFonts w:ascii="Times New Roman" w:hAnsi="Times New Roman"/>
              </w:rPr>
              <w:t>.</w:t>
            </w:r>
          </w:p>
        </w:tc>
        <w:tc>
          <w:tcPr>
            <w:tcW w:w="467" w:type="pct"/>
            <w:vAlign w:val="center"/>
          </w:tcPr>
          <w:p w14:paraId="0C68404F"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1677DCCC"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0F5E41E3"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2E124D09"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4A17AC38" w14:textId="77777777" w:rsidTr="004C1254">
        <w:trPr>
          <w:trHeight w:val="571"/>
        </w:trPr>
        <w:tc>
          <w:tcPr>
            <w:tcW w:w="194" w:type="pct"/>
            <w:vAlign w:val="center"/>
          </w:tcPr>
          <w:p w14:paraId="2DB987A2"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4</w:t>
            </w:r>
          </w:p>
        </w:tc>
        <w:tc>
          <w:tcPr>
            <w:tcW w:w="2337" w:type="pct"/>
            <w:vAlign w:val="center"/>
          </w:tcPr>
          <w:p w14:paraId="41951EEA"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Sygnalizacja rozdęcia żołądka.</w:t>
            </w:r>
          </w:p>
        </w:tc>
        <w:tc>
          <w:tcPr>
            <w:tcW w:w="467" w:type="pct"/>
            <w:vAlign w:val="center"/>
          </w:tcPr>
          <w:p w14:paraId="10CFDD07"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115F0174"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04C7838E"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750E8BD7"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7D864B01" w14:textId="77777777" w:rsidTr="004C1254">
        <w:trPr>
          <w:trHeight w:val="571"/>
        </w:trPr>
        <w:tc>
          <w:tcPr>
            <w:tcW w:w="194" w:type="pct"/>
            <w:vAlign w:val="center"/>
          </w:tcPr>
          <w:p w14:paraId="0936B69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5</w:t>
            </w:r>
          </w:p>
        </w:tc>
        <w:tc>
          <w:tcPr>
            <w:tcW w:w="2337" w:type="pct"/>
            <w:vAlign w:val="center"/>
          </w:tcPr>
          <w:p w14:paraId="130774F5" w14:textId="77777777" w:rsidR="00E918DB" w:rsidRPr="00AA7599" w:rsidRDefault="00E918DB" w:rsidP="004C1254">
            <w:pPr>
              <w:rPr>
                <w:rFonts w:ascii="Times New Roman" w:hAnsi="Times New Roman"/>
              </w:rPr>
            </w:pPr>
            <w:r w:rsidRPr="00AA7599">
              <w:rPr>
                <w:rFonts w:ascii="Times New Roman" w:hAnsi="Times New Roman"/>
              </w:rPr>
              <w:t>Intubacja dotchawicza przez usta lub przez nos.</w:t>
            </w:r>
          </w:p>
        </w:tc>
        <w:tc>
          <w:tcPr>
            <w:tcW w:w="467" w:type="pct"/>
            <w:vAlign w:val="center"/>
          </w:tcPr>
          <w:p w14:paraId="201E9407"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0218CC9"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3222D65C"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4455E16F" w14:textId="77777777" w:rsidTr="004C1254">
        <w:trPr>
          <w:trHeight w:val="571"/>
        </w:trPr>
        <w:tc>
          <w:tcPr>
            <w:tcW w:w="194" w:type="pct"/>
            <w:vAlign w:val="center"/>
          </w:tcPr>
          <w:p w14:paraId="23F85F6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6</w:t>
            </w:r>
          </w:p>
        </w:tc>
        <w:tc>
          <w:tcPr>
            <w:tcW w:w="2337" w:type="pct"/>
            <w:vAlign w:val="center"/>
          </w:tcPr>
          <w:p w14:paraId="0A718808" w14:textId="77777777" w:rsidR="00E918DB" w:rsidRPr="00AA7599" w:rsidRDefault="00E918DB" w:rsidP="004C1254">
            <w:r w:rsidRPr="00AA7599">
              <w:rPr>
                <w:rFonts w:ascii="Times New Roman" w:hAnsi="Times New Roman"/>
              </w:rPr>
              <w:t xml:space="preserve">Wykonywania manewru </w:t>
            </w:r>
            <w:proofErr w:type="spellStart"/>
            <w:r w:rsidRPr="00AA7599">
              <w:rPr>
                <w:rFonts w:ascii="Times New Roman" w:hAnsi="Times New Roman"/>
              </w:rPr>
              <w:t>Sellica</w:t>
            </w:r>
            <w:proofErr w:type="spellEnd"/>
            <w:r w:rsidRPr="00AA7599">
              <w:rPr>
                <w:rFonts w:ascii="Times New Roman" w:hAnsi="Times New Roman"/>
              </w:rPr>
              <w:t>.</w:t>
            </w:r>
          </w:p>
        </w:tc>
        <w:tc>
          <w:tcPr>
            <w:tcW w:w="467" w:type="pct"/>
            <w:vAlign w:val="center"/>
          </w:tcPr>
          <w:p w14:paraId="407C4D8F"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BB838B1"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6563E505"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EC8819B" w14:textId="77777777" w:rsidTr="004C1254">
        <w:trPr>
          <w:trHeight w:val="571"/>
        </w:trPr>
        <w:tc>
          <w:tcPr>
            <w:tcW w:w="194" w:type="pct"/>
            <w:vAlign w:val="center"/>
          </w:tcPr>
          <w:p w14:paraId="2DB63964"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7</w:t>
            </w:r>
          </w:p>
        </w:tc>
        <w:tc>
          <w:tcPr>
            <w:tcW w:w="2337" w:type="pct"/>
            <w:vAlign w:val="center"/>
          </w:tcPr>
          <w:p w14:paraId="42C4718B" w14:textId="77777777" w:rsidR="00E918DB" w:rsidRPr="00AA7599" w:rsidRDefault="00E918DB" w:rsidP="004C1254">
            <w:pPr>
              <w:rPr>
                <w:rFonts w:ascii="Times New Roman" w:hAnsi="Times New Roman"/>
              </w:rPr>
            </w:pPr>
            <w:r w:rsidRPr="00AA7599">
              <w:rPr>
                <w:rFonts w:ascii="Times New Roman" w:hAnsi="Times New Roman"/>
              </w:rPr>
              <w:t>Zakładania maski krtaniowej.</w:t>
            </w:r>
          </w:p>
        </w:tc>
        <w:tc>
          <w:tcPr>
            <w:tcW w:w="467" w:type="pct"/>
            <w:vAlign w:val="center"/>
          </w:tcPr>
          <w:p w14:paraId="0544AE87"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6E81A08"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013B6619"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4569FFD4" w14:textId="77777777" w:rsidTr="004C1254">
        <w:trPr>
          <w:trHeight w:val="571"/>
        </w:trPr>
        <w:tc>
          <w:tcPr>
            <w:tcW w:w="194" w:type="pct"/>
            <w:vAlign w:val="center"/>
          </w:tcPr>
          <w:p w14:paraId="4D20FDD0"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8</w:t>
            </w:r>
          </w:p>
        </w:tc>
        <w:tc>
          <w:tcPr>
            <w:tcW w:w="2337" w:type="pct"/>
            <w:vAlign w:val="center"/>
          </w:tcPr>
          <w:p w14:paraId="05B5E617" w14:textId="77777777" w:rsidR="00E918DB" w:rsidRPr="00AA7599" w:rsidRDefault="00E918DB" w:rsidP="004C1254">
            <w:pPr>
              <w:rPr>
                <w:rFonts w:ascii="Times New Roman" w:hAnsi="Times New Roman"/>
              </w:rPr>
            </w:pPr>
            <w:r w:rsidRPr="00AA7599">
              <w:rPr>
                <w:rFonts w:ascii="Times New Roman" w:hAnsi="Times New Roman"/>
              </w:rPr>
              <w:t xml:space="preserve">Zakładania rurki </w:t>
            </w:r>
            <w:proofErr w:type="spellStart"/>
            <w:r w:rsidRPr="00AA7599">
              <w:rPr>
                <w:rFonts w:ascii="Times New Roman" w:hAnsi="Times New Roman"/>
              </w:rPr>
              <w:t>Combitube</w:t>
            </w:r>
            <w:proofErr w:type="spellEnd"/>
            <w:r w:rsidRPr="00AA7599">
              <w:rPr>
                <w:rFonts w:ascii="Times New Roman" w:hAnsi="Times New Roman"/>
              </w:rPr>
              <w:t>.</w:t>
            </w:r>
          </w:p>
        </w:tc>
        <w:tc>
          <w:tcPr>
            <w:tcW w:w="467" w:type="pct"/>
            <w:vAlign w:val="center"/>
          </w:tcPr>
          <w:p w14:paraId="2E48A572"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3FFDCE2"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79C9951A"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4724067" w14:textId="77777777" w:rsidTr="004C1254">
        <w:trPr>
          <w:trHeight w:val="571"/>
        </w:trPr>
        <w:tc>
          <w:tcPr>
            <w:tcW w:w="194" w:type="pct"/>
            <w:vAlign w:val="center"/>
          </w:tcPr>
          <w:p w14:paraId="0E884BC0"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9</w:t>
            </w:r>
          </w:p>
        </w:tc>
        <w:tc>
          <w:tcPr>
            <w:tcW w:w="2337" w:type="pct"/>
            <w:vAlign w:val="center"/>
          </w:tcPr>
          <w:p w14:paraId="1DCEAF29" w14:textId="77777777" w:rsidR="00E918DB" w:rsidRPr="00AA7599" w:rsidRDefault="00E918DB" w:rsidP="004C1254">
            <w:pPr>
              <w:rPr>
                <w:rFonts w:ascii="Times New Roman" w:hAnsi="Times New Roman"/>
              </w:rPr>
            </w:pPr>
            <w:r w:rsidRPr="00AA7599">
              <w:rPr>
                <w:rFonts w:ascii="Times New Roman" w:hAnsi="Times New Roman"/>
              </w:rPr>
              <w:t>Zakładania rurki krtaniowej.</w:t>
            </w:r>
          </w:p>
        </w:tc>
        <w:tc>
          <w:tcPr>
            <w:tcW w:w="467" w:type="pct"/>
            <w:vAlign w:val="center"/>
          </w:tcPr>
          <w:p w14:paraId="1D228A65"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123F7A4"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6BE03C32"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7DBFD1A" w14:textId="77777777" w:rsidTr="004C1254">
        <w:trPr>
          <w:trHeight w:val="571"/>
        </w:trPr>
        <w:tc>
          <w:tcPr>
            <w:tcW w:w="194" w:type="pct"/>
            <w:vAlign w:val="center"/>
          </w:tcPr>
          <w:p w14:paraId="7E1D7B2B"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10</w:t>
            </w:r>
          </w:p>
        </w:tc>
        <w:tc>
          <w:tcPr>
            <w:tcW w:w="2337" w:type="pct"/>
            <w:vAlign w:val="center"/>
          </w:tcPr>
          <w:p w14:paraId="4C0B12F6" w14:textId="77777777" w:rsidR="00E918DB" w:rsidRPr="00AA7599" w:rsidRDefault="00E918DB" w:rsidP="004C1254">
            <w:pPr>
              <w:rPr>
                <w:rFonts w:ascii="Times New Roman" w:hAnsi="Times New Roman"/>
              </w:rPr>
            </w:pPr>
            <w:r w:rsidRPr="00AA7599">
              <w:rPr>
                <w:rFonts w:ascii="Times New Roman" w:hAnsi="Times New Roman"/>
              </w:rPr>
              <w:t>Zakładania rurek ustno-gardłowych.</w:t>
            </w:r>
          </w:p>
        </w:tc>
        <w:tc>
          <w:tcPr>
            <w:tcW w:w="467" w:type="pct"/>
            <w:vAlign w:val="center"/>
          </w:tcPr>
          <w:p w14:paraId="5FE34866"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D5D5383"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705995F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70A7342" w14:textId="77777777" w:rsidTr="004C1254">
        <w:trPr>
          <w:trHeight w:val="571"/>
        </w:trPr>
        <w:tc>
          <w:tcPr>
            <w:tcW w:w="194" w:type="pct"/>
            <w:vAlign w:val="center"/>
          </w:tcPr>
          <w:p w14:paraId="0D89A165"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lastRenderedPageBreak/>
              <w:t>11</w:t>
            </w:r>
          </w:p>
        </w:tc>
        <w:tc>
          <w:tcPr>
            <w:tcW w:w="2337" w:type="pct"/>
            <w:vAlign w:val="center"/>
          </w:tcPr>
          <w:p w14:paraId="74015616" w14:textId="77777777" w:rsidR="00E918DB" w:rsidRPr="00AA7599" w:rsidRDefault="00E918DB" w:rsidP="004C1254">
            <w:pPr>
              <w:rPr>
                <w:rFonts w:ascii="Times New Roman" w:hAnsi="Times New Roman"/>
              </w:rPr>
            </w:pPr>
            <w:r w:rsidRPr="00AA7599">
              <w:rPr>
                <w:rFonts w:ascii="Times New Roman" w:hAnsi="Times New Roman"/>
              </w:rPr>
              <w:t>Symulacja skurczu krtani.</w:t>
            </w:r>
          </w:p>
        </w:tc>
        <w:tc>
          <w:tcPr>
            <w:tcW w:w="467" w:type="pct"/>
            <w:vAlign w:val="center"/>
          </w:tcPr>
          <w:p w14:paraId="7250853F" w14:textId="77777777" w:rsidR="00E918DB" w:rsidRPr="006D40D7" w:rsidRDefault="00E918DB" w:rsidP="004C1254">
            <w:pPr>
              <w:tabs>
                <w:tab w:val="left" w:pos="317"/>
              </w:tabs>
              <w:spacing w:after="0" w:line="240" w:lineRule="auto"/>
              <w:jc w:val="center"/>
              <w:rPr>
                <w:rFonts w:ascii="Times New Roman" w:hAnsi="Times New Roman"/>
                <w:color w:val="FF0000"/>
              </w:rPr>
            </w:pPr>
            <w:r w:rsidRPr="006D40D7">
              <w:rPr>
                <w:rFonts w:ascii="Times New Roman" w:hAnsi="Times New Roman"/>
                <w:color w:val="FF0000"/>
              </w:rPr>
              <w:t>TAK/NIE</w:t>
            </w:r>
          </w:p>
        </w:tc>
        <w:tc>
          <w:tcPr>
            <w:tcW w:w="1242" w:type="pct"/>
            <w:vAlign w:val="center"/>
          </w:tcPr>
          <w:p w14:paraId="1614BA73" w14:textId="77777777" w:rsidR="00E918DB" w:rsidRPr="00D97BDD" w:rsidRDefault="00E918DB" w:rsidP="004C1254">
            <w:pPr>
              <w:tabs>
                <w:tab w:val="left" w:pos="317"/>
              </w:tabs>
              <w:spacing w:after="0" w:line="240" w:lineRule="auto"/>
              <w:rPr>
                <w:rFonts w:ascii="Times New Roman" w:hAnsi="Times New Roman"/>
                <w:color w:val="FF0000"/>
              </w:rPr>
            </w:pPr>
          </w:p>
        </w:tc>
        <w:tc>
          <w:tcPr>
            <w:tcW w:w="760" w:type="pct"/>
          </w:tcPr>
          <w:p w14:paraId="51899AF4" w14:textId="1C1009CE" w:rsidR="00E918DB" w:rsidRPr="00D97BDD" w:rsidRDefault="00E918DB" w:rsidP="004C1254">
            <w:pPr>
              <w:tabs>
                <w:tab w:val="left" w:pos="317"/>
              </w:tabs>
              <w:spacing w:after="0" w:line="240" w:lineRule="auto"/>
              <w:rPr>
                <w:rFonts w:ascii="Times New Roman" w:hAnsi="Times New Roman"/>
                <w:color w:val="FF0000"/>
              </w:rPr>
            </w:pPr>
          </w:p>
        </w:tc>
      </w:tr>
      <w:tr w:rsidR="00E918DB" w:rsidRPr="00AA7599" w14:paraId="5371111E" w14:textId="77777777" w:rsidTr="004C1254">
        <w:trPr>
          <w:trHeight w:val="571"/>
        </w:trPr>
        <w:tc>
          <w:tcPr>
            <w:tcW w:w="194" w:type="pct"/>
            <w:vAlign w:val="center"/>
          </w:tcPr>
          <w:p w14:paraId="56F4850A"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12</w:t>
            </w:r>
          </w:p>
        </w:tc>
        <w:tc>
          <w:tcPr>
            <w:tcW w:w="2337" w:type="pct"/>
            <w:vAlign w:val="center"/>
          </w:tcPr>
          <w:p w14:paraId="7DA0B735" w14:textId="77777777" w:rsidR="00E918DB" w:rsidRPr="00AA7599" w:rsidRDefault="00E918DB" w:rsidP="004C1254">
            <w:pPr>
              <w:rPr>
                <w:rFonts w:ascii="Times New Roman" w:hAnsi="Times New Roman"/>
              </w:rPr>
            </w:pPr>
            <w:r w:rsidRPr="00AA7599">
              <w:rPr>
                <w:rFonts w:ascii="Times New Roman" w:hAnsi="Times New Roman"/>
              </w:rPr>
              <w:t>Symulacja wymiotów.</w:t>
            </w:r>
          </w:p>
        </w:tc>
        <w:tc>
          <w:tcPr>
            <w:tcW w:w="467" w:type="pct"/>
            <w:vAlign w:val="center"/>
          </w:tcPr>
          <w:p w14:paraId="19A15FA5" w14:textId="77777777" w:rsidR="00E918DB" w:rsidRPr="006D40D7" w:rsidRDefault="00E918DB" w:rsidP="004C1254">
            <w:pPr>
              <w:tabs>
                <w:tab w:val="left" w:pos="317"/>
              </w:tabs>
              <w:spacing w:after="0" w:line="240" w:lineRule="auto"/>
              <w:jc w:val="center"/>
              <w:rPr>
                <w:rFonts w:ascii="Times New Roman" w:hAnsi="Times New Roman"/>
                <w:color w:val="FF0000"/>
              </w:rPr>
            </w:pPr>
            <w:r w:rsidRPr="006D40D7">
              <w:rPr>
                <w:rFonts w:ascii="Times New Roman" w:hAnsi="Times New Roman"/>
                <w:color w:val="FF0000"/>
              </w:rPr>
              <w:t>TAK/NIE</w:t>
            </w:r>
          </w:p>
        </w:tc>
        <w:tc>
          <w:tcPr>
            <w:tcW w:w="1242" w:type="pct"/>
            <w:vAlign w:val="center"/>
          </w:tcPr>
          <w:p w14:paraId="5EDF0C4A"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1F852F37" w14:textId="17A124DE" w:rsidR="00E918DB" w:rsidRPr="00AA7599" w:rsidRDefault="00E918DB" w:rsidP="004C1254">
            <w:pPr>
              <w:tabs>
                <w:tab w:val="left" w:pos="317"/>
              </w:tabs>
              <w:spacing w:after="0" w:line="240" w:lineRule="auto"/>
              <w:rPr>
                <w:rFonts w:ascii="Times New Roman" w:hAnsi="Times New Roman"/>
              </w:rPr>
            </w:pPr>
          </w:p>
        </w:tc>
      </w:tr>
    </w:tbl>
    <w:p w14:paraId="33AA9852" w14:textId="77777777" w:rsidR="00E918DB" w:rsidRPr="00AA7599" w:rsidRDefault="00E918DB" w:rsidP="00E918DB">
      <w:pPr>
        <w:spacing w:after="0" w:line="276" w:lineRule="auto"/>
        <w:jc w:val="both"/>
        <w:rPr>
          <w:rFonts w:ascii="Times New Roman" w:hAnsi="Times New Roman"/>
        </w:rPr>
      </w:pPr>
    </w:p>
    <w:p w14:paraId="32A25543" w14:textId="77777777" w:rsidR="00E918DB" w:rsidRPr="00AA7599" w:rsidRDefault="00E918DB" w:rsidP="00E918DB">
      <w:pPr>
        <w:spacing w:after="0" w:line="276" w:lineRule="auto"/>
        <w:jc w:val="both"/>
        <w:rPr>
          <w:rFonts w:ascii="Times New Roman" w:hAnsi="Times New Roman"/>
        </w:rPr>
      </w:pPr>
    </w:p>
    <w:p w14:paraId="18ADAC28" w14:textId="77777777" w:rsidR="00E918DB" w:rsidRPr="00AA7599" w:rsidRDefault="00E918DB"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6645"/>
        <w:gridCol w:w="1328"/>
        <w:gridCol w:w="3532"/>
        <w:gridCol w:w="2161"/>
      </w:tblGrid>
      <w:tr w:rsidR="00E918DB" w:rsidRPr="00AA7599" w14:paraId="06D1B761" w14:textId="77777777" w:rsidTr="004C1254">
        <w:trPr>
          <w:cantSplit/>
          <w:trHeight w:val="1401"/>
        </w:trPr>
        <w:tc>
          <w:tcPr>
            <w:tcW w:w="194" w:type="pct"/>
          </w:tcPr>
          <w:p w14:paraId="59B23294" w14:textId="77777777" w:rsidR="00E918DB" w:rsidRPr="00AA7599" w:rsidRDefault="00E918DB" w:rsidP="004C1254">
            <w:pPr>
              <w:spacing w:after="0"/>
              <w:jc w:val="center"/>
              <w:rPr>
                <w:rFonts w:ascii="Times New Roman" w:hAnsi="Times New Roman"/>
                <w:i/>
              </w:rPr>
            </w:pPr>
          </w:p>
          <w:p w14:paraId="244B2C83"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337" w:type="pct"/>
          </w:tcPr>
          <w:p w14:paraId="72F761C6" w14:textId="77777777" w:rsidR="00E918DB" w:rsidRPr="00AA7599" w:rsidRDefault="00E918DB" w:rsidP="004C1254">
            <w:pPr>
              <w:spacing w:after="0"/>
              <w:rPr>
                <w:rFonts w:ascii="Times New Roman" w:hAnsi="Times New Roman"/>
              </w:rPr>
            </w:pPr>
          </w:p>
          <w:p w14:paraId="176ECE03"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467" w:type="pct"/>
            <w:textDirection w:val="btLr"/>
            <w:vAlign w:val="center"/>
          </w:tcPr>
          <w:p w14:paraId="10E1FDEB"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42" w:type="pct"/>
          </w:tcPr>
          <w:p w14:paraId="48D6D605" w14:textId="77777777" w:rsidR="00E918DB" w:rsidRPr="00AA7599" w:rsidRDefault="00E918DB" w:rsidP="004C1254">
            <w:pPr>
              <w:spacing w:after="0"/>
              <w:rPr>
                <w:rFonts w:ascii="Times New Roman" w:hAnsi="Times New Roman"/>
              </w:rPr>
            </w:pPr>
          </w:p>
          <w:p w14:paraId="74DD59C0"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6AC91614"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60" w:type="pct"/>
            <w:textDirection w:val="btLr"/>
            <w:vAlign w:val="center"/>
          </w:tcPr>
          <w:p w14:paraId="3F60FCDE"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36E3D737" w14:textId="77777777" w:rsidTr="004C1254">
        <w:trPr>
          <w:trHeight w:val="349"/>
        </w:trPr>
        <w:tc>
          <w:tcPr>
            <w:tcW w:w="5000" w:type="pct"/>
            <w:gridSpan w:val="5"/>
            <w:shd w:val="clear" w:color="auto" w:fill="8DB3E2" w:themeFill="text2" w:themeFillTint="66"/>
            <w:vAlign w:val="center"/>
          </w:tcPr>
          <w:p w14:paraId="3674B8D7"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t xml:space="preserve">VI. Trenażer – dostępy </w:t>
            </w:r>
            <w:proofErr w:type="spellStart"/>
            <w:r>
              <w:rPr>
                <w:rFonts w:ascii="Times New Roman" w:hAnsi="Times New Roman"/>
                <w:b/>
              </w:rPr>
              <w:t>do</w:t>
            </w:r>
            <w:r w:rsidRPr="00AA7599">
              <w:rPr>
                <w:rFonts w:ascii="Times New Roman" w:hAnsi="Times New Roman"/>
                <w:b/>
              </w:rPr>
              <w:t>naczyniowe</w:t>
            </w:r>
            <w:proofErr w:type="spellEnd"/>
            <w:r w:rsidRPr="00AA7599">
              <w:rPr>
                <w:rFonts w:ascii="Times New Roman" w:hAnsi="Times New Roman"/>
                <w:b/>
              </w:rPr>
              <w:t xml:space="preserve"> obwodowe</w:t>
            </w:r>
          </w:p>
        </w:tc>
      </w:tr>
      <w:tr w:rsidR="00E918DB" w:rsidRPr="00AA7599" w14:paraId="669FDA43" w14:textId="77777777" w:rsidTr="004C1254">
        <w:trPr>
          <w:trHeight w:val="571"/>
        </w:trPr>
        <w:tc>
          <w:tcPr>
            <w:tcW w:w="194" w:type="pct"/>
            <w:vAlign w:val="center"/>
          </w:tcPr>
          <w:p w14:paraId="5DC41AEA"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337" w:type="pct"/>
          </w:tcPr>
          <w:p w14:paraId="47497D37" w14:textId="77777777" w:rsidR="00E918DB" w:rsidRPr="00AA7599" w:rsidRDefault="00E918DB" w:rsidP="004C1254">
            <w:pPr>
              <w:tabs>
                <w:tab w:val="left" w:pos="317"/>
              </w:tabs>
              <w:spacing w:after="0" w:line="240" w:lineRule="auto"/>
              <w:rPr>
                <w:rFonts w:ascii="Times New Roman" w:hAnsi="Times New Roman"/>
                <w:b/>
              </w:rPr>
            </w:pPr>
            <w:r>
              <w:rPr>
                <w:rFonts w:ascii="Times New Roman" w:hAnsi="Times New Roman"/>
                <w:b/>
              </w:rPr>
              <w:t xml:space="preserve">Trenażer – dostępy </w:t>
            </w:r>
            <w:proofErr w:type="spellStart"/>
            <w:r>
              <w:rPr>
                <w:rFonts w:ascii="Times New Roman" w:hAnsi="Times New Roman"/>
                <w:b/>
              </w:rPr>
              <w:t>do</w:t>
            </w:r>
            <w:r w:rsidRPr="00AA7599">
              <w:rPr>
                <w:rFonts w:ascii="Times New Roman" w:hAnsi="Times New Roman"/>
                <w:b/>
              </w:rPr>
              <w:t>naczyniowe</w:t>
            </w:r>
            <w:proofErr w:type="spellEnd"/>
            <w:r w:rsidRPr="00AA7599">
              <w:rPr>
                <w:rFonts w:ascii="Times New Roman" w:hAnsi="Times New Roman"/>
                <w:b/>
              </w:rPr>
              <w:t xml:space="preserve"> obwodowe 3 szt.</w:t>
            </w:r>
          </w:p>
        </w:tc>
        <w:tc>
          <w:tcPr>
            <w:tcW w:w="467" w:type="pct"/>
            <w:vAlign w:val="center"/>
          </w:tcPr>
          <w:p w14:paraId="69558AA2"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1B45906"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4EC7EB6F"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35A8D7F" w14:textId="77777777" w:rsidTr="004C1254">
        <w:trPr>
          <w:trHeight w:val="571"/>
        </w:trPr>
        <w:tc>
          <w:tcPr>
            <w:tcW w:w="5000" w:type="pct"/>
            <w:gridSpan w:val="5"/>
            <w:vAlign w:val="center"/>
          </w:tcPr>
          <w:p w14:paraId="1D852D7C" w14:textId="77777777" w:rsidR="00E918DB" w:rsidRPr="00AA7599" w:rsidRDefault="00E918DB" w:rsidP="004C1254">
            <w:pPr>
              <w:spacing w:after="0" w:line="20" w:lineRule="atLeast"/>
              <w:rPr>
                <w:rFonts w:ascii="Times New Roman" w:hAnsi="Times New Roman"/>
              </w:rPr>
            </w:pPr>
          </w:p>
          <w:p w14:paraId="192EAC2A"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Producent: …….….…………………………………………………</w:t>
            </w:r>
          </w:p>
          <w:p w14:paraId="2E8F90FD"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Typ ………………………………………………………………….</w:t>
            </w:r>
          </w:p>
          <w:p w14:paraId="54BA098F"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Rok produkcji:……..………….…………………………………….</w:t>
            </w:r>
          </w:p>
          <w:p w14:paraId="000D9004"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A7A38D4" w14:textId="77777777" w:rsidTr="004C1254">
        <w:trPr>
          <w:trHeight w:val="571"/>
        </w:trPr>
        <w:tc>
          <w:tcPr>
            <w:tcW w:w="194" w:type="pct"/>
            <w:vAlign w:val="center"/>
          </w:tcPr>
          <w:p w14:paraId="63F302C6"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337" w:type="pct"/>
            <w:vAlign w:val="center"/>
          </w:tcPr>
          <w:p w14:paraId="7CBE51E6"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bCs/>
              </w:rPr>
              <w:t xml:space="preserve">Trenażer  </w:t>
            </w:r>
            <w:r w:rsidRPr="00AA7599">
              <w:rPr>
                <w:rFonts w:ascii="Times New Roman" w:hAnsi="Times New Roman"/>
              </w:rPr>
              <w:t>do ćwiczenia procedur wkłucia dożylnego pacjentów</w:t>
            </w:r>
            <w:r w:rsidRPr="00AA7599">
              <w:t xml:space="preserve"> </w:t>
            </w:r>
            <w:r w:rsidRPr="00AA7599">
              <w:rPr>
                <w:rFonts w:ascii="Times New Roman" w:hAnsi="Times New Roman"/>
              </w:rPr>
              <w:t>dorosłych, model ramienia męskiego.</w:t>
            </w:r>
          </w:p>
        </w:tc>
        <w:tc>
          <w:tcPr>
            <w:tcW w:w="467" w:type="pct"/>
            <w:vAlign w:val="center"/>
          </w:tcPr>
          <w:p w14:paraId="2C58DAF1"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7D42917"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51393384"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BB5951F" w14:textId="77777777" w:rsidTr="004C1254">
        <w:trPr>
          <w:trHeight w:val="571"/>
        </w:trPr>
        <w:tc>
          <w:tcPr>
            <w:tcW w:w="194" w:type="pct"/>
            <w:vAlign w:val="center"/>
          </w:tcPr>
          <w:p w14:paraId="5DE2E9BE"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337" w:type="pct"/>
            <w:vAlign w:val="center"/>
          </w:tcPr>
          <w:p w14:paraId="652DF7DC"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Ramię  osoby dorosłej z odwzorowaniem anatomicznym, cechami fizjologicznymi ludzkiego ciała z systemem żył do nauki wykonywania wkłuć dożylnych.</w:t>
            </w:r>
          </w:p>
        </w:tc>
        <w:tc>
          <w:tcPr>
            <w:tcW w:w="467" w:type="pct"/>
            <w:vAlign w:val="center"/>
          </w:tcPr>
          <w:p w14:paraId="2F8AAAF5"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5CD5264"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60DEBAEA"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4FCBB7C" w14:textId="77777777" w:rsidTr="004C1254">
        <w:trPr>
          <w:trHeight w:val="571"/>
        </w:trPr>
        <w:tc>
          <w:tcPr>
            <w:tcW w:w="194" w:type="pct"/>
            <w:vAlign w:val="center"/>
          </w:tcPr>
          <w:p w14:paraId="6026B89A"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337" w:type="pct"/>
            <w:vAlign w:val="center"/>
          </w:tcPr>
          <w:p w14:paraId="4884CCD4" w14:textId="77777777" w:rsidR="00E918DB" w:rsidRPr="00AA7599" w:rsidRDefault="00E918DB" w:rsidP="004C1254">
            <w:pPr>
              <w:rPr>
                <w:rFonts w:ascii="Times New Roman" w:hAnsi="Times New Roman"/>
              </w:rPr>
            </w:pPr>
            <w:r w:rsidRPr="00AA7599">
              <w:rPr>
                <w:rFonts w:ascii="Times New Roman" w:hAnsi="Times New Roman"/>
              </w:rPr>
              <w:t>Możliwość wykonywania wkłuć w dole łokciowym i na grzbiecie dłoni.</w:t>
            </w:r>
          </w:p>
        </w:tc>
        <w:tc>
          <w:tcPr>
            <w:tcW w:w="467" w:type="pct"/>
            <w:vAlign w:val="center"/>
          </w:tcPr>
          <w:p w14:paraId="29B2B589"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7EB1E6A"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21FA9397"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C608A1E" w14:textId="77777777" w:rsidTr="004C1254">
        <w:trPr>
          <w:trHeight w:val="571"/>
        </w:trPr>
        <w:tc>
          <w:tcPr>
            <w:tcW w:w="194" w:type="pct"/>
            <w:vAlign w:val="center"/>
          </w:tcPr>
          <w:p w14:paraId="0EB13D4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4</w:t>
            </w:r>
          </w:p>
        </w:tc>
        <w:tc>
          <w:tcPr>
            <w:tcW w:w="2337" w:type="pct"/>
            <w:vAlign w:val="center"/>
          </w:tcPr>
          <w:p w14:paraId="40893765"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Możliwość wkłucia w struktury odpowiadającą żyłom </w:t>
            </w:r>
            <w:proofErr w:type="spellStart"/>
            <w:r w:rsidRPr="00AA7599">
              <w:rPr>
                <w:rFonts w:ascii="Times New Roman" w:hAnsi="Times New Roman"/>
              </w:rPr>
              <w:t>odpromieniowej</w:t>
            </w:r>
            <w:proofErr w:type="spellEnd"/>
            <w:r w:rsidRPr="00AA7599">
              <w:rPr>
                <w:rFonts w:ascii="Times New Roman" w:hAnsi="Times New Roman"/>
              </w:rPr>
              <w:t xml:space="preserve">, pośrodkowej, odłokciowej, </w:t>
            </w:r>
            <w:proofErr w:type="spellStart"/>
            <w:r w:rsidRPr="00AA7599">
              <w:rPr>
                <w:rFonts w:ascii="Times New Roman" w:hAnsi="Times New Roman"/>
              </w:rPr>
              <w:t>przedłokciowej</w:t>
            </w:r>
            <w:proofErr w:type="spellEnd"/>
            <w:r w:rsidRPr="00AA7599">
              <w:rPr>
                <w:rFonts w:ascii="Times New Roman" w:hAnsi="Times New Roman"/>
              </w:rPr>
              <w:t>, żyły łuku dłoniowego i trzech żył grzbietowych.</w:t>
            </w:r>
          </w:p>
        </w:tc>
        <w:tc>
          <w:tcPr>
            <w:tcW w:w="467" w:type="pct"/>
            <w:vAlign w:val="center"/>
          </w:tcPr>
          <w:p w14:paraId="6B1EECAA"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1C6A20D5" w14:textId="77777777" w:rsidR="00E918DB" w:rsidRPr="00AA7599" w:rsidRDefault="00E918DB" w:rsidP="004C1254">
            <w:pPr>
              <w:tabs>
                <w:tab w:val="left" w:pos="317"/>
              </w:tabs>
              <w:spacing w:after="0" w:line="240" w:lineRule="auto"/>
              <w:rPr>
                <w:rFonts w:ascii="Times New Roman" w:hAnsi="Times New Roman"/>
              </w:rPr>
            </w:pPr>
          </w:p>
        </w:tc>
        <w:tc>
          <w:tcPr>
            <w:tcW w:w="760" w:type="pct"/>
            <w:vAlign w:val="center"/>
          </w:tcPr>
          <w:p w14:paraId="2E7A5496"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260BC3BA"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323A27C7" w14:textId="77777777" w:rsidTr="004C1254">
        <w:trPr>
          <w:trHeight w:val="571"/>
        </w:trPr>
        <w:tc>
          <w:tcPr>
            <w:tcW w:w="194" w:type="pct"/>
            <w:vAlign w:val="center"/>
          </w:tcPr>
          <w:p w14:paraId="0E9F68AF"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lastRenderedPageBreak/>
              <w:t>5</w:t>
            </w:r>
          </w:p>
        </w:tc>
        <w:tc>
          <w:tcPr>
            <w:tcW w:w="2337" w:type="pct"/>
            <w:vAlign w:val="center"/>
          </w:tcPr>
          <w:p w14:paraId="147FB581" w14:textId="77777777" w:rsidR="00E918DB" w:rsidRPr="00AA7599" w:rsidRDefault="00E918DB" w:rsidP="004C1254">
            <w:pPr>
              <w:autoSpaceDE w:val="0"/>
              <w:autoSpaceDN w:val="0"/>
              <w:adjustRightInd w:val="0"/>
              <w:spacing w:after="0" w:line="240" w:lineRule="auto"/>
              <w:rPr>
                <w:rFonts w:ascii="Times New Roman" w:hAnsi="Times New Roman"/>
              </w:rPr>
            </w:pPr>
            <w:r w:rsidRPr="00AA7599">
              <w:rPr>
                <w:rFonts w:ascii="Times New Roman" w:hAnsi="Times New Roman"/>
              </w:rPr>
              <w:t>Funkcja regulacji ciśnienia sztucznej krwi.</w:t>
            </w:r>
          </w:p>
        </w:tc>
        <w:tc>
          <w:tcPr>
            <w:tcW w:w="467" w:type="pct"/>
            <w:vAlign w:val="center"/>
          </w:tcPr>
          <w:p w14:paraId="0262C49F"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221DC86D"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6B9ECE12"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46547C87"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3A633CBB" w14:textId="77777777" w:rsidTr="004C1254">
        <w:trPr>
          <w:trHeight w:val="571"/>
        </w:trPr>
        <w:tc>
          <w:tcPr>
            <w:tcW w:w="194" w:type="pct"/>
            <w:vAlign w:val="center"/>
          </w:tcPr>
          <w:p w14:paraId="7C14C3DF"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6</w:t>
            </w:r>
          </w:p>
        </w:tc>
        <w:tc>
          <w:tcPr>
            <w:tcW w:w="2337" w:type="pct"/>
            <w:vAlign w:val="center"/>
          </w:tcPr>
          <w:p w14:paraId="43AB4643" w14:textId="77777777" w:rsidR="00E918DB" w:rsidRPr="00AA7599" w:rsidRDefault="00E918DB" w:rsidP="004C1254">
            <w:pPr>
              <w:rPr>
                <w:rFonts w:ascii="Times New Roman" w:hAnsi="Times New Roman"/>
              </w:rPr>
            </w:pPr>
            <w:r w:rsidRPr="00AA7599">
              <w:rPr>
                <w:rFonts w:ascii="Times New Roman" w:hAnsi="Times New Roman"/>
              </w:rPr>
              <w:t>Wymienny system żył i skóra zapewniają wielokrotność użycia modelu.</w:t>
            </w:r>
          </w:p>
        </w:tc>
        <w:tc>
          <w:tcPr>
            <w:tcW w:w="467" w:type="pct"/>
            <w:vAlign w:val="center"/>
          </w:tcPr>
          <w:p w14:paraId="1CB342BF"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4145B07"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3BF4D384"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819FAF2" w14:textId="77777777" w:rsidTr="004C1254">
        <w:trPr>
          <w:trHeight w:val="571"/>
        </w:trPr>
        <w:tc>
          <w:tcPr>
            <w:tcW w:w="194" w:type="pct"/>
            <w:vAlign w:val="center"/>
          </w:tcPr>
          <w:p w14:paraId="0C1D9A3E"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7</w:t>
            </w:r>
          </w:p>
        </w:tc>
        <w:tc>
          <w:tcPr>
            <w:tcW w:w="2337" w:type="pct"/>
            <w:vAlign w:val="center"/>
          </w:tcPr>
          <w:p w14:paraId="66B2FADD" w14:textId="77777777" w:rsidR="00E918DB" w:rsidRPr="00AA7599" w:rsidRDefault="00E918DB" w:rsidP="004C1254">
            <w:pPr>
              <w:rPr>
                <w:rFonts w:ascii="Times New Roman" w:hAnsi="Times New Roman"/>
              </w:rPr>
            </w:pPr>
            <w:r w:rsidRPr="00AA7599">
              <w:rPr>
                <w:rFonts w:ascii="Times New Roman" w:hAnsi="Times New Roman"/>
              </w:rPr>
              <w:t xml:space="preserve">W zestawie zapasowy system żył i zapasowa skóra – 1 </w:t>
            </w:r>
            <w:proofErr w:type="spellStart"/>
            <w:r w:rsidRPr="00AA7599">
              <w:rPr>
                <w:rFonts w:ascii="Times New Roman" w:hAnsi="Times New Roman"/>
              </w:rPr>
              <w:t>kpl</w:t>
            </w:r>
            <w:proofErr w:type="spellEnd"/>
            <w:r w:rsidRPr="00AA7599">
              <w:rPr>
                <w:rFonts w:ascii="Times New Roman" w:hAnsi="Times New Roman"/>
              </w:rPr>
              <w:t>.</w:t>
            </w:r>
          </w:p>
        </w:tc>
        <w:tc>
          <w:tcPr>
            <w:tcW w:w="467" w:type="pct"/>
            <w:vAlign w:val="center"/>
          </w:tcPr>
          <w:p w14:paraId="7B4ECEEB"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964F706"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51655926" w14:textId="77777777" w:rsidR="00E918DB" w:rsidRPr="00AA7599" w:rsidRDefault="00E918DB" w:rsidP="004C1254">
            <w:pPr>
              <w:tabs>
                <w:tab w:val="left" w:pos="317"/>
              </w:tabs>
              <w:spacing w:after="0" w:line="240" w:lineRule="auto"/>
              <w:rPr>
                <w:rFonts w:ascii="Times New Roman" w:hAnsi="Times New Roman"/>
              </w:rPr>
            </w:pPr>
          </w:p>
        </w:tc>
      </w:tr>
    </w:tbl>
    <w:p w14:paraId="57BCDE38" w14:textId="77777777" w:rsidR="00E918DB" w:rsidRPr="00AA7599" w:rsidRDefault="00E918DB" w:rsidP="00E918DB">
      <w:pPr>
        <w:spacing w:after="0" w:line="276" w:lineRule="auto"/>
        <w:jc w:val="both"/>
        <w:rPr>
          <w:rFonts w:ascii="Times New Roman" w:hAnsi="Times New Roman"/>
        </w:rPr>
      </w:pPr>
    </w:p>
    <w:p w14:paraId="03A5EF0D" w14:textId="77777777" w:rsidR="00E918DB" w:rsidRPr="00AA7599" w:rsidRDefault="00E918DB"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6920"/>
        <w:gridCol w:w="1096"/>
        <w:gridCol w:w="3518"/>
        <w:gridCol w:w="2150"/>
      </w:tblGrid>
      <w:tr w:rsidR="00E918DB" w:rsidRPr="00AA7599" w14:paraId="1C43E902" w14:textId="77777777" w:rsidTr="004C1254">
        <w:trPr>
          <w:cantSplit/>
          <w:trHeight w:val="1401"/>
        </w:trPr>
        <w:tc>
          <w:tcPr>
            <w:tcW w:w="188" w:type="pct"/>
          </w:tcPr>
          <w:p w14:paraId="0FD07DFF" w14:textId="77777777" w:rsidR="00E918DB" w:rsidRPr="00AA7599" w:rsidRDefault="00E918DB" w:rsidP="004C1254">
            <w:pPr>
              <w:spacing w:after="0"/>
              <w:jc w:val="center"/>
              <w:rPr>
                <w:rFonts w:ascii="Times New Roman" w:hAnsi="Times New Roman"/>
                <w:i/>
              </w:rPr>
            </w:pPr>
          </w:p>
          <w:p w14:paraId="4C7E62EC"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434" w:type="pct"/>
          </w:tcPr>
          <w:p w14:paraId="27A5D5EC" w14:textId="77777777" w:rsidR="00E918DB" w:rsidRPr="00AA7599" w:rsidRDefault="00E918DB" w:rsidP="004C1254">
            <w:pPr>
              <w:spacing w:after="0"/>
              <w:rPr>
                <w:rFonts w:ascii="Times New Roman" w:hAnsi="Times New Roman"/>
              </w:rPr>
            </w:pPr>
          </w:p>
          <w:p w14:paraId="200C7E93"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385" w:type="pct"/>
            <w:textDirection w:val="btLr"/>
            <w:vAlign w:val="center"/>
          </w:tcPr>
          <w:p w14:paraId="1A609DF4"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37" w:type="pct"/>
          </w:tcPr>
          <w:p w14:paraId="0798573C" w14:textId="77777777" w:rsidR="00E918DB" w:rsidRPr="00AA7599" w:rsidRDefault="00E918DB" w:rsidP="004C1254">
            <w:pPr>
              <w:spacing w:after="0"/>
              <w:rPr>
                <w:rFonts w:ascii="Times New Roman" w:hAnsi="Times New Roman"/>
              </w:rPr>
            </w:pPr>
          </w:p>
          <w:p w14:paraId="7A57581C"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03DC16AC"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56" w:type="pct"/>
            <w:textDirection w:val="btLr"/>
            <w:vAlign w:val="center"/>
          </w:tcPr>
          <w:p w14:paraId="2D5E7890"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08E24508" w14:textId="77777777" w:rsidTr="004C1254">
        <w:trPr>
          <w:trHeight w:val="349"/>
        </w:trPr>
        <w:tc>
          <w:tcPr>
            <w:tcW w:w="5000" w:type="pct"/>
            <w:gridSpan w:val="5"/>
            <w:shd w:val="clear" w:color="auto" w:fill="8DB3E2" w:themeFill="text2" w:themeFillTint="66"/>
            <w:vAlign w:val="center"/>
          </w:tcPr>
          <w:p w14:paraId="744EAA25"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t xml:space="preserve">VII. </w:t>
            </w:r>
            <w:r w:rsidRPr="00AA7599">
              <w:rPr>
                <w:rFonts w:ascii="Times New Roman" w:hAnsi="Times New Roman"/>
                <w:b/>
              </w:rPr>
              <w:t xml:space="preserve">Trenażer – dostęp </w:t>
            </w:r>
            <w:proofErr w:type="spellStart"/>
            <w:r w:rsidRPr="00AA7599">
              <w:rPr>
                <w:rFonts w:ascii="Times New Roman" w:hAnsi="Times New Roman"/>
                <w:b/>
              </w:rPr>
              <w:t>doszpikowy</w:t>
            </w:r>
            <w:proofErr w:type="spellEnd"/>
          </w:p>
        </w:tc>
      </w:tr>
      <w:tr w:rsidR="00E918DB" w:rsidRPr="00AA7599" w14:paraId="7A292B38" w14:textId="77777777" w:rsidTr="004C1254">
        <w:trPr>
          <w:trHeight w:val="571"/>
        </w:trPr>
        <w:tc>
          <w:tcPr>
            <w:tcW w:w="188" w:type="pct"/>
            <w:vAlign w:val="center"/>
          </w:tcPr>
          <w:p w14:paraId="6B7EF37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434" w:type="pct"/>
          </w:tcPr>
          <w:p w14:paraId="004FC301"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 xml:space="preserve">Trenażer – dostęp </w:t>
            </w:r>
            <w:proofErr w:type="spellStart"/>
            <w:r w:rsidRPr="00AA7599">
              <w:rPr>
                <w:rFonts w:ascii="Times New Roman" w:hAnsi="Times New Roman"/>
                <w:b/>
              </w:rPr>
              <w:t>doszpikowy</w:t>
            </w:r>
            <w:proofErr w:type="spellEnd"/>
            <w:r w:rsidRPr="00AA7599">
              <w:rPr>
                <w:rFonts w:ascii="Times New Roman" w:hAnsi="Times New Roman"/>
                <w:b/>
              </w:rPr>
              <w:t xml:space="preserve"> 1 szt.</w:t>
            </w:r>
          </w:p>
        </w:tc>
        <w:tc>
          <w:tcPr>
            <w:tcW w:w="385" w:type="pct"/>
            <w:vAlign w:val="center"/>
          </w:tcPr>
          <w:p w14:paraId="0EF8A0A8"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37" w:type="pct"/>
            <w:vAlign w:val="center"/>
          </w:tcPr>
          <w:p w14:paraId="733815B6" w14:textId="77777777" w:rsidR="00E918DB" w:rsidRPr="00AA7599" w:rsidRDefault="00E918DB" w:rsidP="004C1254">
            <w:pPr>
              <w:tabs>
                <w:tab w:val="left" w:pos="317"/>
              </w:tabs>
              <w:spacing w:after="0" w:line="240" w:lineRule="auto"/>
              <w:rPr>
                <w:rFonts w:ascii="Times New Roman" w:hAnsi="Times New Roman"/>
              </w:rPr>
            </w:pPr>
          </w:p>
        </w:tc>
        <w:tc>
          <w:tcPr>
            <w:tcW w:w="756" w:type="pct"/>
          </w:tcPr>
          <w:p w14:paraId="49A5D6AB"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5E914A8" w14:textId="77777777" w:rsidTr="004C1254">
        <w:trPr>
          <w:trHeight w:val="571"/>
        </w:trPr>
        <w:tc>
          <w:tcPr>
            <w:tcW w:w="5000" w:type="pct"/>
            <w:gridSpan w:val="5"/>
            <w:vAlign w:val="center"/>
          </w:tcPr>
          <w:p w14:paraId="186C0007" w14:textId="77777777" w:rsidR="00E918DB" w:rsidRPr="00AA7599" w:rsidRDefault="00E918DB" w:rsidP="004C1254">
            <w:pPr>
              <w:spacing w:after="0" w:line="20" w:lineRule="atLeast"/>
              <w:rPr>
                <w:rFonts w:ascii="Times New Roman" w:hAnsi="Times New Roman"/>
              </w:rPr>
            </w:pPr>
          </w:p>
          <w:p w14:paraId="0249C99D"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Producent: …….….…………………………………………………</w:t>
            </w:r>
          </w:p>
          <w:p w14:paraId="63C840EF"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Typ ………………………………………………………………….</w:t>
            </w:r>
          </w:p>
          <w:p w14:paraId="146FF3CF"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Rok produkcji:……..………….…………………………………….</w:t>
            </w:r>
          </w:p>
        </w:tc>
      </w:tr>
      <w:tr w:rsidR="00E918DB" w:rsidRPr="00AA7599" w14:paraId="02300B98" w14:textId="77777777" w:rsidTr="004C1254">
        <w:trPr>
          <w:trHeight w:val="571"/>
        </w:trPr>
        <w:tc>
          <w:tcPr>
            <w:tcW w:w="188" w:type="pct"/>
            <w:vAlign w:val="center"/>
          </w:tcPr>
          <w:p w14:paraId="79CA3D4E"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434" w:type="pct"/>
            <w:vAlign w:val="center"/>
          </w:tcPr>
          <w:p w14:paraId="5E9ED617"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 xml:space="preserve">Trenażer w postaci kończyny dolnej, do ćwiczenia procedur wkłucia </w:t>
            </w:r>
            <w:proofErr w:type="spellStart"/>
            <w:r w:rsidRPr="00AA7599">
              <w:rPr>
                <w:rFonts w:ascii="Times New Roman" w:hAnsi="Times New Roman"/>
              </w:rPr>
              <w:t>doszpikowego</w:t>
            </w:r>
            <w:proofErr w:type="spellEnd"/>
            <w:r w:rsidRPr="00AA7599">
              <w:rPr>
                <w:rFonts w:ascii="Times New Roman" w:hAnsi="Times New Roman"/>
              </w:rPr>
              <w:t xml:space="preserve"> pacjentów dorosłych z  odwzorowaniem  cech ciała ludzkiego, wyglądu  i wymiarów rzeczywistych. </w:t>
            </w:r>
          </w:p>
        </w:tc>
        <w:tc>
          <w:tcPr>
            <w:tcW w:w="385" w:type="pct"/>
            <w:vAlign w:val="center"/>
          </w:tcPr>
          <w:p w14:paraId="0E881AD5"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37" w:type="pct"/>
            <w:vAlign w:val="center"/>
          </w:tcPr>
          <w:p w14:paraId="167A1521" w14:textId="77777777" w:rsidR="00E918DB" w:rsidRPr="00AA7599" w:rsidRDefault="00E918DB" w:rsidP="004C1254">
            <w:pPr>
              <w:tabs>
                <w:tab w:val="left" w:pos="317"/>
              </w:tabs>
              <w:spacing w:after="0" w:line="240" w:lineRule="auto"/>
              <w:rPr>
                <w:rFonts w:ascii="Times New Roman" w:hAnsi="Times New Roman"/>
              </w:rPr>
            </w:pPr>
          </w:p>
        </w:tc>
        <w:tc>
          <w:tcPr>
            <w:tcW w:w="756" w:type="pct"/>
          </w:tcPr>
          <w:p w14:paraId="64894BDB"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7EF090A" w14:textId="77777777" w:rsidTr="004C1254">
        <w:trPr>
          <w:trHeight w:val="571"/>
        </w:trPr>
        <w:tc>
          <w:tcPr>
            <w:tcW w:w="188" w:type="pct"/>
            <w:vAlign w:val="center"/>
          </w:tcPr>
          <w:p w14:paraId="08398370"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7</w:t>
            </w:r>
          </w:p>
        </w:tc>
        <w:tc>
          <w:tcPr>
            <w:tcW w:w="2434" w:type="pct"/>
            <w:vAlign w:val="center"/>
          </w:tcPr>
          <w:p w14:paraId="21742287" w14:textId="77777777" w:rsidR="00E918DB" w:rsidRPr="00AA7599" w:rsidRDefault="00E918DB" w:rsidP="004C1254">
            <w:pPr>
              <w:rPr>
                <w:rFonts w:ascii="Times New Roman" w:hAnsi="Times New Roman"/>
              </w:rPr>
            </w:pPr>
            <w:r w:rsidRPr="00AA7599">
              <w:rPr>
                <w:rFonts w:ascii="Times New Roman" w:hAnsi="Times New Roman"/>
              </w:rPr>
              <w:t xml:space="preserve">Możliwość wkłucia </w:t>
            </w:r>
            <w:proofErr w:type="spellStart"/>
            <w:r w:rsidRPr="00AA7599">
              <w:rPr>
                <w:rFonts w:ascii="Times New Roman" w:hAnsi="Times New Roman"/>
              </w:rPr>
              <w:t>doszpikowego</w:t>
            </w:r>
            <w:proofErr w:type="spellEnd"/>
            <w:r w:rsidRPr="00AA7599">
              <w:rPr>
                <w:rFonts w:ascii="Times New Roman" w:hAnsi="Times New Roman"/>
              </w:rPr>
              <w:t xml:space="preserve"> w dostępie w okolicy guzowatości piszczelowej.</w:t>
            </w:r>
          </w:p>
        </w:tc>
        <w:tc>
          <w:tcPr>
            <w:tcW w:w="385" w:type="pct"/>
            <w:vAlign w:val="center"/>
          </w:tcPr>
          <w:p w14:paraId="7F5D6068"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37" w:type="pct"/>
            <w:vAlign w:val="center"/>
          </w:tcPr>
          <w:p w14:paraId="3C4882C2" w14:textId="77777777" w:rsidR="00E918DB" w:rsidRPr="00AA7599" w:rsidRDefault="00E918DB" w:rsidP="004C1254">
            <w:pPr>
              <w:tabs>
                <w:tab w:val="left" w:pos="317"/>
              </w:tabs>
              <w:spacing w:after="0" w:line="240" w:lineRule="auto"/>
              <w:rPr>
                <w:rFonts w:ascii="Times New Roman" w:hAnsi="Times New Roman"/>
              </w:rPr>
            </w:pPr>
          </w:p>
        </w:tc>
        <w:tc>
          <w:tcPr>
            <w:tcW w:w="756" w:type="pct"/>
            <w:vAlign w:val="center"/>
          </w:tcPr>
          <w:p w14:paraId="44CD3035"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0EBF3208"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7D9A90FA" w14:textId="77777777" w:rsidTr="004C1254">
        <w:trPr>
          <w:trHeight w:val="571"/>
        </w:trPr>
        <w:tc>
          <w:tcPr>
            <w:tcW w:w="188" w:type="pct"/>
            <w:vAlign w:val="center"/>
          </w:tcPr>
          <w:p w14:paraId="083A9DF3"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8</w:t>
            </w:r>
          </w:p>
        </w:tc>
        <w:tc>
          <w:tcPr>
            <w:tcW w:w="2434" w:type="pct"/>
            <w:vAlign w:val="center"/>
          </w:tcPr>
          <w:p w14:paraId="4BCA3A89" w14:textId="77777777" w:rsidR="00E918DB" w:rsidRPr="00AA7599" w:rsidRDefault="00E918DB" w:rsidP="004C1254">
            <w:pPr>
              <w:rPr>
                <w:rFonts w:ascii="Times New Roman" w:hAnsi="Times New Roman"/>
              </w:rPr>
            </w:pPr>
            <w:r w:rsidRPr="00AA7599">
              <w:rPr>
                <w:rFonts w:ascii="Times New Roman" w:hAnsi="Times New Roman"/>
              </w:rPr>
              <w:t>Możliwość  wielokrotnych wkłuć przy użyciu napędów o zasilaniu elektrycznym i mechanicznym.</w:t>
            </w:r>
          </w:p>
        </w:tc>
        <w:tc>
          <w:tcPr>
            <w:tcW w:w="385" w:type="pct"/>
            <w:vAlign w:val="center"/>
          </w:tcPr>
          <w:p w14:paraId="283469A5"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37" w:type="pct"/>
            <w:vAlign w:val="center"/>
          </w:tcPr>
          <w:p w14:paraId="7DC5AA8A" w14:textId="77777777" w:rsidR="00E918DB" w:rsidRPr="00AA7599" w:rsidRDefault="00E918DB" w:rsidP="004C1254">
            <w:pPr>
              <w:tabs>
                <w:tab w:val="left" w:pos="317"/>
              </w:tabs>
              <w:spacing w:after="0" w:line="240" w:lineRule="auto"/>
              <w:rPr>
                <w:rFonts w:ascii="Times New Roman" w:hAnsi="Times New Roman"/>
              </w:rPr>
            </w:pPr>
          </w:p>
        </w:tc>
        <w:tc>
          <w:tcPr>
            <w:tcW w:w="756" w:type="pct"/>
            <w:vAlign w:val="center"/>
          </w:tcPr>
          <w:p w14:paraId="232C7AE7"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7C73B2AD"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0646C90F" w14:textId="77777777" w:rsidTr="004C1254">
        <w:trPr>
          <w:trHeight w:val="571"/>
        </w:trPr>
        <w:tc>
          <w:tcPr>
            <w:tcW w:w="188" w:type="pct"/>
            <w:vAlign w:val="center"/>
          </w:tcPr>
          <w:p w14:paraId="2DB8CA05"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lastRenderedPageBreak/>
              <w:t>9</w:t>
            </w:r>
          </w:p>
        </w:tc>
        <w:tc>
          <w:tcPr>
            <w:tcW w:w="2434" w:type="pct"/>
            <w:vAlign w:val="center"/>
          </w:tcPr>
          <w:p w14:paraId="252AFDC1" w14:textId="77777777" w:rsidR="00E918DB" w:rsidRPr="00AA7599" w:rsidRDefault="00E918DB" w:rsidP="004C1254">
            <w:pPr>
              <w:rPr>
                <w:rFonts w:ascii="Times New Roman" w:hAnsi="Times New Roman"/>
              </w:rPr>
            </w:pPr>
            <w:r w:rsidRPr="00AA7599">
              <w:rPr>
                <w:rFonts w:ascii="Times New Roman" w:hAnsi="Times New Roman"/>
              </w:rPr>
              <w:t>W  zestawie wymienne wkłady do wkłucia wypełnione sztuczną krwią oraz  wymienne skóry okrywające miejsce wkłucia.</w:t>
            </w:r>
          </w:p>
        </w:tc>
        <w:tc>
          <w:tcPr>
            <w:tcW w:w="385" w:type="pct"/>
            <w:vAlign w:val="center"/>
          </w:tcPr>
          <w:p w14:paraId="7D55AA14" w14:textId="77777777" w:rsidR="00E918DB" w:rsidRPr="00AA7599" w:rsidRDefault="00E918DB" w:rsidP="004C1254">
            <w:pPr>
              <w:tabs>
                <w:tab w:val="left" w:pos="317"/>
              </w:tabs>
              <w:spacing w:after="0" w:line="360" w:lineRule="auto"/>
              <w:jc w:val="center"/>
              <w:rPr>
                <w:rFonts w:ascii="Times New Roman" w:hAnsi="Times New Roman"/>
              </w:rPr>
            </w:pPr>
            <w:r w:rsidRPr="00AA7599">
              <w:rPr>
                <w:rFonts w:ascii="Times New Roman" w:hAnsi="Times New Roman"/>
              </w:rPr>
              <w:t>TAK</w:t>
            </w:r>
          </w:p>
        </w:tc>
        <w:tc>
          <w:tcPr>
            <w:tcW w:w="1237" w:type="pct"/>
            <w:vAlign w:val="center"/>
          </w:tcPr>
          <w:p w14:paraId="5A6AC0B8" w14:textId="77777777" w:rsidR="00E918DB" w:rsidRPr="00AA7599" w:rsidRDefault="00E918DB" w:rsidP="004C1254">
            <w:pPr>
              <w:tabs>
                <w:tab w:val="left" w:pos="317"/>
              </w:tabs>
              <w:spacing w:after="0" w:line="240" w:lineRule="auto"/>
              <w:rPr>
                <w:rFonts w:ascii="Times New Roman" w:hAnsi="Times New Roman"/>
              </w:rPr>
            </w:pPr>
          </w:p>
        </w:tc>
        <w:tc>
          <w:tcPr>
            <w:tcW w:w="756" w:type="pct"/>
            <w:vAlign w:val="center"/>
          </w:tcPr>
          <w:p w14:paraId="4C702BA2" w14:textId="77777777" w:rsidR="00E918DB" w:rsidRPr="00AA7599" w:rsidRDefault="00E918DB" w:rsidP="004C1254">
            <w:pPr>
              <w:tabs>
                <w:tab w:val="left" w:pos="317"/>
              </w:tabs>
              <w:spacing w:after="0" w:line="240" w:lineRule="auto"/>
              <w:rPr>
                <w:rFonts w:ascii="Times New Roman" w:hAnsi="Times New Roman"/>
              </w:rPr>
            </w:pPr>
          </w:p>
        </w:tc>
      </w:tr>
    </w:tbl>
    <w:p w14:paraId="649C0ACE" w14:textId="77777777" w:rsidR="00E918DB" w:rsidRPr="00AA7599" w:rsidRDefault="00E918DB" w:rsidP="00E918DB">
      <w:pPr>
        <w:spacing w:after="0" w:line="276" w:lineRule="auto"/>
        <w:jc w:val="both"/>
        <w:rPr>
          <w:rFonts w:ascii="Times New Roman" w:hAnsi="Times New Roman"/>
        </w:rPr>
      </w:pPr>
    </w:p>
    <w:p w14:paraId="5157702E" w14:textId="77777777" w:rsidR="00E918DB" w:rsidRDefault="00E918DB" w:rsidP="00E918DB">
      <w:pPr>
        <w:spacing w:after="0" w:line="276" w:lineRule="auto"/>
        <w:jc w:val="both"/>
        <w:rPr>
          <w:rFonts w:ascii="Times New Roman" w:hAnsi="Times New Roman"/>
        </w:rPr>
      </w:pPr>
    </w:p>
    <w:p w14:paraId="22776B68" w14:textId="77777777" w:rsidR="00E918DB" w:rsidRDefault="00E918DB" w:rsidP="00E918DB">
      <w:pPr>
        <w:spacing w:after="0" w:line="276" w:lineRule="auto"/>
        <w:jc w:val="both"/>
        <w:rPr>
          <w:rFonts w:ascii="Times New Roman" w:hAnsi="Times New Roman"/>
        </w:rPr>
      </w:pPr>
    </w:p>
    <w:p w14:paraId="5A602E53" w14:textId="77777777" w:rsidR="00E918DB" w:rsidRDefault="00E918DB" w:rsidP="00E918DB">
      <w:pPr>
        <w:spacing w:after="0" w:line="276" w:lineRule="auto"/>
        <w:jc w:val="both"/>
        <w:rPr>
          <w:rFonts w:ascii="Times New Roman" w:hAnsi="Times New Roman"/>
        </w:rPr>
      </w:pPr>
    </w:p>
    <w:p w14:paraId="36DE132D" w14:textId="77777777" w:rsidR="00E918DB" w:rsidRPr="00AA7599" w:rsidRDefault="00E918DB"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936"/>
        <w:gridCol w:w="1041"/>
        <w:gridCol w:w="3532"/>
        <w:gridCol w:w="2158"/>
      </w:tblGrid>
      <w:tr w:rsidR="00E918DB" w:rsidRPr="00AA7599" w14:paraId="2C3AA5A9" w14:textId="77777777" w:rsidTr="004C1254">
        <w:trPr>
          <w:cantSplit/>
          <w:trHeight w:val="1401"/>
        </w:trPr>
        <w:tc>
          <w:tcPr>
            <w:tcW w:w="194" w:type="pct"/>
          </w:tcPr>
          <w:p w14:paraId="009263D8" w14:textId="77777777" w:rsidR="00E918DB" w:rsidRPr="00AA7599" w:rsidRDefault="00E918DB" w:rsidP="004C1254">
            <w:pPr>
              <w:spacing w:after="0"/>
              <w:jc w:val="center"/>
              <w:rPr>
                <w:rFonts w:ascii="Times New Roman" w:hAnsi="Times New Roman"/>
                <w:i/>
              </w:rPr>
            </w:pPr>
          </w:p>
          <w:p w14:paraId="0B0CF551"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439" w:type="pct"/>
          </w:tcPr>
          <w:p w14:paraId="0B2BDF79" w14:textId="77777777" w:rsidR="00E918DB" w:rsidRPr="00AA7599" w:rsidRDefault="00E918DB" w:rsidP="004C1254">
            <w:pPr>
              <w:spacing w:after="0"/>
              <w:rPr>
                <w:rFonts w:ascii="Times New Roman" w:hAnsi="Times New Roman"/>
              </w:rPr>
            </w:pPr>
          </w:p>
          <w:p w14:paraId="2D28E908"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366" w:type="pct"/>
            <w:textDirection w:val="btLr"/>
            <w:vAlign w:val="center"/>
          </w:tcPr>
          <w:p w14:paraId="15809F5A"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42" w:type="pct"/>
          </w:tcPr>
          <w:p w14:paraId="026E0DD0" w14:textId="77777777" w:rsidR="00E918DB" w:rsidRPr="00AA7599" w:rsidRDefault="00E918DB" w:rsidP="004C1254">
            <w:pPr>
              <w:spacing w:after="0"/>
              <w:rPr>
                <w:rFonts w:ascii="Times New Roman" w:hAnsi="Times New Roman"/>
              </w:rPr>
            </w:pPr>
          </w:p>
          <w:p w14:paraId="531492AE"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574C028D"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59" w:type="pct"/>
            <w:textDirection w:val="btLr"/>
            <w:vAlign w:val="center"/>
          </w:tcPr>
          <w:p w14:paraId="1A0AD283"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422E649A" w14:textId="77777777" w:rsidTr="004C1254">
        <w:trPr>
          <w:trHeight w:val="349"/>
        </w:trPr>
        <w:tc>
          <w:tcPr>
            <w:tcW w:w="5000" w:type="pct"/>
            <w:gridSpan w:val="5"/>
            <w:shd w:val="clear" w:color="auto" w:fill="8DB3E2" w:themeFill="text2" w:themeFillTint="66"/>
            <w:vAlign w:val="center"/>
          </w:tcPr>
          <w:p w14:paraId="60F21577"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t xml:space="preserve">VIII. </w:t>
            </w:r>
            <w:r w:rsidRPr="00AA7599">
              <w:rPr>
                <w:rFonts w:ascii="Times New Roman" w:hAnsi="Times New Roman"/>
                <w:b/>
              </w:rPr>
              <w:t>Trenażer – iniekcje domięśniowe</w:t>
            </w:r>
          </w:p>
        </w:tc>
      </w:tr>
      <w:tr w:rsidR="00E918DB" w:rsidRPr="00AA7599" w14:paraId="70F72452" w14:textId="77777777" w:rsidTr="004C1254">
        <w:trPr>
          <w:trHeight w:val="571"/>
        </w:trPr>
        <w:tc>
          <w:tcPr>
            <w:tcW w:w="194" w:type="pct"/>
            <w:vAlign w:val="center"/>
          </w:tcPr>
          <w:p w14:paraId="08D630C8"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439" w:type="pct"/>
          </w:tcPr>
          <w:p w14:paraId="1C1A0B0D"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Trenażer – iniekcje domięśniowe 2 szt.</w:t>
            </w:r>
          </w:p>
        </w:tc>
        <w:tc>
          <w:tcPr>
            <w:tcW w:w="366" w:type="pct"/>
            <w:vAlign w:val="center"/>
          </w:tcPr>
          <w:p w14:paraId="2E26B383"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DC16E80"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20B8EA09"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1C3841E" w14:textId="77777777" w:rsidTr="004C1254">
        <w:trPr>
          <w:trHeight w:val="571"/>
        </w:trPr>
        <w:tc>
          <w:tcPr>
            <w:tcW w:w="5000" w:type="pct"/>
            <w:gridSpan w:val="5"/>
            <w:vAlign w:val="center"/>
          </w:tcPr>
          <w:p w14:paraId="543961D0" w14:textId="77777777" w:rsidR="00E918DB" w:rsidRPr="00AA7599" w:rsidRDefault="00E918DB" w:rsidP="004C1254">
            <w:pPr>
              <w:spacing w:after="0" w:line="20" w:lineRule="atLeast"/>
              <w:rPr>
                <w:rFonts w:ascii="Times New Roman" w:hAnsi="Times New Roman"/>
              </w:rPr>
            </w:pPr>
          </w:p>
          <w:p w14:paraId="386A4480"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Producent: …….….…………………………………………………</w:t>
            </w:r>
          </w:p>
          <w:p w14:paraId="5FD2B778"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Typ ………………………………………………………………….</w:t>
            </w:r>
          </w:p>
          <w:p w14:paraId="31D54FAF"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Rok produkcji:……..………….…………………………………….</w:t>
            </w:r>
          </w:p>
          <w:p w14:paraId="5F5EC54A"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5060841" w14:textId="77777777" w:rsidTr="004C1254">
        <w:trPr>
          <w:trHeight w:val="571"/>
        </w:trPr>
        <w:tc>
          <w:tcPr>
            <w:tcW w:w="194" w:type="pct"/>
            <w:vAlign w:val="center"/>
          </w:tcPr>
          <w:p w14:paraId="54B063BD"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439" w:type="pct"/>
            <w:vAlign w:val="center"/>
          </w:tcPr>
          <w:p w14:paraId="0DEF38A2" w14:textId="77777777" w:rsidR="00E918DB" w:rsidRPr="00AA7599" w:rsidRDefault="00E918DB" w:rsidP="004C1254">
            <w:pPr>
              <w:rPr>
                <w:rFonts w:ascii="Times New Roman" w:hAnsi="Times New Roman"/>
              </w:rPr>
            </w:pPr>
            <w:r w:rsidRPr="00AA7599">
              <w:rPr>
                <w:rFonts w:ascii="Times New Roman" w:hAnsi="Times New Roman"/>
              </w:rPr>
              <w:t>Trenażer do ćwiczenia procedur wkłucia domięśniowego u  pacjentów dorosłych j, manekin  z odwzorowaniem anatomicznym, cechami fizjologicznymi ludzkiego ciała.</w:t>
            </w:r>
          </w:p>
        </w:tc>
        <w:tc>
          <w:tcPr>
            <w:tcW w:w="366" w:type="pct"/>
            <w:vAlign w:val="center"/>
          </w:tcPr>
          <w:p w14:paraId="2D5C52B4"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9DD918A"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54254648"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4B878852" w14:textId="77777777" w:rsidTr="004C1254">
        <w:trPr>
          <w:trHeight w:val="571"/>
        </w:trPr>
        <w:tc>
          <w:tcPr>
            <w:tcW w:w="194" w:type="pct"/>
            <w:vAlign w:val="center"/>
          </w:tcPr>
          <w:p w14:paraId="4377861F"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439" w:type="pct"/>
            <w:vAlign w:val="center"/>
          </w:tcPr>
          <w:p w14:paraId="5B612B4D"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 xml:space="preserve">Symulator w postaci miednicy osoby dorosłej </w:t>
            </w:r>
          </w:p>
          <w:p w14:paraId="39C71339" w14:textId="77777777" w:rsidR="00E918DB" w:rsidRPr="00AA7599" w:rsidRDefault="00E918DB" w:rsidP="004C1254">
            <w:pPr>
              <w:rPr>
                <w:rFonts w:ascii="Times New Roman" w:hAnsi="Times New Roman"/>
              </w:rPr>
            </w:pPr>
            <w:r w:rsidRPr="00AA7599">
              <w:rPr>
                <w:rFonts w:ascii="Times New Roman" w:hAnsi="Times New Roman"/>
              </w:rPr>
              <w:t>możliwością iniekcji w obrębie mięśni pośladkowych.</w:t>
            </w:r>
          </w:p>
        </w:tc>
        <w:tc>
          <w:tcPr>
            <w:tcW w:w="366" w:type="pct"/>
            <w:vAlign w:val="center"/>
          </w:tcPr>
          <w:p w14:paraId="25393AEA"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F95E83E"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54FB6611"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B61C63C" w14:textId="77777777" w:rsidTr="004C1254">
        <w:trPr>
          <w:trHeight w:val="571"/>
        </w:trPr>
        <w:tc>
          <w:tcPr>
            <w:tcW w:w="194" w:type="pct"/>
            <w:vAlign w:val="center"/>
          </w:tcPr>
          <w:p w14:paraId="29858C14"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439" w:type="pct"/>
            <w:vAlign w:val="center"/>
          </w:tcPr>
          <w:p w14:paraId="035BB063"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Budowa trenażera z podziałem na część do wkłuć oraz drugą ukazującą  strukturę miejsca wkłucia (zaznaczone mięśnie, kości i nerwy).</w:t>
            </w:r>
          </w:p>
        </w:tc>
        <w:tc>
          <w:tcPr>
            <w:tcW w:w="366" w:type="pct"/>
            <w:vAlign w:val="center"/>
          </w:tcPr>
          <w:p w14:paraId="6F8A86A0"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05B9EF6"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45EE2081" w14:textId="77777777" w:rsidR="00E918DB" w:rsidRPr="00AA7599" w:rsidRDefault="00E918DB" w:rsidP="004C1254">
            <w:pPr>
              <w:tabs>
                <w:tab w:val="left" w:pos="317"/>
              </w:tabs>
              <w:spacing w:after="0" w:line="240" w:lineRule="auto"/>
              <w:rPr>
                <w:rFonts w:ascii="Times New Roman" w:hAnsi="Times New Roman"/>
              </w:rPr>
            </w:pPr>
          </w:p>
        </w:tc>
      </w:tr>
    </w:tbl>
    <w:p w14:paraId="50FECFAD" w14:textId="77777777" w:rsidR="00E918DB" w:rsidRPr="00AA7599" w:rsidRDefault="00E918DB" w:rsidP="00E918DB">
      <w:pPr>
        <w:spacing w:after="0" w:line="276" w:lineRule="auto"/>
        <w:jc w:val="both"/>
        <w:rPr>
          <w:rFonts w:ascii="Times New Roman" w:hAnsi="Times New Roman"/>
        </w:rPr>
      </w:pPr>
    </w:p>
    <w:p w14:paraId="5A71FE8E" w14:textId="77777777" w:rsidR="00E918DB" w:rsidRPr="00AA7599" w:rsidRDefault="00E918DB"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791"/>
        <w:gridCol w:w="1183"/>
        <w:gridCol w:w="3532"/>
        <w:gridCol w:w="2161"/>
      </w:tblGrid>
      <w:tr w:rsidR="00E918DB" w:rsidRPr="00AA7599" w14:paraId="29EE5D6D" w14:textId="77777777" w:rsidTr="004C1254">
        <w:trPr>
          <w:cantSplit/>
          <w:trHeight w:val="1401"/>
        </w:trPr>
        <w:tc>
          <w:tcPr>
            <w:tcW w:w="194" w:type="pct"/>
          </w:tcPr>
          <w:p w14:paraId="623F7E34" w14:textId="77777777" w:rsidR="00E918DB" w:rsidRPr="00AA7599" w:rsidRDefault="00E918DB" w:rsidP="004C1254">
            <w:pPr>
              <w:spacing w:after="0"/>
              <w:jc w:val="center"/>
              <w:rPr>
                <w:rFonts w:ascii="Times New Roman" w:hAnsi="Times New Roman"/>
                <w:i/>
              </w:rPr>
            </w:pPr>
          </w:p>
          <w:p w14:paraId="38D96AF5"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388" w:type="pct"/>
          </w:tcPr>
          <w:p w14:paraId="07E8F939" w14:textId="77777777" w:rsidR="00E918DB" w:rsidRPr="00AA7599" w:rsidRDefault="00E918DB" w:rsidP="004C1254">
            <w:pPr>
              <w:spacing w:after="0"/>
              <w:rPr>
                <w:rFonts w:ascii="Times New Roman" w:hAnsi="Times New Roman"/>
              </w:rPr>
            </w:pPr>
          </w:p>
          <w:p w14:paraId="0FADA660"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416" w:type="pct"/>
            <w:textDirection w:val="btLr"/>
            <w:vAlign w:val="center"/>
          </w:tcPr>
          <w:p w14:paraId="13D459DD"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42" w:type="pct"/>
          </w:tcPr>
          <w:p w14:paraId="54883479" w14:textId="77777777" w:rsidR="00E918DB" w:rsidRPr="00AA7599" w:rsidRDefault="00E918DB" w:rsidP="004C1254">
            <w:pPr>
              <w:spacing w:after="0"/>
              <w:rPr>
                <w:rFonts w:ascii="Times New Roman" w:hAnsi="Times New Roman"/>
              </w:rPr>
            </w:pPr>
          </w:p>
          <w:p w14:paraId="0851E0D9"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482BA4F8"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60" w:type="pct"/>
            <w:textDirection w:val="btLr"/>
            <w:vAlign w:val="center"/>
          </w:tcPr>
          <w:p w14:paraId="4D64AA84"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0FC19D8F" w14:textId="77777777" w:rsidTr="004C1254">
        <w:trPr>
          <w:trHeight w:val="349"/>
        </w:trPr>
        <w:tc>
          <w:tcPr>
            <w:tcW w:w="5000" w:type="pct"/>
            <w:gridSpan w:val="5"/>
            <w:shd w:val="clear" w:color="auto" w:fill="8DB3E2" w:themeFill="text2" w:themeFillTint="66"/>
            <w:vAlign w:val="center"/>
          </w:tcPr>
          <w:p w14:paraId="3882DF69"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t xml:space="preserve">IX. </w:t>
            </w:r>
            <w:r w:rsidRPr="00AA7599">
              <w:rPr>
                <w:rFonts w:ascii="Times New Roman" w:hAnsi="Times New Roman"/>
                <w:b/>
              </w:rPr>
              <w:t>Trenażer – iniekcje śródskórne</w:t>
            </w:r>
          </w:p>
        </w:tc>
      </w:tr>
      <w:tr w:rsidR="00E918DB" w:rsidRPr="00AA7599" w14:paraId="0F2BEC2C" w14:textId="77777777" w:rsidTr="004C1254">
        <w:trPr>
          <w:trHeight w:val="571"/>
        </w:trPr>
        <w:tc>
          <w:tcPr>
            <w:tcW w:w="194" w:type="pct"/>
            <w:vAlign w:val="center"/>
          </w:tcPr>
          <w:p w14:paraId="11C62555"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388" w:type="pct"/>
          </w:tcPr>
          <w:p w14:paraId="7992F20F"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Trenażer – iniekcje śródskórne 2 szt.</w:t>
            </w:r>
          </w:p>
        </w:tc>
        <w:tc>
          <w:tcPr>
            <w:tcW w:w="416" w:type="pct"/>
            <w:vAlign w:val="center"/>
          </w:tcPr>
          <w:p w14:paraId="155D34E5"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3C2EA04"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57987777"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E54310D" w14:textId="77777777" w:rsidTr="004C1254">
        <w:trPr>
          <w:trHeight w:val="571"/>
        </w:trPr>
        <w:tc>
          <w:tcPr>
            <w:tcW w:w="5000" w:type="pct"/>
            <w:gridSpan w:val="5"/>
            <w:vAlign w:val="center"/>
          </w:tcPr>
          <w:p w14:paraId="23100298" w14:textId="77777777" w:rsidR="00E918DB" w:rsidRPr="00AA7599" w:rsidRDefault="00E918DB" w:rsidP="004C1254">
            <w:pPr>
              <w:spacing w:after="0" w:line="20" w:lineRule="atLeast"/>
              <w:rPr>
                <w:rFonts w:ascii="Times New Roman" w:hAnsi="Times New Roman"/>
              </w:rPr>
            </w:pPr>
          </w:p>
          <w:p w14:paraId="384033F2"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Producent: …….….…………………………………………………</w:t>
            </w:r>
          </w:p>
          <w:p w14:paraId="1215A3A2"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Typ ………………………………………………………………….</w:t>
            </w:r>
          </w:p>
          <w:p w14:paraId="633333B9"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Rok produkcji:……..………….…………………………………….</w:t>
            </w:r>
          </w:p>
        </w:tc>
      </w:tr>
      <w:tr w:rsidR="00E918DB" w:rsidRPr="00AA7599" w14:paraId="4951C2D6" w14:textId="77777777" w:rsidTr="004C1254">
        <w:trPr>
          <w:trHeight w:val="571"/>
        </w:trPr>
        <w:tc>
          <w:tcPr>
            <w:tcW w:w="194" w:type="pct"/>
            <w:vAlign w:val="center"/>
          </w:tcPr>
          <w:p w14:paraId="3EEA8854"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388" w:type="pct"/>
            <w:vAlign w:val="center"/>
          </w:tcPr>
          <w:p w14:paraId="467CD8BB"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 xml:space="preserve">Symulator do ćwiczenia procedur iniekcji śródskórnych i podskórnych. </w:t>
            </w:r>
          </w:p>
        </w:tc>
        <w:tc>
          <w:tcPr>
            <w:tcW w:w="416" w:type="pct"/>
            <w:vAlign w:val="center"/>
          </w:tcPr>
          <w:p w14:paraId="3E934C16"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3DAACC7"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67231E64"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E3F2632" w14:textId="77777777" w:rsidTr="004C1254">
        <w:trPr>
          <w:trHeight w:val="571"/>
        </w:trPr>
        <w:tc>
          <w:tcPr>
            <w:tcW w:w="194" w:type="pct"/>
            <w:vAlign w:val="center"/>
          </w:tcPr>
          <w:p w14:paraId="60AC63C8"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388" w:type="pct"/>
            <w:vAlign w:val="center"/>
          </w:tcPr>
          <w:p w14:paraId="507CD9E7" w14:textId="77777777" w:rsidR="00E918DB" w:rsidRPr="00AA7599" w:rsidRDefault="00E918DB" w:rsidP="004C1254">
            <w:pPr>
              <w:rPr>
                <w:rFonts w:ascii="Times New Roman" w:hAnsi="Times New Roman"/>
              </w:rPr>
            </w:pPr>
            <w:r w:rsidRPr="00AA7599">
              <w:rPr>
                <w:rFonts w:ascii="Times New Roman" w:hAnsi="Times New Roman"/>
              </w:rPr>
              <w:t>Trenażer z odwzorowaniem budowy warstwowej: symulujący warstwę naskórka, skóry właściwej, tkanki podskórnej i mięśniowej.</w:t>
            </w:r>
          </w:p>
        </w:tc>
        <w:tc>
          <w:tcPr>
            <w:tcW w:w="416" w:type="pct"/>
            <w:vAlign w:val="center"/>
          </w:tcPr>
          <w:p w14:paraId="60C0627C"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F8F1AA5"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3FFDFF7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486AA145" w14:textId="77777777" w:rsidTr="004C1254">
        <w:trPr>
          <w:trHeight w:val="571"/>
        </w:trPr>
        <w:tc>
          <w:tcPr>
            <w:tcW w:w="194" w:type="pct"/>
            <w:vAlign w:val="center"/>
          </w:tcPr>
          <w:p w14:paraId="27A9001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388" w:type="pct"/>
            <w:vAlign w:val="center"/>
          </w:tcPr>
          <w:p w14:paraId="1975477A" w14:textId="77777777" w:rsidR="00E918DB" w:rsidRPr="00AA7599" w:rsidRDefault="00E918DB" w:rsidP="004C1254">
            <w:pPr>
              <w:rPr>
                <w:rFonts w:ascii="Times New Roman" w:hAnsi="Times New Roman"/>
              </w:rPr>
            </w:pPr>
            <w:r w:rsidRPr="00AA7599">
              <w:rPr>
                <w:rFonts w:ascii="Times New Roman" w:hAnsi="Times New Roman"/>
              </w:rPr>
              <w:t>Możliwość  wykonywania iniekcji płynem.</w:t>
            </w:r>
          </w:p>
        </w:tc>
        <w:tc>
          <w:tcPr>
            <w:tcW w:w="416" w:type="pct"/>
            <w:vAlign w:val="center"/>
          </w:tcPr>
          <w:p w14:paraId="4343D3FC"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C283B06"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4E6D0BC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7B201A07" w14:textId="77777777" w:rsidTr="004C1254">
        <w:trPr>
          <w:trHeight w:val="571"/>
        </w:trPr>
        <w:tc>
          <w:tcPr>
            <w:tcW w:w="194" w:type="pct"/>
            <w:vAlign w:val="center"/>
          </w:tcPr>
          <w:p w14:paraId="3DB9C030"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4</w:t>
            </w:r>
          </w:p>
        </w:tc>
        <w:tc>
          <w:tcPr>
            <w:tcW w:w="2388" w:type="pct"/>
            <w:vAlign w:val="center"/>
          </w:tcPr>
          <w:p w14:paraId="1A0ECF66" w14:textId="77777777" w:rsidR="00E918DB" w:rsidRPr="00AA7599" w:rsidRDefault="00E918DB" w:rsidP="004C1254">
            <w:pPr>
              <w:rPr>
                <w:rFonts w:ascii="Times New Roman" w:hAnsi="Times New Roman"/>
              </w:rPr>
            </w:pPr>
            <w:r w:rsidRPr="00AA7599">
              <w:rPr>
                <w:rFonts w:ascii="Times New Roman" w:hAnsi="Times New Roman"/>
              </w:rPr>
              <w:t>Minimum 2  zestawy wymienne (zestaw tkanek: naskórek, skóra, tkanka tłuszczowa, mięsień).</w:t>
            </w:r>
          </w:p>
        </w:tc>
        <w:tc>
          <w:tcPr>
            <w:tcW w:w="416" w:type="pct"/>
            <w:vAlign w:val="center"/>
          </w:tcPr>
          <w:p w14:paraId="45374D5A"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59F529A" w14:textId="77777777" w:rsidR="00E918DB" w:rsidRPr="00AA7599" w:rsidRDefault="00E918DB" w:rsidP="004C1254">
            <w:pPr>
              <w:tabs>
                <w:tab w:val="left" w:pos="317"/>
              </w:tabs>
              <w:spacing w:after="0" w:line="240" w:lineRule="auto"/>
              <w:rPr>
                <w:rFonts w:ascii="Times New Roman" w:hAnsi="Times New Roman"/>
              </w:rPr>
            </w:pPr>
          </w:p>
        </w:tc>
        <w:tc>
          <w:tcPr>
            <w:tcW w:w="760" w:type="pct"/>
            <w:vAlign w:val="center"/>
          </w:tcPr>
          <w:p w14:paraId="7C30E723" w14:textId="77777777" w:rsidR="00E918DB" w:rsidRPr="00AA7599" w:rsidRDefault="00E918DB" w:rsidP="004C1254">
            <w:pPr>
              <w:tabs>
                <w:tab w:val="left" w:pos="317"/>
              </w:tabs>
              <w:spacing w:after="0" w:line="240" w:lineRule="auto"/>
              <w:rPr>
                <w:rFonts w:ascii="Times New Roman" w:hAnsi="Times New Roman"/>
              </w:rPr>
            </w:pPr>
          </w:p>
        </w:tc>
      </w:tr>
    </w:tbl>
    <w:p w14:paraId="1993898A" w14:textId="77777777" w:rsidR="00E918DB" w:rsidRPr="00AA7599" w:rsidRDefault="00E918DB" w:rsidP="00E918DB">
      <w:pPr>
        <w:spacing w:after="0" w:line="276" w:lineRule="auto"/>
        <w:jc w:val="both"/>
        <w:rPr>
          <w:rFonts w:ascii="Times New Roman" w:hAnsi="Times New Roman"/>
        </w:rPr>
      </w:pPr>
    </w:p>
    <w:p w14:paraId="4C102483" w14:textId="77777777" w:rsidR="00E918DB" w:rsidRPr="00AA7599" w:rsidRDefault="00E918DB" w:rsidP="00E918DB">
      <w:pPr>
        <w:spacing w:after="0" w:line="276" w:lineRule="auto"/>
        <w:jc w:val="both"/>
        <w:rPr>
          <w:rFonts w:ascii="Times New Roman" w:hAnsi="Times New Roman"/>
        </w:rPr>
      </w:pPr>
    </w:p>
    <w:p w14:paraId="225583F8" w14:textId="77777777" w:rsidR="00E918DB" w:rsidRPr="00AA7599" w:rsidRDefault="00E918DB"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791"/>
        <w:gridCol w:w="1183"/>
        <w:gridCol w:w="3532"/>
        <w:gridCol w:w="2161"/>
      </w:tblGrid>
      <w:tr w:rsidR="00E918DB" w:rsidRPr="00AA7599" w14:paraId="06805705" w14:textId="77777777" w:rsidTr="004C1254">
        <w:trPr>
          <w:cantSplit/>
          <w:trHeight w:val="1401"/>
        </w:trPr>
        <w:tc>
          <w:tcPr>
            <w:tcW w:w="194" w:type="pct"/>
          </w:tcPr>
          <w:p w14:paraId="45B4746B" w14:textId="77777777" w:rsidR="00E918DB" w:rsidRPr="00AA7599" w:rsidRDefault="00E918DB" w:rsidP="004C1254">
            <w:pPr>
              <w:spacing w:after="0"/>
              <w:jc w:val="center"/>
              <w:rPr>
                <w:rFonts w:ascii="Times New Roman" w:hAnsi="Times New Roman"/>
                <w:i/>
              </w:rPr>
            </w:pPr>
          </w:p>
          <w:p w14:paraId="36E316F8"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388" w:type="pct"/>
          </w:tcPr>
          <w:p w14:paraId="40F509BA" w14:textId="77777777" w:rsidR="00E918DB" w:rsidRPr="00AA7599" w:rsidRDefault="00E918DB" w:rsidP="004C1254">
            <w:pPr>
              <w:spacing w:after="0"/>
              <w:rPr>
                <w:rFonts w:ascii="Times New Roman" w:hAnsi="Times New Roman"/>
              </w:rPr>
            </w:pPr>
          </w:p>
          <w:p w14:paraId="1382F20D"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416" w:type="pct"/>
            <w:textDirection w:val="btLr"/>
            <w:vAlign w:val="center"/>
          </w:tcPr>
          <w:p w14:paraId="218C8928"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42" w:type="pct"/>
          </w:tcPr>
          <w:p w14:paraId="2776925C" w14:textId="77777777" w:rsidR="00E918DB" w:rsidRPr="00AA7599" w:rsidRDefault="00E918DB" w:rsidP="004C1254">
            <w:pPr>
              <w:spacing w:after="0"/>
              <w:rPr>
                <w:rFonts w:ascii="Times New Roman" w:hAnsi="Times New Roman"/>
              </w:rPr>
            </w:pPr>
          </w:p>
          <w:p w14:paraId="0AD98A33"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56977189"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60" w:type="pct"/>
            <w:textDirection w:val="btLr"/>
            <w:vAlign w:val="center"/>
          </w:tcPr>
          <w:p w14:paraId="0AEB78A7"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2FB63FD2" w14:textId="77777777" w:rsidTr="004C1254">
        <w:trPr>
          <w:trHeight w:val="349"/>
        </w:trPr>
        <w:tc>
          <w:tcPr>
            <w:tcW w:w="5000" w:type="pct"/>
            <w:gridSpan w:val="5"/>
            <w:shd w:val="clear" w:color="auto" w:fill="8DB3E2" w:themeFill="text2" w:themeFillTint="66"/>
            <w:vAlign w:val="center"/>
          </w:tcPr>
          <w:p w14:paraId="0496FEB6"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t xml:space="preserve">X. </w:t>
            </w:r>
            <w:r w:rsidRPr="00AA7599">
              <w:rPr>
                <w:rFonts w:ascii="Times New Roman" w:hAnsi="Times New Roman"/>
                <w:b/>
              </w:rPr>
              <w:t>Trenażer – cewnikowanie pęcherza / wymienny</w:t>
            </w:r>
          </w:p>
        </w:tc>
      </w:tr>
      <w:tr w:rsidR="00E918DB" w:rsidRPr="00AA7599" w14:paraId="0380FEA2" w14:textId="77777777" w:rsidTr="004C1254">
        <w:trPr>
          <w:trHeight w:val="571"/>
        </w:trPr>
        <w:tc>
          <w:tcPr>
            <w:tcW w:w="194" w:type="pct"/>
            <w:vAlign w:val="center"/>
          </w:tcPr>
          <w:p w14:paraId="7DBB1B80"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388" w:type="pct"/>
          </w:tcPr>
          <w:p w14:paraId="0E1AF0E5"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Trenażer – cewnikowanie pęcherza / wymienny 1 szt.</w:t>
            </w:r>
          </w:p>
        </w:tc>
        <w:tc>
          <w:tcPr>
            <w:tcW w:w="416" w:type="pct"/>
            <w:vAlign w:val="center"/>
          </w:tcPr>
          <w:p w14:paraId="3A982A2E"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A96E7E5"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0A4B3D72"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E4582EC" w14:textId="77777777" w:rsidTr="004C1254">
        <w:trPr>
          <w:trHeight w:val="571"/>
        </w:trPr>
        <w:tc>
          <w:tcPr>
            <w:tcW w:w="5000" w:type="pct"/>
            <w:gridSpan w:val="5"/>
            <w:vAlign w:val="center"/>
          </w:tcPr>
          <w:p w14:paraId="06B53385" w14:textId="77777777" w:rsidR="00E918DB" w:rsidRPr="00AA7599" w:rsidRDefault="00E918DB" w:rsidP="004C1254">
            <w:pPr>
              <w:spacing w:after="0" w:line="20" w:lineRule="atLeast"/>
              <w:rPr>
                <w:rFonts w:ascii="Times New Roman" w:hAnsi="Times New Roman"/>
              </w:rPr>
            </w:pPr>
          </w:p>
          <w:p w14:paraId="70861E4D"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Producent: …….….…………………………………………………</w:t>
            </w:r>
          </w:p>
          <w:p w14:paraId="64455786"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Typ ………………………………………………………………….</w:t>
            </w:r>
          </w:p>
          <w:p w14:paraId="533B8AB7"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Rok produkcji:……..………….…………………………………….</w:t>
            </w:r>
          </w:p>
        </w:tc>
      </w:tr>
      <w:tr w:rsidR="00E918DB" w:rsidRPr="00AA7599" w14:paraId="4DBD4F16" w14:textId="77777777" w:rsidTr="004C1254">
        <w:trPr>
          <w:trHeight w:val="571"/>
        </w:trPr>
        <w:tc>
          <w:tcPr>
            <w:tcW w:w="194" w:type="pct"/>
            <w:vAlign w:val="center"/>
          </w:tcPr>
          <w:p w14:paraId="3BBC558D"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388" w:type="pct"/>
            <w:vAlign w:val="center"/>
          </w:tcPr>
          <w:p w14:paraId="432AD671"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 xml:space="preserve">Trenażer do ćwiczenia procedury cewnikowania pęcherza moczowego pacjentów dorosłych,  odwzorowujący cechy ciała ludzkiego takie jak wygląd i rozmiar fizjologiczny. </w:t>
            </w:r>
          </w:p>
        </w:tc>
        <w:tc>
          <w:tcPr>
            <w:tcW w:w="416" w:type="pct"/>
            <w:vAlign w:val="center"/>
          </w:tcPr>
          <w:p w14:paraId="5D718D2F"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8421FA2"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4BC488B4"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C284A58" w14:textId="77777777" w:rsidTr="004C1254">
        <w:trPr>
          <w:trHeight w:val="571"/>
        </w:trPr>
        <w:tc>
          <w:tcPr>
            <w:tcW w:w="194" w:type="pct"/>
            <w:vAlign w:val="center"/>
          </w:tcPr>
          <w:p w14:paraId="728FD5D5"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388" w:type="pct"/>
            <w:vAlign w:val="center"/>
          </w:tcPr>
          <w:p w14:paraId="130B3A3A" w14:textId="77777777" w:rsidR="00E918DB" w:rsidRPr="00AA7599" w:rsidRDefault="00E918DB" w:rsidP="004C1254">
            <w:pPr>
              <w:rPr>
                <w:rFonts w:ascii="Times New Roman" w:hAnsi="Times New Roman"/>
              </w:rPr>
            </w:pPr>
            <w:r w:rsidRPr="00AA7599">
              <w:rPr>
                <w:rFonts w:ascii="Times New Roman" w:hAnsi="Times New Roman"/>
              </w:rPr>
              <w:t>Trenażer miednicy o naturalnej budowie anatomicznej z wymiennymi męskimi i żeńskimi genitaliami do nauki wykonywania cewnikowania</w:t>
            </w:r>
          </w:p>
        </w:tc>
        <w:tc>
          <w:tcPr>
            <w:tcW w:w="416" w:type="pct"/>
            <w:vAlign w:val="center"/>
          </w:tcPr>
          <w:p w14:paraId="30C581A3"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40B1765"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588D349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D5469FD" w14:textId="77777777" w:rsidTr="004C1254">
        <w:trPr>
          <w:trHeight w:val="571"/>
        </w:trPr>
        <w:tc>
          <w:tcPr>
            <w:tcW w:w="194" w:type="pct"/>
            <w:vAlign w:val="center"/>
          </w:tcPr>
          <w:p w14:paraId="70B8ED9A"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388" w:type="pct"/>
            <w:vAlign w:val="center"/>
          </w:tcPr>
          <w:p w14:paraId="018032C5" w14:textId="77777777" w:rsidR="00E918DB" w:rsidRPr="00AA7599" w:rsidRDefault="00E918DB" w:rsidP="004C1254">
            <w:pPr>
              <w:rPr>
                <w:rFonts w:ascii="Times New Roman" w:hAnsi="Times New Roman"/>
              </w:rPr>
            </w:pPr>
            <w:r w:rsidRPr="00AA7599">
              <w:rPr>
                <w:rFonts w:ascii="Times New Roman" w:hAnsi="Times New Roman"/>
              </w:rPr>
              <w:t>Możliwość wykonanie procedury cewnikowania pęcherza moczowego z realistycznym zwrotem płynu symulującego mocz.</w:t>
            </w:r>
          </w:p>
        </w:tc>
        <w:tc>
          <w:tcPr>
            <w:tcW w:w="416" w:type="pct"/>
            <w:vAlign w:val="center"/>
          </w:tcPr>
          <w:p w14:paraId="2E2872EE"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0CDD340"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532E2BD5" w14:textId="77777777" w:rsidR="00E918DB" w:rsidRPr="00AA7599" w:rsidRDefault="00E918DB" w:rsidP="004C1254">
            <w:pPr>
              <w:tabs>
                <w:tab w:val="left" w:pos="317"/>
              </w:tabs>
              <w:spacing w:after="0" w:line="240" w:lineRule="auto"/>
              <w:rPr>
                <w:rFonts w:ascii="Times New Roman" w:hAnsi="Times New Roman"/>
              </w:rPr>
            </w:pPr>
          </w:p>
        </w:tc>
      </w:tr>
    </w:tbl>
    <w:p w14:paraId="1A72E00F" w14:textId="77777777" w:rsidR="00E918DB" w:rsidRPr="00AA7599" w:rsidRDefault="00E918DB" w:rsidP="00E918DB">
      <w:pPr>
        <w:spacing w:after="0" w:line="276" w:lineRule="auto"/>
        <w:jc w:val="both"/>
        <w:rPr>
          <w:rFonts w:ascii="Times New Roman" w:hAnsi="Times New Roman"/>
        </w:rPr>
      </w:pPr>
    </w:p>
    <w:p w14:paraId="440A6E6C" w14:textId="77777777" w:rsidR="00E918DB" w:rsidRPr="00AA7599" w:rsidRDefault="00E918DB" w:rsidP="00E918DB">
      <w:pPr>
        <w:spacing w:after="0" w:line="276" w:lineRule="auto"/>
        <w:jc w:val="both"/>
        <w:rPr>
          <w:rFonts w:ascii="Times New Roman" w:hAnsi="Times New Roman"/>
        </w:rPr>
      </w:pPr>
    </w:p>
    <w:p w14:paraId="5F3B104E" w14:textId="77777777" w:rsidR="00E918DB" w:rsidRPr="00AA7599" w:rsidRDefault="00E918DB"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936"/>
        <w:gridCol w:w="1041"/>
        <w:gridCol w:w="3532"/>
        <w:gridCol w:w="2158"/>
      </w:tblGrid>
      <w:tr w:rsidR="00E918DB" w:rsidRPr="00AA7599" w14:paraId="728636FD" w14:textId="77777777" w:rsidTr="004C1254">
        <w:trPr>
          <w:cantSplit/>
          <w:trHeight w:val="1401"/>
        </w:trPr>
        <w:tc>
          <w:tcPr>
            <w:tcW w:w="194" w:type="pct"/>
          </w:tcPr>
          <w:p w14:paraId="77ED6FD3" w14:textId="77777777" w:rsidR="00E918DB" w:rsidRPr="00AA7599" w:rsidRDefault="00E918DB" w:rsidP="004C1254">
            <w:pPr>
              <w:spacing w:after="0"/>
              <w:jc w:val="center"/>
              <w:rPr>
                <w:rFonts w:ascii="Times New Roman" w:hAnsi="Times New Roman"/>
                <w:i/>
              </w:rPr>
            </w:pPr>
          </w:p>
          <w:p w14:paraId="6AE7FCA4"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439" w:type="pct"/>
          </w:tcPr>
          <w:p w14:paraId="60D41DAE" w14:textId="77777777" w:rsidR="00E918DB" w:rsidRPr="00AA7599" w:rsidRDefault="00E918DB" w:rsidP="004C1254">
            <w:pPr>
              <w:spacing w:after="0"/>
              <w:rPr>
                <w:rFonts w:ascii="Times New Roman" w:hAnsi="Times New Roman"/>
              </w:rPr>
            </w:pPr>
          </w:p>
          <w:p w14:paraId="44839106"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366" w:type="pct"/>
            <w:textDirection w:val="btLr"/>
            <w:vAlign w:val="center"/>
          </w:tcPr>
          <w:p w14:paraId="065F73D7"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42" w:type="pct"/>
          </w:tcPr>
          <w:p w14:paraId="16EBBEB9" w14:textId="77777777" w:rsidR="00E918DB" w:rsidRPr="00AA7599" w:rsidRDefault="00E918DB" w:rsidP="004C1254">
            <w:pPr>
              <w:spacing w:after="0"/>
              <w:rPr>
                <w:rFonts w:ascii="Times New Roman" w:hAnsi="Times New Roman"/>
              </w:rPr>
            </w:pPr>
          </w:p>
          <w:p w14:paraId="6D007AD9"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4675C726"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59" w:type="pct"/>
            <w:textDirection w:val="btLr"/>
            <w:vAlign w:val="center"/>
          </w:tcPr>
          <w:p w14:paraId="2F65E16F"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53C77218" w14:textId="77777777" w:rsidTr="004C1254">
        <w:trPr>
          <w:trHeight w:val="349"/>
        </w:trPr>
        <w:tc>
          <w:tcPr>
            <w:tcW w:w="5000" w:type="pct"/>
            <w:gridSpan w:val="5"/>
            <w:shd w:val="clear" w:color="auto" w:fill="8DB3E2" w:themeFill="text2" w:themeFillTint="66"/>
            <w:vAlign w:val="center"/>
          </w:tcPr>
          <w:p w14:paraId="21F875AF"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t xml:space="preserve">XI. </w:t>
            </w:r>
            <w:r w:rsidRPr="00AA7599">
              <w:rPr>
                <w:rFonts w:ascii="Times New Roman" w:hAnsi="Times New Roman"/>
                <w:b/>
              </w:rPr>
              <w:t>Trenażer – badanie gruczołu piersiowego</w:t>
            </w:r>
          </w:p>
        </w:tc>
      </w:tr>
      <w:tr w:rsidR="00E918DB" w:rsidRPr="00AA7599" w14:paraId="3F65B3A3" w14:textId="77777777" w:rsidTr="004C1254">
        <w:trPr>
          <w:trHeight w:val="571"/>
        </w:trPr>
        <w:tc>
          <w:tcPr>
            <w:tcW w:w="194" w:type="pct"/>
            <w:vAlign w:val="center"/>
          </w:tcPr>
          <w:p w14:paraId="2570F36A"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439" w:type="pct"/>
          </w:tcPr>
          <w:p w14:paraId="7936E42C"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Trenażer – badanie gruczołu piersiowego 2 szt.</w:t>
            </w:r>
          </w:p>
        </w:tc>
        <w:tc>
          <w:tcPr>
            <w:tcW w:w="366" w:type="pct"/>
            <w:vAlign w:val="center"/>
          </w:tcPr>
          <w:p w14:paraId="49DC74CE"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979D063"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413C3FBB"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17DE335" w14:textId="77777777" w:rsidTr="004C1254">
        <w:trPr>
          <w:trHeight w:val="571"/>
        </w:trPr>
        <w:tc>
          <w:tcPr>
            <w:tcW w:w="5000" w:type="pct"/>
            <w:gridSpan w:val="5"/>
            <w:vAlign w:val="center"/>
          </w:tcPr>
          <w:p w14:paraId="3BA951BA" w14:textId="77777777" w:rsidR="00E918DB" w:rsidRPr="00AA7599" w:rsidRDefault="00E918DB" w:rsidP="004C1254">
            <w:pPr>
              <w:spacing w:after="0" w:line="20" w:lineRule="atLeast"/>
              <w:rPr>
                <w:rFonts w:ascii="Times New Roman" w:hAnsi="Times New Roman"/>
              </w:rPr>
            </w:pPr>
          </w:p>
          <w:p w14:paraId="69B11A6B"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Producent: …….….…………………………………………………</w:t>
            </w:r>
          </w:p>
          <w:p w14:paraId="4A4F7082"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Typ ………………………………………………………………….</w:t>
            </w:r>
          </w:p>
          <w:p w14:paraId="649C0BCF"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Rok produkcji:……..………….…………………………………….</w:t>
            </w:r>
          </w:p>
        </w:tc>
      </w:tr>
      <w:tr w:rsidR="00E918DB" w:rsidRPr="00AA7599" w14:paraId="654FA1E1" w14:textId="77777777" w:rsidTr="004C1254">
        <w:trPr>
          <w:trHeight w:val="571"/>
        </w:trPr>
        <w:tc>
          <w:tcPr>
            <w:tcW w:w="194" w:type="pct"/>
            <w:vAlign w:val="center"/>
          </w:tcPr>
          <w:p w14:paraId="65824E61"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439" w:type="pct"/>
            <w:vAlign w:val="center"/>
          </w:tcPr>
          <w:p w14:paraId="5305CF2E"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Trenażer do ćwiczenia procedur badania  gruczołu piersiowego.</w:t>
            </w:r>
          </w:p>
        </w:tc>
        <w:tc>
          <w:tcPr>
            <w:tcW w:w="366" w:type="pct"/>
            <w:vAlign w:val="center"/>
          </w:tcPr>
          <w:p w14:paraId="20E9FFCA"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C06A752"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364DE4CF"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4B5C0DA" w14:textId="77777777" w:rsidTr="004C1254">
        <w:trPr>
          <w:trHeight w:val="571"/>
        </w:trPr>
        <w:tc>
          <w:tcPr>
            <w:tcW w:w="194" w:type="pct"/>
            <w:vAlign w:val="center"/>
          </w:tcPr>
          <w:p w14:paraId="3B0215E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439" w:type="pct"/>
            <w:vAlign w:val="center"/>
          </w:tcPr>
          <w:p w14:paraId="5A0FC8C3" w14:textId="77777777" w:rsidR="00E918DB" w:rsidRPr="00AA7599" w:rsidRDefault="00E918DB" w:rsidP="004C1254">
            <w:pPr>
              <w:rPr>
                <w:rFonts w:ascii="Times New Roman" w:hAnsi="Times New Roman"/>
              </w:rPr>
            </w:pPr>
            <w:r w:rsidRPr="00AA7599">
              <w:rPr>
                <w:rFonts w:ascii="Times New Roman" w:hAnsi="Times New Roman"/>
              </w:rPr>
              <w:t>Model odwzorowujący cechy ludzkiego ciała oraz budowę anatomiczną kobiecej piersi.</w:t>
            </w:r>
          </w:p>
        </w:tc>
        <w:tc>
          <w:tcPr>
            <w:tcW w:w="366" w:type="pct"/>
            <w:vAlign w:val="center"/>
          </w:tcPr>
          <w:p w14:paraId="2A95CC5D"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FCDD85C"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26F233B0"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4AC4BE9" w14:textId="77777777" w:rsidTr="004C1254">
        <w:trPr>
          <w:trHeight w:val="571"/>
        </w:trPr>
        <w:tc>
          <w:tcPr>
            <w:tcW w:w="194" w:type="pct"/>
            <w:vAlign w:val="center"/>
          </w:tcPr>
          <w:p w14:paraId="3BB443D6"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439" w:type="pct"/>
            <w:vAlign w:val="center"/>
          </w:tcPr>
          <w:p w14:paraId="0D9B3E04"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W zestawie wymienne  rodzaje zmian patologicznych  o zróżnicowanej wielkości, kształcie i twardości, obejmujących: torbiel, zmiany nowotworowe, gruczolaki, guz złośliwy. Wszystkie zmiany muszą wiernie odwzorowywać rzeczywiste zmiany chorobowe.</w:t>
            </w:r>
          </w:p>
        </w:tc>
        <w:tc>
          <w:tcPr>
            <w:tcW w:w="366" w:type="pct"/>
            <w:vAlign w:val="center"/>
          </w:tcPr>
          <w:p w14:paraId="17A6C7B1"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4479987"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79D9D423"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493BD6A3" w14:textId="77777777" w:rsidTr="004C1254">
        <w:trPr>
          <w:trHeight w:val="571"/>
        </w:trPr>
        <w:tc>
          <w:tcPr>
            <w:tcW w:w="194" w:type="pct"/>
            <w:vAlign w:val="center"/>
          </w:tcPr>
          <w:p w14:paraId="50E8F399"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4</w:t>
            </w:r>
          </w:p>
        </w:tc>
        <w:tc>
          <w:tcPr>
            <w:tcW w:w="2439" w:type="pct"/>
            <w:vAlign w:val="center"/>
          </w:tcPr>
          <w:p w14:paraId="13D61924" w14:textId="77777777" w:rsidR="00E918DB" w:rsidRPr="00AA7599" w:rsidRDefault="00E918DB" w:rsidP="004C1254">
            <w:pPr>
              <w:autoSpaceDE w:val="0"/>
              <w:autoSpaceDN w:val="0"/>
              <w:adjustRightInd w:val="0"/>
              <w:spacing w:after="0" w:line="240" w:lineRule="auto"/>
              <w:rPr>
                <w:rFonts w:ascii="Times New Roman" w:hAnsi="Times New Roman"/>
              </w:rPr>
            </w:pPr>
            <w:r w:rsidRPr="00AA7599">
              <w:rPr>
                <w:rFonts w:ascii="Times New Roman" w:hAnsi="Times New Roman"/>
              </w:rPr>
              <w:t xml:space="preserve"> Możliwość  nałożenia modelu na ćwiczącego lub prowadzenia procedury badania na stojaku dodatkowym.</w:t>
            </w:r>
          </w:p>
        </w:tc>
        <w:tc>
          <w:tcPr>
            <w:tcW w:w="366" w:type="pct"/>
            <w:vAlign w:val="center"/>
          </w:tcPr>
          <w:p w14:paraId="178F246A"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974C209" w14:textId="77777777" w:rsidR="00E918DB" w:rsidRPr="00AA7599" w:rsidRDefault="00E918DB" w:rsidP="004C1254">
            <w:pPr>
              <w:tabs>
                <w:tab w:val="left" w:pos="317"/>
              </w:tabs>
              <w:spacing w:after="0" w:line="240" w:lineRule="auto"/>
              <w:rPr>
                <w:rFonts w:ascii="Times New Roman" w:hAnsi="Times New Roman"/>
              </w:rPr>
            </w:pPr>
          </w:p>
        </w:tc>
        <w:tc>
          <w:tcPr>
            <w:tcW w:w="759" w:type="pct"/>
            <w:vAlign w:val="center"/>
          </w:tcPr>
          <w:p w14:paraId="3F44B0B5"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8F430C0" w14:textId="77777777" w:rsidTr="004C1254">
        <w:trPr>
          <w:trHeight w:val="571"/>
        </w:trPr>
        <w:tc>
          <w:tcPr>
            <w:tcW w:w="194" w:type="pct"/>
            <w:vAlign w:val="center"/>
          </w:tcPr>
          <w:p w14:paraId="17A5FE9D"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5</w:t>
            </w:r>
          </w:p>
        </w:tc>
        <w:tc>
          <w:tcPr>
            <w:tcW w:w="2439" w:type="pct"/>
            <w:vAlign w:val="center"/>
          </w:tcPr>
          <w:p w14:paraId="562586E1" w14:textId="77777777" w:rsidR="00E918DB" w:rsidRPr="00AA7599" w:rsidRDefault="00E918DB" w:rsidP="004C1254">
            <w:pPr>
              <w:rPr>
                <w:rFonts w:ascii="Times New Roman" w:hAnsi="Times New Roman"/>
              </w:rPr>
            </w:pPr>
            <w:r w:rsidRPr="00AA7599">
              <w:rPr>
                <w:rFonts w:ascii="Times New Roman" w:hAnsi="Times New Roman"/>
              </w:rPr>
              <w:t>Możliwość umieszczenia zmian patologicznych w różnych obszarach piersi.</w:t>
            </w:r>
          </w:p>
        </w:tc>
        <w:tc>
          <w:tcPr>
            <w:tcW w:w="366" w:type="pct"/>
            <w:vAlign w:val="center"/>
          </w:tcPr>
          <w:p w14:paraId="78B44844"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7455370" w14:textId="77777777" w:rsidR="00E918DB" w:rsidRPr="00AA7599" w:rsidRDefault="00E918DB" w:rsidP="004C1254">
            <w:pPr>
              <w:tabs>
                <w:tab w:val="left" w:pos="317"/>
              </w:tabs>
              <w:spacing w:after="0" w:line="240" w:lineRule="auto"/>
              <w:rPr>
                <w:rFonts w:ascii="Times New Roman" w:hAnsi="Times New Roman"/>
              </w:rPr>
            </w:pPr>
          </w:p>
        </w:tc>
        <w:tc>
          <w:tcPr>
            <w:tcW w:w="759" w:type="pct"/>
          </w:tcPr>
          <w:p w14:paraId="799EB78A" w14:textId="77777777" w:rsidR="00E918DB" w:rsidRPr="00AA7599" w:rsidRDefault="00E918DB" w:rsidP="004C1254">
            <w:pPr>
              <w:tabs>
                <w:tab w:val="left" w:pos="317"/>
              </w:tabs>
              <w:spacing w:after="0" w:line="240" w:lineRule="auto"/>
              <w:rPr>
                <w:rFonts w:ascii="Times New Roman" w:hAnsi="Times New Roman"/>
              </w:rPr>
            </w:pPr>
          </w:p>
        </w:tc>
      </w:tr>
    </w:tbl>
    <w:p w14:paraId="2AFF2D43" w14:textId="77777777" w:rsidR="00E918DB" w:rsidRPr="00AA7599" w:rsidRDefault="00E918DB" w:rsidP="00E918DB">
      <w:pPr>
        <w:spacing w:after="0" w:line="276" w:lineRule="auto"/>
        <w:jc w:val="both"/>
        <w:rPr>
          <w:rFonts w:ascii="Times New Roman" w:hAnsi="Times New Roman"/>
        </w:rPr>
      </w:pPr>
    </w:p>
    <w:p w14:paraId="1A783251" w14:textId="77777777" w:rsidR="00E918DB" w:rsidRPr="00AA7599" w:rsidRDefault="00E918DB" w:rsidP="00E918DB">
      <w:pPr>
        <w:spacing w:after="0" w:line="276" w:lineRule="auto"/>
        <w:jc w:val="both"/>
        <w:rPr>
          <w:rFonts w:ascii="Times New Roman" w:hAnsi="Times New Roman"/>
        </w:rPr>
      </w:pPr>
    </w:p>
    <w:p w14:paraId="102F1223" w14:textId="77777777" w:rsidR="00E918DB" w:rsidRPr="00AA7599" w:rsidRDefault="00E918DB"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7078"/>
        <w:gridCol w:w="896"/>
        <w:gridCol w:w="3532"/>
        <w:gridCol w:w="2161"/>
      </w:tblGrid>
      <w:tr w:rsidR="00E918DB" w:rsidRPr="00AA7599" w14:paraId="0EB1B8EB" w14:textId="77777777" w:rsidTr="004C1254">
        <w:trPr>
          <w:cantSplit/>
          <w:trHeight w:val="1401"/>
        </w:trPr>
        <w:tc>
          <w:tcPr>
            <w:tcW w:w="194" w:type="pct"/>
          </w:tcPr>
          <w:p w14:paraId="78D791D7" w14:textId="77777777" w:rsidR="00E918DB" w:rsidRPr="00AA7599" w:rsidRDefault="00E918DB" w:rsidP="004C1254">
            <w:pPr>
              <w:spacing w:after="0"/>
              <w:jc w:val="center"/>
              <w:rPr>
                <w:rFonts w:ascii="Times New Roman" w:hAnsi="Times New Roman"/>
                <w:i/>
              </w:rPr>
            </w:pPr>
          </w:p>
          <w:p w14:paraId="0102F01A"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489" w:type="pct"/>
          </w:tcPr>
          <w:p w14:paraId="68C1C6D2" w14:textId="77777777" w:rsidR="00E918DB" w:rsidRPr="00AA7599" w:rsidRDefault="00E918DB" w:rsidP="004C1254">
            <w:pPr>
              <w:spacing w:after="0"/>
              <w:rPr>
                <w:rFonts w:ascii="Times New Roman" w:hAnsi="Times New Roman"/>
              </w:rPr>
            </w:pPr>
          </w:p>
          <w:p w14:paraId="6CF55B07"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315" w:type="pct"/>
            <w:textDirection w:val="btLr"/>
            <w:vAlign w:val="center"/>
          </w:tcPr>
          <w:p w14:paraId="1BB200B3" w14:textId="77777777" w:rsidR="00E918DB" w:rsidRPr="00AA7599" w:rsidRDefault="00E918DB" w:rsidP="004C1254">
            <w:pPr>
              <w:spacing w:after="0"/>
              <w:jc w:val="center"/>
              <w:rPr>
                <w:rFonts w:ascii="Times New Roman" w:hAnsi="Times New Roman"/>
              </w:rPr>
            </w:pPr>
          </w:p>
        </w:tc>
        <w:tc>
          <w:tcPr>
            <w:tcW w:w="1242" w:type="pct"/>
          </w:tcPr>
          <w:p w14:paraId="16D18EE6" w14:textId="77777777" w:rsidR="00E918DB" w:rsidRPr="00AA7599" w:rsidRDefault="00E918DB" w:rsidP="004C1254">
            <w:pPr>
              <w:spacing w:after="0"/>
              <w:jc w:val="center"/>
              <w:rPr>
                <w:rFonts w:ascii="Times New Roman" w:hAnsi="Times New Roman"/>
                <w:iCs/>
              </w:rPr>
            </w:pPr>
          </w:p>
        </w:tc>
        <w:tc>
          <w:tcPr>
            <w:tcW w:w="760" w:type="pct"/>
            <w:textDirection w:val="btLr"/>
            <w:vAlign w:val="center"/>
          </w:tcPr>
          <w:p w14:paraId="0063C60E"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1D7F4CB6" w14:textId="77777777" w:rsidTr="004C1254">
        <w:trPr>
          <w:trHeight w:val="349"/>
        </w:trPr>
        <w:tc>
          <w:tcPr>
            <w:tcW w:w="5000" w:type="pct"/>
            <w:gridSpan w:val="5"/>
            <w:shd w:val="clear" w:color="auto" w:fill="8DB3E2" w:themeFill="text2" w:themeFillTint="66"/>
            <w:vAlign w:val="center"/>
          </w:tcPr>
          <w:p w14:paraId="530FBAD5"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t xml:space="preserve">XII. </w:t>
            </w:r>
            <w:r w:rsidRPr="00AA7599">
              <w:rPr>
                <w:rFonts w:ascii="Times New Roman" w:hAnsi="Times New Roman"/>
                <w:b/>
              </w:rPr>
              <w:t>Trenażer – konikotomia</w:t>
            </w:r>
          </w:p>
        </w:tc>
      </w:tr>
      <w:tr w:rsidR="00E918DB" w:rsidRPr="00AA7599" w14:paraId="583357DA" w14:textId="77777777" w:rsidTr="004C1254">
        <w:trPr>
          <w:trHeight w:val="571"/>
        </w:trPr>
        <w:tc>
          <w:tcPr>
            <w:tcW w:w="194" w:type="pct"/>
            <w:vAlign w:val="center"/>
          </w:tcPr>
          <w:p w14:paraId="37AEAB2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489" w:type="pct"/>
          </w:tcPr>
          <w:p w14:paraId="42E994A5"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Trenażer – konikotomia 1 szt.</w:t>
            </w:r>
          </w:p>
        </w:tc>
        <w:tc>
          <w:tcPr>
            <w:tcW w:w="315" w:type="pct"/>
            <w:vAlign w:val="center"/>
          </w:tcPr>
          <w:p w14:paraId="15F859BB"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39721F6"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07FEE211"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47A852DB" w14:textId="77777777" w:rsidTr="004C1254">
        <w:trPr>
          <w:trHeight w:val="571"/>
        </w:trPr>
        <w:tc>
          <w:tcPr>
            <w:tcW w:w="5000" w:type="pct"/>
            <w:gridSpan w:val="5"/>
            <w:vAlign w:val="center"/>
          </w:tcPr>
          <w:p w14:paraId="44BE3072" w14:textId="77777777" w:rsidR="00E918DB" w:rsidRPr="00AA7599" w:rsidRDefault="00E918DB" w:rsidP="004C1254">
            <w:pPr>
              <w:spacing w:after="0" w:line="20" w:lineRule="atLeast"/>
              <w:rPr>
                <w:rFonts w:ascii="Times New Roman" w:hAnsi="Times New Roman"/>
              </w:rPr>
            </w:pPr>
          </w:p>
          <w:p w14:paraId="4F554E9E"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Producent: …….….…………………………………………………</w:t>
            </w:r>
          </w:p>
          <w:p w14:paraId="16B5EF00"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Typ ………………………………………………………………….</w:t>
            </w:r>
          </w:p>
          <w:p w14:paraId="5C9E802E"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Rok produkcji:……..………….…………………………………….</w:t>
            </w:r>
          </w:p>
        </w:tc>
      </w:tr>
      <w:tr w:rsidR="00E918DB" w:rsidRPr="00AA7599" w14:paraId="729287C3" w14:textId="77777777" w:rsidTr="004C1254">
        <w:trPr>
          <w:trHeight w:val="571"/>
        </w:trPr>
        <w:tc>
          <w:tcPr>
            <w:tcW w:w="194" w:type="pct"/>
            <w:vAlign w:val="center"/>
          </w:tcPr>
          <w:p w14:paraId="1F7F75D9"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489" w:type="pct"/>
            <w:vAlign w:val="center"/>
          </w:tcPr>
          <w:p w14:paraId="77D8DAF3"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 xml:space="preserve">Trenażer do ćwiczenia procedur przecinania i nakłuwania więzadła </w:t>
            </w:r>
            <w:proofErr w:type="spellStart"/>
            <w:r w:rsidRPr="00AA7599">
              <w:rPr>
                <w:rFonts w:ascii="Times New Roman" w:hAnsi="Times New Roman"/>
              </w:rPr>
              <w:t>pierścienno</w:t>
            </w:r>
            <w:proofErr w:type="spellEnd"/>
            <w:r w:rsidRPr="00AA7599">
              <w:rPr>
                <w:rFonts w:ascii="Times New Roman" w:hAnsi="Times New Roman"/>
              </w:rPr>
              <w:t>-tarczkowego krtani osoby dorosłej.</w:t>
            </w:r>
          </w:p>
        </w:tc>
        <w:tc>
          <w:tcPr>
            <w:tcW w:w="315" w:type="pct"/>
            <w:vAlign w:val="center"/>
          </w:tcPr>
          <w:p w14:paraId="5554834E"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63E17E3"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37271D0F"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90D9B00" w14:textId="77777777" w:rsidTr="004C1254">
        <w:trPr>
          <w:trHeight w:val="571"/>
        </w:trPr>
        <w:tc>
          <w:tcPr>
            <w:tcW w:w="194" w:type="pct"/>
            <w:vAlign w:val="center"/>
          </w:tcPr>
          <w:p w14:paraId="7A6F3055"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489" w:type="pct"/>
            <w:vAlign w:val="center"/>
          </w:tcPr>
          <w:p w14:paraId="169E2DAF" w14:textId="77777777" w:rsidR="00E918DB" w:rsidRPr="00AA7599" w:rsidRDefault="00E918DB" w:rsidP="004C1254">
            <w:pPr>
              <w:rPr>
                <w:rFonts w:ascii="Times New Roman" w:hAnsi="Times New Roman"/>
              </w:rPr>
            </w:pPr>
            <w:r w:rsidRPr="00AA7599">
              <w:rPr>
                <w:rFonts w:ascii="Times New Roman" w:hAnsi="Times New Roman"/>
              </w:rPr>
              <w:t>Trenażer do treningu igłowej i chirurgicznej konikotomii.</w:t>
            </w:r>
          </w:p>
        </w:tc>
        <w:tc>
          <w:tcPr>
            <w:tcW w:w="315" w:type="pct"/>
            <w:vAlign w:val="center"/>
          </w:tcPr>
          <w:p w14:paraId="4D4B4F57"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D2FA25B"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07747087"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6D3D4BF9" w14:textId="77777777" w:rsidTr="004C1254">
        <w:trPr>
          <w:trHeight w:val="571"/>
        </w:trPr>
        <w:tc>
          <w:tcPr>
            <w:tcW w:w="194" w:type="pct"/>
            <w:vAlign w:val="center"/>
          </w:tcPr>
          <w:p w14:paraId="3A000C11"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489" w:type="pct"/>
            <w:vAlign w:val="center"/>
          </w:tcPr>
          <w:p w14:paraId="2EDBC371" w14:textId="77777777" w:rsidR="00E918DB" w:rsidRPr="00AA7599" w:rsidRDefault="00E918DB" w:rsidP="004C1254">
            <w:pPr>
              <w:rPr>
                <w:rFonts w:ascii="Times New Roman" w:hAnsi="Times New Roman"/>
              </w:rPr>
            </w:pPr>
            <w:r w:rsidRPr="00AA7599">
              <w:rPr>
                <w:rFonts w:ascii="Times New Roman" w:hAnsi="Times New Roman"/>
              </w:rPr>
              <w:t>Możliwość  lokalizacji miejsca przecięcia lub nakłucia krtani.</w:t>
            </w:r>
          </w:p>
        </w:tc>
        <w:tc>
          <w:tcPr>
            <w:tcW w:w="315" w:type="pct"/>
            <w:vAlign w:val="center"/>
          </w:tcPr>
          <w:p w14:paraId="3FE582AB"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2D2B1EF"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48011988"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BC01D1D" w14:textId="77777777" w:rsidTr="004C1254">
        <w:trPr>
          <w:trHeight w:val="571"/>
        </w:trPr>
        <w:tc>
          <w:tcPr>
            <w:tcW w:w="194" w:type="pct"/>
            <w:vAlign w:val="center"/>
          </w:tcPr>
          <w:p w14:paraId="639879EE"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4</w:t>
            </w:r>
          </w:p>
        </w:tc>
        <w:tc>
          <w:tcPr>
            <w:tcW w:w="2489" w:type="pct"/>
            <w:vAlign w:val="center"/>
          </w:tcPr>
          <w:p w14:paraId="6B8A7DA5" w14:textId="77777777" w:rsidR="00E918DB" w:rsidRPr="00AA7599" w:rsidRDefault="00E918DB" w:rsidP="004C1254">
            <w:pPr>
              <w:rPr>
                <w:rFonts w:ascii="Times New Roman" w:hAnsi="Times New Roman"/>
              </w:rPr>
            </w:pPr>
            <w:r w:rsidRPr="00AA7599">
              <w:rPr>
                <w:rFonts w:ascii="Times New Roman" w:hAnsi="Times New Roman"/>
              </w:rPr>
              <w:t>Wymienna skóra szyi do wielokrotnego nacinania i  nakłuwania krtani</w:t>
            </w:r>
          </w:p>
        </w:tc>
        <w:tc>
          <w:tcPr>
            <w:tcW w:w="315" w:type="pct"/>
            <w:vAlign w:val="center"/>
          </w:tcPr>
          <w:p w14:paraId="3B030925"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E82A0FC" w14:textId="77777777" w:rsidR="00E918DB" w:rsidRPr="00AA7599" w:rsidRDefault="00E918DB" w:rsidP="004C1254">
            <w:pPr>
              <w:tabs>
                <w:tab w:val="left" w:pos="317"/>
              </w:tabs>
              <w:spacing w:after="0" w:line="240" w:lineRule="auto"/>
              <w:rPr>
                <w:rFonts w:ascii="Times New Roman" w:hAnsi="Times New Roman"/>
              </w:rPr>
            </w:pPr>
          </w:p>
        </w:tc>
        <w:tc>
          <w:tcPr>
            <w:tcW w:w="760" w:type="pct"/>
            <w:vAlign w:val="center"/>
          </w:tcPr>
          <w:p w14:paraId="7466EDD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A7D1011" w14:textId="77777777" w:rsidTr="004C1254">
        <w:trPr>
          <w:trHeight w:val="571"/>
        </w:trPr>
        <w:tc>
          <w:tcPr>
            <w:tcW w:w="194" w:type="pct"/>
            <w:vAlign w:val="center"/>
          </w:tcPr>
          <w:p w14:paraId="0429B5AF"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5</w:t>
            </w:r>
          </w:p>
        </w:tc>
        <w:tc>
          <w:tcPr>
            <w:tcW w:w="2489" w:type="pct"/>
            <w:vAlign w:val="center"/>
          </w:tcPr>
          <w:p w14:paraId="4F2BAD60" w14:textId="77777777" w:rsidR="00E918DB" w:rsidRPr="00AA7599" w:rsidRDefault="00E918DB" w:rsidP="004C1254">
            <w:pPr>
              <w:rPr>
                <w:rFonts w:ascii="Times New Roman" w:hAnsi="Times New Roman"/>
              </w:rPr>
            </w:pPr>
            <w:r w:rsidRPr="00AA7599">
              <w:rPr>
                <w:rFonts w:ascii="Times New Roman" w:hAnsi="Times New Roman"/>
              </w:rPr>
              <w:t>Symulowane płuca napełniające się przy prawidłowo wykonanej wentylacji przez krtań.</w:t>
            </w:r>
          </w:p>
        </w:tc>
        <w:tc>
          <w:tcPr>
            <w:tcW w:w="315" w:type="pct"/>
            <w:vAlign w:val="center"/>
          </w:tcPr>
          <w:p w14:paraId="59A71B8F"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AD91510"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7509F807"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128E72C" w14:textId="77777777" w:rsidTr="004C1254">
        <w:trPr>
          <w:trHeight w:val="571"/>
        </w:trPr>
        <w:tc>
          <w:tcPr>
            <w:tcW w:w="194" w:type="pct"/>
            <w:vAlign w:val="center"/>
          </w:tcPr>
          <w:p w14:paraId="4ADE28D4"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6</w:t>
            </w:r>
          </w:p>
        </w:tc>
        <w:tc>
          <w:tcPr>
            <w:tcW w:w="2489" w:type="pct"/>
            <w:vAlign w:val="center"/>
          </w:tcPr>
          <w:p w14:paraId="47D11FE3" w14:textId="77777777" w:rsidR="00E918DB" w:rsidRPr="00AA7599" w:rsidRDefault="00E918DB" w:rsidP="004C1254">
            <w:pPr>
              <w:rPr>
                <w:rFonts w:ascii="Times New Roman" w:hAnsi="Times New Roman"/>
              </w:rPr>
            </w:pPr>
            <w:r w:rsidRPr="00AA7599">
              <w:rPr>
                <w:rFonts w:ascii="Times New Roman" w:hAnsi="Times New Roman"/>
              </w:rPr>
              <w:t>W zestawie minimum 2 dodatkowe zestawy wymienne (krtań i skóra szyi).</w:t>
            </w:r>
          </w:p>
        </w:tc>
        <w:tc>
          <w:tcPr>
            <w:tcW w:w="315" w:type="pct"/>
            <w:vAlign w:val="center"/>
          </w:tcPr>
          <w:p w14:paraId="3CC11D42"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78C45FE"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3B65F305" w14:textId="77777777" w:rsidR="00E918DB" w:rsidRPr="00AA7599" w:rsidRDefault="00E918DB" w:rsidP="004C1254">
            <w:pPr>
              <w:tabs>
                <w:tab w:val="left" w:pos="317"/>
              </w:tabs>
              <w:spacing w:after="0" w:line="240" w:lineRule="auto"/>
              <w:rPr>
                <w:rFonts w:ascii="Times New Roman" w:hAnsi="Times New Roman"/>
              </w:rPr>
            </w:pPr>
          </w:p>
        </w:tc>
      </w:tr>
    </w:tbl>
    <w:p w14:paraId="29397374" w14:textId="77777777" w:rsidR="00E918DB" w:rsidRPr="00AA7599" w:rsidRDefault="00E918DB" w:rsidP="00E918DB">
      <w:pPr>
        <w:spacing w:after="0" w:line="276" w:lineRule="auto"/>
        <w:jc w:val="both"/>
        <w:rPr>
          <w:rFonts w:ascii="Times New Roman" w:hAnsi="Times New Roman"/>
        </w:rPr>
      </w:pPr>
    </w:p>
    <w:p w14:paraId="1C0EF545" w14:textId="77777777" w:rsidR="00E918DB" w:rsidRPr="00AA7599" w:rsidRDefault="00E918DB" w:rsidP="00E918DB">
      <w:pPr>
        <w:spacing w:after="0" w:line="276" w:lineRule="auto"/>
        <w:jc w:val="both"/>
        <w:rPr>
          <w:rFonts w:ascii="Times New Roman" w:hAnsi="Times New Roman"/>
        </w:rPr>
      </w:pPr>
    </w:p>
    <w:p w14:paraId="04E42087" w14:textId="77777777" w:rsidR="00E918DB" w:rsidRPr="00AA7599" w:rsidRDefault="00E918DB"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936"/>
        <w:gridCol w:w="1106"/>
        <w:gridCol w:w="3498"/>
        <w:gridCol w:w="2127"/>
      </w:tblGrid>
      <w:tr w:rsidR="00E918DB" w:rsidRPr="00AA7599" w14:paraId="6CD25191" w14:textId="77777777" w:rsidTr="004C1254">
        <w:trPr>
          <w:cantSplit/>
          <w:trHeight w:val="1401"/>
        </w:trPr>
        <w:tc>
          <w:tcPr>
            <w:tcW w:w="194" w:type="pct"/>
          </w:tcPr>
          <w:p w14:paraId="3EC080F5" w14:textId="77777777" w:rsidR="00E918DB" w:rsidRPr="00AA7599" w:rsidRDefault="00E918DB" w:rsidP="004C1254">
            <w:pPr>
              <w:spacing w:after="0"/>
              <w:jc w:val="center"/>
              <w:rPr>
                <w:rFonts w:ascii="Times New Roman" w:hAnsi="Times New Roman"/>
                <w:i/>
              </w:rPr>
            </w:pPr>
          </w:p>
          <w:p w14:paraId="7A200D65"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439" w:type="pct"/>
          </w:tcPr>
          <w:p w14:paraId="3AAEC617" w14:textId="77777777" w:rsidR="00E918DB" w:rsidRPr="00AA7599" w:rsidRDefault="00E918DB" w:rsidP="004C1254">
            <w:pPr>
              <w:spacing w:after="0"/>
              <w:rPr>
                <w:rFonts w:ascii="Times New Roman" w:hAnsi="Times New Roman"/>
              </w:rPr>
            </w:pPr>
          </w:p>
          <w:p w14:paraId="5DF2377F"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389" w:type="pct"/>
            <w:textDirection w:val="btLr"/>
            <w:vAlign w:val="center"/>
          </w:tcPr>
          <w:p w14:paraId="3047E67E"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30" w:type="pct"/>
          </w:tcPr>
          <w:p w14:paraId="51624411" w14:textId="77777777" w:rsidR="00E918DB" w:rsidRPr="00AA7599" w:rsidRDefault="00E918DB" w:rsidP="004C1254">
            <w:pPr>
              <w:spacing w:after="0"/>
              <w:rPr>
                <w:rFonts w:ascii="Times New Roman" w:hAnsi="Times New Roman"/>
              </w:rPr>
            </w:pPr>
          </w:p>
          <w:p w14:paraId="41DA2747"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6921A63B"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48" w:type="pct"/>
            <w:textDirection w:val="btLr"/>
            <w:vAlign w:val="center"/>
          </w:tcPr>
          <w:p w14:paraId="4AF324A9"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40CD3D26" w14:textId="77777777" w:rsidTr="004C1254">
        <w:trPr>
          <w:trHeight w:val="349"/>
        </w:trPr>
        <w:tc>
          <w:tcPr>
            <w:tcW w:w="5000" w:type="pct"/>
            <w:gridSpan w:val="5"/>
            <w:shd w:val="clear" w:color="auto" w:fill="8DB3E2" w:themeFill="text2" w:themeFillTint="66"/>
            <w:vAlign w:val="center"/>
          </w:tcPr>
          <w:p w14:paraId="5B901046"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t xml:space="preserve">XIII. </w:t>
            </w:r>
            <w:r w:rsidRPr="00AA7599">
              <w:rPr>
                <w:rFonts w:ascii="Times New Roman" w:hAnsi="Times New Roman"/>
                <w:b/>
              </w:rPr>
              <w:t>Fantom – fantom noworodka pielęgnacyjny</w:t>
            </w:r>
          </w:p>
        </w:tc>
      </w:tr>
      <w:tr w:rsidR="00E918DB" w:rsidRPr="00AA7599" w14:paraId="76481B15" w14:textId="77777777" w:rsidTr="004C1254">
        <w:trPr>
          <w:trHeight w:val="571"/>
        </w:trPr>
        <w:tc>
          <w:tcPr>
            <w:tcW w:w="194" w:type="pct"/>
            <w:vAlign w:val="center"/>
          </w:tcPr>
          <w:p w14:paraId="1CAFADFA"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439" w:type="pct"/>
          </w:tcPr>
          <w:p w14:paraId="1AB21B20"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Fantom – fantom noworodka pielęgnacyjny 1 szt.</w:t>
            </w:r>
          </w:p>
        </w:tc>
        <w:tc>
          <w:tcPr>
            <w:tcW w:w="389" w:type="pct"/>
            <w:vAlign w:val="center"/>
          </w:tcPr>
          <w:p w14:paraId="3DC76328"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30" w:type="pct"/>
            <w:vAlign w:val="center"/>
          </w:tcPr>
          <w:p w14:paraId="2533C8C7" w14:textId="77777777" w:rsidR="00E918DB" w:rsidRPr="00AA7599" w:rsidRDefault="00E918DB" w:rsidP="004C1254">
            <w:pPr>
              <w:tabs>
                <w:tab w:val="left" w:pos="317"/>
              </w:tabs>
              <w:spacing w:after="0" w:line="240" w:lineRule="auto"/>
              <w:rPr>
                <w:rFonts w:ascii="Times New Roman" w:hAnsi="Times New Roman"/>
              </w:rPr>
            </w:pPr>
          </w:p>
        </w:tc>
        <w:tc>
          <w:tcPr>
            <w:tcW w:w="748" w:type="pct"/>
          </w:tcPr>
          <w:p w14:paraId="4EAA4C90"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7D4B0FF6" w14:textId="77777777" w:rsidTr="004C1254">
        <w:trPr>
          <w:trHeight w:val="571"/>
        </w:trPr>
        <w:tc>
          <w:tcPr>
            <w:tcW w:w="5000" w:type="pct"/>
            <w:gridSpan w:val="5"/>
            <w:vAlign w:val="center"/>
          </w:tcPr>
          <w:p w14:paraId="4743EE9D" w14:textId="77777777" w:rsidR="00E918DB" w:rsidRPr="00AA7599" w:rsidRDefault="00E918DB" w:rsidP="004C1254">
            <w:pPr>
              <w:spacing w:after="0" w:line="20" w:lineRule="atLeast"/>
              <w:rPr>
                <w:rFonts w:ascii="Times New Roman" w:hAnsi="Times New Roman"/>
              </w:rPr>
            </w:pPr>
          </w:p>
          <w:p w14:paraId="1425CBCA"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Producent: …….….…………………………………………………</w:t>
            </w:r>
          </w:p>
          <w:p w14:paraId="0907B431"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Typ ………………………………………………………………….</w:t>
            </w:r>
          </w:p>
          <w:p w14:paraId="07986AEF"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Rok produkcji:……..………….…………………………………….</w:t>
            </w:r>
          </w:p>
        </w:tc>
      </w:tr>
      <w:tr w:rsidR="00E918DB" w:rsidRPr="00AA7599" w14:paraId="0B5BE110" w14:textId="77777777" w:rsidTr="004C1254">
        <w:trPr>
          <w:trHeight w:val="571"/>
        </w:trPr>
        <w:tc>
          <w:tcPr>
            <w:tcW w:w="194" w:type="pct"/>
            <w:vAlign w:val="center"/>
          </w:tcPr>
          <w:p w14:paraId="43B058F6"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439" w:type="pct"/>
            <w:vAlign w:val="center"/>
          </w:tcPr>
          <w:p w14:paraId="5F51B44D"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Fantom noworodka urodzonego po 38 tygodniu ciąży, odwzorowujący cechy ciała ludzkiego takie jak wygląd i rozmiar fizjologiczny oraz budowę anatomiczną noworodka z zachowanym kikutem pępowinowym.</w:t>
            </w:r>
          </w:p>
        </w:tc>
        <w:tc>
          <w:tcPr>
            <w:tcW w:w="389" w:type="pct"/>
            <w:vAlign w:val="center"/>
          </w:tcPr>
          <w:p w14:paraId="5C7ECD21"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30" w:type="pct"/>
            <w:vAlign w:val="center"/>
          </w:tcPr>
          <w:p w14:paraId="07905F0E" w14:textId="77777777" w:rsidR="00E918DB" w:rsidRPr="00AA7599" w:rsidRDefault="00E918DB" w:rsidP="004C1254">
            <w:pPr>
              <w:tabs>
                <w:tab w:val="left" w:pos="317"/>
              </w:tabs>
              <w:spacing w:after="0" w:line="240" w:lineRule="auto"/>
              <w:rPr>
                <w:rFonts w:ascii="Times New Roman" w:hAnsi="Times New Roman"/>
              </w:rPr>
            </w:pPr>
          </w:p>
        </w:tc>
        <w:tc>
          <w:tcPr>
            <w:tcW w:w="748" w:type="pct"/>
          </w:tcPr>
          <w:p w14:paraId="489B5D6C"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28F1AFE" w14:textId="77777777" w:rsidTr="004C1254">
        <w:trPr>
          <w:trHeight w:val="571"/>
        </w:trPr>
        <w:tc>
          <w:tcPr>
            <w:tcW w:w="194" w:type="pct"/>
            <w:vAlign w:val="center"/>
          </w:tcPr>
          <w:p w14:paraId="5ED5DAB5"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439" w:type="pct"/>
            <w:vAlign w:val="center"/>
          </w:tcPr>
          <w:p w14:paraId="4D343EED"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Model wykonany z elastycznego, miękkiego materiału symulującego naturalną skórę.</w:t>
            </w:r>
          </w:p>
        </w:tc>
        <w:tc>
          <w:tcPr>
            <w:tcW w:w="389" w:type="pct"/>
            <w:vAlign w:val="center"/>
          </w:tcPr>
          <w:p w14:paraId="685ED686"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30" w:type="pct"/>
            <w:vAlign w:val="center"/>
          </w:tcPr>
          <w:p w14:paraId="1958B703" w14:textId="77777777" w:rsidR="00E918DB" w:rsidRPr="00AA7599" w:rsidRDefault="00E918DB" w:rsidP="004C1254">
            <w:pPr>
              <w:tabs>
                <w:tab w:val="left" w:pos="317"/>
              </w:tabs>
              <w:spacing w:after="0" w:line="240" w:lineRule="auto"/>
              <w:rPr>
                <w:rFonts w:ascii="Times New Roman" w:hAnsi="Times New Roman"/>
              </w:rPr>
            </w:pPr>
          </w:p>
        </w:tc>
        <w:tc>
          <w:tcPr>
            <w:tcW w:w="748" w:type="pct"/>
          </w:tcPr>
          <w:p w14:paraId="7B71A9E1"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60D0762C" w14:textId="77777777" w:rsidTr="004C1254">
        <w:trPr>
          <w:trHeight w:val="571"/>
        </w:trPr>
        <w:tc>
          <w:tcPr>
            <w:tcW w:w="194" w:type="pct"/>
            <w:vAlign w:val="center"/>
          </w:tcPr>
          <w:p w14:paraId="570B5EA9"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439" w:type="pct"/>
            <w:vAlign w:val="center"/>
          </w:tcPr>
          <w:p w14:paraId="6A3B51CF" w14:textId="77777777" w:rsidR="00E918DB" w:rsidRPr="00AA7599" w:rsidRDefault="00E918DB" w:rsidP="004C1254">
            <w:pPr>
              <w:rPr>
                <w:rFonts w:ascii="Times New Roman" w:hAnsi="Times New Roman"/>
              </w:rPr>
            </w:pPr>
            <w:r w:rsidRPr="00AA7599">
              <w:rPr>
                <w:rFonts w:ascii="Times New Roman" w:hAnsi="Times New Roman"/>
              </w:rPr>
              <w:t>Fantom z możliwością przeprowadzania z nim prostych ćwiczeń fizycznych (symulacja ćwiczeń z noworodkami).</w:t>
            </w:r>
          </w:p>
        </w:tc>
        <w:tc>
          <w:tcPr>
            <w:tcW w:w="389" w:type="pct"/>
            <w:vAlign w:val="center"/>
          </w:tcPr>
          <w:p w14:paraId="00BE58EE"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30" w:type="pct"/>
            <w:vAlign w:val="center"/>
          </w:tcPr>
          <w:p w14:paraId="21665710" w14:textId="77777777" w:rsidR="00E918DB" w:rsidRPr="00AA7599" w:rsidRDefault="00E918DB" w:rsidP="004C1254">
            <w:pPr>
              <w:tabs>
                <w:tab w:val="left" w:pos="317"/>
              </w:tabs>
              <w:spacing w:after="0" w:line="240" w:lineRule="auto"/>
              <w:rPr>
                <w:rFonts w:ascii="Times New Roman" w:hAnsi="Times New Roman"/>
              </w:rPr>
            </w:pPr>
          </w:p>
        </w:tc>
        <w:tc>
          <w:tcPr>
            <w:tcW w:w="748" w:type="pct"/>
            <w:vAlign w:val="center"/>
          </w:tcPr>
          <w:p w14:paraId="6E26C7EB"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6EF2092" w14:textId="77777777" w:rsidTr="004C1254">
        <w:trPr>
          <w:trHeight w:val="571"/>
        </w:trPr>
        <w:tc>
          <w:tcPr>
            <w:tcW w:w="194" w:type="pct"/>
            <w:vAlign w:val="center"/>
          </w:tcPr>
          <w:p w14:paraId="38525884"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4</w:t>
            </w:r>
          </w:p>
        </w:tc>
        <w:tc>
          <w:tcPr>
            <w:tcW w:w="2439" w:type="pct"/>
            <w:vAlign w:val="center"/>
          </w:tcPr>
          <w:p w14:paraId="4A1A9452" w14:textId="77777777" w:rsidR="00E918DB" w:rsidRPr="00AA7599" w:rsidRDefault="00E918DB" w:rsidP="004C1254">
            <w:pPr>
              <w:rPr>
                <w:rFonts w:ascii="Times New Roman" w:hAnsi="Times New Roman"/>
              </w:rPr>
            </w:pPr>
            <w:r w:rsidRPr="00AA7599">
              <w:rPr>
                <w:rFonts w:ascii="Times New Roman" w:hAnsi="Times New Roman"/>
              </w:rPr>
              <w:t>Fantom wykonany z wodoodpornego tworzywa z możliwością jego wielokrotnego kąpania (symulacja zabiegów pielęgnacyjnych w wodzie).</w:t>
            </w:r>
          </w:p>
        </w:tc>
        <w:tc>
          <w:tcPr>
            <w:tcW w:w="389" w:type="pct"/>
            <w:vAlign w:val="center"/>
          </w:tcPr>
          <w:p w14:paraId="78B8FBDB"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30" w:type="pct"/>
            <w:vAlign w:val="center"/>
          </w:tcPr>
          <w:p w14:paraId="6BA2FA3D" w14:textId="77777777" w:rsidR="00E918DB" w:rsidRPr="00AA7599" w:rsidRDefault="00E918DB" w:rsidP="004C1254">
            <w:pPr>
              <w:tabs>
                <w:tab w:val="left" w:pos="317"/>
              </w:tabs>
              <w:spacing w:after="0" w:line="240" w:lineRule="auto"/>
              <w:rPr>
                <w:rFonts w:ascii="Times New Roman" w:hAnsi="Times New Roman"/>
              </w:rPr>
            </w:pPr>
          </w:p>
        </w:tc>
        <w:tc>
          <w:tcPr>
            <w:tcW w:w="748" w:type="pct"/>
          </w:tcPr>
          <w:p w14:paraId="6666F5C3"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FCCBF02" w14:textId="77777777" w:rsidTr="004C1254">
        <w:trPr>
          <w:trHeight w:val="571"/>
        </w:trPr>
        <w:tc>
          <w:tcPr>
            <w:tcW w:w="194" w:type="pct"/>
            <w:vAlign w:val="center"/>
          </w:tcPr>
          <w:p w14:paraId="6EC135A3"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5</w:t>
            </w:r>
          </w:p>
        </w:tc>
        <w:tc>
          <w:tcPr>
            <w:tcW w:w="2439" w:type="pct"/>
            <w:vAlign w:val="center"/>
          </w:tcPr>
          <w:p w14:paraId="05339BB0" w14:textId="77777777" w:rsidR="00E918DB" w:rsidRPr="00AA7599" w:rsidRDefault="00E918DB" w:rsidP="004C1254">
            <w:pPr>
              <w:rPr>
                <w:rFonts w:ascii="Times New Roman" w:hAnsi="Times New Roman"/>
              </w:rPr>
            </w:pPr>
            <w:r w:rsidRPr="00AA7599">
              <w:rPr>
                <w:rFonts w:ascii="Times New Roman" w:hAnsi="Times New Roman"/>
              </w:rPr>
              <w:t>Możliwość wykonywania czynności pielęgnacyjnych w zakresie mycia.</w:t>
            </w:r>
          </w:p>
        </w:tc>
        <w:tc>
          <w:tcPr>
            <w:tcW w:w="389" w:type="pct"/>
            <w:vAlign w:val="center"/>
          </w:tcPr>
          <w:p w14:paraId="27E870F3"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30" w:type="pct"/>
            <w:vAlign w:val="center"/>
          </w:tcPr>
          <w:p w14:paraId="1B41F518" w14:textId="77777777" w:rsidR="00E918DB" w:rsidRPr="00AA7599" w:rsidRDefault="00E918DB" w:rsidP="004C1254">
            <w:pPr>
              <w:tabs>
                <w:tab w:val="left" w:pos="317"/>
              </w:tabs>
              <w:spacing w:after="0" w:line="240" w:lineRule="auto"/>
              <w:rPr>
                <w:rFonts w:ascii="Times New Roman" w:hAnsi="Times New Roman"/>
              </w:rPr>
            </w:pPr>
          </w:p>
        </w:tc>
        <w:tc>
          <w:tcPr>
            <w:tcW w:w="748" w:type="pct"/>
          </w:tcPr>
          <w:p w14:paraId="4C6452E3"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75A446A9" w14:textId="77777777" w:rsidTr="004C1254">
        <w:trPr>
          <w:trHeight w:val="571"/>
        </w:trPr>
        <w:tc>
          <w:tcPr>
            <w:tcW w:w="194" w:type="pct"/>
            <w:vAlign w:val="center"/>
          </w:tcPr>
          <w:p w14:paraId="2CC882D3"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6</w:t>
            </w:r>
          </w:p>
        </w:tc>
        <w:tc>
          <w:tcPr>
            <w:tcW w:w="2439" w:type="pct"/>
            <w:vAlign w:val="center"/>
          </w:tcPr>
          <w:p w14:paraId="234F9CFD"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 xml:space="preserve">Możliwość pielęgnacji kikuta pępowinowego. </w:t>
            </w:r>
          </w:p>
        </w:tc>
        <w:tc>
          <w:tcPr>
            <w:tcW w:w="389" w:type="pct"/>
            <w:vAlign w:val="center"/>
          </w:tcPr>
          <w:p w14:paraId="40466290" w14:textId="77777777" w:rsidR="00E918DB" w:rsidRPr="00AA7599" w:rsidRDefault="00E918DB" w:rsidP="004C1254">
            <w:pPr>
              <w:tabs>
                <w:tab w:val="left" w:pos="317"/>
              </w:tabs>
              <w:spacing w:after="0" w:line="240" w:lineRule="auto"/>
              <w:jc w:val="center"/>
              <w:rPr>
                <w:rFonts w:ascii="Times New Roman" w:hAnsi="Times New Roman"/>
              </w:rPr>
            </w:pPr>
          </w:p>
        </w:tc>
        <w:tc>
          <w:tcPr>
            <w:tcW w:w="1230" w:type="pct"/>
            <w:vAlign w:val="center"/>
          </w:tcPr>
          <w:p w14:paraId="6740012E" w14:textId="77777777" w:rsidR="00E918DB" w:rsidRPr="00AA7599" w:rsidRDefault="00E918DB" w:rsidP="004C1254">
            <w:pPr>
              <w:tabs>
                <w:tab w:val="left" w:pos="317"/>
              </w:tabs>
              <w:spacing w:after="0" w:line="240" w:lineRule="auto"/>
              <w:rPr>
                <w:rFonts w:ascii="Times New Roman" w:hAnsi="Times New Roman"/>
              </w:rPr>
            </w:pPr>
          </w:p>
        </w:tc>
        <w:tc>
          <w:tcPr>
            <w:tcW w:w="748" w:type="pct"/>
          </w:tcPr>
          <w:p w14:paraId="1D7A3DDF"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FA12920" w14:textId="77777777" w:rsidTr="004C1254">
        <w:trPr>
          <w:trHeight w:val="571"/>
        </w:trPr>
        <w:tc>
          <w:tcPr>
            <w:tcW w:w="194" w:type="pct"/>
            <w:vAlign w:val="center"/>
          </w:tcPr>
          <w:p w14:paraId="3A37B981"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7</w:t>
            </w:r>
          </w:p>
        </w:tc>
        <w:tc>
          <w:tcPr>
            <w:tcW w:w="2439" w:type="pct"/>
            <w:vAlign w:val="center"/>
          </w:tcPr>
          <w:p w14:paraId="06D46A4D" w14:textId="77777777" w:rsidR="00E918DB" w:rsidRPr="00AA7599" w:rsidRDefault="00E918DB" w:rsidP="004C1254">
            <w:pPr>
              <w:rPr>
                <w:rFonts w:ascii="Times New Roman" w:hAnsi="Times New Roman"/>
              </w:rPr>
            </w:pPr>
            <w:r w:rsidRPr="00AA7599">
              <w:rPr>
                <w:rFonts w:ascii="Times New Roman" w:hAnsi="Times New Roman"/>
              </w:rPr>
              <w:t xml:space="preserve">Możliwość odsysania dróg oddechowych. </w:t>
            </w:r>
          </w:p>
        </w:tc>
        <w:tc>
          <w:tcPr>
            <w:tcW w:w="389" w:type="pct"/>
            <w:vAlign w:val="center"/>
          </w:tcPr>
          <w:p w14:paraId="1DFEB6AF" w14:textId="77777777" w:rsidR="00E918DB" w:rsidRPr="00AA7599" w:rsidRDefault="00E918DB" w:rsidP="004C1254">
            <w:pPr>
              <w:tabs>
                <w:tab w:val="left" w:pos="317"/>
              </w:tabs>
              <w:spacing w:after="0" w:line="240" w:lineRule="auto"/>
              <w:jc w:val="center"/>
              <w:rPr>
                <w:rFonts w:ascii="Times New Roman" w:hAnsi="Times New Roman"/>
              </w:rPr>
            </w:pPr>
          </w:p>
        </w:tc>
        <w:tc>
          <w:tcPr>
            <w:tcW w:w="1230" w:type="pct"/>
            <w:vAlign w:val="center"/>
          </w:tcPr>
          <w:p w14:paraId="4FB31F94" w14:textId="77777777" w:rsidR="00E918DB" w:rsidRPr="00AA7599" w:rsidRDefault="00E918DB" w:rsidP="004C1254">
            <w:pPr>
              <w:tabs>
                <w:tab w:val="left" w:pos="317"/>
              </w:tabs>
              <w:spacing w:after="0" w:line="240" w:lineRule="auto"/>
              <w:rPr>
                <w:rFonts w:ascii="Times New Roman" w:hAnsi="Times New Roman"/>
              </w:rPr>
            </w:pPr>
          </w:p>
        </w:tc>
        <w:tc>
          <w:tcPr>
            <w:tcW w:w="748" w:type="pct"/>
          </w:tcPr>
          <w:p w14:paraId="25CF5FF6"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CED8414" w14:textId="77777777" w:rsidTr="004C1254">
        <w:trPr>
          <w:trHeight w:val="571"/>
        </w:trPr>
        <w:tc>
          <w:tcPr>
            <w:tcW w:w="194" w:type="pct"/>
            <w:vAlign w:val="center"/>
          </w:tcPr>
          <w:p w14:paraId="04B3726A"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8</w:t>
            </w:r>
          </w:p>
        </w:tc>
        <w:tc>
          <w:tcPr>
            <w:tcW w:w="2439" w:type="pct"/>
            <w:vAlign w:val="center"/>
          </w:tcPr>
          <w:p w14:paraId="7339126A" w14:textId="77777777" w:rsidR="00E918DB" w:rsidRPr="00AA7599" w:rsidRDefault="00E918DB" w:rsidP="004C1254">
            <w:pPr>
              <w:rPr>
                <w:rFonts w:ascii="Times New Roman" w:hAnsi="Times New Roman"/>
              </w:rPr>
            </w:pPr>
            <w:r w:rsidRPr="00AA7599">
              <w:rPr>
                <w:rFonts w:ascii="Times New Roman" w:hAnsi="Times New Roman"/>
              </w:rPr>
              <w:t>Możliwość pomiarów antropometrycznych.</w:t>
            </w:r>
          </w:p>
        </w:tc>
        <w:tc>
          <w:tcPr>
            <w:tcW w:w="389" w:type="pct"/>
            <w:vAlign w:val="center"/>
          </w:tcPr>
          <w:p w14:paraId="6F845867" w14:textId="77777777" w:rsidR="00E918DB" w:rsidRPr="00AA7599" w:rsidRDefault="00E918DB" w:rsidP="004C1254">
            <w:pPr>
              <w:tabs>
                <w:tab w:val="left" w:pos="317"/>
              </w:tabs>
              <w:spacing w:after="0" w:line="240" w:lineRule="auto"/>
              <w:jc w:val="center"/>
              <w:rPr>
                <w:rFonts w:ascii="Times New Roman" w:hAnsi="Times New Roman"/>
              </w:rPr>
            </w:pPr>
          </w:p>
        </w:tc>
        <w:tc>
          <w:tcPr>
            <w:tcW w:w="1230" w:type="pct"/>
            <w:vAlign w:val="center"/>
          </w:tcPr>
          <w:p w14:paraId="434056D6" w14:textId="77777777" w:rsidR="00E918DB" w:rsidRPr="00AA7599" w:rsidRDefault="00E918DB" w:rsidP="004C1254">
            <w:pPr>
              <w:tabs>
                <w:tab w:val="left" w:pos="317"/>
              </w:tabs>
              <w:spacing w:after="0" w:line="240" w:lineRule="auto"/>
              <w:rPr>
                <w:rFonts w:ascii="Times New Roman" w:hAnsi="Times New Roman"/>
              </w:rPr>
            </w:pPr>
          </w:p>
        </w:tc>
        <w:tc>
          <w:tcPr>
            <w:tcW w:w="748" w:type="pct"/>
          </w:tcPr>
          <w:p w14:paraId="16502D7B" w14:textId="77777777" w:rsidR="00E918DB" w:rsidRPr="00AA7599" w:rsidRDefault="00E918DB" w:rsidP="004C1254">
            <w:pPr>
              <w:tabs>
                <w:tab w:val="left" w:pos="317"/>
              </w:tabs>
              <w:spacing w:after="0" w:line="240" w:lineRule="auto"/>
              <w:rPr>
                <w:rFonts w:ascii="Times New Roman" w:hAnsi="Times New Roman"/>
              </w:rPr>
            </w:pPr>
          </w:p>
        </w:tc>
      </w:tr>
    </w:tbl>
    <w:p w14:paraId="5EF0B62D" w14:textId="77777777" w:rsidR="00E918DB" w:rsidRPr="00AA7599" w:rsidRDefault="00E918DB" w:rsidP="00E918DB">
      <w:pPr>
        <w:spacing w:after="0" w:line="276" w:lineRule="auto"/>
        <w:jc w:val="both"/>
        <w:rPr>
          <w:rFonts w:ascii="Times New Roman" w:hAnsi="Times New Roman"/>
        </w:rPr>
      </w:pPr>
    </w:p>
    <w:p w14:paraId="5389BE0E" w14:textId="77777777" w:rsidR="00E918DB" w:rsidRPr="00AA7599" w:rsidRDefault="00E918DB"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6916"/>
        <w:gridCol w:w="1186"/>
        <w:gridCol w:w="3444"/>
        <w:gridCol w:w="2138"/>
      </w:tblGrid>
      <w:tr w:rsidR="00E918DB" w:rsidRPr="00AA7599" w14:paraId="689E162B" w14:textId="77777777" w:rsidTr="004C1254">
        <w:trPr>
          <w:cantSplit/>
          <w:trHeight w:val="1401"/>
        </w:trPr>
        <w:tc>
          <w:tcPr>
            <w:tcW w:w="188" w:type="pct"/>
          </w:tcPr>
          <w:p w14:paraId="664CF387" w14:textId="77777777" w:rsidR="00E918DB" w:rsidRPr="00AA7599" w:rsidRDefault="00E918DB" w:rsidP="004C1254">
            <w:pPr>
              <w:spacing w:after="0"/>
              <w:jc w:val="center"/>
              <w:rPr>
                <w:rFonts w:ascii="Times New Roman" w:hAnsi="Times New Roman"/>
                <w:i/>
              </w:rPr>
            </w:pPr>
          </w:p>
          <w:p w14:paraId="31277715"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432" w:type="pct"/>
          </w:tcPr>
          <w:p w14:paraId="52102FD4" w14:textId="77777777" w:rsidR="00E918DB" w:rsidRPr="00AA7599" w:rsidRDefault="00E918DB" w:rsidP="004C1254">
            <w:pPr>
              <w:spacing w:after="0"/>
              <w:rPr>
                <w:rFonts w:ascii="Times New Roman" w:hAnsi="Times New Roman"/>
              </w:rPr>
            </w:pPr>
          </w:p>
          <w:p w14:paraId="5207B1A1"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417" w:type="pct"/>
            <w:textDirection w:val="btLr"/>
            <w:vAlign w:val="center"/>
          </w:tcPr>
          <w:p w14:paraId="0C36509F"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11" w:type="pct"/>
          </w:tcPr>
          <w:p w14:paraId="1ABFA327" w14:textId="77777777" w:rsidR="00E918DB" w:rsidRPr="00AA7599" w:rsidRDefault="00E918DB" w:rsidP="004C1254">
            <w:pPr>
              <w:spacing w:after="0"/>
              <w:rPr>
                <w:rFonts w:ascii="Times New Roman" w:hAnsi="Times New Roman"/>
              </w:rPr>
            </w:pPr>
          </w:p>
          <w:p w14:paraId="44E2DC45"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4E291962"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52" w:type="pct"/>
            <w:textDirection w:val="btLr"/>
            <w:vAlign w:val="center"/>
          </w:tcPr>
          <w:p w14:paraId="19BFA809"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13FEB5C4" w14:textId="77777777" w:rsidTr="004C1254">
        <w:trPr>
          <w:trHeight w:val="349"/>
        </w:trPr>
        <w:tc>
          <w:tcPr>
            <w:tcW w:w="5000" w:type="pct"/>
            <w:gridSpan w:val="5"/>
            <w:shd w:val="clear" w:color="auto" w:fill="8DB3E2" w:themeFill="text2" w:themeFillTint="66"/>
            <w:vAlign w:val="center"/>
          </w:tcPr>
          <w:p w14:paraId="13C5529B"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lastRenderedPageBreak/>
              <w:t xml:space="preserve">XIV. </w:t>
            </w:r>
            <w:r w:rsidRPr="00AA7599">
              <w:rPr>
                <w:rFonts w:ascii="Times New Roman" w:hAnsi="Times New Roman"/>
                <w:b/>
              </w:rPr>
              <w:t>Fantom – fantom noworodka do nauki dostępu naczyniowego</w:t>
            </w:r>
          </w:p>
        </w:tc>
      </w:tr>
      <w:tr w:rsidR="00E918DB" w:rsidRPr="00AA7599" w14:paraId="42FAD2EB" w14:textId="77777777" w:rsidTr="004C1254">
        <w:trPr>
          <w:trHeight w:val="571"/>
        </w:trPr>
        <w:tc>
          <w:tcPr>
            <w:tcW w:w="188" w:type="pct"/>
            <w:vAlign w:val="center"/>
          </w:tcPr>
          <w:p w14:paraId="2D8FCF2F"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432" w:type="pct"/>
          </w:tcPr>
          <w:p w14:paraId="010C13A6"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Fantom – fantom noworodka do nauki dostępu naczyniowego 1 szt.</w:t>
            </w:r>
          </w:p>
        </w:tc>
        <w:tc>
          <w:tcPr>
            <w:tcW w:w="417" w:type="pct"/>
            <w:vAlign w:val="center"/>
          </w:tcPr>
          <w:p w14:paraId="475A650D"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11" w:type="pct"/>
            <w:vAlign w:val="center"/>
          </w:tcPr>
          <w:p w14:paraId="71E381D5" w14:textId="77777777" w:rsidR="00E918DB" w:rsidRPr="00AA7599" w:rsidRDefault="00E918DB" w:rsidP="004C1254">
            <w:pPr>
              <w:tabs>
                <w:tab w:val="left" w:pos="317"/>
              </w:tabs>
              <w:spacing w:after="0" w:line="240" w:lineRule="auto"/>
              <w:rPr>
                <w:rFonts w:ascii="Times New Roman" w:hAnsi="Times New Roman"/>
              </w:rPr>
            </w:pPr>
          </w:p>
        </w:tc>
        <w:tc>
          <w:tcPr>
            <w:tcW w:w="752" w:type="pct"/>
          </w:tcPr>
          <w:p w14:paraId="3FF8B314"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33D4279" w14:textId="77777777" w:rsidTr="004C1254">
        <w:trPr>
          <w:trHeight w:val="571"/>
        </w:trPr>
        <w:tc>
          <w:tcPr>
            <w:tcW w:w="5000" w:type="pct"/>
            <w:gridSpan w:val="5"/>
            <w:vAlign w:val="center"/>
          </w:tcPr>
          <w:p w14:paraId="2B7A543E" w14:textId="77777777" w:rsidR="00E918DB" w:rsidRPr="00AA7599" w:rsidRDefault="00E918DB" w:rsidP="004C1254">
            <w:pPr>
              <w:spacing w:after="0" w:line="20" w:lineRule="atLeast"/>
              <w:rPr>
                <w:rFonts w:ascii="Times New Roman" w:hAnsi="Times New Roman"/>
              </w:rPr>
            </w:pPr>
          </w:p>
          <w:p w14:paraId="0EFEA452"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Producent: …….….…………………………………………………</w:t>
            </w:r>
          </w:p>
          <w:p w14:paraId="59F29070"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Typ ………………………………………………………………….</w:t>
            </w:r>
          </w:p>
          <w:p w14:paraId="499C10CC"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Rok produkcji:……..………….…………………………………….</w:t>
            </w:r>
          </w:p>
        </w:tc>
      </w:tr>
      <w:tr w:rsidR="00E918DB" w:rsidRPr="00AA7599" w14:paraId="4F53CEAA" w14:textId="77777777" w:rsidTr="004C1254">
        <w:trPr>
          <w:trHeight w:val="571"/>
        </w:trPr>
        <w:tc>
          <w:tcPr>
            <w:tcW w:w="188" w:type="pct"/>
            <w:vAlign w:val="center"/>
          </w:tcPr>
          <w:p w14:paraId="602BBFB2"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432" w:type="pct"/>
            <w:vAlign w:val="center"/>
          </w:tcPr>
          <w:p w14:paraId="09660229" w14:textId="77777777" w:rsidR="00E918DB" w:rsidRPr="00AA7599" w:rsidRDefault="00E918DB" w:rsidP="004C1254">
            <w:pPr>
              <w:rPr>
                <w:rFonts w:ascii="Times New Roman" w:hAnsi="Times New Roman"/>
              </w:rPr>
            </w:pPr>
            <w:r w:rsidRPr="00AA7599">
              <w:rPr>
                <w:rFonts w:ascii="Times New Roman" w:hAnsi="Times New Roman"/>
              </w:rPr>
              <w:t>Anatomicznie prawidłowy fantom niemowlęcia (pełna postać) do nauki procedur dostępów naczyniowych u noworodków.</w:t>
            </w:r>
          </w:p>
        </w:tc>
        <w:tc>
          <w:tcPr>
            <w:tcW w:w="417" w:type="pct"/>
            <w:vAlign w:val="center"/>
          </w:tcPr>
          <w:p w14:paraId="296D97FE"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11" w:type="pct"/>
            <w:vAlign w:val="center"/>
          </w:tcPr>
          <w:p w14:paraId="6C6CAE7B" w14:textId="77777777" w:rsidR="00E918DB" w:rsidRPr="00AA7599" w:rsidRDefault="00E918DB" w:rsidP="004C1254">
            <w:pPr>
              <w:tabs>
                <w:tab w:val="left" w:pos="317"/>
              </w:tabs>
              <w:spacing w:after="0" w:line="240" w:lineRule="auto"/>
              <w:rPr>
                <w:rFonts w:ascii="Times New Roman" w:hAnsi="Times New Roman"/>
              </w:rPr>
            </w:pPr>
          </w:p>
        </w:tc>
        <w:tc>
          <w:tcPr>
            <w:tcW w:w="752" w:type="pct"/>
          </w:tcPr>
          <w:p w14:paraId="206EA244"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2FA58E8" w14:textId="77777777" w:rsidTr="004C1254">
        <w:trPr>
          <w:trHeight w:val="571"/>
        </w:trPr>
        <w:tc>
          <w:tcPr>
            <w:tcW w:w="188" w:type="pct"/>
            <w:vAlign w:val="center"/>
          </w:tcPr>
          <w:p w14:paraId="5D2C1FEE"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432" w:type="pct"/>
            <w:vAlign w:val="center"/>
          </w:tcPr>
          <w:p w14:paraId="00D1D4F1"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Model noworodka o naturalnej wadze, ruchomych stawach z zachowaniem struktur kostnych i naczyń żylnych.</w:t>
            </w:r>
          </w:p>
        </w:tc>
        <w:tc>
          <w:tcPr>
            <w:tcW w:w="417" w:type="pct"/>
            <w:vAlign w:val="center"/>
          </w:tcPr>
          <w:p w14:paraId="0CE2CF1C"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11" w:type="pct"/>
            <w:vAlign w:val="center"/>
          </w:tcPr>
          <w:p w14:paraId="7430296E" w14:textId="77777777" w:rsidR="00E918DB" w:rsidRPr="00AA7599" w:rsidRDefault="00E918DB" w:rsidP="004C1254">
            <w:pPr>
              <w:tabs>
                <w:tab w:val="left" w:pos="317"/>
              </w:tabs>
              <w:spacing w:after="0" w:line="240" w:lineRule="auto"/>
              <w:rPr>
                <w:rFonts w:ascii="Times New Roman" w:hAnsi="Times New Roman"/>
              </w:rPr>
            </w:pPr>
          </w:p>
        </w:tc>
        <w:tc>
          <w:tcPr>
            <w:tcW w:w="752" w:type="pct"/>
          </w:tcPr>
          <w:p w14:paraId="76B25882"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68238CE" w14:textId="77777777" w:rsidTr="004C1254">
        <w:trPr>
          <w:trHeight w:val="571"/>
        </w:trPr>
        <w:tc>
          <w:tcPr>
            <w:tcW w:w="188" w:type="pct"/>
            <w:vAlign w:val="center"/>
          </w:tcPr>
          <w:p w14:paraId="4931827D"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6</w:t>
            </w:r>
          </w:p>
        </w:tc>
        <w:tc>
          <w:tcPr>
            <w:tcW w:w="2432" w:type="pct"/>
            <w:vAlign w:val="center"/>
          </w:tcPr>
          <w:p w14:paraId="0B67D6D2" w14:textId="77777777" w:rsidR="00E918DB" w:rsidRPr="00AA7599" w:rsidRDefault="00E918DB" w:rsidP="004C1254">
            <w:pPr>
              <w:rPr>
                <w:rFonts w:ascii="Times New Roman" w:hAnsi="Times New Roman"/>
              </w:rPr>
            </w:pPr>
            <w:r w:rsidRPr="00AA7599">
              <w:rPr>
                <w:rFonts w:ascii="Times New Roman" w:hAnsi="Times New Roman"/>
              </w:rPr>
              <w:t>Możliwość wykonania wkłuć dożylnych w obrębie kończyn dolnych i górnych oraz głowy.</w:t>
            </w:r>
          </w:p>
        </w:tc>
        <w:tc>
          <w:tcPr>
            <w:tcW w:w="417" w:type="pct"/>
            <w:vAlign w:val="center"/>
          </w:tcPr>
          <w:p w14:paraId="29A8EEDD"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11" w:type="pct"/>
            <w:vAlign w:val="center"/>
          </w:tcPr>
          <w:p w14:paraId="50E04D15" w14:textId="77777777" w:rsidR="00E918DB" w:rsidRPr="00AA7599" w:rsidRDefault="00E918DB" w:rsidP="004C1254">
            <w:pPr>
              <w:tabs>
                <w:tab w:val="left" w:pos="317"/>
              </w:tabs>
              <w:spacing w:after="0" w:line="240" w:lineRule="auto"/>
              <w:rPr>
                <w:rFonts w:ascii="Times New Roman" w:hAnsi="Times New Roman"/>
              </w:rPr>
            </w:pPr>
          </w:p>
        </w:tc>
        <w:tc>
          <w:tcPr>
            <w:tcW w:w="752" w:type="pct"/>
          </w:tcPr>
          <w:p w14:paraId="47F9EC54"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59EC3A37"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4CC48241" w14:textId="77777777" w:rsidTr="004C1254">
        <w:trPr>
          <w:trHeight w:val="571"/>
        </w:trPr>
        <w:tc>
          <w:tcPr>
            <w:tcW w:w="188" w:type="pct"/>
            <w:vAlign w:val="center"/>
          </w:tcPr>
          <w:p w14:paraId="5CCA1518"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7</w:t>
            </w:r>
          </w:p>
        </w:tc>
        <w:tc>
          <w:tcPr>
            <w:tcW w:w="2432" w:type="pct"/>
            <w:vAlign w:val="center"/>
          </w:tcPr>
          <w:p w14:paraId="4F9826E3" w14:textId="77777777" w:rsidR="00E918DB" w:rsidRPr="00AA7599" w:rsidRDefault="00E918DB" w:rsidP="004C1254">
            <w:pPr>
              <w:rPr>
                <w:rFonts w:ascii="Times New Roman" w:hAnsi="Times New Roman"/>
              </w:rPr>
            </w:pPr>
            <w:r w:rsidRPr="00AA7599">
              <w:rPr>
                <w:rFonts w:ascii="Times New Roman" w:hAnsi="Times New Roman"/>
              </w:rPr>
              <w:t>Możliwość pobrania krwi i podania leku.</w:t>
            </w:r>
          </w:p>
        </w:tc>
        <w:tc>
          <w:tcPr>
            <w:tcW w:w="417" w:type="pct"/>
            <w:vAlign w:val="center"/>
          </w:tcPr>
          <w:p w14:paraId="1B18C542"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11" w:type="pct"/>
            <w:vAlign w:val="center"/>
          </w:tcPr>
          <w:p w14:paraId="205432F2" w14:textId="77777777" w:rsidR="00E918DB" w:rsidRPr="00AA7599" w:rsidRDefault="00E918DB" w:rsidP="004C1254">
            <w:pPr>
              <w:tabs>
                <w:tab w:val="left" w:pos="317"/>
              </w:tabs>
              <w:spacing w:after="0" w:line="240" w:lineRule="auto"/>
              <w:rPr>
                <w:rFonts w:ascii="Times New Roman" w:hAnsi="Times New Roman"/>
              </w:rPr>
            </w:pPr>
          </w:p>
        </w:tc>
        <w:tc>
          <w:tcPr>
            <w:tcW w:w="752" w:type="pct"/>
          </w:tcPr>
          <w:p w14:paraId="593329B5"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1AD3DCA6"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6282AB46" w14:textId="77777777" w:rsidTr="004C1254">
        <w:trPr>
          <w:trHeight w:val="571"/>
        </w:trPr>
        <w:tc>
          <w:tcPr>
            <w:tcW w:w="188" w:type="pct"/>
            <w:vAlign w:val="center"/>
          </w:tcPr>
          <w:p w14:paraId="29C5C910"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8</w:t>
            </w:r>
          </w:p>
        </w:tc>
        <w:tc>
          <w:tcPr>
            <w:tcW w:w="2432" w:type="pct"/>
            <w:vAlign w:val="center"/>
          </w:tcPr>
          <w:p w14:paraId="23BF2F4D" w14:textId="77777777" w:rsidR="00E918DB" w:rsidRPr="00AA7599" w:rsidRDefault="00E918DB" w:rsidP="004C1254">
            <w:pPr>
              <w:rPr>
                <w:rFonts w:ascii="Times New Roman" w:hAnsi="Times New Roman"/>
              </w:rPr>
            </w:pPr>
            <w:r w:rsidRPr="00AA7599">
              <w:rPr>
                <w:rFonts w:ascii="Times New Roman" w:hAnsi="Times New Roman"/>
              </w:rPr>
              <w:t>Możliwość cewnikowania pępowiny.</w:t>
            </w:r>
          </w:p>
        </w:tc>
        <w:tc>
          <w:tcPr>
            <w:tcW w:w="417" w:type="pct"/>
            <w:vAlign w:val="center"/>
          </w:tcPr>
          <w:p w14:paraId="78865132"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11" w:type="pct"/>
            <w:vAlign w:val="center"/>
          </w:tcPr>
          <w:p w14:paraId="53E5DC28" w14:textId="77777777" w:rsidR="00E918DB" w:rsidRPr="00AA7599" w:rsidRDefault="00E918DB" w:rsidP="004C1254">
            <w:pPr>
              <w:tabs>
                <w:tab w:val="left" w:pos="317"/>
              </w:tabs>
              <w:spacing w:after="0" w:line="240" w:lineRule="auto"/>
              <w:rPr>
                <w:rFonts w:ascii="Times New Roman" w:hAnsi="Times New Roman"/>
              </w:rPr>
            </w:pPr>
          </w:p>
        </w:tc>
        <w:tc>
          <w:tcPr>
            <w:tcW w:w="752" w:type="pct"/>
          </w:tcPr>
          <w:p w14:paraId="343BC113"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736AC7DF"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13C72FFA" w14:textId="77777777" w:rsidTr="004C1254">
        <w:trPr>
          <w:trHeight w:val="571"/>
        </w:trPr>
        <w:tc>
          <w:tcPr>
            <w:tcW w:w="188" w:type="pct"/>
            <w:vAlign w:val="center"/>
          </w:tcPr>
          <w:p w14:paraId="49F1809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9</w:t>
            </w:r>
          </w:p>
        </w:tc>
        <w:tc>
          <w:tcPr>
            <w:tcW w:w="2432" w:type="pct"/>
            <w:vAlign w:val="center"/>
          </w:tcPr>
          <w:p w14:paraId="50DFB4E4" w14:textId="77777777" w:rsidR="00E918DB" w:rsidRPr="00AA7599" w:rsidRDefault="00E918DB" w:rsidP="004C1254">
            <w:pPr>
              <w:rPr>
                <w:rFonts w:ascii="Times New Roman" w:hAnsi="Times New Roman"/>
              </w:rPr>
            </w:pPr>
            <w:r w:rsidRPr="00AA7599">
              <w:rPr>
                <w:rFonts w:ascii="Times New Roman" w:hAnsi="Times New Roman"/>
              </w:rPr>
              <w:t>Na potwierdzenie prawidłowości umieszczenia cewnika w naczyniach pępkowych musi nastąpić wypływ sztucznej krwi.</w:t>
            </w:r>
          </w:p>
        </w:tc>
        <w:tc>
          <w:tcPr>
            <w:tcW w:w="417" w:type="pct"/>
            <w:vAlign w:val="center"/>
          </w:tcPr>
          <w:p w14:paraId="312B6EF6"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11" w:type="pct"/>
            <w:vAlign w:val="center"/>
          </w:tcPr>
          <w:p w14:paraId="6A4CAEED" w14:textId="77777777" w:rsidR="00E918DB" w:rsidRPr="00AA7599" w:rsidRDefault="00E918DB" w:rsidP="004C1254">
            <w:pPr>
              <w:tabs>
                <w:tab w:val="left" w:pos="317"/>
              </w:tabs>
              <w:spacing w:after="0" w:line="240" w:lineRule="auto"/>
              <w:rPr>
                <w:rFonts w:ascii="Times New Roman" w:hAnsi="Times New Roman"/>
              </w:rPr>
            </w:pPr>
          </w:p>
        </w:tc>
        <w:tc>
          <w:tcPr>
            <w:tcW w:w="752" w:type="pct"/>
          </w:tcPr>
          <w:p w14:paraId="1ADFB8F4"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4D2E101B" w14:textId="77777777" w:rsidTr="004C1254">
        <w:trPr>
          <w:trHeight w:val="73"/>
        </w:trPr>
        <w:tc>
          <w:tcPr>
            <w:tcW w:w="188" w:type="pct"/>
            <w:vMerge w:val="restart"/>
            <w:vAlign w:val="center"/>
          </w:tcPr>
          <w:p w14:paraId="5B883A4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10</w:t>
            </w:r>
          </w:p>
        </w:tc>
        <w:tc>
          <w:tcPr>
            <w:tcW w:w="2432" w:type="pct"/>
            <w:vAlign w:val="center"/>
          </w:tcPr>
          <w:p w14:paraId="14316375"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Możliwość opieki neonatologicznej w zakresie:</w:t>
            </w:r>
          </w:p>
        </w:tc>
        <w:tc>
          <w:tcPr>
            <w:tcW w:w="417" w:type="pct"/>
          </w:tcPr>
          <w:p w14:paraId="45C13DEB" w14:textId="77777777" w:rsidR="00E918DB" w:rsidRPr="00AA7599" w:rsidRDefault="00E918DB" w:rsidP="004C1254">
            <w:pPr>
              <w:tabs>
                <w:tab w:val="left" w:pos="317"/>
              </w:tabs>
              <w:spacing w:after="0" w:line="240" w:lineRule="auto"/>
              <w:rPr>
                <w:rFonts w:ascii="Times New Roman" w:hAnsi="Times New Roman"/>
              </w:rPr>
            </w:pPr>
          </w:p>
        </w:tc>
        <w:tc>
          <w:tcPr>
            <w:tcW w:w="1211" w:type="pct"/>
            <w:vAlign w:val="center"/>
          </w:tcPr>
          <w:p w14:paraId="217145FA" w14:textId="77777777" w:rsidR="00E918DB" w:rsidRPr="00AA7599" w:rsidRDefault="00E918DB" w:rsidP="004C1254">
            <w:pPr>
              <w:tabs>
                <w:tab w:val="left" w:pos="317"/>
              </w:tabs>
              <w:spacing w:after="0" w:line="240" w:lineRule="auto"/>
              <w:rPr>
                <w:rFonts w:ascii="Times New Roman" w:hAnsi="Times New Roman"/>
              </w:rPr>
            </w:pPr>
          </w:p>
        </w:tc>
        <w:tc>
          <w:tcPr>
            <w:tcW w:w="752" w:type="pct"/>
          </w:tcPr>
          <w:p w14:paraId="119646F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6CE287E2" w14:textId="77777777" w:rsidTr="004C1254">
        <w:trPr>
          <w:trHeight w:val="71"/>
        </w:trPr>
        <w:tc>
          <w:tcPr>
            <w:tcW w:w="188" w:type="pct"/>
            <w:vMerge/>
            <w:vAlign w:val="center"/>
          </w:tcPr>
          <w:p w14:paraId="7B2CBE7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p>
        </w:tc>
        <w:tc>
          <w:tcPr>
            <w:tcW w:w="2432" w:type="pct"/>
            <w:vAlign w:val="center"/>
          </w:tcPr>
          <w:p w14:paraId="7E94A3B6" w14:textId="77777777" w:rsidR="00E918DB" w:rsidRPr="009E4D87" w:rsidRDefault="00E918DB" w:rsidP="004C1254">
            <w:pPr>
              <w:numPr>
                <w:ilvl w:val="0"/>
                <w:numId w:val="21"/>
              </w:numPr>
              <w:spacing w:after="0" w:line="240" w:lineRule="auto"/>
              <w:rPr>
                <w:rFonts w:ascii="Times New Roman" w:hAnsi="Times New Roman"/>
              </w:rPr>
            </w:pPr>
            <w:r w:rsidRPr="00AA7599">
              <w:rPr>
                <w:rFonts w:ascii="Times New Roman" w:hAnsi="Times New Roman"/>
              </w:rPr>
              <w:t xml:space="preserve">odsysania </w:t>
            </w:r>
            <w:proofErr w:type="spellStart"/>
            <w:r w:rsidRPr="00AA7599">
              <w:rPr>
                <w:rFonts w:ascii="Times New Roman" w:hAnsi="Times New Roman"/>
              </w:rPr>
              <w:t>nosogardzieli</w:t>
            </w:r>
            <w:proofErr w:type="spellEnd"/>
            <w:r>
              <w:rPr>
                <w:rFonts w:ascii="Times New Roman" w:hAnsi="Times New Roman"/>
              </w:rPr>
              <w:t>,</w:t>
            </w:r>
          </w:p>
        </w:tc>
        <w:tc>
          <w:tcPr>
            <w:tcW w:w="417" w:type="pct"/>
          </w:tcPr>
          <w:p w14:paraId="2759894F" w14:textId="77777777" w:rsidR="00E918DB" w:rsidRPr="00AA7599" w:rsidRDefault="00E918DB" w:rsidP="004C1254">
            <w:pPr>
              <w:tabs>
                <w:tab w:val="left" w:pos="317"/>
              </w:tabs>
              <w:spacing w:after="0" w:line="240" w:lineRule="auto"/>
              <w:rPr>
                <w:rFonts w:ascii="Times New Roman" w:hAnsi="Times New Roman"/>
              </w:rPr>
            </w:pPr>
            <w:r w:rsidRPr="00B87DDB">
              <w:rPr>
                <w:rFonts w:ascii="Times New Roman" w:hAnsi="Times New Roman"/>
              </w:rPr>
              <w:t>TAK/NIE</w:t>
            </w:r>
          </w:p>
        </w:tc>
        <w:tc>
          <w:tcPr>
            <w:tcW w:w="1211" w:type="pct"/>
            <w:vAlign w:val="center"/>
          </w:tcPr>
          <w:p w14:paraId="30F56FD8" w14:textId="77777777" w:rsidR="00E918DB" w:rsidRPr="00AA7599" w:rsidRDefault="00E918DB" w:rsidP="004C1254">
            <w:pPr>
              <w:tabs>
                <w:tab w:val="left" w:pos="317"/>
              </w:tabs>
              <w:spacing w:after="0" w:line="240" w:lineRule="auto"/>
              <w:rPr>
                <w:rFonts w:ascii="Times New Roman" w:hAnsi="Times New Roman"/>
              </w:rPr>
            </w:pPr>
          </w:p>
        </w:tc>
        <w:tc>
          <w:tcPr>
            <w:tcW w:w="752" w:type="pct"/>
            <w:vAlign w:val="center"/>
          </w:tcPr>
          <w:p w14:paraId="52D08AA2"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pkt.</w:t>
            </w:r>
          </w:p>
          <w:p w14:paraId="25634889"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04FA54E2" w14:textId="77777777" w:rsidTr="004C1254">
        <w:trPr>
          <w:trHeight w:val="71"/>
        </w:trPr>
        <w:tc>
          <w:tcPr>
            <w:tcW w:w="188" w:type="pct"/>
            <w:vMerge/>
            <w:vAlign w:val="center"/>
          </w:tcPr>
          <w:p w14:paraId="4983DA51"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p>
        </w:tc>
        <w:tc>
          <w:tcPr>
            <w:tcW w:w="2432" w:type="pct"/>
            <w:vAlign w:val="center"/>
          </w:tcPr>
          <w:p w14:paraId="625B40F2" w14:textId="77777777" w:rsidR="00E918DB" w:rsidRPr="009E4D87" w:rsidRDefault="00E918DB" w:rsidP="004C1254">
            <w:pPr>
              <w:numPr>
                <w:ilvl w:val="0"/>
                <w:numId w:val="21"/>
              </w:numPr>
              <w:spacing w:after="0" w:line="240" w:lineRule="auto"/>
              <w:rPr>
                <w:rFonts w:ascii="Times New Roman" w:hAnsi="Times New Roman"/>
              </w:rPr>
            </w:pPr>
            <w:r w:rsidRPr="00AA7599">
              <w:rPr>
                <w:rFonts w:ascii="Times New Roman" w:hAnsi="Times New Roman"/>
              </w:rPr>
              <w:t xml:space="preserve">karmienia przez  zgłębnik, </w:t>
            </w:r>
          </w:p>
        </w:tc>
        <w:tc>
          <w:tcPr>
            <w:tcW w:w="417" w:type="pct"/>
          </w:tcPr>
          <w:p w14:paraId="61D776DA" w14:textId="77777777" w:rsidR="00E918DB" w:rsidRPr="00AA7599" w:rsidRDefault="00E918DB" w:rsidP="004C1254">
            <w:pPr>
              <w:tabs>
                <w:tab w:val="left" w:pos="317"/>
              </w:tabs>
              <w:spacing w:after="0" w:line="240" w:lineRule="auto"/>
              <w:rPr>
                <w:rFonts w:ascii="Times New Roman" w:hAnsi="Times New Roman"/>
              </w:rPr>
            </w:pPr>
            <w:r w:rsidRPr="00B87DDB">
              <w:rPr>
                <w:rFonts w:ascii="Times New Roman" w:hAnsi="Times New Roman"/>
              </w:rPr>
              <w:t>TAK/NIE</w:t>
            </w:r>
          </w:p>
        </w:tc>
        <w:tc>
          <w:tcPr>
            <w:tcW w:w="1211" w:type="pct"/>
            <w:vAlign w:val="center"/>
          </w:tcPr>
          <w:p w14:paraId="21F77B77" w14:textId="77777777" w:rsidR="00E918DB" w:rsidRPr="00AA7599" w:rsidRDefault="00E918DB" w:rsidP="004C1254">
            <w:pPr>
              <w:tabs>
                <w:tab w:val="left" w:pos="317"/>
              </w:tabs>
              <w:spacing w:after="0" w:line="240" w:lineRule="auto"/>
              <w:rPr>
                <w:rFonts w:ascii="Times New Roman" w:hAnsi="Times New Roman"/>
              </w:rPr>
            </w:pPr>
          </w:p>
        </w:tc>
        <w:tc>
          <w:tcPr>
            <w:tcW w:w="752" w:type="pct"/>
          </w:tcPr>
          <w:p w14:paraId="2E4837C8"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2390CC4C"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45D7CC88" w14:textId="77777777" w:rsidTr="004C1254">
        <w:trPr>
          <w:trHeight w:val="71"/>
        </w:trPr>
        <w:tc>
          <w:tcPr>
            <w:tcW w:w="188" w:type="pct"/>
            <w:vMerge/>
            <w:vAlign w:val="center"/>
          </w:tcPr>
          <w:p w14:paraId="12970A5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p>
        </w:tc>
        <w:tc>
          <w:tcPr>
            <w:tcW w:w="2432" w:type="pct"/>
            <w:vAlign w:val="center"/>
          </w:tcPr>
          <w:p w14:paraId="477473D6" w14:textId="77777777" w:rsidR="00E918DB" w:rsidRPr="009E4D87" w:rsidRDefault="00E918DB" w:rsidP="004C1254">
            <w:pPr>
              <w:numPr>
                <w:ilvl w:val="0"/>
                <w:numId w:val="21"/>
              </w:numPr>
              <w:spacing w:after="0" w:line="240" w:lineRule="auto"/>
              <w:rPr>
                <w:rFonts w:ascii="Times New Roman" w:hAnsi="Times New Roman"/>
              </w:rPr>
            </w:pPr>
            <w:r w:rsidRPr="00AA7599">
              <w:rPr>
                <w:rFonts w:ascii="Times New Roman" w:hAnsi="Times New Roman"/>
              </w:rPr>
              <w:t xml:space="preserve">pielęgnacji  kaniuli </w:t>
            </w:r>
            <w:proofErr w:type="spellStart"/>
            <w:r w:rsidRPr="00AA7599">
              <w:rPr>
                <w:rFonts w:ascii="Times New Roman" w:hAnsi="Times New Roman"/>
              </w:rPr>
              <w:t>tchawiczej</w:t>
            </w:r>
            <w:proofErr w:type="spellEnd"/>
            <w:r w:rsidRPr="00AA7599">
              <w:rPr>
                <w:rFonts w:ascii="Times New Roman" w:hAnsi="Times New Roman"/>
              </w:rPr>
              <w:t xml:space="preserve">, iniekcji im, </w:t>
            </w:r>
            <w:proofErr w:type="spellStart"/>
            <w:r w:rsidRPr="00AA7599">
              <w:rPr>
                <w:rFonts w:ascii="Times New Roman" w:hAnsi="Times New Roman"/>
              </w:rPr>
              <w:t>sc</w:t>
            </w:r>
            <w:proofErr w:type="spellEnd"/>
            <w:r w:rsidRPr="00AA7599">
              <w:rPr>
                <w:rFonts w:ascii="Times New Roman" w:hAnsi="Times New Roman"/>
              </w:rPr>
              <w:t xml:space="preserve"> ,</w:t>
            </w:r>
          </w:p>
        </w:tc>
        <w:tc>
          <w:tcPr>
            <w:tcW w:w="417" w:type="pct"/>
          </w:tcPr>
          <w:p w14:paraId="598CB67A" w14:textId="77777777" w:rsidR="00E918DB" w:rsidRPr="00AA7599" w:rsidRDefault="00E918DB" w:rsidP="004C1254">
            <w:pPr>
              <w:tabs>
                <w:tab w:val="left" w:pos="317"/>
              </w:tabs>
              <w:spacing w:after="0" w:line="240" w:lineRule="auto"/>
              <w:rPr>
                <w:rFonts w:ascii="Times New Roman" w:hAnsi="Times New Roman"/>
              </w:rPr>
            </w:pPr>
            <w:r w:rsidRPr="00B87DDB">
              <w:rPr>
                <w:rFonts w:ascii="Times New Roman" w:hAnsi="Times New Roman"/>
              </w:rPr>
              <w:t>TAK/NIE</w:t>
            </w:r>
          </w:p>
        </w:tc>
        <w:tc>
          <w:tcPr>
            <w:tcW w:w="1211" w:type="pct"/>
            <w:vAlign w:val="center"/>
          </w:tcPr>
          <w:p w14:paraId="06414914" w14:textId="77777777" w:rsidR="00E918DB" w:rsidRPr="00AA7599" w:rsidRDefault="00E918DB" w:rsidP="004C1254">
            <w:pPr>
              <w:tabs>
                <w:tab w:val="left" w:pos="317"/>
              </w:tabs>
              <w:spacing w:after="0" w:line="240" w:lineRule="auto"/>
              <w:rPr>
                <w:rFonts w:ascii="Times New Roman" w:hAnsi="Times New Roman"/>
              </w:rPr>
            </w:pPr>
          </w:p>
        </w:tc>
        <w:tc>
          <w:tcPr>
            <w:tcW w:w="752" w:type="pct"/>
          </w:tcPr>
          <w:p w14:paraId="119D472E"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59C06B0E"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720814A1" w14:textId="77777777" w:rsidTr="004C1254">
        <w:trPr>
          <w:trHeight w:val="71"/>
        </w:trPr>
        <w:tc>
          <w:tcPr>
            <w:tcW w:w="188" w:type="pct"/>
            <w:vMerge/>
            <w:vAlign w:val="center"/>
          </w:tcPr>
          <w:p w14:paraId="02CE4C16"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p>
        </w:tc>
        <w:tc>
          <w:tcPr>
            <w:tcW w:w="2432" w:type="pct"/>
            <w:vAlign w:val="center"/>
          </w:tcPr>
          <w:p w14:paraId="3F4990D4" w14:textId="77777777" w:rsidR="00E918DB" w:rsidRPr="009E4D87" w:rsidRDefault="00E918DB" w:rsidP="004C1254">
            <w:pPr>
              <w:numPr>
                <w:ilvl w:val="0"/>
                <w:numId w:val="21"/>
              </w:numPr>
              <w:spacing w:after="0" w:line="240" w:lineRule="auto"/>
              <w:rPr>
                <w:rFonts w:ascii="Times New Roman" w:hAnsi="Times New Roman"/>
              </w:rPr>
            </w:pPr>
            <w:r w:rsidRPr="00AA7599">
              <w:rPr>
                <w:rFonts w:ascii="Times New Roman" w:hAnsi="Times New Roman"/>
              </w:rPr>
              <w:t xml:space="preserve">cewnikowania, </w:t>
            </w:r>
          </w:p>
        </w:tc>
        <w:tc>
          <w:tcPr>
            <w:tcW w:w="417" w:type="pct"/>
          </w:tcPr>
          <w:p w14:paraId="0445EEA3" w14:textId="77777777" w:rsidR="00E918DB" w:rsidRPr="00AA7599" w:rsidRDefault="00E918DB" w:rsidP="004C1254">
            <w:pPr>
              <w:tabs>
                <w:tab w:val="left" w:pos="317"/>
              </w:tabs>
              <w:spacing w:after="0" w:line="240" w:lineRule="auto"/>
              <w:rPr>
                <w:rFonts w:ascii="Times New Roman" w:hAnsi="Times New Roman"/>
              </w:rPr>
            </w:pPr>
            <w:r w:rsidRPr="00B87DDB">
              <w:rPr>
                <w:rFonts w:ascii="Times New Roman" w:hAnsi="Times New Roman"/>
              </w:rPr>
              <w:t>TAK/NIE</w:t>
            </w:r>
          </w:p>
        </w:tc>
        <w:tc>
          <w:tcPr>
            <w:tcW w:w="1211" w:type="pct"/>
            <w:vAlign w:val="center"/>
          </w:tcPr>
          <w:p w14:paraId="09E090A0" w14:textId="77777777" w:rsidR="00E918DB" w:rsidRPr="00AA7599" w:rsidRDefault="00E918DB" w:rsidP="004C1254">
            <w:pPr>
              <w:tabs>
                <w:tab w:val="left" w:pos="317"/>
              </w:tabs>
              <w:spacing w:after="0" w:line="240" w:lineRule="auto"/>
              <w:rPr>
                <w:rFonts w:ascii="Times New Roman" w:hAnsi="Times New Roman"/>
              </w:rPr>
            </w:pPr>
          </w:p>
        </w:tc>
        <w:tc>
          <w:tcPr>
            <w:tcW w:w="752" w:type="pct"/>
          </w:tcPr>
          <w:p w14:paraId="07190074"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653309B3"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r w:rsidRPr="00070B1E">
              <w:rPr>
                <w:rFonts w:ascii="Times New Roman" w:hAnsi="Times New Roman"/>
              </w:rPr>
              <w:t>.</w:t>
            </w:r>
          </w:p>
        </w:tc>
      </w:tr>
      <w:tr w:rsidR="00E918DB" w:rsidRPr="00AA7599" w14:paraId="442844F6" w14:textId="77777777" w:rsidTr="004C1254">
        <w:trPr>
          <w:trHeight w:val="71"/>
        </w:trPr>
        <w:tc>
          <w:tcPr>
            <w:tcW w:w="188" w:type="pct"/>
            <w:vMerge/>
            <w:vAlign w:val="center"/>
          </w:tcPr>
          <w:p w14:paraId="3B0C6750"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p>
        </w:tc>
        <w:tc>
          <w:tcPr>
            <w:tcW w:w="2432" w:type="pct"/>
            <w:vAlign w:val="center"/>
          </w:tcPr>
          <w:p w14:paraId="65E44798" w14:textId="77777777" w:rsidR="00E918DB" w:rsidRPr="009E4D87" w:rsidRDefault="00E918DB" w:rsidP="004C1254">
            <w:pPr>
              <w:numPr>
                <w:ilvl w:val="0"/>
                <w:numId w:val="21"/>
              </w:numPr>
              <w:spacing w:after="0" w:line="240" w:lineRule="auto"/>
              <w:rPr>
                <w:rFonts w:ascii="Times New Roman" w:hAnsi="Times New Roman"/>
              </w:rPr>
            </w:pPr>
            <w:r w:rsidRPr="00AA7599">
              <w:rPr>
                <w:rFonts w:ascii="Times New Roman" w:hAnsi="Times New Roman"/>
              </w:rPr>
              <w:t>doodbytniczego  pomiaru  temperatury</w:t>
            </w:r>
          </w:p>
        </w:tc>
        <w:tc>
          <w:tcPr>
            <w:tcW w:w="417" w:type="pct"/>
          </w:tcPr>
          <w:p w14:paraId="019B82C4" w14:textId="77777777" w:rsidR="00E918DB" w:rsidRPr="00AA7599" w:rsidRDefault="00E918DB" w:rsidP="004C1254">
            <w:pPr>
              <w:tabs>
                <w:tab w:val="left" w:pos="317"/>
              </w:tabs>
              <w:spacing w:after="0" w:line="240" w:lineRule="auto"/>
              <w:rPr>
                <w:rFonts w:ascii="Times New Roman" w:hAnsi="Times New Roman"/>
              </w:rPr>
            </w:pPr>
            <w:r w:rsidRPr="00B87DDB">
              <w:rPr>
                <w:rFonts w:ascii="Times New Roman" w:hAnsi="Times New Roman"/>
              </w:rPr>
              <w:t>TAK/NIE</w:t>
            </w:r>
          </w:p>
        </w:tc>
        <w:tc>
          <w:tcPr>
            <w:tcW w:w="1211" w:type="pct"/>
            <w:vAlign w:val="center"/>
          </w:tcPr>
          <w:p w14:paraId="45F445EF" w14:textId="77777777" w:rsidR="00E918DB" w:rsidRPr="00AA7599" w:rsidRDefault="00E918DB" w:rsidP="004C1254">
            <w:pPr>
              <w:tabs>
                <w:tab w:val="left" w:pos="317"/>
              </w:tabs>
              <w:spacing w:after="0" w:line="240" w:lineRule="auto"/>
              <w:rPr>
                <w:rFonts w:ascii="Times New Roman" w:hAnsi="Times New Roman"/>
              </w:rPr>
            </w:pPr>
          </w:p>
        </w:tc>
        <w:tc>
          <w:tcPr>
            <w:tcW w:w="752" w:type="pct"/>
          </w:tcPr>
          <w:p w14:paraId="472BCC86"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765208CB"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1E7CB4E0" w14:textId="77777777" w:rsidTr="004C1254">
        <w:trPr>
          <w:trHeight w:val="71"/>
        </w:trPr>
        <w:tc>
          <w:tcPr>
            <w:tcW w:w="188" w:type="pct"/>
            <w:vMerge/>
            <w:vAlign w:val="center"/>
          </w:tcPr>
          <w:p w14:paraId="57EA7CE3"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p>
        </w:tc>
        <w:tc>
          <w:tcPr>
            <w:tcW w:w="2432" w:type="pct"/>
            <w:vAlign w:val="center"/>
          </w:tcPr>
          <w:p w14:paraId="59C60367" w14:textId="77777777" w:rsidR="00E918DB" w:rsidRPr="009E4D87" w:rsidRDefault="00E918DB" w:rsidP="004C1254">
            <w:pPr>
              <w:numPr>
                <w:ilvl w:val="0"/>
                <w:numId w:val="21"/>
              </w:numPr>
              <w:spacing w:after="0" w:line="240" w:lineRule="auto"/>
              <w:rPr>
                <w:rFonts w:ascii="Times New Roman" w:hAnsi="Times New Roman"/>
              </w:rPr>
            </w:pPr>
            <w:r w:rsidRPr="00AA7599">
              <w:rPr>
                <w:rFonts w:ascii="Times New Roman" w:hAnsi="Times New Roman"/>
              </w:rPr>
              <w:t xml:space="preserve">zabiegów </w:t>
            </w:r>
            <w:proofErr w:type="spellStart"/>
            <w:r w:rsidRPr="00AA7599">
              <w:rPr>
                <w:rFonts w:ascii="Times New Roman" w:hAnsi="Times New Roman"/>
              </w:rPr>
              <w:t>dorektalnych</w:t>
            </w:r>
            <w:proofErr w:type="spellEnd"/>
            <w:r w:rsidRPr="00AA7599">
              <w:rPr>
                <w:rFonts w:ascii="Times New Roman" w:hAnsi="Times New Roman"/>
              </w:rPr>
              <w:t>.</w:t>
            </w:r>
          </w:p>
        </w:tc>
        <w:tc>
          <w:tcPr>
            <w:tcW w:w="417" w:type="pct"/>
          </w:tcPr>
          <w:p w14:paraId="1C7D78B0" w14:textId="77777777" w:rsidR="00E918DB" w:rsidRPr="00AA7599" w:rsidRDefault="00E918DB" w:rsidP="004C1254">
            <w:pPr>
              <w:tabs>
                <w:tab w:val="left" w:pos="317"/>
              </w:tabs>
              <w:spacing w:after="0" w:line="240" w:lineRule="auto"/>
              <w:rPr>
                <w:rFonts w:ascii="Times New Roman" w:hAnsi="Times New Roman"/>
              </w:rPr>
            </w:pPr>
            <w:r w:rsidRPr="00B87DDB">
              <w:rPr>
                <w:rFonts w:ascii="Times New Roman" w:hAnsi="Times New Roman"/>
              </w:rPr>
              <w:t>TAK/NIE</w:t>
            </w:r>
          </w:p>
        </w:tc>
        <w:tc>
          <w:tcPr>
            <w:tcW w:w="1211" w:type="pct"/>
            <w:vAlign w:val="center"/>
          </w:tcPr>
          <w:p w14:paraId="148BAB7E" w14:textId="77777777" w:rsidR="00E918DB" w:rsidRPr="00AA7599" w:rsidRDefault="00E918DB" w:rsidP="004C1254">
            <w:pPr>
              <w:tabs>
                <w:tab w:val="left" w:pos="317"/>
              </w:tabs>
              <w:spacing w:after="0" w:line="240" w:lineRule="auto"/>
              <w:rPr>
                <w:rFonts w:ascii="Times New Roman" w:hAnsi="Times New Roman"/>
              </w:rPr>
            </w:pPr>
          </w:p>
        </w:tc>
        <w:tc>
          <w:tcPr>
            <w:tcW w:w="752" w:type="pct"/>
          </w:tcPr>
          <w:p w14:paraId="4D3EB30D"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pkt.</w:t>
            </w:r>
          </w:p>
          <w:p w14:paraId="7967CEFD"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0CDA507A" w14:textId="77777777" w:rsidTr="004C1254">
        <w:trPr>
          <w:trHeight w:val="71"/>
        </w:trPr>
        <w:tc>
          <w:tcPr>
            <w:tcW w:w="188" w:type="pct"/>
            <w:vMerge/>
            <w:vAlign w:val="center"/>
          </w:tcPr>
          <w:p w14:paraId="3133BDAF"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p>
        </w:tc>
        <w:tc>
          <w:tcPr>
            <w:tcW w:w="2432" w:type="pct"/>
            <w:vAlign w:val="center"/>
          </w:tcPr>
          <w:p w14:paraId="2900A0EB" w14:textId="77777777" w:rsidR="00E918DB" w:rsidRPr="00AA7599" w:rsidRDefault="00E918DB" w:rsidP="004C1254">
            <w:pPr>
              <w:numPr>
                <w:ilvl w:val="0"/>
                <w:numId w:val="21"/>
              </w:numPr>
              <w:spacing w:after="0" w:line="240" w:lineRule="auto"/>
              <w:rPr>
                <w:rFonts w:ascii="Times New Roman" w:hAnsi="Times New Roman"/>
              </w:rPr>
            </w:pPr>
            <w:r w:rsidRPr="00AA7599">
              <w:rPr>
                <w:rFonts w:ascii="Times New Roman" w:hAnsi="Times New Roman"/>
              </w:rPr>
              <w:t>dawkowania leków,</w:t>
            </w:r>
          </w:p>
        </w:tc>
        <w:tc>
          <w:tcPr>
            <w:tcW w:w="417" w:type="pct"/>
          </w:tcPr>
          <w:p w14:paraId="182A0FA5" w14:textId="77777777" w:rsidR="00E918DB" w:rsidRPr="00AA7599" w:rsidRDefault="00E918DB" w:rsidP="004C1254">
            <w:pPr>
              <w:tabs>
                <w:tab w:val="left" w:pos="317"/>
              </w:tabs>
              <w:spacing w:after="0" w:line="240" w:lineRule="auto"/>
              <w:rPr>
                <w:rFonts w:ascii="Times New Roman" w:hAnsi="Times New Roman"/>
              </w:rPr>
            </w:pPr>
            <w:r w:rsidRPr="00B87DDB">
              <w:rPr>
                <w:rFonts w:ascii="Times New Roman" w:hAnsi="Times New Roman"/>
              </w:rPr>
              <w:t>TAK/NIE</w:t>
            </w:r>
          </w:p>
        </w:tc>
        <w:tc>
          <w:tcPr>
            <w:tcW w:w="1211" w:type="pct"/>
            <w:vAlign w:val="center"/>
          </w:tcPr>
          <w:p w14:paraId="20A6F03B" w14:textId="77777777" w:rsidR="00E918DB" w:rsidRPr="00AA7599" w:rsidRDefault="00E918DB" w:rsidP="004C1254">
            <w:pPr>
              <w:tabs>
                <w:tab w:val="left" w:pos="317"/>
              </w:tabs>
              <w:spacing w:after="0" w:line="240" w:lineRule="auto"/>
              <w:rPr>
                <w:rFonts w:ascii="Times New Roman" w:hAnsi="Times New Roman"/>
              </w:rPr>
            </w:pPr>
          </w:p>
        </w:tc>
        <w:tc>
          <w:tcPr>
            <w:tcW w:w="752" w:type="pct"/>
          </w:tcPr>
          <w:p w14:paraId="3F5ABF41"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176806D1"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0ADBF93D" w14:textId="77777777" w:rsidTr="004C1254">
        <w:trPr>
          <w:trHeight w:val="571"/>
        </w:trPr>
        <w:tc>
          <w:tcPr>
            <w:tcW w:w="188" w:type="pct"/>
            <w:vAlign w:val="center"/>
          </w:tcPr>
          <w:p w14:paraId="2E4E15EA"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11</w:t>
            </w:r>
          </w:p>
        </w:tc>
        <w:tc>
          <w:tcPr>
            <w:tcW w:w="2432" w:type="pct"/>
            <w:vAlign w:val="center"/>
          </w:tcPr>
          <w:p w14:paraId="04AB7153" w14:textId="77777777" w:rsidR="00E918DB" w:rsidRPr="00AA7599" w:rsidRDefault="00E918DB" w:rsidP="004C1254">
            <w:pPr>
              <w:rPr>
                <w:rFonts w:ascii="Times New Roman" w:hAnsi="Times New Roman"/>
              </w:rPr>
            </w:pPr>
            <w:r w:rsidRPr="00AA7599">
              <w:rPr>
                <w:rFonts w:ascii="Times New Roman" w:hAnsi="Times New Roman"/>
              </w:rPr>
              <w:t>W zestawie komplet wymiennej skóry.</w:t>
            </w:r>
          </w:p>
        </w:tc>
        <w:tc>
          <w:tcPr>
            <w:tcW w:w="417" w:type="pct"/>
          </w:tcPr>
          <w:p w14:paraId="40274349" w14:textId="77777777" w:rsidR="00E918DB" w:rsidRPr="00AA7599" w:rsidRDefault="00E918DB" w:rsidP="004C1254">
            <w:pPr>
              <w:tabs>
                <w:tab w:val="left" w:pos="317"/>
              </w:tabs>
              <w:spacing w:after="0" w:line="360" w:lineRule="auto"/>
              <w:jc w:val="center"/>
              <w:rPr>
                <w:rFonts w:ascii="Times New Roman" w:hAnsi="Times New Roman"/>
              </w:rPr>
            </w:pPr>
            <w:r w:rsidRPr="00AA7599">
              <w:rPr>
                <w:rFonts w:ascii="Times New Roman" w:hAnsi="Times New Roman"/>
              </w:rPr>
              <w:t>TAK</w:t>
            </w:r>
          </w:p>
        </w:tc>
        <w:tc>
          <w:tcPr>
            <w:tcW w:w="1211" w:type="pct"/>
            <w:vAlign w:val="center"/>
          </w:tcPr>
          <w:p w14:paraId="3D4D21F5" w14:textId="77777777" w:rsidR="00E918DB" w:rsidRPr="00AA7599" w:rsidRDefault="00E918DB" w:rsidP="004C1254">
            <w:pPr>
              <w:tabs>
                <w:tab w:val="left" w:pos="317"/>
              </w:tabs>
              <w:spacing w:after="0" w:line="240" w:lineRule="auto"/>
              <w:rPr>
                <w:rFonts w:ascii="Times New Roman" w:hAnsi="Times New Roman"/>
              </w:rPr>
            </w:pPr>
          </w:p>
        </w:tc>
        <w:tc>
          <w:tcPr>
            <w:tcW w:w="752" w:type="pct"/>
          </w:tcPr>
          <w:p w14:paraId="531C970F" w14:textId="77777777" w:rsidR="00E918DB" w:rsidRPr="00AA7599" w:rsidRDefault="00E918DB" w:rsidP="004C1254">
            <w:pPr>
              <w:tabs>
                <w:tab w:val="left" w:pos="317"/>
              </w:tabs>
              <w:spacing w:after="0" w:line="240" w:lineRule="auto"/>
              <w:rPr>
                <w:rFonts w:ascii="Times New Roman" w:hAnsi="Times New Roman"/>
              </w:rPr>
            </w:pPr>
          </w:p>
        </w:tc>
      </w:tr>
    </w:tbl>
    <w:p w14:paraId="33F54405" w14:textId="77777777" w:rsidR="00E918DB" w:rsidRPr="00AA7599" w:rsidRDefault="00E918DB" w:rsidP="00E918DB">
      <w:pPr>
        <w:spacing w:after="0" w:line="276" w:lineRule="auto"/>
        <w:jc w:val="both"/>
        <w:rPr>
          <w:rFonts w:ascii="Times New Roman" w:hAnsi="Times New Roman"/>
        </w:rPr>
      </w:pPr>
    </w:p>
    <w:p w14:paraId="633F49C2" w14:textId="77777777" w:rsidR="00E918DB" w:rsidRPr="00AA7599" w:rsidRDefault="00E918DB"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791"/>
        <w:gridCol w:w="1183"/>
        <w:gridCol w:w="3532"/>
        <w:gridCol w:w="2161"/>
      </w:tblGrid>
      <w:tr w:rsidR="00E918DB" w:rsidRPr="00AA7599" w14:paraId="50E32249" w14:textId="77777777" w:rsidTr="004C1254">
        <w:trPr>
          <w:cantSplit/>
          <w:trHeight w:val="1401"/>
        </w:trPr>
        <w:tc>
          <w:tcPr>
            <w:tcW w:w="194" w:type="pct"/>
          </w:tcPr>
          <w:p w14:paraId="0DFD7E6E" w14:textId="77777777" w:rsidR="00E918DB" w:rsidRPr="00AA7599" w:rsidRDefault="00E918DB" w:rsidP="004C1254">
            <w:pPr>
              <w:spacing w:after="0"/>
              <w:jc w:val="center"/>
              <w:rPr>
                <w:rFonts w:ascii="Times New Roman" w:hAnsi="Times New Roman"/>
              </w:rPr>
            </w:pPr>
          </w:p>
        </w:tc>
        <w:tc>
          <w:tcPr>
            <w:tcW w:w="2388" w:type="pct"/>
          </w:tcPr>
          <w:p w14:paraId="50E80B77" w14:textId="77777777" w:rsidR="00E918DB" w:rsidRPr="00AA7599" w:rsidRDefault="00E918DB" w:rsidP="004C1254">
            <w:pPr>
              <w:spacing w:after="0"/>
              <w:rPr>
                <w:rFonts w:ascii="Times New Roman" w:hAnsi="Times New Roman"/>
              </w:rPr>
            </w:pPr>
          </w:p>
          <w:p w14:paraId="710CB556"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416" w:type="pct"/>
            <w:textDirection w:val="btLr"/>
            <w:vAlign w:val="center"/>
          </w:tcPr>
          <w:p w14:paraId="0F958DAB"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42" w:type="pct"/>
          </w:tcPr>
          <w:p w14:paraId="7768A279" w14:textId="77777777" w:rsidR="00E918DB" w:rsidRPr="00AA7599" w:rsidRDefault="00E918DB" w:rsidP="004C1254">
            <w:pPr>
              <w:spacing w:after="0"/>
              <w:rPr>
                <w:rFonts w:ascii="Times New Roman" w:hAnsi="Times New Roman"/>
              </w:rPr>
            </w:pPr>
          </w:p>
          <w:p w14:paraId="042DF57F"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722FAE39"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60" w:type="pct"/>
            <w:textDirection w:val="btLr"/>
            <w:vAlign w:val="center"/>
          </w:tcPr>
          <w:p w14:paraId="2A3BBD8A"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0C3BC2D0" w14:textId="77777777" w:rsidTr="004C1254">
        <w:trPr>
          <w:trHeight w:val="349"/>
        </w:trPr>
        <w:tc>
          <w:tcPr>
            <w:tcW w:w="5000" w:type="pct"/>
            <w:gridSpan w:val="5"/>
            <w:shd w:val="clear" w:color="auto" w:fill="8DB3E2" w:themeFill="text2" w:themeFillTint="66"/>
            <w:vAlign w:val="center"/>
          </w:tcPr>
          <w:p w14:paraId="34A72B7A"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t xml:space="preserve">XV. </w:t>
            </w:r>
            <w:r w:rsidRPr="00AA7599">
              <w:rPr>
                <w:rFonts w:ascii="Times New Roman" w:hAnsi="Times New Roman"/>
                <w:b/>
              </w:rPr>
              <w:t>Fantom – fantom wcześniaka</w:t>
            </w:r>
          </w:p>
        </w:tc>
      </w:tr>
      <w:tr w:rsidR="00E918DB" w:rsidRPr="00AA7599" w14:paraId="764272BD" w14:textId="77777777" w:rsidTr="004C1254">
        <w:trPr>
          <w:trHeight w:val="571"/>
        </w:trPr>
        <w:tc>
          <w:tcPr>
            <w:tcW w:w="194" w:type="pct"/>
            <w:vAlign w:val="center"/>
          </w:tcPr>
          <w:p w14:paraId="6BAD50B8"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388" w:type="pct"/>
          </w:tcPr>
          <w:p w14:paraId="72FE94A8"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Fantom – fantom wcześniaka 1 szt.</w:t>
            </w:r>
          </w:p>
        </w:tc>
        <w:tc>
          <w:tcPr>
            <w:tcW w:w="416" w:type="pct"/>
            <w:vAlign w:val="center"/>
          </w:tcPr>
          <w:p w14:paraId="2B99EDF0"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B49E23C"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6C78EDAA"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728DDA70" w14:textId="77777777" w:rsidTr="004C1254">
        <w:trPr>
          <w:trHeight w:val="571"/>
        </w:trPr>
        <w:tc>
          <w:tcPr>
            <w:tcW w:w="5000" w:type="pct"/>
            <w:gridSpan w:val="5"/>
            <w:vAlign w:val="center"/>
          </w:tcPr>
          <w:p w14:paraId="6E38B0B9" w14:textId="77777777" w:rsidR="00E918DB" w:rsidRPr="00AA7599" w:rsidRDefault="00E918DB" w:rsidP="004C1254">
            <w:pPr>
              <w:spacing w:after="0" w:line="20" w:lineRule="atLeast"/>
              <w:rPr>
                <w:rFonts w:ascii="Times New Roman" w:hAnsi="Times New Roman"/>
              </w:rPr>
            </w:pPr>
          </w:p>
          <w:p w14:paraId="0FE090FC"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Producent: …….….…………………………………………………</w:t>
            </w:r>
          </w:p>
          <w:p w14:paraId="3526DD0D"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Typ ………………………………………………………………….</w:t>
            </w:r>
          </w:p>
          <w:p w14:paraId="2EFB1CD5"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Rok produkcji:……..………….…………………………………….</w:t>
            </w:r>
          </w:p>
        </w:tc>
      </w:tr>
      <w:tr w:rsidR="00E918DB" w:rsidRPr="00AA7599" w14:paraId="0665765F" w14:textId="77777777" w:rsidTr="004C1254">
        <w:trPr>
          <w:trHeight w:val="571"/>
        </w:trPr>
        <w:tc>
          <w:tcPr>
            <w:tcW w:w="194" w:type="pct"/>
            <w:vAlign w:val="center"/>
          </w:tcPr>
          <w:p w14:paraId="4701EA55"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388" w:type="pct"/>
            <w:vAlign w:val="center"/>
          </w:tcPr>
          <w:p w14:paraId="2F878B3B" w14:textId="214A8E5A" w:rsidR="00E918DB" w:rsidRPr="00AA7599" w:rsidRDefault="00E918DB" w:rsidP="004C1254">
            <w:pPr>
              <w:spacing w:after="0" w:line="240" w:lineRule="auto"/>
              <w:rPr>
                <w:rFonts w:ascii="Times New Roman" w:hAnsi="Times New Roman"/>
              </w:rPr>
            </w:pPr>
            <w:r w:rsidRPr="006D40D7">
              <w:rPr>
                <w:rFonts w:ascii="Times New Roman" w:hAnsi="Times New Roman"/>
                <w:color w:val="FF0000"/>
              </w:rPr>
              <w:t xml:space="preserve">Model noworodka o realistycznych proporcjach wcześniaka pomiędzy 24 a 28 tygodniem, o wadze nie przekraczającej 800g </w:t>
            </w:r>
          </w:p>
        </w:tc>
        <w:tc>
          <w:tcPr>
            <w:tcW w:w="416" w:type="pct"/>
            <w:vAlign w:val="center"/>
          </w:tcPr>
          <w:p w14:paraId="7DF533CA"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2D0D906"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612292C5"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764BB86B" w14:textId="77777777" w:rsidTr="004C1254">
        <w:trPr>
          <w:trHeight w:val="571"/>
        </w:trPr>
        <w:tc>
          <w:tcPr>
            <w:tcW w:w="194" w:type="pct"/>
            <w:vAlign w:val="center"/>
          </w:tcPr>
          <w:p w14:paraId="7D7AD614"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388" w:type="pct"/>
            <w:vAlign w:val="center"/>
          </w:tcPr>
          <w:p w14:paraId="6C73A69D"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 xml:space="preserve">Manekin o dokładnie odwzorowanej anatomii i naturalnej skórze. </w:t>
            </w:r>
          </w:p>
        </w:tc>
        <w:tc>
          <w:tcPr>
            <w:tcW w:w="416" w:type="pct"/>
            <w:vAlign w:val="center"/>
          </w:tcPr>
          <w:p w14:paraId="2BCBBDDD"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23F7F42"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1901D4C1"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81C5CEF" w14:textId="77777777" w:rsidTr="004C1254">
        <w:trPr>
          <w:trHeight w:val="571"/>
        </w:trPr>
        <w:tc>
          <w:tcPr>
            <w:tcW w:w="194" w:type="pct"/>
            <w:vAlign w:val="center"/>
          </w:tcPr>
          <w:p w14:paraId="51EEC593"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388" w:type="pct"/>
            <w:vAlign w:val="center"/>
          </w:tcPr>
          <w:p w14:paraId="501E7709"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 xml:space="preserve">Możliwość udrażniania dróg oddechowych metodami </w:t>
            </w:r>
            <w:proofErr w:type="spellStart"/>
            <w:r w:rsidRPr="00AA7599">
              <w:rPr>
                <w:rFonts w:ascii="Times New Roman" w:hAnsi="Times New Roman"/>
              </w:rPr>
              <w:t>bezprzyrządowymi</w:t>
            </w:r>
            <w:proofErr w:type="spellEnd"/>
            <w:r w:rsidRPr="00AA7599">
              <w:rPr>
                <w:rFonts w:ascii="Times New Roman" w:hAnsi="Times New Roman"/>
              </w:rPr>
              <w:t xml:space="preserve"> oraz przyrządowymi. </w:t>
            </w:r>
          </w:p>
        </w:tc>
        <w:tc>
          <w:tcPr>
            <w:tcW w:w="416" w:type="pct"/>
            <w:vAlign w:val="center"/>
          </w:tcPr>
          <w:p w14:paraId="3BC97DEB"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BF07E8E"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1433F3CB"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33740AA" w14:textId="77777777" w:rsidTr="004C1254">
        <w:trPr>
          <w:trHeight w:val="571"/>
        </w:trPr>
        <w:tc>
          <w:tcPr>
            <w:tcW w:w="194" w:type="pct"/>
            <w:vAlign w:val="center"/>
          </w:tcPr>
          <w:p w14:paraId="6325FA6A"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lastRenderedPageBreak/>
              <w:t>4</w:t>
            </w:r>
          </w:p>
        </w:tc>
        <w:tc>
          <w:tcPr>
            <w:tcW w:w="2388" w:type="pct"/>
            <w:vAlign w:val="center"/>
          </w:tcPr>
          <w:p w14:paraId="43049A30"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Możliwość  intubacji dotchawiczej przez usta i oba nozdrza.</w:t>
            </w:r>
          </w:p>
        </w:tc>
        <w:tc>
          <w:tcPr>
            <w:tcW w:w="416" w:type="pct"/>
            <w:vAlign w:val="center"/>
          </w:tcPr>
          <w:p w14:paraId="229BE993"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25C607A"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3CEE0B60"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2292E51" w14:textId="77777777" w:rsidTr="004C1254">
        <w:trPr>
          <w:trHeight w:val="571"/>
        </w:trPr>
        <w:tc>
          <w:tcPr>
            <w:tcW w:w="194" w:type="pct"/>
            <w:vAlign w:val="center"/>
          </w:tcPr>
          <w:p w14:paraId="49B8649E"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5</w:t>
            </w:r>
          </w:p>
        </w:tc>
        <w:tc>
          <w:tcPr>
            <w:tcW w:w="2388" w:type="pct"/>
            <w:vAlign w:val="center"/>
          </w:tcPr>
          <w:p w14:paraId="41F8D757"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Możliwość założenia dostępu dożylnego, 4 typowe miejsca dostępu naczyniowego oraz  możliwość symulowania procedury wkłuć</w:t>
            </w:r>
          </w:p>
        </w:tc>
        <w:tc>
          <w:tcPr>
            <w:tcW w:w="416" w:type="pct"/>
            <w:vAlign w:val="center"/>
          </w:tcPr>
          <w:p w14:paraId="026A0B90"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94A3674" w14:textId="77777777" w:rsidR="00E918DB" w:rsidRPr="00AA7599" w:rsidRDefault="00E918DB" w:rsidP="004C1254">
            <w:pPr>
              <w:tabs>
                <w:tab w:val="left" w:pos="317"/>
              </w:tabs>
              <w:spacing w:after="0" w:line="240" w:lineRule="auto"/>
              <w:rPr>
                <w:rFonts w:ascii="Times New Roman" w:hAnsi="Times New Roman"/>
              </w:rPr>
            </w:pPr>
          </w:p>
        </w:tc>
        <w:tc>
          <w:tcPr>
            <w:tcW w:w="760" w:type="pct"/>
            <w:vAlign w:val="center"/>
          </w:tcPr>
          <w:p w14:paraId="6F17E13F"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3445069" w14:textId="77777777" w:rsidTr="004C1254">
        <w:trPr>
          <w:trHeight w:val="571"/>
        </w:trPr>
        <w:tc>
          <w:tcPr>
            <w:tcW w:w="194" w:type="pct"/>
            <w:vAlign w:val="center"/>
          </w:tcPr>
          <w:p w14:paraId="00E299CB"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6</w:t>
            </w:r>
          </w:p>
        </w:tc>
        <w:tc>
          <w:tcPr>
            <w:tcW w:w="2388" w:type="pct"/>
            <w:vAlign w:val="center"/>
          </w:tcPr>
          <w:p w14:paraId="1032B55A"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Pępowina z dostępem dożylnym i dotętniczym.</w:t>
            </w:r>
          </w:p>
        </w:tc>
        <w:tc>
          <w:tcPr>
            <w:tcW w:w="416" w:type="pct"/>
            <w:vAlign w:val="center"/>
          </w:tcPr>
          <w:p w14:paraId="0463F571"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9CB95CD"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623E8369"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A2F4A41" w14:textId="77777777" w:rsidTr="004C1254">
        <w:trPr>
          <w:trHeight w:val="571"/>
        </w:trPr>
        <w:tc>
          <w:tcPr>
            <w:tcW w:w="194" w:type="pct"/>
            <w:vAlign w:val="center"/>
          </w:tcPr>
          <w:p w14:paraId="3ECD7C19"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7</w:t>
            </w:r>
          </w:p>
        </w:tc>
        <w:tc>
          <w:tcPr>
            <w:tcW w:w="2388" w:type="pct"/>
            <w:vAlign w:val="center"/>
          </w:tcPr>
          <w:p w14:paraId="6C1EAE82"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 xml:space="preserve">Możliwość uciskania klatki piersiowej – ruchoma klatka piersiowa podczas wentylacji. </w:t>
            </w:r>
          </w:p>
        </w:tc>
        <w:tc>
          <w:tcPr>
            <w:tcW w:w="416" w:type="pct"/>
            <w:vAlign w:val="center"/>
          </w:tcPr>
          <w:p w14:paraId="7019B2DA"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4EF3854"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0850ADFC"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6F9D56D4" w14:textId="77777777" w:rsidTr="004C1254">
        <w:trPr>
          <w:trHeight w:val="571"/>
        </w:trPr>
        <w:tc>
          <w:tcPr>
            <w:tcW w:w="194" w:type="pct"/>
            <w:vAlign w:val="center"/>
          </w:tcPr>
          <w:p w14:paraId="234071D0"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8</w:t>
            </w:r>
          </w:p>
        </w:tc>
        <w:tc>
          <w:tcPr>
            <w:tcW w:w="2388" w:type="pct"/>
            <w:vAlign w:val="center"/>
          </w:tcPr>
          <w:p w14:paraId="7A5AF600"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Możliwość wykonywanie zewnętrznego masażu serca.</w:t>
            </w:r>
          </w:p>
        </w:tc>
        <w:tc>
          <w:tcPr>
            <w:tcW w:w="416" w:type="pct"/>
            <w:vAlign w:val="center"/>
          </w:tcPr>
          <w:p w14:paraId="0E9C5C1C"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F864643"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7D4232A1"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96DD357" w14:textId="77777777" w:rsidTr="004C1254">
        <w:trPr>
          <w:trHeight w:val="571"/>
        </w:trPr>
        <w:tc>
          <w:tcPr>
            <w:tcW w:w="194" w:type="pct"/>
            <w:vAlign w:val="center"/>
          </w:tcPr>
          <w:p w14:paraId="0218E51A"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9</w:t>
            </w:r>
          </w:p>
        </w:tc>
        <w:tc>
          <w:tcPr>
            <w:tcW w:w="2388" w:type="pct"/>
            <w:vAlign w:val="center"/>
          </w:tcPr>
          <w:p w14:paraId="1019C115" w14:textId="363D23E9" w:rsidR="00E918DB" w:rsidRPr="00AA7599" w:rsidRDefault="00E918DB" w:rsidP="004C1254">
            <w:pPr>
              <w:spacing w:after="0" w:line="240" w:lineRule="auto"/>
              <w:rPr>
                <w:rFonts w:ascii="Times New Roman" w:hAnsi="Times New Roman"/>
              </w:rPr>
            </w:pPr>
            <w:r w:rsidRPr="00AA7599">
              <w:rPr>
                <w:rFonts w:ascii="Times New Roman" w:hAnsi="Times New Roman"/>
              </w:rPr>
              <w:t xml:space="preserve">Możliwość prowadzenia </w:t>
            </w:r>
            <w:r w:rsidR="0001369B">
              <w:rPr>
                <w:rFonts w:ascii="Times New Roman" w:hAnsi="Times New Roman"/>
              </w:rPr>
              <w:t xml:space="preserve">symulowanego </w:t>
            </w:r>
            <w:r w:rsidRPr="00AA7599">
              <w:rPr>
                <w:rFonts w:ascii="Times New Roman" w:hAnsi="Times New Roman"/>
              </w:rPr>
              <w:t>monitoringu parametrów</w:t>
            </w:r>
            <w:r w:rsidR="0001369B">
              <w:rPr>
                <w:rFonts w:ascii="Times New Roman" w:hAnsi="Times New Roman"/>
              </w:rPr>
              <w:t xml:space="preserve"> poprzez możliwość przyklejania elektrod</w:t>
            </w:r>
            <w:r w:rsidRPr="00AA7599">
              <w:rPr>
                <w:rFonts w:ascii="Times New Roman" w:hAnsi="Times New Roman"/>
              </w:rPr>
              <w:t>.</w:t>
            </w:r>
          </w:p>
        </w:tc>
        <w:tc>
          <w:tcPr>
            <w:tcW w:w="416" w:type="pct"/>
            <w:vAlign w:val="center"/>
          </w:tcPr>
          <w:p w14:paraId="471103AB"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2C69B13"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48380D94"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E1FBE47" w14:textId="77777777" w:rsidTr="004C1254">
        <w:trPr>
          <w:trHeight w:val="571"/>
        </w:trPr>
        <w:tc>
          <w:tcPr>
            <w:tcW w:w="194" w:type="pct"/>
            <w:vAlign w:val="center"/>
          </w:tcPr>
          <w:p w14:paraId="75516BA5"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10</w:t>
            </w:r>
          </w:p>
        </w:tc>
        <w:tc>
          <w:tcPr>
            <w:tcW w:w="2388" w:type="pct"/>
            <w:vAlign w:val="center"/>
          </w:tcPr>
          <w:p w14:paraId="4F9B9E3D"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Unoszący się brzuch w przypadku przewentylowania żołądka lub nieprawidłowej intubacji.</w:t>
            </w:r>
          </w:p>
        </w:tc>
        <w:tc>
          <w:tcPr>
            <w:tcW w:w="416" w:type="pct"/>
            <w:vAlign w:val="center"/>
          </w:tcPr>
          <w:p w14:paraId="20126965"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D621C5B"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37E6D901"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F5F6B10" w14:textId="77777777" w:rsidTr="004C1254">
        <w:trPr>
          <w:trHeight w:val="571"/>
        </w:trPr>
        <w:tc>
          <w:tcPr>
            <w:tcW w:w="194" w:type="pct"/>
            <w:vAlign w:val="center"/>
          </w:tcPr>
          <w:p w14:paraId="12D36524"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11</w:t>
            </w:r>
          </w:p>
        </w:tc>
        <w:tc>
          <w:tcPr>
            <w:tcW w:w="2388" w:type="pct"/>
            <w:vAlign w:val="center"/>
          </w:tcPr>
          <w:p w14:paraId="52DBC429"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Możliwość intubacji dotchawiczej, wentylacji,  odsysania oraz zgłębnikowania żołądka.</w:t>
            </w:r>
          </w:p>
        </w:tc>
        <w:tc>
          <w:tcPr>
            <w:tcW w:w="416" w:type="pct"/>
            <w:vAlign w:val="center"/>
          </w:tcPr>
          <w:p w14:paraId="54012791"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B57DB3D"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04828CC7"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0F9B7A4" w14:textId="77777777" w:rsidTr="004C1254">
        <w:trPr>
          <w:trHeight w:val="571"/>
        </w:trPr>
        <w:tc>
          <w:tcPr>
            <w:tcW w:w="194" w:type="pct"/>
            <w:vAlign w:val="center"/>
          </w:tcPr>
          <w:p w14:paraId="2A9B0434"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12</w:t>
            </w:r>
          </w:p>
        </w:tc>
        <w:tc>
          <w:tcPr>
            <w:tcW w:w="2388" w:type="pct"/>
            <w:vAlign w:val="center"/>
          </w:tcPr>
          <w:p w14:paraId="17FD0BFF"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Możliwość  pielęgnacji skóry i ran.</w:t>
            </w:r>
          </w:p>
        </w:tc>
        <w:tc>
          <w:tcPr>
            <w:tcW w:w="416" w:type="pct"/>
            <w:vAlign w:val="center"/>
          </w:tcPr>
          <w:p w14:paraId="61C1E597"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691B549"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7EE48CC7" w14:textId="77777777" w:rsidR="00E918DB" w:rsidRPr="00AA7599" w:rsidRDefault="00E918DB" w:rsidP="004C1254">
            <w:pPr>
              <w:tabs>
                <w:tab w:val="left" w:pos="317"/>
              </w:tabs>
              <w:spacing w:after="0" w:line="240" w:lineRule="auto"/>
              <w:rPr>
                <w:rFonts w:ascii="Times New Roman" w:hAnsi="Times New Roman"/>
              </w:rPr>
            </w:pPr>
          </w:p>
        </w:tc>
      </w:tr>
    </w:tbl>
    <w:p w14:paraId="2706C01C" w14:textId="77777777" w:rsidR="00E918DB" w:rsidRPr="00AA7599" w:rsidRDefault="00E918DB" w:rsidP="00E918DB">
      <w:pPr>
        <w:spacing w:after="0" w:line="276" w:lineRule="auto"/>
        <w:jc w:val="both"/>
        <w:rPr>
          <w:rFonts w:ascii="Times New Roman" w:hAnsi="Times New Roman"/>
        </w:rPr>
      </w:pPr>
    </w:p>
    <w:p w14:paraId="4904A81F" w14:textId="77777777" w:rsidR="00E918DB" w:rsidRPr="00AA7599" w:rsidRDefault="00E918DB" w:rsidP="00E918DB">
      <w:pPr>
        <w:spacing w:after="0" w:line="276" w:lineRule="auto"/>
        <w:jc w:val="both"/>
        <w:rPr>
          <w:rFonts w:ascii="Times New Roman" w:hAnsi="Times New Roman"/>
        </w:rPr>
      </w:pPr>
    </w:p>
    <w:p w14:paraId="52B27EB5" w14:textId="77777777" w:rsidR="00E918DB" w:rsidRPr="00AA7599" w:rsidRDefault="00E918DB" w:rsidP="00E918DB">
      <w:pPr>
        <w:spacing w:after="0" w:line="276" w:lineRule="auto"/>
        <w:jc w:val="both"/>
        <w:rPr>
          <w:rFonts w:ascii="Times New Roman" w:hAnsi="Times New Roman"/>
        </w:rPr>
      </w:pPr>
    </w:p>
    <w:p w14:paraId="24B3D09B" w14:textId="77777777" w:rsidR="00E918DB" w:rsidRPr="00AA7599" w:rsidRDefault="00E918DB"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791"/>
        <w:gridCol w:w="1183"/>
        <w:gridCol w:w="3532"/>
        <w:gridCol w:w="2161"/>
      </w:tblGrid>
      <w:tr w:rsidR="00E918DB" w:rsidRPr="00AA7599" w14:paraId="46CE9A63" w14:textId="77777777" w:rsidTr="004C1254">
        <w:trPr>
          <w:cantSplit/>
          <w:trHeight w:val="1401"/>
        </w:trPr>
        <w:tc>
          <w:tcPr>
            <w:tcW w:w="194" w:type="pct"/>
          </w:tcPr>
          <w:p w14:paraId="21567E89" w14:textId="77777777" w:rsidR="00E918DB" w:rsidRPr="00AA7599" w:rsidRDefault="00E918DB" w:rsidP="004C1254">
            <w:pPr>
              <w:spacing w:after="0"/>
              <w:jc w:val="center"/>
              <w:rPr>
                <w:rFonts w:ascii="Times New Roman" w:hAnsi="Times New Roman"/>
                <w:i/>
              </w:rPr>
            </w:pPr>
          </w:p>
          <w:p w14:paraId="0E411867"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388" w:type="pct"/>
          </w:tcPr>
          <w:p w14:paraId="7251D798" w14:textId="77777777" w:rsidR="00E918DB" w:rsidRPr="00AA7599" w:rsidRDefault="00E918DB" w:rsidP="004C1254">
            <w:pPr>
              <w:spacing w:after="0"/>
              <w:rPr>
                <w:rFonts w:ascii="Times New Roman" w:hAnsi="Times New Roman"/>
              </w:rPr>
            </w:pPr>
          </w:p>
          <w:p w14:paraId="48C8DA8E"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416" w:type="pct"/>
            <w:textDirection w:val="btLr"/>
            <w:vAlign w:val="center"/>
          </w:tcPr>
          <w:p w14:paraId="5C7548A2"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42" w:type="pct"/>
          </w:tcPr>
          <w:p w14:paraId="1A7060E5" w14:textId="77777777" w:rsidR="00E918DB" w:rsidRPr="00AA7599" w:rsidRDefault="00E918DB" w:rsidP="004C1254">
            <w:pPr>
              <w:spacing w:after="0"/>
              <w:rPr>
                <w:rFonts w:ascii="Times New Roman" w:hAnsi="Times New Roman"/>
              </w:rPr>
            </w:pPr>
          </w:p>
          <w:p w14:paraId="6441F633"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518EE788"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60" w:type="pct"/>
            <w:textDirection w:val="btLr"/>
            <w:vAlign w:val="center"/>
          </w:tcPr>
          <w:p w14:paraId="7255208C"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1703232A" w14:textId="77777777" w:rsidTr="004C1254">
        <w:trPr>
          <w:trHeight w:val="349"/>
        </w:trPr>
        <w:tc>
          <w:tcPr>
            <w:tcW w:w="5000" w:type="pct"/>
            <w:gridSpan w:val="5"/>
            <w:shd w:val="clear" w:color="auto" w:fill="8DB3E2" w:themeFill="text2" w:themeFillTint="66"/>
            <w:vAlign w:val="center"/>
          </w:tcPr>
          <w:p w14:paraId="7F05A7CB"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t xml:space="preserve">XVI. </w:t>
            </w:r>
            <w:r w:rsidRPr="00AA7599">
              <w:rPr>
                <w:rFonts w:ascii="Times New Roman" w:hAnsi="Times New Roman"/>
                <w:b/>
              </w:rPr>
              <w:t xml:space="preserve">Model – Model pielęgnacji stomii </w:t>
            </w:r>
          </w:p>
        </w:tc>
      </w:tr>
      <w:tr w:rsidR="00E918DB" w:rsidRPr="00AA7599" w14:paraId="73A5F51C" w14:textId="77777777" w:rsidTr="004C1254">
        <w:trPr>
          <w:trHeight w:val="571"/>
        </w:trPr>
        <w:tc>
          <w:tcPr>
            <w:tcW w:w="194" w:type="pct"/>
            <w:vAlign w:val="center"/>
          </w:tcPr>
          <w:p w14:paraId="6E68C504"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388" w:type="pct"/>
          </w:tcPr>
          <w:p w14:paraId="445B2496"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Model – model pielęgnacji stomii 1 szt.</w:t>
            </w:r>
          </w:p>
        </w:tc>
        <w:tc>
          <w:tcPr>
            <w:tcW w:w="416" w:type="pct"/>
            <w:vAlign w:val="center"/>
          </w:tcPr>
          <w:p w14:paraId="77976B53"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6FD5162"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3F27C464"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CD1D24F" w14:textId="77777777" w:rsidTr="004C1254">
        <w:trPr>
          <w:trHeight w:val="571"/>
        </w:trPr>
        <w:tc>
          <w:tcPr>
            <w:tcW w:w="5000" w:type="pct"/>
            <w:gridSpan w:val="5"/>
            <w:vAlign w:val="center"/>
          </w:tcPr>
          <w:p w14:paraId="40B929A2" w14:textId="77777777" w:rsidR="00E918DB" w:rsidRPr="00AA7599" w:rsidRDefault="00E918DB" w:rsidP="004C1254">
            <w:pPr>
              <w:spacing w:after="0" w:line="20" w:lineRule="atLeast"/>
              <w:rPr>
                <w:rFonts w:ascii="Times New Roman" w:hAnsi="Times New Roman"/>
              </w:rPr>
            </w:pPr>
          </w:p>
          <w:p w14:paraId="1A7F0C70"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Producent: …….….…………………………………………………</w:t>
            </w:r>
          </w:p>
          <w:p w14:paraId="170CDD56"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Typ ………………………………………………………………….</w:t>
            </w:r>
          </w:p>
          <w:p w14:paraId="6393EC01"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Rok produkcji:……..………….…………………………………….</w:t>
            </w:r>
          </w:p>
        </w:tc>
      </w:tr>
      <w:tr w:rsidR="00E918DB" w:rsidRPr="00AA7599" w14:paraId="7F6C80C7" w14:textId="77777777" w:rsidTr="004C1254">
        <w:trPr>
          <w:trHeight w:val="571"/>
        </w:trPr>
        <w:tc>
          <w:tcPr>
            <w:tcW w:w="194" w:type="pct"/>
            <w:vAlign w:val="center"/>
          </w:tcPr>
          <w:p w14:paraId="587DE269"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388" w:type="pct"/>
            <w:vAlign w:val="center"/>
          </w:tcPr>
          <w:p w14:paraId="7063BB72"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 xml:space="preserve">Model do nauki i ćwiczenia procedur pielęgnacji stomii. </w:t>
            </w:r>
          </w:p>
        </w:tc>
        <w:tc>
          <w:tcPr>
            <w:tcW w:w="416" w:type="pct"/>
            <w:vAlign w:val="center"/>
          </w:tcPr>
          <w:p w14:paraId="3D1AF46F"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E200F14"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3EEF5A6B"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39B7840" w14:textId="77777777" w:rsidTr="004C1254">
        <w:trPr>
          <w:trHeight w:val="571"/>
        </w:trPr>
        <w:tc>
          <w:tcPr>
            <w:tcW w:w="194" w:type="pct"/>
            <w:vAlign w:val="center"/>
          </w:tcPr>
          <w:p w14:paraId="00953E32"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388" w:type="pct"/>
            <w:vAlign w:val="center"/>
          </w:tcPr>
          <w:p w14:paraId="787FA6DA"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Model odwzorowujący cechy ciała ludzkiego takie jak wygląd i rozmiar fizjologiczny oraz anatomicznie odwzorowanie  budowy miednicy osoby dorosłej.</w:t>
            </w:r>
          </w:p>
        </w:tc>
        <w:tc>
          <w:tcPr>
            <w:tcW w:w="416" w:type="pct"/>
            <w:vAlign w:val="center"/>
          </w:tcPr>
          <w:p w14:paraId="5430FD38"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66F34AB"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23447078"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6CB52E98" w14:textId="77777777" w:rsidTr="004C1254">
        <w:trPr>
          <w:trHeight w:val="571"/>
        </w:trPr>
        <w:tc>
          <w:tcPr>
            <w:tcW w:w="194" w:type="pct"/>
            <w:vAlign w:val="center"/>
          </w:tcPr>
          <w:p w14:paraId="4E60DBC2"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5</w:t>
            </w:r>
          </w:p>
        </w:tc>
        <w:tc>
          <w:tcPr>
            <w:tcW w:w="2388" w:type="pct"/>
            <w:vAlign w:val="center"/>
          </w:tcPr>
          <w:p w14:paraId="74DB7744" w14:textId="77777777" w:rsidR="00E918DB" w:rsidRPr="00AA7599" w:rsidRDefault="00E918DB" w:rsidP="004C1254">
            <w:pPr>
              <w:rPr>
                <w:rFonts w:ascii="Times New Roman" w:hAnsi="Times New Roman"/>
              </w:rPr>
            </w:pPr>
            <w:r w:rsidRPr="00AA7599">
              <w:rPr>
                <w:rFonts w:ascii="Times New Roman" w:hAnsi="Times New Roman"/>
              </w:rPr>
              <w:t xml:space="preserve">Możliwość pielęgnacji ileostomii, </w:t>
            </w:r>
            <w:proofErr w:type="spellStart"/>
            <w:r w:rsidRPr="00AA7599">
              <w:rPr>
                <w:rFonts w:ascii="Times New Roman" w:hAnsi="Times New Roman"/>
              </w:rPr>
              <w:t>kolostomii</w:t>
            </w:r>
            <w:proofErr w:type="spellEnd"/>
            <w:r w:rsidRPr="00AA7599">
              <w:rPr>
                <w:rFonts w:ascii="Times New Roman" w:hAnsi="Times New Roman"/>
              </w:rPr>
              <w:t xml:space="preserve"> oraz </w:t>
            </w:r>
            <w:proofErr w:type="spellStart"/>
            <w:r w:rsidRPr="00AA7599">
              <w:rPr>
                <w:rFonts w:ascii="Times New Roman" w:hAnsi="Times New Roman"/>
              </w:rPr>
              <w:t>urostomii</w:t>
            </w:r>
            <w:proofErr w:type="spellEnd"/>
            <w:r w:rsidRPr="00AA7599">
              <w:rPr>
                <w:rFonts w:ascii="Times New Roman" w:hAnsi="Times New Roman"/>
              </w:rPr>
              <w:t>.</w:t>
            </w:r>
          </w:p>
        </w:tc>
        <w:tc>
          <w:tcPr>
            <w:tcW w:w="416" w:type="pct"/>
            <w:vAlign w:val="center"/>
          </w:tcPr>
          <w:p w14:paraId="227B6B15"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r>
              <w:rPr>
                <w:rFonts w:ascii="Times New Roman" w:hAnsi="Times New Roman"/>
              </w:rPr>
              <w:t>/NIE</w:t>
            </w:r>
          </w:p>
        </w:tc>
        <w:tc>
          <w:tcPr>
            <w:tcW w:w="1242" w:type="pct"/>
            <w:vAlign w:val="center"/>
          </w:tcPr>
          <w:p w14:paraId="73C7D65F" w14:textId="77777777" w:rsidR="00E918DB" w:rsidRPr="00AA7599" w:rsidRDefault="00E918DB" w:rsidP="004C1254">
            <w:pPr>
              <w:tabs>
                <w:tab w:val="left" w:pos="317"/>
              </w:tabs>
              <w:spacing w:after="0" w:line="240" w:lineRule="auto"/>
              <w:rPr>
                <w:rFonts w:ascii="Times New Roman" w:hAnsi="Times New Roman"/>
              </w:rPr>
            </w:pPr>
          </w:p>
        </w:tc>
        <w:tc>
          <w:tcPr>
            <w:tcW w:w="760" w:type="pct"/>
            <w:vAlign w:val="center"/>
          </w:tcPr>
          <w:p w14:paraId="5478013B"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pkt.</w:t>
            </w:r>
          </w:p>
          <w:p w14:paraId="1AD4250E"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p w14:paraId="579E3DC9"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6E5FF636" w14:textId="77777777" w:rsidTr="004C1254">
        <w:trPr>
          <w:trHeight w:val="571"/>
        </w:trPr>
        <w:tc>
          <w:tcPr>
            <w:tcW w:w="194" w:type="pct"/>
            <w:vAlign w:val="center"/>
          </w:tcPr>
          <w:p w14:paraId="7DC9709B"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6</w:t>
            </w:r>
          </w:p>
        </w:tc>
        <w:tc>
          <w:tcPr>
            <w:tcW w:w="2388" w:type="pct"/>
            <w:vAlign w:val="center"/>
          </w:tcPr>
          <w:p w14:paraId="33F1E006" w14:textId="77777777" w:rsidR="00E918DB" w:rsidRPr="00AA7599" w:rsidRDefault="00E918DB" w:rsidP="004C1254">
            <w:pPr>
              <w:rPr>
                <w:rFonts w:ascii="Times New Roman" w:hAnsi="Times New Roman"/>
              </w:rPr>
            </w:pPr>
            <w:r w:rsidRPr="00AA7599">
              <w:rPr>
                <w:rFonts w:ascii="Times New Roman" w:hAnsi="Times New Roman"/>
              </w:rPr>
              <w:t xml:space="preserve">Możliwość  wykonywania  irygacji </w:t>
            </w:r>
            <w:proofErr w:type="spellStart"/>
            <w:r w:rsidRPr="00AA7599">
              <w:rPr>
                <w:rFonts w:ascii="Times New Roman" w:hAnsi="Times New Roman"/>
              </w:rPr>
              <w:t>kolostomii</w:t>
            </w:r>
            <w:proofErr w:type="spellEnd"/>
            <w:r w:rsidRPr="00AA7599">
              <w:rPr>
                <w:rFonts w:ascii="Times New Roman" w:hAnsi="Times New Roman"/>
              </w:rPr>
              <w:t>.</w:t>
            </w:r>
          </w:p>
        </w:tc>
        <w:tc>
          <w:tcPr>
            <w:tcW w:w="416" w:type="pct"/>
            <w:vAlign w:val="center"/>
          </w:tcPr>
          <w:p w14:paraId="612C0771"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71265BE8"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67A0B5A9"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pkt.</w:t>
            </w:r>
          </w:p>
          <w:p w14:paraId="1B660145"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p w14:paraId="334B649F"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5B7084C" w14:textId="77777777" w:rsidTr="004C1254">
        <w:trPr>
          <w:trHeight w:val="571"/>
        </w:trPr>
        <w:tc>
          <w:tcPr>
            <w:tcW w:w="194" w:type="pct"/>
            <w:vAlign w:val="center"/>
          </w:tcPr>
          <w:p w14:paraId="72755646"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7</w:t>
            </w:r>
          </w:p>
        </w:tc>
        <w:tc>
          <w:tcPr>
            <w:tcW w:w="2388" w:type="pct"/>
            <w:vAlign w:val="center"/>
          </w:tcPr>
          <w:p w14:paraId="1A7BA18F" w14:textId="77777777" w:rsidR="00E918DB" w:rsidRPr="00AA7599" w:rsidRDefault="00E918DB" w:rsidP="004C1254">
            <w:pPr>
              <w:rPr>
                <w:rFonts w:ascii="Times New Roman" w:hAnsi="Times New Roman"/>
              </w:rPr>
            </w:pPr>
            <w:r w:rsidRPr="00AA7599">
              <w:rPr>
                <w:rFonts w:ascii="Times New Roman" w:hAnsi="Times New Roman"/>
              </w:rPr>
              <w:t xml:space="preserve">Możliwość stosowania sprzętu </w:t>
            </w:r>
            <w:proofErr w:type="spellStart"/>
            <w:r w:rsidRPr="00AA7599">
              <w:rPr>
                <w:rFonts w:ascii="Times New Roman" w:hAnsi="Times New Roman"/>
              </w:rPr>
              <w:t>stomijnego</w:t>
            </w:r>
            <w:proofErr w:type="spellEnd"/>
            <w:r w:rsidRPr="00AA7599">
              <w:rPr>
                <w:rFonts w:ascii="Times New Roman" w:hAnsi="Times New Roman"/>
              </w:rPr>
              <w:t>.</w:t>
            </w:r>
          </w:p>
        </w:tc>
        <w:tc>
          <w:tcPr>
            <w:tcW w:w="416" w:type="pct"/>
            <w:vAlign w:val="center"/>
          </w:tcPr>
          <w:p w14:paraId="13F1B49B"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3AAA66FD"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363DD918"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7DBE37BF"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p w14:paraId="056D85EA"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C90CADD" w14:textId="77777777" w:rsidTr="004C1254">
        <w:trPr>
          <w:trHeight w:val="571"/>
        </w:trPr>
        <w:tc>
          <w:tcPr>
            <w:tcW w:w="194" w:type="pct"/>
            <w:vAlign w:val="center"/>
          </w:tcPr>
          <w:p w14:paraId="69C61E7A"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8</w:t>
            </w:r>
          </w:p>
        </w:tc>
        <w:tc>
          <w:tcPr>
            <w:tcW w:w="2388" w:type="pct"/>
            <w:vAlign w:val="center"/>
          </w:tcPr>
          <w:p w14:paraId="708C2A79" w14:textId="77777777" w:rsidR="00E918DB" w:rsidRPr="00AA7599" w:rsidRDefault="00E918DB" w:rsidP="004C1254">
            <w:pPr>
              <w:rPr>
                <w:rFonts w:ascii="Times New Roman" w:hAnsi="Times New Roman"/>
              </w:rPr>
            </w:pPr>
            <w:r w:rsidRPr="00AA7599">
              <w:rPr>
                <w:rFonts w:ascii="Times New Roman" w:hAnsi="Times New Roman"/>
              </w:rPr>
              <w:t xml:space="preserve">Możliwość wykonywania zabiegów </w:t>
            </w:r>
            <w:proofErr w:type="spellStart"/>
            <w:r w:rsidRPr="00AA7599">
              <w:rPr>
                <w:rFonts w:ascii="Times New Roman" w:hAnsi="Times New Roman"/>
              </w:rPr>
              <w:t>dorektalnych</w:t>
            </w:r>
            <w:proofErr w:type="spellEnd"/>
            <w:r w:rsidRPr="00AA7599">
              <w:rPr>
                <w:rFonts w:ascii="Times New Roman" w:hAnsi="Times New Roman"/>
              </w:rPr>
              <w:t>.</w:t>
            </w:r>
          </w:p>
        </w:tc>
        <w:tc>
          <w:tcPr>
            <w:tcW w:w="416" w:type="pct"/>
            <w:vAlign w:val="center"/>
          </w:tcPr>
          <w:p w14:paraId="4C466356"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435DABFD"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7B9BE944"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2750C62C"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p w14:paraId="60CF522F"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0E036B6" w14:textId="77777777" w:rsidTr="004C1254">
        <w:trPr>
          <w:trHeight w:val="571"/>
        </w:trPr>
        <w:tc>
          <w:tcPr>
            <w:tcW w:w="194" w:type="pct"/>
            <w:vAlign w:val="center"/>
          </w:tcPr>
          <w:p w14:paraId="29C34871"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9</w:t>
            </w:r>
          </w:p>
        </w:tc>
        <w:tc>
          <w:tcPr>
            <w:tcW w:w="2388" w:type="pct"/>
            <w:vAlign w:val="center"/>
          </w:tcPr>
          <w:p w14:paraId="43BEEDD1" w14:textId="77777777" w:rsidR="00E918DB" w:rsidRPr="00AA7599" w:rsidRDefault="00E918DB" w:rsidP="004C1254">
            <w:pPr>
              <w:rPr>
                <w:rFonts w:ascii="Times New Roman" w:hAnsi="Times New Roman"/>
              </w:rPr>
            </w:pPr>
            <w:r w:rsidRPr="00AA7599">
              <w:rPr>
                <w:rFonts w:ascii="Times New Roman" w:hAnsi="Times New Roman"/>
              </w:rPr>
              <w:t>W wyposażeniu powszechnie stosowany w pielęgnacji środek smarujący (</w:t>
            </w:r>
            <w:proofErr w:type="spellStart"/>
            <w:r w:rsidRPr="00AA7599">
              <w:rPr>
                <w:rFonts w:ascii="Times New Roman" w:hAnsi="Times New Roman"/>
              </w:rPr>
              <w:t>lubrykant</w:t>
            </w:r>
            <w:proofErr w:type="spellEnd"/>
            <w:r w:rsidRPr="00AA7599">
              <w:rPr>
                <w:rFonts w:ascii="Times New Roman" w:hAnsi="Times New Roman"/>
              </w:rPr>
              <w:t>).</w:t>
            </w:r>
          </w:p>
        </w:tc>
        <w:tc>
          <w:tcPr>
            <w:tcW w:w="416" w:type="pct"/>
            <w:vAlign w:val="center"/>
          </w:tcPr>
          <w:p w14:paraId="0EB651CE"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36D0E60"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09CD37BE"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0C3431A" w14:textId="77777777" w:rsidTr="004C1254">
        <w:trPr>
          <w:trHeight w:val="571"/>
        </w:trPr>
        <w:tc>
          <w:tcPr>
            <w:tcW w:w="194" w:type="pct"/>
            <w:vAlign w:val="center"/>
          </w:tcPr>
          <w:p w14:paraId="549FB0EB"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10</w:t>
            </w:r>
          </w:p>
        </w:tc>
        <w:tc>
          <w:tcPr>
            <w:tcW w:w="2388" w:type="pct"/>
            <w:vAlign w:val="center"/>
          </w:tcPr>
          <w:p w14:paraId="0D53082F" w14:textId="77777777" w:rsidR="00E918DB" w:rsidRPr="00AA7599" w:rsidRDefault="00E918DB" w:rsidP="004C1254">
            <w:pPr>
              <w:rPr>
                <w:rFonts w:ascii="Times New Roman" w:hAnsi="Times New Roman"/>
              </w:rPr>
            </w:pPr>
            <w:r w:rsidRPr="00AA7599">
              <w:rPr>
                <w:rFonts w:ascii="Times New Roman" w:hAnsi="Times New Roman"/>
              </w:rPr>
              <w:t>W wyposażeniu dedykowane walizki lub torby wielorazowego użytku, umożliwiające bezpieczny transport modelu wraz z kompletnym wyposażeniem wchodzącym w jego skład.</w:t>
            </w:r>
          </w:p>
        </w:tc>
        <w:tc>
          <w:tcPr>
            <w:tcW w:w="416" w:type="pct"/>
            <w:vAlign w:val="center"/>
          </w:tcPr>
          <w:p w14:paraId="456D9A43"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8C3D61B"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2BF99483" w14:textId="77777777" w:rsidR="00E918DB" w:rsidRPr="00AA7599" w:rsidRDefault="00E918DB" w:rsidP="004C1254">
            <w:pPr>
              <w:tabs>
                <w:tab w:val="left" w:pos="317"/>
              </w:tabs>
              <w:spacing w:after="0" w:line="240" w:lineRule="auto"/>
              <w:rPr>
                <w:rFonts w:ascii="Times New Roman" w:hAnsi="Times New Roman"/>
              </w:rPr>
            </w:pPr>
          </w:p>
        </w:tc>
      </w:tr>
    </w:tbl>
    <w:p w14:paraId="7DF20A4B" w14:textId="77777777" w:rsidR="00E918DB" w:rsidRPr="00AA7599" w:rsidRDefault="00E918DB" w:rsidP="00E918DB">
      <w:pPr>
        <w:spacing w:after="0" w:line="276" w:lineRule="auto"/>
        <w:jc w:val="both"/>
        <w:rPr>
          <w:rFonts w:ascii="Times New Roman" w:hAnsi="Times New Roman"/>
        </w:rPr>
      </w:pPr>
    </w:p>
    <w:p w14:paraId="4981D4E2" w14:textId="77777777" w:rsidR="00E918DB" w:rsidRPr="00AA7599" w:rsidRDefault="00E918DB" w:rsidP="00E918DB">
      <w:pPr>
        <w:spacing w:after="0" w:line="276" w:lineRule="auto"/>
        <w:jc w:val="both"/>
        <w:rPr>
          <w:rFonts w:ascii="Times New Roman" w:hAnsi="Times New Roman"/>
        </w:rPr>
      </w:pPr>
    </w:p>
    <w:p w14:paraId="14D0C2D6" w14:textId="77777777" w:rsidR="00E918DB" w:rsidRPr="00AA7599" w:rsidRDefault="00E918DB" w:rsidP="00E918DB">
      <w:pPr>
        <w:spacing w:after="0" w:line="276" w:lineRule="auto"/>
        <w:jc w:val="both"/>
        <w:rPr>
          <w:rFonts w:ascii="Times New Roman" w:hAnsi="Times New Roman"/>
        </w:rPr>
      </w:pPr>
    </w:p>
    <w:p w14:paraId="27CF5254" w14:textId="77777777" w:rsidR="00E918DB" w:rsidRPr="00AA7599" w:rsidRDefault="00E918DB"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791"/>
        <w:gridCol w:w="1183"/>
        <w:gridCol w:w="3532"/>
        <w:gridCol w:w="2161"/>
      </w:tblGrid>
      <w:tr w:rsidR="00E918DB" w:rsidRPr="00AA7599" w14:paraId="0711C91E" w14:textId="77777777" w:rsidTr="004C1254">
        <w:trPr>
          <w:cantSplit/>
          <w:trHeight w:val="1401"/>
        </w:trPr>
        <w:tc>
          <w:tcPr>
            <w:tcW w:w="194" w:type="pct"/>
          </w:tcPr>
          <w:p w14:paraId="57961809" w14:textId="77777777" w:rsidR="00E918DB" w:rsidRPr="00AA7599" w:rsidRDefault="00E918DB" w:rsidP="004C1254">
            <w:pPr>
              <w:spacing w:after="0"/>
              <w:jc w:val="center"/>
              <w:rPr>
                <w:rFonts w:ascii="Times New Roman" w:hAnsi="Times New Roman"/>
                <w:i/>
              </w:rPr>
            </w:pPr>
          </w:p>
          <w:p w14:paraId="342501F6"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388" w:type="pct"/>
          </w:tcPr>
          <w:p w14:paraId="0AC91B67" w14:textId="77777777" w:rsidR="00E918DB" w:rsidRPr="00AA7599" w:rsidRDefault="00E918DB" w:rsidP="004C1254">
            <w:pPr>
              <w:spacing w:after="0"/>
              <w:rPr>
                <w:rFonts w:ascii="Times New Roman" w:hAnsi="Times New Roman"/>
              </w:rPr>
            </w:pPr>
          </w:p>
          <w:p w14:paraId="602CFA82"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416" w:type="pct"/>
            <w:textDirection w:val="btLr"/>
            <w:vAlign w:val="center"/>
          </w:tcPr>
          <w:p w14:paraId="389340FE"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42" w:type="pct"/>
          </w:tcPr>
          <w:p w14:paraId="04311C1B" w14:textId="77777777" w:rsidR="00E918DB" w:rsidRPr="00AA7599" w:rsidRDefault="00E918DB" w:rsidP="004C1254">
            <w:pPr>
              <w:spacing w:after="0"/>
              <w:rPr>
                <w:rFonts w:ascii="Times New Roman" w:hAnsi="Times New Roman"/>
              </w:rPr>
            </w:pPr>
          </w:p>
          <w:p w14:paraId="6B0FE463"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5BB9AD17"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60" w:type="pct"/>
            <w:textDirection w:val="btLr"/>
            <w:vAlign w:val="center"/>
          </w:tcPr>
          <w:p w14:paraId="7D322065"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225EB858" w14:textId="77777777" w:rsidTr="004C1254">
        <w:trPr>
          <w:trHeight w:val="349"/>
        </w:trPr>
        <w:tc>
          <w:tcPr>
            <w:tcW w:w="5000" w:type="pct"/>
            <w:gridSpan w:val="5"/>
            <w:shd w:val="clear" w:color="auto" w:fill="8DB3E2" w:themeFill="text2" w:themeFillTint="66"/>
            <w:vAlign w:val="center"/>
          </w:tcPr>
          <w:p w14:paraId="505D3247"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t xml:space="preserve">XVII. </w:t>
            </w:r>
            <w:r w:rsidRPr="00AA7599">
              <w:rPr>
                <w:rFonts w:ascii="Times New Roman" w:hAnsi="Times New Roman"/>
                <w:b/>
              </w:rPr>
              <w:t xml:space="preserve">Model – Model pielęgnacji ran </w:t>
            </w:r>
          </w:p>
        </w:tc>
      </w:tr>
      <w:tr w:rsidR="00E918DB" w:rsidRPr="00AA7599" w14:paraId="43C8D367" w14:textId="77777777" w:rsidTr="004C1254">
        <w:trPr>
          <w:trHeight w:val="571"/>
        </w:trPr>
        <w:tc>
          <w:tcPr>
            <w:tcW w:w="194" w:type="pct"/>
            <w:vAlign w:val="center"/>
          </w:tcPr>
          <w:p w14:paraId="26D2C6B0"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388" w:type="pct"/>
          </w:tcPr>
          <w:p w14:paraId="7F1D02AF"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Model – model pielęgnacji ran 1 szt.</w:t>
            </w:r>
          </w:p>
        </w:tc>
        <w:tc>
          <w:tcPr>
            <w:tcW w:w="416" w:type="pct"/>
            <w:vAlign w:val="center"/>
          </w:tcPr>
          <w:p w14:paraId="16FCEEFC"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068F352"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554B45F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676BD49" w14:textId="77777777" w:rsidTr="004C1254">
        <w:trPr>
          <w:trHeight w:val="571"/>
        </w:trPr>
        <w:tc>
          <w:tcPr>
            <w:tcW w:w="5000" w:type="pct"/>
            <w:gridSpan w:val="5"/>
            <w:vAlign w:val="center"/>
          </w:tcPr>
          <w:p w14:paraId="0A62EC24" w14:textId="77777777" w:rsidR="00E918DB" w:rsidRPr="00AA7599" w:rsidRDefault="00E918DB" w:rsidP="004C1254">
            <w:pPr>
              <w:spacing w:after="0" w:line="20" w:lineRule="atLeast"/>
              <w:rPr>
                <w:rFonts w:ascii="Times New Roman" w:hAnsi="Times New Roman"/>
              </w:rPr>
            </w:pPr>
          </w:p>
          <w:p w14:paraId="1009CCC4"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Producent: …….….…………………………………………………</w:t>
            </w:r>
          </w:p>
          <w:p w14:paraId="63012AB5"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Typ ………………………………………………………………….</w:t>
            </w:r>
          </w:p>
          <w:p w14:paraId="3ED041BD"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Rok produkcji:……..………….…………………………………….</w:t>
            </w:r>
          </w:p>
        </w:tc>
      </w:tr>
      <w:tr w:rsidR="00E918DB" w:rsidRPr="00AA7599" w14:paraId="726E5C91" w14:textId="77777777" w:rsidTr="004C1254">
        <w:trPr>
          <w:trHeight w:val="571"/>
        </w:trPr>
        <w:tc>
          <w:tcPr>
            <w:tcW w:w="194" w:type="pct"/>
            <w:vAlign w:val="center"/>
          </w:tcPr>
          <w:p w14:paraId="24487A41"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388" w:type="pct"/>
            <w:vAlign w:val="center"/>
          </w:tcPr>
          <w:p w14:paraId="0B86D633"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Model do nauki i ćwiczenia procedur pielęgnacji ran, odwzorowujący cechy ciała ludzkiego takie jak wygląd i rozmiar fizjologiczny oraz budowę anatomiczną  torsu, szyi, barków i miednicy osoby dorosłej.</w:t>
            </w:r>
          </w:p>
        </w:tc>
        <w:tc>
          <w:tcPr>
            <w:tcW w:w="416" w:type="pct"/>
            <w:vAlign w:val="center"/>
          </w:tcPr>
          <w:p w14:paraId="4ED41A0C"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9F82F0D"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0131E6C2"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8483308" w14:textId="77777777" w:rsidTr="004C1254">
        <w:trPr>
          <w:trHeight w:val="571"/>
        </w:trPr>
        <w:tc>
          <w:tcPr>
            <w:tcW w:w="194" w:type="pct"/>
            <w:vAlign w:val="center"/>
          </w:tcPr>
          <w:p w14:paraId="0EE21A72"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388" w:type="pct"/>
            <w:vAlign w:val="center"/>
          </w:tcPr>
          <w:p w14:paraId="131D387F" w14:textId="77777777" w:rsidR="00E918DB" w:rsidRPr="00AA7599" w:rsidRDefault="00E918DB" w:rsidP="004C1254">
            <w:pPr>
              <w:autoSpaceDE w:val="0"/>
              <w:autoSpaceDN w:val="0"/>
              <w:adjustRightInd w:val="0"/>
              <w:spacing w:after="0" w:line="240" w:lineRule="auto"/>
              <w:rPr>
                <w:rFonts w:ascii="Times New Roman" w:hAnsi="Times New Roman"/>
              </w:rPr>
            </w:pPr>
            <w:r w:rsidRPr="00AA7599">
              <w:rPr>
                <w:rFonts w:ascii="Times New Roman" w:hAnsi="Times New Roman"/>
              </w:rPr>
              <w:t>Możliwość opatrywania, bandażowania ran pooperacyjnych, odleżyn i stomii.</w:t>
            </w:r>
          </w:p>
        </w:tc>
        <w:tc>
          <w:tcPr>
            <w:tcW w:w="416" w:type="pct"/>
            <w:vAlign w:val="center"/>
          </w:tcPr>
          <w:p w14:paraId="630D12A3"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790E164"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5C237B90"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7F7BBE27" w14:textId="77777777" w:rsidTr="004C1254">
        <w:trPr>
          <w:trHeight w:val="571"/>
        </w:trPr>
        <w:tc>
          <w:tcPr>
            <w:tcW w:w="194" w:type="pct"/>
            <w:vAlign w:val="center"/>
          </w:tcPr>
          <w:p w14:paraId="64DA8D13"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4</w:t>
            </w:r>
          </w:p>
        </w:tc>
        <w:tc>
          <w:tcPr>
            <w:tcW w:w="2388" w:type="pct"/>
            <w:vAlign w:val="center"/>
          </w:tcPr>
          <w:p w14:paraId="2F630392" w14:textId="77777777" w:rsidR="00E918DB" w:rsidRPr="00AA7599" w:rsidRDefault="00E918DB" w:rsidP="004C1254">
            <w:pPr>
              <w:autoSpaceDE w:val="0"/>
              <w:autoSpaceDN w:val="0"/>
              <w:adjustRightInd w:val="0"/>
              <w:spacing w:after="0" w:line="240" w:lineRule="auto"/>
              <w:rPr>
                <w:rFonts w:ascii="Times New Roman" w:hAnsi="Times New Roman"/>
              </w:rPr>
            </w:pPr>
            <w:r w:rsidRPr="00AA7599">
              <w:rPr>
                <w:rFonts w:ascii="Times New Roman" w:hAnsi="Times New Roman"/>
              </w:rPr>
              <w:t xml:space="preserve">Model wykonany z elastycznego materiału </w:t>
            </w:r>
          </w:p>
        </w:tc>
        <w:tc>
          <w:tcPr>
            <w:tcW w:w="416" w:type="pct"/>
            <w:vAlign w:val="center"/>
          </w:tcPr>
          <w:p w14:paraId="048CC093"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6C47449"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59ADE6CA"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B20B9A7" w14:textId="77777777" w:rsidTr="004C1254">
        <w:trPr>
          <w:trHeight w:val="571"/>
        </w:trPr>
        <w:tc>
          <w:tcPr>
            <w:tcW w:w="194" w:type="pct"/>
            <w:vAlign w:val="center"/>
          </w:tcPr>
          <w:p w14:paraId="493AD82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6</w:t>
            </w:r>
          </w:p>
        </w:tc>
        <w:tc>
          <w:tcPr>
            <w:tcW w:w="2388" w:type="pct"/>
            <w:vAlign w:val="center"/>
          </w:tcPr>
          <w:p w14:paraId="71831EEA" w14:textId="77777777" w:rsidR="00E918DB" w:rsidRPr="00AA7599" w:rsidRDefault="00E918DB" w:rsidP="004C1254">
            <w:pPr>
              <w:rPr>
                <w:rFonts w:ascii="Times New Roman" w:hAnsi="Times New Roman"/>
              </w:rPr>
            </w:pPr>
            <w:r w:rsidRPr="00AA7599">
              <w:rPr>
                <w:rFonts w:ascii="Times New Roman" w:hAnsi="Times New Roman"/>
              </w:rPr>
              <w:t>Różne rodzaje ran do pielęgnacji.</w:t>
            </w:r>
          </w:p>
        </w:tc>
        <w:tc>
          <w:tcPr>
            <w:tcW w:w="416" w:type="pct"/>
            <w:vAlign w:val="center"/>
          </w:tcPr>
          <w:p w14:paraId="4E45F38A"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C9CCAC6"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561BFF5F" w14:textId="77777777" w:rsidR="00E918DB" w:rsidRPr="00AA7599" w:rsidRDefault="00E918DB" w:rsidP="004C1254">
            <w:pPr>
              <w:tabs>
                <w:tab w:val="left" w:pos="317"/>
              </w:tabs>
              <w:spacing w:after="0" w:line="240" w:lineRule="auto"/>
              <w:rPr>
                <w:rFonts w:ascii="Times New Roman" w:hAnsi="Times New Roman"/>
              </w:rPr>
            </w:pPr>
          </w:p>
        </w:tc>
      </w:tr>
    </w:tbl>
    <w:p w14:paraId="017F02DB" w14:textId="77777777" w:rsidR="00E918DB" w:rsidRPr="00AA7599" w:rsidRDefault="00E918DB" w:rsidP="00E918DB">
      <w:pPr>
        <w:spacing w:after="0" w:line="276" w:lineRule="auto"/>
        <w:jc w:val="both"/>
        <w:rPr>
          <w:rFonts w:ascii="Times New Roman" w:hAnsi="Times New Roman"/>
        </w:rPr>
      </w:pPr>
    </w:p>
    <w:p w14:paraId="009D2E1B" w14:textId="77777777" w:rsidR="00E918DB" w:rsidRPr="00AA7599" w:rsidRDefault="00E918DB" w:rsidP="00E918DB">
      <w:pPr>
        <w:spacing w:after="0" w:line="276" w:lineRule="auto"/>
        <w:jc w:val="both"/>
        <w:rPr>
          <w:rFonts w:ascii="Times New Roman" w:hAnsi="Times New Roman"/>
        </w:rPr>
      </w:pPr>
    </w:p>
    <w:p w14:paraId="28FE6B2C" w14:textId="77777777" w:rsidR="00E918DB" w:rsidRPr="00AA7599" w:rsidRDefault="00E918DB"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791"/>
        <w:gridCol w:w="1183"/>
        <w:gridCol w:w="3532"/>
        <w:gridCol w:w="2161"/>
      </w:tblGrid>
      <w:tr w:rsidR="00E918DB" w:rsidRPr="00AA7599" w14:paraId="4E516EBB" w14:textId="77777777" w:rsidTr="004C1254">
        <w:trPr>
          <w:cantSplit/>
          <w:trHeight w:val="1401"/>
        </w:trPr>
        <w:tc>
          <w:tcPr>
            <w:tcW w:w="194" w:type="pct"/>
          </w:tcPr>
          <w:p w14:paraId="43624026" w14:textId="77777777" w:rsidR="00E918DB" w:rsidRPr="00AA7599" w:rsidRDefault="00E918DB" w:rsidP="004C1254">
            <w:pPr>
              <w:spacing w:after="0"/>
              <w:jc w:val="center"/>
              <w:rPr>
                <w:rFonts w:ascii="Times New Roman" w:hAnsi="Times New Roman"/>
                <w:i/>
              </w:rPr>
            </w:pPr>
          </w:p>
          <w:p w14:paraId="2B43D619"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388" w:type="pct"/>
          </w:tcPr>
          <w:p w14:paraId="6479489C" w14:textId="77777777" w:rsidR="00E918DB" w:rsidRPr="00AA7599" w:rsidRDefault="00E918DB" w:rsidP="004C1254">
            <w:pPr>
              <w:spacing w:after="0"/>
              <w:rPr>
                <w:rFonts w:ascii="Times New Roman" w:hAnsi="Times New Roman"/>
              </w:rPr>
            </w:pPr>
          </w:p>
          <w:p w14:paraId="1BE3661C"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416" w:type="pct"/>
            <w:textDirection w:val="btLr"/>
            <w:vAlign w:val="center"/>
          </w:tcPr>
          <w:p w14:paraId="7DD1070D"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42" w:type="pct"/>
          </w:tcPr>
          <w:p w14:paraId="5708777B" w14:textId="77777777" w:rsidR="00E918DB" w:rsidRPr="00AA7599" w:rsidRDefault="00E918DB" w:rsidP="004C1254">
            <w:pPr>
              <w:spacing w:after="0"/>
              <w:rPr>
                <w:rFonts w:ascii="Times New Roman" w:hAnsi="Times New Roman"/>
              </w:rPr>
            </w:pPr>
          </w:p>
          <w:p w14:paraId="7ADC89F7"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79A5B23A"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60" w:type="pct"/>
            <w:textDirection w:val="btLr"/>
            <w:vAlign w:val="center"/>
          </w:tcPr>
          <w:p w14:paraId="64B351AE"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37CD03E8" w14:textId="77777777" w:rsidTr="004C1254">
        <w:trPr>
          <w:trHeight w:val="349"/>
        </w:trPr>
        <w:tc>
          <w:tcPr>
            <w:tcW w:w="5000" w:type="pct"/>
            <w:gridSpan w:val="5"/>
            <w:shd w:val="clear" w:color="auto" w:fill="8DB3E2" w:themeFill="text2" w:themeFillTint="66"/>
            <w:vAlign w:val="center"/>
          </w:tcPr>
          <w:p w14:paraId="2511D2B4"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t xml:space="preserve">XVIII. </w:t>
            </w:r>
            <w:r w:rsidRPr="00AA7599">
              <w:rPr>
                <w:rFonts w:ascii="Times New Roman" w:hAnsi="Times New Roman"/>
                <w:b/>
              </w:rPr>
              <w:t xml:space="preserve">Model – Model pielęgnacji ran </w:t>
            </w:r>
            <w:proofErr w:type="spellStart"/>
            <w:r w:rsidRPr="00AA7599">
              <w:rPr>
                <w:rFonts w:ascii="Times New Roman" w:hAnsi="Times New Roman"/>
                <w:b/>
              </w:rPr>
              <w:t>odleżynowych</w:t>
            </w:r>
            <w:proofErr w:type="spellEnd"/>
            <w:r w:rsidRPr="00AA7599">
              <w:rPr>
                <w:rFonts w:ascii="Times New Roman" w:hAnsi="Times New Roman"/>
                <w:b/>
              </w:rPr>
              <w:t xml:space="preserve"> </w:t>
            </w:r>
          </w:p>
        </w:tc>
      </w:tr>
      <w:tr w:rsidR="00E918DB" w:rsidRPr="00AA7599" w14:paraId="5568F295" w14:textId="77777777" w:rsidTr="004C1254">
        <w:trPr>
          <w:trHeight w:val="571"/>
        </w:trPr>
        <w:tc>
          <w:tcPr>
            <w:tcW w:w="194" w:type="pct"/>
            <w:vAlign w:val="center"/>
          </w:tcPr>
          <w:p w14:paraId="4F1B9DD1"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388" w:type="pct"/>
          </w:tcPr>
          <w:p w14:paraId="71824027"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 xml:space="preserve">Model – model pielęgnacji ran </w:t>
            </w:r>
            <w:proofErr w:type="spellStart"/>
            <w:r w:rsidRPr="00AA7599">
              <w:rPr>
                <w:rFonts w:ascii="Times New Roman" w:hAnsi="Times New Roman"/>
                <w:b/>
              </w:rPr>
              <w:t>odleżynowych</w:t>
            </w:r>
            <w:proofErr w:type="spellEnd"/>
            <w:r w:rsidRPr="00AA7599">
              <w:rPr>
                <w:rFonts w:ascii="Times New Roman" w:hAnsi="Times New Roman"/>
                <w:b/>
              </w:rPr>
              <w:t xml:space="preserve"> 1 szt.</w:t>
            </w:r>
          </w:p>
        </w:tc>
        <w:tc>
          <w:tcPr>
            <w:tcW w:w="416" w:type="pct"/>
            <w:vAlign w:val="center"/>
          </w:tcPr>
          <w:p w14:paraId="2CE40138"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20F8E4C"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69D2C1F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6AB79FC1" w14:textId="77777777" w:rsidTr="004C1254">
        <w:trPr>
          <w:trHeight w:val="1047"/>
        </w:trPr>
        <w:tc>
          <w:tcPr>
            <w:tcW w:w="5000" w:type="pct"/>
            <w:gridSpan w:val="5"/>
            <w:vAlign w:val="center"/>
          </w:tcPr>
          <w:p w14:paraId="362F18A5" w14:textId="77777777" w:rsidR="00E918DB" w:rsidRPr="00AA7599" w:rsidRDefault="00E918DB" w:rsidP="004C1254">
            <w:pPr>
              <w:spacing w:after="0" w:line="20" w:lineRule="atLeast"/>
              <w:rPr>
                <w:rFonts w:ascii="Times New Roman" w:hAnsi="Times New Roman"/>
              </w:rPr>
            </w:pPr>
          </w:p>
          <w:p w14:paraId="47D1359A"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Producent: …….….…………………………………………………</w:t>
            </w:r>
          </w:p>
          <w:p w14:paraId="40022F9C"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Typ ………………………………………………………………….</w:t>
            </w:r>
          </w:p>
          <w:p w14:paraId="2EE94545"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Rok produkcji:……..………….…………………………………….</w:t>
            </w:r>
          </w:p>
          <w:p w14:paraId="46133A7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FCE2DEC" w14:textId="77777777" w:rsidTr="004C1254">
        <w:trPr>
          <w:trHeight w:val="571"/>
        </w:trPr>
        <w:tc>
          <w:tcPr>
            <w:tcW w:w="194" w:type="pct"/>
            <w:vAlign w:val="center"/>
          </w:tcPr>
          <w:p w14:paraId="2178A0DB"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388" w:type="pct"/>
            <w:vAlign w:val="center"/>
          </w:tcPr>
          <w:p w14:paraId="2BBFC10F"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 xml:space="preserve">Trenażer do oceny, badania praz pielęgnacji ran </w:t>
            </w:r>
            <w:proofErr w:type="spellStart"/>
            <w:r w:rsidRPr="00AA7599">
              <w:rPr>
                <w:rFonts w:ascii="Times New Roman" w:hAnsi="Times New Roman"/>
              </w:rPr>
              <w:t>odleżynowych</w:t>
            </w:r>
            <w:proofErr w:type="spellEnd"/>
            <w:r w:rsidRPr="00AA7599">
              <w:rPr>
                <w:rFonts w:ascii="Times New Roman" w:hAnsi="Times New Roman"/>
              </w:rPr>
              <w:t>. Model wykonany z elastycznego materiału, odwzorowujący cechy ciała ludzkiego takie jak wygląd i rozmiar fizjologiczny oraz anatomicznie odwzorowaną budowę odcinka krzyżowego kręgosłupa, pośladków, miednicy i ud osoby dorosłej.</w:t>
            </w:r>
          </w:p>
        </w:tc>
        <w:tc>
          <w:tcPr>
            <w:tcW w:w="416" w:type="pct"/>
            <w:vAlign w:val="center"/>
          </w:tcPr>
          <w:p w14:paraId="765E2B92"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5BA790D"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2DC2A8B0"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4513BD3" w14:textId="77777777" w:rsidTr="004C1254">
        <w:trPr>
          <w:trHeight w:val="571"/>
        </w:trPr>
        <w:tc>
          <w:tcPr>
            <w:tcW w:w="194" w:type="pct"/>
            <w:vAlign w:val="center"/>
          </w:tcPr>
          <w:p w14:paraId="43C4833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388" w:type="pct"/>
            <w:vAlign w:val="center"/>
          </w:tcPr>
          <w:p w14:paraId="64EB8018" w14:textId="77777777" w:rsidR="00E918DB" w:rsidRPr="00AA7599" w:rsidRDefault="00E918DB" w:rsidP="004C1254">
            <w:pPr>
              <w:autoSpaceDE w:val="0"/>
              <w:autoSpaceDN w:val="0"/>
              <w:adjustRightInd w:val="0"/>
              <w:spacing w:after="0" w:line="240" w:lineRule="auto"/>
              <w:rPr>
                <w:rFonts w:ascii="Times New Roman" w:hAnsi="Times New Roman"/>
              </w:rPr>
            </w:pPr>
            <w:r w:rsidRPr="00AA7599">
              <w:rPr>
                <w:rFonts w:ascii="Times New Roman" w:hAnsi="Times New Roman"/>
              </w:rPr>
              <w:t>4 modele odleżyn w skali 4 stopniowej (od 1do 4 stopnia).</w:t>
            </w:r>
          </w:p>
        </w:tc>
        <w:tc>
          <w:tcPr>
            <w:tcW w:w="416" w:type="pct"/>
            <w:vAlign w:val="center"/>
          </w:tcPr>
          <w:p w14:paraId="399DF6C1"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C102260"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1203BC08"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7DCA9C2" w14:textId="77777777" w:rsidTr="004C1254">
        <w:trPr>
          <w:trHeight w:val="571"/>
        </w:trPr>
        <w:tc>
          <w:tcPr>
            <w:tcW w:w="194" w:type="pct"/>
            <w:vAlign w:val="center"/>
          </w:tcPr>
          <w:p w14:paraId="2B70DAFB"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388" w:type="pct"/>
            <w:vAlign w:val="center"/>
          </w:tcPr>
          <w:p w14:paraId="238D940B" w14:textId="77777777" w:rsidR="00E918DB" w:rsidRPr="00AA7599" w:rsidRDefault="00E918DB" w:rsidP="004C1254">
            <w:pPr>
              <w:autoSpaceDE w:val="0"/>
              <w:autoSpaceDN w:val="0"/>
              <w:adjustRightInd w:val="0"/>
              <w:spacing w:after="0" w:line="240" w:lineRule="auto"/>
              <w:rPr>
                <w:rFonts w:ascii="Times New Roman" w:hAnsi="Times New Roman"/>
              </w:rPr>
            </w:pPr>
            <w:r w:rsidRPr="00AA7599">
              <w:rPr>
                <w:rFonts w:ascii="Times New Roman" w:hAnsi="Times New Roman"/>
              </w:rPr>
              <w:t xml:space="preserve">Możliwość zaopatrywania ran </w:t>
            </w:r>
            <w:proofErr w:type="spellStart"/>
            <w:r w:rsidRPr="00AA7599">
              <w:rPr>
                <w:rFonts w:ascii="Times New Roman" w:hAnsi="Times New Roman"/>
              </w:rPr>
              <w:t>odleżynowych</w:t>
            </w:r>
            <w:proofErr w:type="spellEnd"/>
            <w:r w:rsidRPr="00AA7599">
              <w:rPr>
                <w:rFonts w:ascii="Times New Roman" w:hAnsi="Times New Roman"/>
              </w:rPr>
              <w:t xml:space="preserve"> z zastosowaniem różnych  metod.</w:t>
            </w:r>
          </w:p>
          <w:p w14:paraId="09754111" w14:textId="77777777" w:rsidR="00E918DB" w:rsidRPr="00AA7599" w:rsidRDefault="00E918DB" w:rsidP="004C1254">
            <w:pPr>
              <w:autoSpaceDE w:val="0"/>
              <w:autoSpaceDN w:val="0"/>
              <w:adjustRightInd w:val="0"/>
              <w:spacing w:after="0" w:line="240" w:lineRule="auto"/>
              <w:rPr>
                <w:rFonts w:ascii="Times New Roman" w:hAnsi="Times New Roman"/>
              </w:rPr>
            </w:pPr>
          </w:p>
        </w:tc>
        <w:tc>
          <w:tcPr>
            <w:tcW w:w="416" w:type="pct"/>
            <w:vAlign w:val="center"/>
          </w:tcPr>
          <w:p w14:paraId="724DDF32" w14:textId="77777777" w:rsidR="00E918DB" w:rsidRPr="00AA7599" w:rsidRDefault="00E918DB" w:rsidP="004C1254">
            <w:pPr>
              <w:tabs>
                <w:tab w:val="left" w:pos="317"/>
              </w:tabs>
              <w:spacing w:after="0" w:line="480" w:lineRule="auto"/>
              <w:jc w:val="center"/>
              <w:rPr>
                <w:rFonts w:ascii="Times New Roman" w:hAnsi="Times New Roman"/>
              </w:rPr>
            </w:pPr>
            <w:r w:rsidRPr="00AA7599">
              <w:rPr>
                <w:rFonts w:ascii="Times New Roman" w:hAnsi="Times New Roman"/>
              </w:rPr>
              <w:t>TAK</w:t>
            </w:r>
          </w:p>
        </w:tc>
        <w:tc>
          <w:tcPr>
            <w:tcW w:w="1242" w:type="pct"/>
            <w:vAlign w:val="center"/>
          </w:tcPr>
          <w:p w14:paraId="30787FF2"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19D12748" w14:textId="77777777" w:rsidR="00E918DB" w:rsidRPr="00AA7599" w:rsidRDefault="00E918DB" w:rsidP="004C1254">
            <w:pPr>
              <w:tabs>
                <w:tab w:val="left" w:pos="317"/>
              </w:tabs>
              <w:spacing w:after="0" w:line="240" w:lineRule="auto"/>
              <w:jc w:val="center"/>
              <w:rPr>
                <w:rFonts w:ascii="Times New Roman" w:hAnsi="Times New Roman"/>
              </w:rPr>
            </w:pPr>
          </w:p>
        </w:tc>
      </w:tr>
      <w:tr w:rsidR="00E918DB" w:rsidRPr="00AA7599" w14:paraId="23C46263" w14:textId="77777777" w:rsidTr="004C1254">
        <w:trPr>
          <w:trHeight w:val="571"/>
        </w:trPr>
        <w:tc>
          <w:tcPr>
            <w:tcW w:w="194" w:type="pct"/>
            <w:vAlign w:val="center"/>
          </w:tcPr>
          <w:p w14:paraId="37693E96"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4</w:t>
            </w:r>
          </w:p>
        </w:tc>
        <w:tc>
          <w:tcPr>
            <w:tcW w:w="2388" w:type="pct"/>
            <w:vAlign w:val="center"/>
          </w:tcPr>
          <w:p w14:paraId="5B92C26D" w14:textId="77777777" w:rsidR="00E918DB" w:rsidRPr="00AA7599" w:rsidRDefault="00E918DB" w:rsidP="004C1254">
            <w:pPr>
              <w:rPr>
                <w:rFonts w:ascii="Times New Roman" w:hAnsi="Times New Roman"/>
              </w:rPr>
            </w:pPr>
            <w:r w:rsidRPr="00AA7599">
              <w:rPr>
                <w:rFonts w:ascii="Times New Roman" w:hAnsi="Times New Roman"/>
              </w:rPr>
              <w:t>W wyposażeniu dedykowane walizki lub torby wielorazowego użytku, umożliwiające bezpieczny transport modelu wraz z kompletnym wyposażeniem wchodzącym w jego skład</w:t>
            </w:r>
          </w:p>
        </w:tc>
        <w:tc>
          <w:tcPr>
            <w:tcW w:w="416" w:type="pct"/>
            <w:vAlign w:val="center"/>
          </w:tcPr>
          <w:p w14:paraId="2839C9CF"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BFFC77D"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2E94F694" w14:textId="77777777" w:rsidR="00E918DB" w:rsidRPr="00AA7599" w:rsidRDefault="00E918DB" w:rsidP="004C1254">
            <w:pPr>
              <w:tabs>
                <w:tab w:val="left" w:pos="317"/>
              </w:tabs>
              <w:spacing w:after="0" w:line="240" w:lineRule="auto"/>
              <w:rPr>
                <w:rFonts w:ascii="Times New Roman" w:hAnsi="Times New Roman"/>
              </w:rPr>
            </w:pPr>
          </w:p>
        </w:tc>
      </w:tr>
    </w:tbl>
    <w:p w14:paraId="3FFF228B" w14:textId="77777777" w:rsidR="00E918DB" w:rsidRPr="00AA7599" w:rsidRDefault="00E918DB" w:rsidP="00E918DB">
      <w:pPr>
        <w:spacing w:after="0" w:line="276" w:lineRule="auto"/>
        <w:jc w:val="both"/>
        <w:rPr>
          <w:rFonts w:ascii="Times New Roman" w:hAnsi="Times New Roman"/>
        </w:rPr>
      </w:pPr>
    </w:p>
    <w:p w14:paraId="39DCF946" w14:textId="77777777" w:rsidR="00E918DB" w:rsidRPr="00AA7599" w:rsidRDefault="00E918DB" w:rsidP="00E918DB">
      <w:pPr>
        <w:spacing w:after="0" w:line="276" w:lineRule="auto"/>
        <w:jc w:val="both"/>
        <w:rPr>
          <w:rFonts w:ascii="Times New Roman" w:hAnsi="Times New Roman"/>
        </w:rPr>
      </w:pPr>
    </w:p>
    <w:p w14:paraId="6D53D6E8" w14:textId="77777777" w:rsidR="00E918DB" w:rsidRPr="00AA7599" w:rsidRDefault="00E918DB"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791"/>
        <w:gridCol w:w="1183"/>
        <w:gridCol w:w="3532"/>
        <w:gridCol w:w="2161"/>
      </w:tblGrid>
      <w:tr w:rsidR="00E918DB" w:rsidRPr="00AA7599" w14:paraId="0F847152" w14:textId="77777777" w:rsidTr="004C1254">
        <w:trPr>
          <w:cantSplit/>
          <w:trHeight w:val="1401"/>
        </w:trPr>
        <w:tc>
          <w:tcPr>
            <w:tcW w:w="194" w:type="pct"/>
          </w:tcPr>
          <w:p w14:paraId="44687260" w14:textId="77777777" w:rsidR="00E918DB" w:rsidRPr="00AA7599" w:rsidRDefault="00E918DB" w:rsidP="004C1254">
            <w:pPr>
              <w:spacing w:after="0"/>
              <w:jc w:val="center"/>
              <w:rPr>
                <w:rFonts w:ascii="Times New Roman" w:hAnsi="Times New Roman"/>
                <w:i/>
              </w:rPr>
            </w:pPr>
          </w:p>
          <w:p w14:paraId="75F89C85"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388" w:type="pct"/>
          </w:tcPr>
          <w:p w14:paraId="5D999DBD" w14:textId="77777777" w:rsidR="00E918DB" w:rsidRPr="00AA7599" w:rsidRDefault="00E918DB" w:rsidP="004C1254">
            <w:pPr>
              <w:spacing w:after="0"/>
              <w:rPr>
                <w:rFonts w:ascii="Times New Roman" w:hAnsi="Times New Roman"/>
              </w:rPr>
            </w:pPr>
          </w:p>
          <w:p w14:paraId="69454C93"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416" w:type="pct"/>
            <w:textDirection w:val="btLr"/>
            <w:vAlign w:val="center"/>
          </w:tcPr>
          <w:p w14:paraId="22979957"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42" w:type="pct"/>
          </w:tcPr>
          <w:p w14:paraId="2CE274B3" w14:textId="77777777" w:rsidR="00E918DB" w:rsidRPr="00AA7599" w:rsidRDefault="00E918DB" w:rsidP="004C1254">
            <w:pPr>
              <w:spacing w:after="0"/>
              <w:rPr>
                <w:rFonts w:ascii="Times New Roman" w:hAnsi="Times New Roman"/>
              </w:rPr>
            </w:pPr>
          </w:p>
          <w:p w14:paraId="06A3C58E"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53DE99D9"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60" w:type="pct"/>
            <w:textDirection w:val="btLr"/>
            <w:vAlign w:val="center"/>
          </w:tcPr>
          <w:p w14:paraId="1DC0FBB1"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70F9E3A7" w14:textId="77777777" w:rsidTr="004C1254">
        <w:trPr>
          <w:trHeight w:val="349"/>
        </w:trPr>
        <w:tc>
          <w:tcPr>
            <w:tcW w:w="5000" w:type="pct"/>
            <w:gridSpan w:val="5"/>
            <w:shd w:val="clear" w:color="auto" w:fill="8DB3E2" w:themeFill="text2" w:themeFillTint="66"/>
            <w:vAlign w:val="center"/>
          </w:tcPr>
          <w:p w14:paraId="66FC1D38"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t xml:space="preserve">XIX. </w:t>
            </w:r>
            <w:r w:rsidRPr="00AA7599">
              <w:rPr>
                <w:rFonts w:ascii="Times New Roman" w:hAnsi="Times New Roman"/>
                <w:b/>
              </w:rPr>
              <w:t xml:space="preserve">Model – Model do zakładania zgłębnika </w:t>
            </w:r>
          </w:p>
        </w:tc>
      </w:tr>
      <w:tr w:rsidR="00E918DB" w:rsidRPr="00AA7599" w14:paraId="558A7536" w14:textId="77777777" w:rsidTr="004C1254">
        <w:trPr>
          <w:trHeight w:val="571"/>
        </w:trPr>
        <w:tc>
          <w:tcPr>
            <w:tcW w:w="194" w:type="pct"/>
            <w:vAlign w:val="center"/>
          </w:tcPr>
          <w:p w14:paraId="3D9F769A"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388" w:type="pct"/>
          </w:tcPr>
          <w:p w14:paraId="2995D261"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Model – model do zakładania zgłębnika 1 szt.</w:t>
            </w:r>
          </w:p>
        </w:tc>
        <w:tc>
          <w:tcPr>
            <w:tcW w:w="416" w:type="pct"/>
            <w:vAlign w:val="center"/>
          </w:tcPr>
          <w:p w14:paraId="73B4A44F"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4105911"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3235D072"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DAE7AB7" w14:textId="77777777" w:rsidTr="004C1254">
        <w:trPr>
          <w:trHeight w:val="1047"/>
        </w:trPr>
        <w:tc>
          <w:tcPr>
            <w:tcW w:w="5000" w:type="pct"/>
            <w:gridSpan w:val="5"/>
            <w:vAlign w:val="center"/>
          </w:tcPr>
          <w:p w14:paraId="3BBF839E" w14:textId="77777777" w:rsidR="00E918DB" w:rsidRPr="00AA7599" w:rsidRDefault="00E918DB" w:rsidP="004C1254">
            <w:pPr>
              <w:spacing w:after="0" w:line="20" w:lineRule="atLeast"/>
              <w:rPr>
                <w:rFonts w:ascii="Times New Roman" w:hAnsi="Times New Roman"/>
              </w:rPr>
            </w:pPr>
          </w:p>
          <w:p w14:paraId="3D290690"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Producent: …….….…………………………………………………</w:t>
            </w:r>
          </w:p>
          <w:p w14:paraId="69ED84B2" w14:textId="77777777" w:rsidR="00E918DB" w:rsidRPr="00AA7599" w:rsidRDefault="00E918DB" w:rsidP="004C1254">
            <w:pPr>
              <w:spacing w:after="0" w:line="20" w:lineRule="atLeast"/>
              <w:rPr>
                <w:rFonts w:ascii="Times New Roman" w:hAnsi="Times New Roman"/>
              </w:rPr>
            </w:pPr>
            <w:r w:rsidRPr="00AA7599">
              <w:rPr>
                <w:rFonts w:ascii="Times New Roman" w:hAnsi="Times New Roman"/>
              </w:rPr>
              <w:t>Typ ………………………………………………………………….</w:t>
            </w:r>
          </w:p>
          <w:p w14:paraId="58089E51"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Rok produkcji:……..………….…………………………………….</w:t>
            </w:r>
          </w:p>
        </w:tc>
      </w:tr>
      <w:tr w:rsidR="00E918DB" w:rsidRPr="00AA7599" w14:paraId="4134EA3B" w14:textId="77777777" w:rsidTr="004C1254">
        <w:trPr>
          <w:trHeight w:val="571"/>
        </w:trPr>
        <w:tc>
          <w:tcPr>
            <w:tcW w:w="194" w:type="pct"/>
            <w:vAlign w:val="center"/>
          </w:tcPr>
          <w:p w14:paraId="09A6B0E6"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388" w:type="pct"/>
            <w:vAlign w:val="center"/>
          </w:tcPr>
          <w:p w14:paraId="5ADD290A"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Model nauki i ćwiczenia procedur dostępu żołądkowo-jelitowego.</w:t>
            </w:r>
          </w:p>
        </w:tc>
        <w:tc>
          <w:tcPr>
            <w:tcW w:w="416" w:type="pct"/>
            <w:vAlign w:val="center"/>
          </w:tcPr>
          <w:p w14:paraId="717C5B64"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ACB07B5"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69F398AC"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693DFD44" w14:textId="77777777" w:rsidTr="004C1254">
        <w:trPr>
          <w:trHeight w:val="571"/>
        </w:trPr>
        <w:tc>
          <w:tcPr>
            <w:tcW w:w="194" w:type="pct"/>
            <w:vAlign w:val="center"/>
          </w:tcPr>
          <w:p w14:paraId="260ABAEB"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388" w:type="pct"/>
            <w:vAlign w:val="center"/>
          </w:tcPr>
          <w:p w14:paraId="04B188EA"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Manekin z odwzorowaniem  anatomicznym:  budowa głowy, dróg oddechowych, tchawicy, przełyku, żołądka, torsu osoby dorosłej.</w:t>
            </w:r>
          </w:p>
        </w:tc>
        <w:tc>
          <w:tcPr>
            <w:tcW w:w="416" w:type="pct"/>
            <w:vAlign w:val="center"/>
          </w:tcPr>
          <w:p w14:paraId="29DE2DAF"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B8B60A6"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3D07A47C"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A1474D5" w14:textId="77777777" w:rsidTr="004C1254">
        <w:trPr>
          <w:trHeight w:val="571"/>
        </w:trPr>
        <w:tc>
          <w:tcPr>
            <w:tcW w:w="194" w:type="pct"/>
            <w:vAlign w:val="center"/>
          </w:tcPr>
          <w:p w14:paraId="0A29F9D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388" w:type="pct"/>
            <w:vAlign w:val="center"/>
          </w:tcPr>
          <w:p w14:paraId="0762624F" w14:textId="77777777" w:rsidR="00E918DB" w:rsidRPr="00AA7599" w:rsidRDefault="00E918DB" w:rsidP="004C1254">
            <w:pPr>
              <w:autoSpaceDE w:val="0"/>
              <w:autoSpaceDN w:val="0"/>
              <w:adjustRightInd w:val="0"/>
              <w:spacing w:after="0" w:line="240" w:lineRule="auto"/>
              <w:rPr>
                <w:rFonts w:ascii="Times New Roman" w:hAnsi="Times New Roman"/>
              </w:rPr>
            </w:pPr>
            <w:r w:rsidRPr="00AA7599">
              <w:rPr>
                <w:rFonts w:ascii="Times New Roman" w:hAnsi="Times New Roman"/>
              </w:rPr>
              <w:t>Możliwość zakładania sondy żołądkowej z dostępu przez usta lub przez nos.</w:t>
            </w:r>
          </w:p>
        </w:tc>
        <w:tc>
          <w:tcPr>
            <w:tcW w:w="416" w:type="pct"/>
          </w:tcPr>
          <w:p w14:paraId="646222D3" w14:textId="77777777" w:rsidR="00E918DB" w:rsidRPr="00AA7599" w:rsidRDefault="00E918DB" w:rsidP="004C1254">
            <w:pPr>
              <w:tabs>
                <w:tab w:val="left" w:pos="317"/>
              </w:tabs>
              <w:spacing w:after="0" w:line="360" w:lineRule="auto"/>
              <w:jc w:val="center"/>
              <w:rPr>
                <w:rFonts w:ascii="Times New Roman" w:hAnsi="Times New Roman"/>
              </w:rPr>
            </w:pPr>
            <w:r w:rsidRPr="00AA7599">
              <w:rPr>
                <w:rFonts w:ascii="Times New Roman" w:hAnsi="Times New Roman"/>
              </w:rPr>
              <w:t>TAK</w:t>
            </w:r>
          </w:p>
        </w:tc>
        <w:tc>
          <w:tcPr>
            <w:tcW w:w="1242" w:type="pct"/>
            <w:vAlign w:val="center"/>
          </w:tcPr>
          <w:p w14:paraId="23DEE659"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3937BB2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6BF5618" w14:textId="77777777" w:rsidTr="004C1254">
        <w:trPr>
          <w:trHeight w:val="571"/>
        </w:trPr>
        <w:tc>
          <w:tcPr>
            <w:tcW w:w="194" w:type="pct"/>
            <w:vAlign w:val="center"/>
          </w:tcPr>
          <w:p w14:paraId="6DD2CDCB"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4</w:t>
            </w:r>
          </w:p>
        </w:tc>
        <w:tc>
          <w:tcPr>
            <w:tcW w:w="2388" w:type="pct"/>
            <w:vAlign w:val="center"/>
          </w:tcPr>
          <w:p w14:paraId="4B2DCA59" w14:textId="77777777" w:rsidR="00E918DB" w:rsidRPr="00AA7599" w:rsidRDefault="00E918DB" w:rsidP="004C1254">
            <w:pPr>
              <w:autoSpaceDE w:val="0"/>
              <w:autoSpaceDN w:val="0"/>
              <w:adjustRightInd w:val="0"/>
              <w:spacing w:after="0" w:line="240" w:lineRule="auto"/>
              <w:rPr>
                <w:rFonts w:ascii="Times New Roman" w:hAnsi="Times New Roman"/>
              </w:rPr>
            </w:pPr>
            <w:r w:rsidRPr="00AA7599">
              <w:rPr>
                <w:rFonts w:ascii="Times New Roman" w:hAnsi="Times New Roman"/>
              </w:rPr>
              <w:t>Możliwość płukania żołądka.</w:t>
            </w:r>
          </w:p>
        </w:tc>
        <w:tc>
          <w:tcPr>
            <w:tcW w:w="416" w:type="pct"/>
          </w:tcPr>
          <w:p w14:paraId="36B89DDC" w14:textId="77777777" w:rsidR="00E918DB" w:rsidRPr="00AA7599" w:rsidRDefault="00E918DB" w:rsidP="004C1254">
            <w:pPr>
              <w:tabs>
                <w:tab w:val="left" w:pos="317"/>
              </w:tabs>
              <w:spacing w:after="0" w:line="360" w:lineRule="auto"/>
              <w:jc w:val="center"/>
              <w:rPr>
                <w:rFonts w:ascii="Times New Roman" w:hAnsi="Times New Roman"/>
              </w:rPr>
            </w:pPr>
            <w:r w:rsidRPr="00AA7599">
              <w:rPr>
                <w:rFonts w:ascii="Times New Roman" w:hAnsi="Times New Roman"/>
              </w:rPr>
              <w:t>TAK</w:t>
            </w:r>
          </w:p>
        </w:tc>
        <w:tc>
          <w:tcPr>
            <w:tcW w:w="1242" w:type="pct"/>
            <w:vAlign w:val="center"/>
          </w:tcPr>
          <w:p w14:paraId="638CDF7B"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2E66545E"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BDC6E54" w14:textId="77777777" w:rsidTr="004C1254">
        <w:trPr>
          <w:trHeight w:val="571"/>
        </w:trPr>
        <w:tc>
          <w:tcPr>
            <w:tcW w:w="194" w:type="pct"/>
            <w:vAlign w:val="center"/>
          </w:tcPr>
          <w:p w14:paraId="15569630"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5</w:t>
            </w:r>
          </w:p>
        </w:tc>
        <w:tc>
          <w:tcPr>
            <w:tcW w:w="2388" w:type="pct"/>
            <w:vAlign w:val="center"/>
          </w:tcPr>
          <w:p w14:paraId="35CC5D25" w14:textId="77777777" w:rsidR="00E918DB" w:rsidRPr="00AA7599" w:rsidRDefault="00E918DB" w:rsidP="004C1254">
            <w:pPr>
              <w:autoSpaceDE w:val="0"/>
              <w:autoSpaceDN w:val="0"/>
              <w:adjustRightInd w:val="0"/>
              <w:spacing w:after="0" w:line="240" w:lineRule="auto"/>
              <w:rPr>
                <w:rFonts w:ascii="Times New Roman" w:hAnsi="Times New Roman"/>
              </w:rPr>
            </w:pPr>
            <w:r w:rsidRPr="00AA7599">
              <w:rPr>
                <w:rFonts w:ascii="Times New Roman" w:hAnsi="Times New Roman"/>
              </w:rPr>
              <w:t>Możliwość wprowadzania,   zabezpieczania i pielęgnacji rurki tracheotomijnej.</w:t>
            </w:r>
          </w:p>
        </w:tc>
        <w:tc>
          <w:tcPr>
            <w:tcW w:w="416" w:type="pct"/>
          </w:tcPr>
          <w:p w14:paraId="7C1E26A2" w14:textId="77777777" w:rsidR="00E918DB" w:rsidRPr="00AA7599" w:rsidRDefault="00E918DB" w:rsidP="004C1254">
            <w:pPr>
              <w:tabs>
                <w:tab w:val="left" w:pos="317"/>
              </w:tabs>
              <w:spacing w:after="0" w:line="360" w:lineRule="auto"/>
              <w:jc w:val="center"/>
              <w:rPr>
                <w:rFonts w:ascii="Times New Roman" w:hAnsi="Times New Roman"/>
              </w:rPr>
            </w:pPr>
            <w:r w:rsidRPr="00AA7599">
              <w:rPr>
                <w:rFonts w:ascii="Times New Roman" w:hAnsi="Times New Roman"/>
              </w:rPr>
              <w:t>TAK</w:t>
            </w:r>
          </w:p>
        </w:tc>
        <w:tc>
          <w:tcPr>
            <w:tcW w:w="1242" w:type="pct"/>
            <w:vAlign w:val="center"/>
          </w:tcPr>
          <w:p w14:paraId="2BBD1F05"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115BDA90"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5DA3558" w14:textId="77777777" w:rsidTr="004C1254">
        <w:trPr>
          <w:trHeight w:val="571"/>
        </w:trPr>
        <w:tc>
          <w:tcPr>
            <w:tcW w:w="194" w:type="pct"/>
            <w:vAlign w:val="center"/>
          </w:tcPr>
          <w:p w14:paraId="22813FD8"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6</w:t>
            </w:r>
          </w:p>
        </w:tc>
        <w:tc>
          <w:tcPr>
            <w:tcW w:w="2388" w:type="pct"/>
            <w:vAlign w:val="center"/>
          </w:tcPr>
          <w:p w14:paraId="537B0534" w14:textId="77777777" w:rsidR="00E918DB" w:rsidRPr="00AA7599" w:rsidRDefault="00E918DB" w:rsidP="004C1254">
            <w:pPr>
              <w:autoSpaceDE w:val="0"/>
              <w:autoSpaceDN w:val="0"/>
              <w:adjustRightInd w:val="0"/>
              <w:spacing w:after="0" w:line="240" w:lineRule="auto"/>
              <w:rPr>
                <w:rFonts w:ascii="Times New Roman" w:hAnsi="Times New Roman"/>
              </w:rPr>
            </w:pPr>
            <w:r w:rsidRPr="00AA7599">
              <w:rPr>
                <w:rFonts w:ascii="Times New Roman" w:hAnsi="Times New Roman"/>
              </w:rPr>
              <w:t>Możliwość odsysania  odcinka gardła, krtani i dróg oddechowych.</w:t>
            </w:r>
          </w:p>
        </w:tc>
        <w:tc>
          <w:tcPr>
            <w:tcW w:w="416" w:type="pct"/>
          </w:tcPr>
          <w:p w14:paraId="31837D86" w14:textId="77777777" w:rsidR="00E918DB" w:rsidRPr="00AA7599" w:rsidRDefault="00E918DB" w:rsidP="004C1254">
            <w:pPr>
              <w:tabs>
                <w:tab w:val="left" w:pos="317"/>
              </w:tabs>
              <w:spacing w:after="0" w:line="360" w:lineRule="auto"/>
              <w:jc w:val="center"/>
              <w:rPr>
                <w:rFonts w:ascii="Times New Roman" w:hAnsi="Times New Roman"/>
              </w:rPr>
            </w:pPr>
            <w:r w:rsidRPr="00AA7599">
              <w:rPr>
                <w:rFonts w:ascii="Times New Roman" w:hAnsi="Times New Roman"/>
              </w:rPr>
              <w:t>TAK</w:t>
            </w:r>
          </w:p>
        </w:tc>
        <w:tc>
          <w:tcPr>
            <w:tcW w:w="1242" w:type="pct"/>
            <w:vAlign w:val="center"/>
          </w:tcPr>
          <w:p w14:paraId="1C734B28"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0E171055"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75333E52" w14:textId="77777777" w:rsidTr="004C1254">
        <w:trPr>
          <w:trHeight w:val="571"/>
        </w:trPr>
        <w:tc>
          <w:tcPr>
            <w:tcW w:w="194" w:type="pct"/>
            <w:vAlign w:val="center"/>
          </w:tcPr>
          <w:p w14:paraId="3F3D27BE"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7</w:t>
            </w:r>
          </w:p>
        </w:tc>
        <w:tc>
          <w:tcPr>
            <w:tcW w:w="2388" w:type="pct"/>
            <w:vAlign w:val="center"/>
          </w:tcPr>
          <w:p w14:paraId="282A7566" w14:textId="77777777" w:rsidR="00E918DB" w:rsidRPr="00AA7599" w:rsidRDefault="00E918DB" w:rsidP="004C1254">
            <w:pPr>
              <w:autoSpaceDE w:val="0"/>
              <w:autoSpaceDN w:val="0"/>
              <w:adjustRightInd w:val="0"/>
              <w:spacing w:after="0" w:line="240" w:lineRule="auto"/>
              <w:rPr>
                <w:rFonts w:ascii="Times New Roman" w:hAnsi="Times New Roman"/>
              </w:rPr>
            </w:pPr>
            <w:r w:rsidRPr="00AA7599">
              <w:rPr>
                <w:rFonts w:ascii="Times New Roman" w:hAnsi="Times New Roman"/>
              </w:rPr>
              <w:t>Możliwość wypełniania żołądka i płuc płynem.</w:t>
            </w:r>
          </w:p>
        </w:tc>
        <w:tc>
          <w:tcPr>
            <w:tcW w:w="416" w:type="pct"/>
            <w:vAlign w:val="center"/>
          </w:tcPr>
          <w:p w14:paraId="7FE68791"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49EBCAC0"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75CDF200"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78C9EA6D"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bl>
    <w:p w14:paraId="49EAD131" w14:textId="77777777" w:rsidR="00E918DB" w:rsidRDefault="00E918DB"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
        <w:gridCol w:w="6495"/>
        <w:gridCol w:w="1487"/>
        <w:gridCol w:w="3469"/>
        <w:gridCol w:w="2218"/>
      </w:tblGrid>
      <w:tr w:rsidR="00E918DB" w:rsidRPr="00AA7599" w14:paraId="43ABDF6D" w14:textId="77777777" w:rsidTr="004C1254">
        <w:trPr>
          <w:trHeight w:val="571"/>
        </w:trPr>
        <w:tc>
          <w:tcPr>
            <w:tcW w:w="5000" w:type="pct"/>
            <w:gridSpan w:val="5"/>
            <w:shd w:val="clear" w:color="auto" w:fill="8DB3E2" w:themeFill="text2" w:themeFillTint="66"/>
            <w:vAlign w:val="center"/>
          </w:tcPr>
          <w:p w14:paraId="506812F3"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b/>
              </w:rPr>
              <w:t>WARUNKI SERWISU GWARANCYJNEGO</w:t>
            </w:r>
          </w:p>
        </w:tc>
      </w:tr>
      <w:tr w:rsidR="00E918DB" w:rsidRPr="00AA7599" w14:paraId="36862B04" w14:textId="77777777" w:rsidTr="004C1254">
        <w:trPr>
          <w:trHeight w:val="571"/>
        </w:trPr>
        <w:tc>
          <w:tcPr>
            <w:tcW w:w="193" w:type="pct"/>
            <w:vAlign w:val="center"/>
          </w:tcPr>
          <w:p w14:paraId="33A728B2"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lastRenderedPageBreak/>
              <w:t>1</w:t>
            </w:r>
          </w:p>
        </w:tc>
        <w:tc>
          <w:tcPr>
            <w:tcW w:w="2284" w:type="pct"/>
            <w:vAlign w:val="center"/>
          </w:tcPr>
          <w:p w14:paraId="2ED1152C" w14:textId="77777777" w:rsidR="00E918DB" w:rsidRPr="00AA7599" w:rsidRDefault="00E918DB" w:rsidP="004C1254">
            <w:pPr>
              <w:spacing w:after="0" w:line="240" w:lineRule="auto"/>
              <w:rPr>
                <w:rFonts w:ascii="Times New Roman" w:hAnsi="Times New Roman"/>
              </w:rPr>
            </w:pPr>
            <w:r>
              <w:rPr>
                <w:rFonts w:ascii="Times New Roman" w:hAnsi="Times New Roman"/>
              </w:rPr>
              <w:t>Gwarancja minimum 2 lata od daty podpisania przez obie strony protokołu zdawczo- odbiorczego</w:t>
            </w:r>
          </w:p>
          <w:p w14:paraId="26261107" w14:textId="77777777" w:rsidR="00E918DB" w:rsidRPr="00E95AFF" w:rsidRDefault="00E918DB" w:rsidP="004C1254">
            <w:pPr>
              <w:rPr>
                <w:rFonts w:ascii="Times New Roman" w:hAnsi="Times New Roman"/>
                <w:i/>
              </w:rPr>
            </w:pPr>
            <w:r w:rsidRPr="00AA7599">
              <w:rPr>
                <w:rFonts w:ascii="Times New Roman" w:hAnsi="Times New Roman"/>
                <w:i/>
              </w:rPr>
              <w:t>(punkt ten jest oceniany jako jedno z kryteriów oceny ofert)</w:t>
            </w:r>
          </w:p>
        </w:tc>
        <w:tc>
          <w:tcPr>
            <w:tcW w:w="523" w:type="pct"/>
            <w:vAlign w:val="center"/>
          </w:tcPr>
          <w:p w14:paraId="1D67FD6E" w14:textId="77777777" w:rsidR="00E918DB" w:rsidRPr="00AA7599" w:rsidRDefault="00E918DB" w:rsidP="004C1254">
            <w:pPr>
              <w:tabs>
                <w:tab w:val="left" w:pos="317"/>
              </w:tabs>
              <w:spacing w:after="0" w:line="360" w:lineRule="auto"/>
              <w:jc w:val="center"/>
              <w:rPr>
                <w:rFonts w:ascii="Times New Roman" w:hAnsi="Times New Roman"/>
              </w:rPr>
            </w:pPr>
            <w:r w:rsidRPr="00AA7599">
              <w:rPr>
                <w:rFonts w:ascii="Times New Roman" w:hAnsi="Times New Roman"/>
              </w:rPr>
              <w:t>Podać</w:t>
            </w:r>
          </w:p>
        </w:tc>
        <w:tc>
          <w:tcPr>
            <w:tcW w:w="1220" w:type="pct"/>
            <w:vAlign w:val="center"/>
          </w:tcPr>
          <w:p w14:paraId="39722E2B" w14:textId="77777777" w:rsidR="00E918DB" w:rsidRPr="00AA7599" w:rsidRDefault="00E918DB" w:rsidP="004C1254">
            <w:pPr>
              <w:tabs>
                <w:tab w:val="left" w:pos="317"/>
              </w:tabs>
              <w:spacing w:after="0" w:line="240" w:lineRule="auto"/>
              <w:jc w:val="center"/>
              <w:rPr>
                <w:rFonts w:ascii="Times New Roman" w:hAnsi="Times New Roman"/>
              </w:rPr>
            </w:pPr>
          </w:p>
        </w:tc>
        <w:tc>
          <w:tcPr>
            <w:tcW w:w="780" w:type="pct"/>
          </w:tcPr>
          <w:p w14:paraId="6C61ECDA" w14:textId="77777777" w:rsidR="00E918DB" w:rsidRDefault="00E918DB" w:rsidP="004C1254">
            <w:pPr>
              <w:spacing w:line="240" w:lineRule="auto"/>
              <w:rPr>
                <w:rFonts w:ascii="Times New Roman" w:hAnsi="Times New Roman"/>
                <w:i/>
              </w:rPr>
            </w:pPr>
            <w:r>
              <w:rPr>
                <w:rFonts w:ascii="Times New Roman" w:hAnsi="Times New Roman"/>
                <w:i/>
              </w:rPr>
              <w:t>2 lata- 0 pkt.</w:t>
            </w:r>
          </w:p>
          <w:p w14:paraId="03C8611C" w14:textId="77777777" w:rsidR="00E918DB" w:rsidRDefault="00E918DB" w:rsidP="004C1254">
            <w:pPr>
              <w:spacing w:line="240" w:lineRule="auto"/>
              <w:rPr>
                <w:rFonts w:ascii="Times New Roman" w:hAnsi="Times New Roman"/>
                <w:i/>
              </w:rPr>
            </w:pPr>
            <w:r>
              <w:rPr>
                <w:rFonts w:ascii="Times New Roman" w:hAnsi="Times New Roman"/>
                <w:i/>
              </w:rPr>
              <w:t>3 lata- 5 pkt</w:t>
            </w:r>
          </w:p>
          <w:p w14:paraId="394210AA" w14:textId="77777777" w:rsidR="00E918DB" w:rsidRPr="00AA7599" w:rsidRDefault="00E918DB" w:rsidP="004C1254">
            <w:pPr>
              <w:tabs>
                <w:tab w:val="left" w:pos="317"/>
              </w:tabs>
              <w:spacing w:after="0" w:line="240" w:lineRule="auto"/>
              <w:rPr>
                <w:rFonts w:ascii="Times New Roman" w:hAnsi="Times New Roman"/>
              </w:rPr>
            </w:pPr>
            <w:r>
              <w:rPr>
                <w:rFonts w:ascii="Times New Roman" w:hAnsi="Times New Roman"/>
                <w:i/>
              </w:rPr>
              <w:t>4 lata i dłużej- 10 pkt.</w:t>
            </w:r>
          </w:p>
        </w:tc>
      </w:tr>
      <w:tr w:rsidR="006D40D7" w:rsidRPr="00AA7599" w14:paraId="143A3D4B" w14:textId="77777777" w:rsidTr="004C1254">
        <w:trPr>
          <w:trHeight w:val="571"/>
        </w:trPr>
        <w:tc>
          <w:tcPr>
            <w:tcW w:w="193" w:type="pct"/>
            <w:vAlign w:val="center"/>
          </w:tcPr>
          <w:p w14:paraId="2FC59297" w14:textId="67443914" w:rsidR="006D40D7" w:rsidRPr="00AA7599" w:rsidRDefault="006D40D7"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284" w:type="pct"/>
            <w:vAlign w:val="center"/>
          </w:tcPr>
          <w:p w14:paraId="499577F5" w14:textId="3F4E9081" w:rsidR="006D40D7" w:rsidRDefault="006D40D7" w:rsidP="004C1254">
            <w:pPr>
              <w:spacing w:after="0" w:line="240" w:lineRule="auto"/>
              <w:rPr>
                <w:rFonts w:ascii="Times New Roman" w:hAnsi="Times New Roman"/>
              </w:rPr>
            </w:pPr>
            <w:bookmarkStart w:id="1" w:name="_Hlk523867960"/>
            <w:r w:rsidRPr="002F7830">
              <w:rPr>
                <w:rFonts w:ascii="Times New Roman" w:hAnsi="Times New Roman"/>
                <w:strike/>
                <w:color w:val="FF0000"/>
              </w:rPr>
              <w:t>Przegląd techniczny przedmiotu zamówienia w okresie gwarancji, zgodnie z wymaganiami producenta: 1 raz w roku (przy czym ostatni ww. przegląd nastąpi w okresie 30 dni przed upływem okresu gwarancji).</w:t>
            </w:r>
            <w:bookmarkEnd w:id="1"/>
          </w:p>
        </w:tc>
        <w:tc>
          <w:tcPr>
            <w:tcW w:w="523" w:type="pct"/>
            <w:vAlign w:val="center"/>
          </w:tcPr>
          <w:p w14:paraId="440A6F58" w14:textId="77777777" w:rsidR="006D40D7" w:rsidRPr="00AA7599" w:rsidRDefault="006D40D7" w:rsidP="009F0EC6">
            <w:pPr>
              <w:tabs>
                <w:tab w:val="left" w:pos="317"/>
              </w:tabs>
              <w:spacing w:after="0" w:line="360" w:lineRule="auto"/>
              <w:jc w:val="center"/>
              <w:rPr>
                <w:rFonts w:ascii="Times New Roman" w:hAnsi="Times New Roman"/>
              </w:rPr>
            </w:pPr>
          </w:p>
          <w:p w14:paraId="5F5E4B93" w14:textId="77777777" w:rsidR="006D40D7" w:rsidRPr="002F7830" w:rsidRDefault="006D40D7" w:rsidP="009F0EC6">
            <w:pPr>
              <w:tabs>
                <w:tab w:val="left" w:pos="317"/>
              </w:tabs>
              <w:spacing w:after="0" w:line="360" w:lineRule="auto"/>
              <w:jc w:val="center"/>
              <w:rPr>
                <w:rFonts w:ascii="Times New Roman" w:hAnsi="Times New Roman"/>
                <w:strike/>
                <w:color w:val="FF0000"/>
              </w:rPr>
            </w:pPr>
            <w:r w:rsidRPr="002F7830">
              <w:rPr>
                <w:rFonts w:ascii="Times New Roman" w:hAnsi="Times New Roman"/>
                <w:strike/>
                <w:color w:val="FF0000"/>
              </w:rPr>
              <w:t>TAK</w:t>
            </w:r>
          </w:p>
          <w:p w14:paraId="0627C853" w14:textId="77777777" w:rsidR="006D40D7" w:rsidRPr="00AA7599" w:rsidRDefault="006D40D7" w:rsidP="004C1254">
            <w:pPr>
              <w:tabs>
                <w:tab w:val="left" w:pos="317"/>
              </w:tabs>
              <w:spacing w:after="0" w:line="360" w:lineRule="auto"/>
              <w:jc w:val="center"/>
              <w:rPr>
                <w:rFonts w:ascii="Times New Roman" w:hAnsi="Times New Roman"/>
              </w:rPr>
            </w:pPr>
          </w:p>
        </w:tc>
        <w:tc>
          <w:tcPr>
            <w:tcW w:w="1220" w:type="pct"/>
            <w:vAlign w:val="center"/>
          </w:tcPr>
          <w:p w14:paraId="3F3CD538" w14:textId="77777777" w:rsidR="006D40D7" w:rsidRPr="00AA7599" w:rsidRDefault="006D40D7" w:rsidP="004C1254">
            <w:pPr>
              <w:tabs>
                <w:tab w:val="left" w:pos="317"/>
              </w:tabs>
              <w:spacing w:after="0" w:line="240" w:lineRule="auto"/>
              <w:jc w:val="center"/>
              <w:rPr>
                <w:rFonts w:ascii="Times New Roman" w:hAnsi="Times New Roman"/>
              </w:rPr>
            </w:pPr>
          </w:p>
        </w:tc>
        <w:tc>
          <w:tcPr>
            <w:tcW w:w="780" w:type="pct"/>
          </w:tcPr>
          <w:p w14:paraId="1BCCA09C" w14:textId="77777777" w:rsidR="006D40D7" w:rsidRDefault="006D40D7" w:rsidP="004C1254">
            <w:pPr>
              <w:spacing w:line="240" w:lineRule="auto"/>
              <w:rPr>
                <w:rFonts w:ascii="Times New Roman" w:hAnsi="Times New Roman"/>
                <w:i/>
              </w:rPr>
            </w:pPr>
          </w:p>
        </w:tc>
      </w:tr>
      <w:tr w:rsidR="006D40D7" w:rsidRPr="00AA7599" w14:paraId="3A57A344" w14:textId="77777777" w:rsidTr="004C1254">
        <w:trPr>
          <w:trHeight w:val="571"/>
        </w:trPr>
        <w:tc>
          <w:tcPr>
            <w:tcW w:w="193" w:type="pct"/>
            <w:vAlign w:val="center"/>
          </w:tcPr>
          <w:p w14:paraId="2958300F" w14:textId="663E4EAD" w:rsidR="006D40D7" w:rsidRPr="00AA7599" w:rsidRDefault="006D40D7" w:rsidP="004C1254">
            <w:pPr>
              <w:tabs>
                <w:tab w:val="left" w:pos="0"/>
                <w:tab w:val="left" w:pos="214"/>
              </w:tabs>
              <w:spacing w:after="0" w:line="240" w:lineRule="auto"/>
              <w:ind w:left="142" w:hanging="142"/>
              <w:jc w:val="center"/>
              <w:rPr>
                <w:rFonts w:ascii="Times New Roman" w:hAnsi="Times New Roman"/>
              </w:rPr>
            </w:pPr>
            <w:r>
              <w:rPr>
                <w:rFonts w:ascii="Times New Roman" w:hAnsi="Times New Roman"/>
              </w:rPr>
              <w:t>2</w:t>
            </w:r>
          </w:p>
        </w:tc>
        <w:tc>
          <w:tcPr>
            <w:tcW w:w="2284" w:type="pct"/>
          </w:tcPr>
          <w:p w14:paraId="37387AE7" w14:textId="77777777" w:rsidR="006D40D7" w:rsidRPr="00AA7599" w:rsidRDefault="006D40D7" w:rsidP="004C1254">
            <w:pPr>
              <w:spacing w:after="0" w:line="240" w:lineRule="auto"/>
              <w:rPr>
                <w:rFonts w:ascii="Times New Roman" w:hAnsi="Times New Roman"/>
                <w:snapToGrid w:val="0"/>
              </w:rPr>
            </w:pPr>
            <w:r w:rsidRPr="00AA7599">
              <w:rPr>
                <w:rFonts w:ascii="Times New Roman" w:hAnsi="Times New Roman"/>
                <w:snapToGrid w:val="0"/>
              </w:rPr>
              <w:t xml:space="preserve">Serwis Gwarancyjny świadczony będzie przez - </w:t>
            </w:r>
          </w:p>
        </w:tc>
        <w:tc>
          <w:tcPr>
            <w:tcW w:w="523" w:type="pct"/>
            <w:vAlign w:val="center"/>
          </w:tcPr>
          <w:p w14:paraId="0CCFC663" w14:textId="77777777" w:rsidR="006D40D7" w:rsidRPr="00AA7599" w:rsidRDefault="006D40D7" w:rsidP="004C1254">
            <w:pPr>
              <w:tabs>
                <w:tab w:val="left" w:pos="317"/>
              </w:tabs>
              <w:spacing w:after="0" w:line="360" w:lineRule="auto"/>
              <w:jc w:val="center"/>
              <w:rPr>
                <w:rFonts w:ascii="Times New Roman" w:hAnsi="Times New Roman"/>
              </w:rPr>
            </w:pPr>
            <w:r w:rsidRPr="00AA7599">
              <w:rPr>
                <w:rFonts w:ascii="Times New Roman" w:hAnsi="Times New Roman"/>
              </w:rPr>
              <w:t>Podać</w:t>
            </w:r>
          </w:p>
        </w:tc>
        <w:tc>
          <w:tcPr>
            <w:tcW w:w="1220" w:type="pct"/>
            <w:vAlign w:val="center"/>
          </w:tcPr>
          <w:p w14:paraId="19FA8EF9" w14:textId="77777777" w:rsidR="006D40D7" w:rsidRPr="00AA7599" w:rsidRDefault="006D40D7" w:rsidP="004C1254">
            <w:pPr>
              <w:tabs>
                <w:tab w:val="left" w:pos="317"/>
              </w:tabs>
              <w:spacing w:after="0" w:line="240" w:lineRule="auto"/>
              <w:rPr>
                <w:rFonts w:ascii="Times New Roman" w:hAnsi="Times New Roman"/>
              </w:rPr>
            </w:pPr>
          </w:p>
        </w:tc>
        <w:tc>
          <w:tcPr>
            <w:tcW w:w="780" w:type="pct"/>
          </w:tcPr>
          <w:p w14:paraId="3C4B931D" w14:textId="77777777" w:rsidR="006D40D7" w:rsidRPr="00AA7599" w:rsidRDefault="006D40D7" w:rsidP="004C1254">
            <w:pPr>
              <w:tabs>
                <w:tab w:val="left" w:pos="317"/>
              </w:tabs>
              <w:spacing w:after="0" w:line="240" w:lineRule="auto"/>
              <w:rPr>
                <w:rFonts w:ascii="Times New Roman" w:hAnsi="Times New Roman"/>
              </w:rPr>
            </w:pPr>
          </w:p>
        </w:tc>
      </w:tr>
      <w:tr w:rsidR="006D40D7" w:rsidRPr="00AA7599" w14:paraId="58A417E4" w14:textId="77777777" w:rsidTr="004C1254">
        <w:trPr>
          <w:trHeight w:val="571"/>
        </w:trPr>
        <w:tc>
          <w:tcPr>
            <w:tcW w:w="193" w:type="pct"/>
            <w:vAlign w:val="center"/>
          </w:tcPr>
          <w:p w14:paraId="4F1F387A" w14:textId="36470DE4" w:rsidR="006D40D7" w:rsidRPr="00AA7599" w:rsidRDefault="006D40D7" w:rsidP="004C1254">
            <w:pPr>
              <w:tabs>
                <w:tab w:val="left" w:pos="0"/>
                <w:tab w:val="left" w:pos="214"/>
              </w:tabs>
              <w:spacing w:after="0" w:line="240" w:lineRule="auto"/>
              <w:ind w:left="142" w:hanging="142"/>
              <w:jc w:val="center"/>
              <w:rPr>
                <w:rFonts w:ascii="Times New Roman" w:hAnsi="Times New Roman"/>
              </w:rPr>
            </w:pPr>
            <w:r>
              <w:rPr>
                <w:rFonts w:ascii="Times New Roman" w:hAnsi="Times New Roman"/>
              </w:rPr>
              <w:t>3</w:t>
            </w:r>
          </w:p>
        </w:tc>
        <w:tc>
          <w:tcPr>
            <w:tcW w:w="2284" w:type="pct"/>
          </w:tcPr>
          <w:p w14:paraId="7BC672D0" w14:textId="77777777" w:rsidR="006D40D7" w:rsidRDefault="006D40D7" w:rsidP="004C1254">
            <w:pPr>
              <w:spacing w:after="0" w:line="240" w:lineRule="auto"/>
              <w:jc w:val="both"/>
              <w:rPr>
                <w:rFonts w:ascii="Times New Roman" w:hAnsi="Times New Roman"/>
              </w:rPr>
            </w:pPr>
            <w:bookmarkStart w:id="2" w:name="_Hlk523867778"/>
            <w:r w:rsidRPr="00AA7599">
              <w:rPr>
                <w:rFonts w:ascii="Times New Roman" w:hAnsi="Times New Roman"/>
              </w:rPr>
              <w:t xml:space="preserve">Czas reakcji </w:t>
            </w:r>
            <w:r>
              <w:rPr>
                <w:rFonts w:ascii="Times New Roman" w:hAnsi="Times New Roman"/>
              </w:rPr>
              <w:t>serwisu rozumiany jako przystąpienie do naprawy</w:t>
            </w:r>
            <w:bookmarkEnd w:id="2"/>
            <w:r>
              <w:rPr>
                <w:rFonts w:ascii="Times New Roman" w:hAnsi="Times New Roman"/>
              </w:rPr>
              <w:t>: maksimum 72h</w:t>
            </w:r>
          </w:p>
          <w:p w14:paraId="072F953E" w14:textId="77777777" w:rsidR="006D40D7" w:rsidRPr="00BD2F46" w:rsidRDefault="006D40D7" w:rsidP="004C1254">
            <w:pPr>
              <w:rPr>
                <w:rFonts w:ascii="Times New Roman" w:hAnsi="Times New Roman"/>
                <w:i/>
              </w:rPr>
            </w:pPr>
            <w:r w:rsidRPr="00AA7599">
              <w:rPr>
                <w:rFonts w:ascii="Times New Roman" w:hAnsi="Times New Roman"/>
                <w:i/>
              </w:rPr>
              <w:t>(punkt ten jest oceniany jak</w:t>
            </w:r>
            <w:r>
              <w:rPr>
                <w:rFonts w:ascii="Times New Roman" w:hAnsi="Times New Roman"/>
                <w:i/>
              </w:rPr>
              <w:t>o jedno z kryteriów oceny ofert</w:t>
            </w:r>
          </w:p>
        </w:tc>
        <w:tc>
          <w:tcPr>
            <w:tcW w:w="523" w:type="pct"/>
            <w:vAlign w:val="center"/>
          </w:tcPr>
          <w:p w14:paraId="477D32C8" w14:textId="77777777" w:rsidR="006D40D7" w:rsidRPr="00AA7599" w:rsidRDefault="006D40D7" w:rsidP="004C1254">
            <w:pPr>
              <w:tabs>
                <w:tab w:val="left" w:pos="317"/>
              </w:tabs>
              <w:spacing w:after="0" w:line="360" w:lineRule="auto"/>
              <w:jc w:val="center"/>
              <w:rPr>
                <w:rFonts w:ascii="Times New Roman" w:hAnsi="Times New Roman"/>
              </w:rPr>
            </w:pPr>
            <w:r w:rsidRPr="00AA7599">
              <w:rPr>
                <w:rFonts w:ascii="Times New Roman" w:hAnsi="Times New Roman"/>
              </w:rPr>
              <w:t xml:space="preserve">Podać </w:t>
            </w:r>
          </w:p>
        </w:tc>
        <w:tc>
          <w:tcPr>
            <w:tcW w:w="1220" w:type="pct"/>
            <w:vAlign w:val="center"/>
          </w:tcPr>
          <w:p w14:paraId="2911F288" w14:textId="77777777" w:rsidR="006D40D7" w:rsidRPr="00AA7599" w:rsidRDefault="006D40D7" w:rsidP="004C1254">
            <w:pPr>
              <w:tabs>
                <w:tab w:val="left" w:pos="317"/>
              </w:tabs>
              <w:spacing w:after="0" w:line="240" w:lineRule="auto"/>
              <w:jc w:val="center"/>
              <w:rPr>
                <w:rFonts w:ascii="Times New Roman" w:hAnsi="Times New Roman"/>
              </w:rPr>
            </w:pPr>
          </w:p>
        </w:tc>
        <w:tc>
          <w:tcPr>
            <w:tcW w:w="780" w:type="pct"/>
          </w:tcPr>
          <w:p w14:paraId="30921703" w14:textId="77777777" w:rsidR="006D40D7" w:rsidRDefault="006D40D7" w:rsidP="004C1254">
            <w:pPr>
              <w:spacing w:line="240" w:lineRule="auto"/>
              <w:rPr>
                <w:rFonts w:ascii="Times New Roman" w:hAnsi="Times New Roman"/>
                <w:i/>
              </w:rPr>
            </w:pPr>
            <w:r>
              <w:rPr>
                <w:rFonts w:ascii="Times New Roman" w:hAnsi="Times New Roman"/>
                <w:i/>
              </w:rPr>
              <w:t>72 h- 0 pkt</w:t>
            </w:r>
          </w:p>
          <w:p w14:paraId="6F898C21" w14:textId="77777777" w:rsidR="006D40D7" w:rsidRDefault="006D40D7" w:rsidP="004C1254">
            <w:pPr>
              <w:spacing w:line="240" w:lineRule="auto"/>
              <w:rPr>
                <w:rFonts w:ascii="Times New Roman" w:hAnsi="Times New Roman"/>
                <w:i/>
              </w:rPr>
            </w:pPr>
            <w:r>
              <w:rPr>
                <w:rFonts w:ascii="Times New Roman" w:hAnsi="Times New Roman"/>
                <w:i/>
              </w:rPr>
              <w:t>60 h- 4 pkt</w:t>
            </w:r>
          </w:p>
          <w:p w14:paraId="0AD1B71E" w14:textId="77777777" w:rsidR="006D40D7" w:rsidRDefault="006D40D7" w:rsidP="004C1254">
            <w:pPr>
              <w:spacing w:line="240" w:lineRule="auto"/>
              <w:rPr>
                <w:rFonts w:ascii="Times New Roman" w:hAnsi="Times New Roman"/>
                <w:i/>
              </w:rPr>
            </w:pPr>
            <w:r>
              <w:rPr>
                <w:rFonts w:ascii="Times New Roman" w:hAnsi="Times New Roman"/>
                <w:i/>
              </w:rPr>
              <w:t>48 h- 8 pkt</w:t>
            </w:r>
          </w:p>
          <w:p w14:paraId="2A6AA762" w14:textId="77777777" w:rsidR="006D40D7" w:rsidRPr="00AA7599" w:rsidRDefault="006D40D7" w:rsidP="004C1254">
            <w:pPr>
              <w:tabs>
                <w:tab w:val="left" w:pos="317"/>
              </w:tabs>
              <w:spacing w:after="0" w:line="240" w:lineRule="auto"/>
              <w:rPr>
                <w:rFonts w:ascii="Times New Roman" w:hAnsi="Times New Roman"/>
              </w:rPr>
            </w:pPr>
            <w:r>
              <w:rPr>
                <w:rFonts w:ascii="Times New Roman" w:hAnsi="Times New Roman"/>
                <w:i/>
              </w:rPr>
              <w:t>36 h- 10 pkt</w:t>
            </w:r>
          </w:p>
        </w:tc>
      </w:tr>
      <w:tr w:rsidR="006D40D7" w:rsidRPr="00AA7599" w14:paraId="5B50BC2C" w14:textId="77777777" w:rsidTr="004C1254">
        <w:trPr>
          <w:trHeight w:val="571"/>
        </w:trPr>
        <w:tc>
          <w:tcPr>
            <w:tcW w:w="193" w:type="pct"/>
            <w:vAlign w:val="center"/>
          </w:tcPr>
          <w:p w14:paraId="2A3575FF" w14:textId="377AC5BB" w:rsidR="006D40D7" w:rsidRPr="00AA7599" w:rsidRDefault="006D40D7" w:rsidP="004C1254">
            <w:pPr>
              <w:tabs>
                <w:tab w:val="left" w:pos="0"/>
                <w:tab w:val="left" w:pos="214"/>
              </w:tabs>
              <w:spacing w:after="0" w:line="240" w:lineRule="auto"/>
              <w:ind w:left="142" w:hanging="142"/>
              <w:jc w:val="center"/>
              <w:rPr>
                <w:rFonts w:ascii="Times New Roman" w:hAnsi="Times New Roman"/>
              </w:rPr>
            </w:pPr>
            <w:r>
              <w:rPr>
                <w:rFonts w:ascii="Times New Roman" w:hAnsi="Times New Roman"/>
              </w:rPr>
              <w:t>4</w:t>
            </w:r>
          </w:p>
        </w:tc>
        <w:tc>
          <w:tcPr>
            <w:tcW w:w="2284" w:type="pct"/>
          </w:tcPr>
          <w:p w14:paraId="5FFC8E41" w14:textId="77777777" w:rsidR="006D40D7" w:rsidRPr="00AA7599" w:rsidRDefault="006D40D7" w:rsidP="004C1254">
            <w:pPr>
              <w:spacing w:after="0" w:line="240" w:lineRule="auto"/>
              <w:jc w:val="both"/>
              <w:rPr>
                <w:rFonts w:ascii="Times New Roman" w:hAnsi="Times New Roman"/>
              </w:rPr>
            </w:pPr>
            <w:bookmarkStart w:id="3" w:name="_Hlk523867806"/>
            <w:r w:rsidRPr="00AA7599">
              <w:rPr>
                <w:rFonts w:ascii="Times New Roman" w:hAnsi="Times New Roman"/>
                <w:b/>
              </w:rPr>
              <w:t>Czas skutecznej naprawy bez użycia części zamiennych</w:t>
            </w:r>
            <w:r w:rsidRPr="00AA7599">
              <w:rPr>
                <w:rFonts w:ascii="Times New Roman" w:hAnsi="Times New Roman"/>
              </w:rPr>
              <w:t xml:space="preserve"> licząc od </w:t>
            </w:r>
            <w:r>
              <w:rPr>
                <w:rFonts w:ascii="Times New Roman" w:hAnsi="Times New Roman"/>
              </w:rPr>
              <w:t>dnia przystąpienia do naprawy</w:t>
            </w:r>
            <w:r w:rsidRPr="00AA7599">
              <w:rPr>
                <w:rFonts w:ascii="Times New Roman" w:hAnsi="Times New Roman"/>
              </w:rPr>
              <w:t xml:space="preserve"> </w:t>
            </w:r>
            <w:r>
              <w:rPr>
                <w:rFonts w:ascii="Times New Roman" w:hAnsi="Times New Roman"/>
              </w:rPr>
              <w:t>w ciągu 3 dni roboczych</w:t>
            </w:r>
            <w:r w:rsidRPr="00AA7599">
              <w:rPr>
                <w:rFonts w:ascii="Times New Roman" w:hAnsi="Times New Roman"/>
              </w:rPr>
              <w:t xml:space="preserve"> rozumiane jako dni od poniedziałku do piątku z wyłączeniem dni ustawowo wolnych od pracy.</w:t>
            </w:r>
            <w:bookmarkEnd w:id="3"/>
          </w:p>
        </w:tc>
        <w:tc>
          <w:tcPr>
            <w:tcW w:w="523" w:type="pct"/>
            <w:vAlign w:val="center"/>
          </w:tcPr>
          <w:p w14:paraId="76EA2C8D" w14:textId="77777777" w:rsidR="006D40D7" w:rsidRPr="00AA7599" w:rsidRDefault="006D40D7" w:rsidP="004C1254">
            <w:pPr>
              <w:tabs>
                <w:tab w:val="left" w:pos="317"/>
              </w:tabs>
              <w:spacing w:after="0" w:line="360" w:lineRule="auto"/>
              <w:jc w:val="center"/>
              <w:rPr>
                <w:rFonts w:ascii="Times New Roman" w:hAnsi="Times New Roman"/>
              </w:rPr>
            </w:pPr>
            <w:r w:rsidRPr="00AA7599">
              <w:rPr>
                <w:rFonts w:ascii="Times New Roman" w:hAnsi="Times New Roman"/>
              </w:rPr>
              <w:t>TAK</w:t>
            </w:r>
          </w:p>
        </w:tc>
        <w:tc>
          <w:tcPr>
            <w:tcW w:w="1220" w:type="pct"/>
            <w:vAlign w:val="center"/>
          </w:tcPr>
          <w:p w14:paraId="10BC0E5E" w14:textId="77777777" w:rsidR="006D40D7" w:rsidRPr="00AA7599" w:rsidRDefault="006D40D7" w:rsidP="004C1254">
            <w:pPr>
              <w:tabs>
                <w:tab w:val="left" w:pos="317"/>
              </w:tabs>
              <w:spacing w:after="0" w:line="240" w:lineRule="auto"/>
              <w:rPr>
                <w:rFonts w:ascii="Times New Roman" w:hAnsi="Times New Roman"/>
              </w:rPr>
            </w:pPr>
          </w:p>
        </w:tc>
        <w:tc>
          <w:tcPr>
            <w:tcW w:w="780" w:type="pct"/>
          </w:tcPr>
          <w:p w14:paraId="197FEA6B" w14:textId="77777777" w:rsidR="006D40D7" w:rsidRPr="00AA7599" w:rsidRDefault="006D40D7" w:rsidP="004C1254">
            <w:pPr>
              <w:tabs>
                <w:tab w:val="left" w:pos="317"/>
              </w:tabs>
              <w:spacing w:after="0" w:line="240" w:lineRule="auto"/>
              <w:rPr>
                <w:rFonts w:ascii="Times New Roman" w:hAnsi="Times New Roman"/>
              </w:rPr>
            </w:pPr>
          </w:p>
        </w:tc>
      </w:tr>
      <w:tr w:rsidR="006D40D7" w:rsidRPr="00AA7599" w14:paraId="10412A76" w14:textId="77777777" w:rsidTr="004C1254">
        <w:trPr>
          <w:trHeight w:val="571"/>
        </w:trPr>
        <w:tc>
          <w:tcPr>
            <w:tcW w:w="193" w:type="pct"/>
            <w:vAlign w:val="center"/>
          </w:tcPr>
          <w:p w14:paraId="434FD1C1" w14:textId="35F3849F" w:rsidR="006D40D7" w:rsidRPr="00AA7599" w:rsidRDefault="006D40D7" w:rsidP="004C1254">
            <w:pPr>
              <w:tabs>
                <w:tab w:val="left" w:pos="0"/>
                <w:tab w:val="left" w:pos="214"/>
              </w:tabs>
              <w:spacing w:after="0" w:line="240" w:lineRule="auto"/>
              <w:ind w:left="142" w:hanging="142"/>
              <w:jc w:val="center"/>
              <w:rPr>
                <w:rFonts w:ascii="Times New Roman" w:hAnsi="Times New Roman"/>
              </w:rPr>
            </w:pPr>
            <w:r>
              <w:rPr>
                <w:rFonts w:ascii="Times New Roman" w:hAnsi="Times New Roman"/>
              </w:rPr>
              <w:t>5</w:t>
            </w:r>
          </w:p>
        </w:tc>
        <w:tc>
          <w:tcPr>
            <w:tcW w:w="2284" w:type="pct"/>
          </w:tcPr>
          <w:p w14:paraId="682EB6EC" w14:textId="77777777" w:rsidR="006D40D7" w:rsidRPr="00AA7599" w:rsidRDefault="006D40D7" w:rsidP="004C1254">
            <w:pPr>
              <w:spacing w:after="0" w:line="240" w:lineRule="auto"/>
              <w:jc w:val="both"/>
              <w:rPr>
                <w:rFonts w:ascii="Times New Roman" w:hAnsi="Times New Roman"/>
              </w:rPr>
            </w:pPr>
            <w:bookmarkStart w:id="4" w:name="_Hlk523867826"/>
            <w:r w:rsidRPr="00AA7599">
              <w:rPr>
                <w:rFonts w:ascii="Times New Roman" w:hAnsi="Times New Roman"/>
                <w:b/>
              </w:rPr>
              <w:t>Czas skutecznej naprawy z użyciem części zamiennych</w:t>
            </w:r>
            <w:r w:rsidRPr="00AA7599">
              <w:rPr>
                <w:rFonts w:ascii="Times New Roman" w:hAnsi="Times New Roman"/>
              </w:rPr>
              <w:t xml:space="preserve"> licząc od </w:t>
            </w:r>
            <w:r>
              <w:rPr>
                <w:rFonts w:ascii="Times New Roman" w:hAnsi="Times New Roman"/>
              </w:rPr>
              <w:t>dnia przystąpienia do naprawy</w:t>
            </w:r>
            <w:r w:rsidRPr="00AA7599">
              <w:rPr>
                <w:rFonts w:ascii="Times New Roman" w:hAnsi="Times New Roman"/>
              </w:rPr>
              <w:t xml:space="preserve"> maksymalnie 14 dni roboczych rozumiane jako dni od poniedziałku do piątku z wyłączeniem dni ustawowo wolnych od pracy. Jeżeli naprawa przekroczy określony czas skutecznej naprawy, wówczas Wykonawca zobowiązany jest dostarczyć Sprzęt zastępczy o parametrach nie gorszych niż przedmiot zamówienia. Obowiązek dostawy Sprzętu zastępczego powstaje w 14 dniu licząc od momentu przyjęcia zgłoszenia</w:t>
            </w:r>
            <w:bookmarkEnd w:id="4"/>
            <w:r w:rsidRPr="00AA7599">
              <w:rPr>
                <w:rFonts w:ascii="Times New Roman" w:hAnsi="Times New Roman"/>
              </w:rPr>
              <w:t>.</w:t>
            </w:r>
          </w:p>
        </w:tc>
        <w:tc>
          <w:tcPr>
            <w:tcW w:w="523" w:type="pct"/>
            <w:vAlign w:val="center"/>
          </w:tcPr>
          <w:p w14:paraId="632C6575" w14:textId="77777777" w:rsidR="006D40D7" w:rsidRPr="00AA7599" w:rsidRDefault="006D40D7" w:rsidP="004C1254">
            <w:pPr>
              <w:tabs>
                <w:tab w:val="left" w:pos="317"/>
              </w:tabs>
              <w:spacing w:after="0" w:line="360" w:lineRule="auto"/>
              <w:jc w:val="center"/>
              <w:rPr>
                <w:rFonts w:ascii="Times New Roman" w:hAnsi="Times New Roman"/>
              </w:rPr>
            </w:pPr>
            <w:r w:rsidRPr="00AA7599">
              <w:rPr>
                <w:rFonts w:ascii="Times New Roman" w:hAnsi="Times New Roman"/>
              </w:rPr>
              <w:t>TAK</w:t>
            </w:r>
          </w:p>
        </w:tc>
        <w:tc>
          <w:tcPr>
            <w:tcW w:w="1220" w:type="pct"/>
            <w:vAlign w:val="center"/>
          </w:tcPr>
          <w:p w14:paraId="393D1EA8" w14:textId="77777777" w:rsidR="006D40D7" w:rsidRPr="00AA7599" w:rsidRDefault="006D40D7" w:rsidP="004C1254">
            <w:pPr>
              <w:tabs>
                <w:tab w:val="left" w:pos="317"/>
              </w:tabs>
              <w:spacing w:after="0" w:line="240" w:lineRule="auto"/>
              <w:rPr>
                <w:rFonts w:ascii="Times New Roman" w:hAnsi="Times New Roman"/>
              </w:rPr>
            </w:pPr>
          </w:p>
        </w:tc>
        <w:tc>
          <w:tcPr>
            <w:tcW w:w="780" w:type="pct"/>
          </w:tcPr>
          <w:p w14:paraId="78CDF51C" w14:textId="77777777" w:rsidR="006D40D7" w:rsidRPr="00AA7599" w:rsidRDefault="006D40D7" w:rsidP="004C1254">
            <w:pPr>
              <w:tabs>
                <w:tab w:val="left" w:pos="317"/>
              </w:tabs>
              <w:spacing w:after="0" w:line="240" w:lineRule="auto"/>
              <w:rPr>
                <w:rFonts w:ascii="Times New Roman" w:hAnsi="Times New Roman"/>
              </w:rPr>
            </w:pPr>
          </w:p>
        </w:tc>
      </w:tr>
      <w:tr w:rsidR="006D40D7" w:rsidRPr="00AA7599" w14:paraId="3629BA3E" w14:textId="77777777" w:rsidTr="004C1254">
        <w:trPr>
          <w:trHeight w:val="571"/>
        </w:trPr>
        <w:tc>
          <w:tcPr>
            <w:tcW w:w="193" w:type="pct"/>
            <w:vAlign w:val="center"/>
          </w:tcPr>
          <w:p w14:paraId="2F06AAF0" w14:textId="0A6C5B61" w:rsidR="006D40D7" w:rsidRPr="00AA7599" w:rsidRDefault="006D40D7" w:rsidP="004C1254">
            <w:pPr>
              <w:tabs>
                <w:tab w:val="left" w:pos="0"/>
                <w:tab w:val="left" w:pos="214"/>
              </w:tabs>
              <w:spacing w:after="0" w:line="240" w:lineRule="auto"/>
              <w:ind w:left="142" w:hanging="142"/>
              <w:jc w:val="center"/>
              <w:rPr>
                <w:rFonts w:ascii="Times New Roman" w:hAnsi="Times New Roman"/>
              </w:rPr>
            </w:pPr>
            <w:r>
              <w:rPr>
                <w:rFonts w:ascii="Times New Roman" w:hAnsi="Times New Roman"/>
              </w:rPr>
              <w:t>6</w:t>
            </w:r>
          </w:p>
        </w:tc>
        <w:tc>
          <w:tcPr>
            <w:tcW w:w="2284" w:type="pct"/>
          </w:tcPr>
          <w:p w14:paraId="2DD88A43" w14:textId="77777777" w:rsidR="006D40D7" w:rsidRPr="00AA7599" w:rsidRDefault="006D40D7" w:rsidP="004C1254">
            <w:pPr>
              <w:spacing w:after="0" w:line="240" w:lineRule="auto"/>
              <w:jc w:val="both"/>
              <w:rPr>
                <w:rFonts w:ascii="Times New Roman" w:hAnsi="Times New Roman"/>
              </w:rPr>
            </w:pPr>
            <w:bookmarkStart w:id="5" w:name="_Hlk523867853"/>
            <w:r w:rsidRPr="00AA7599">
              <w:rPr>
                <w:rFonts w:ascii="Times New Roman" w:hAnsi="Times New Roman"/>
              </w:rPr>
              <w:t xml:space="preserve">Przedłużenie czasu gwarancji o czas przerwy w eksploatacji spowodowanej naprawą gwarancyjną trwającą powyżej 8 dni roboczych rozumiane jako dni od poniedziałku do piątku z </w:t>
            </w:r>
            <w:r w:rsidRPr="00AA7599">
              <w:rPr>
                <w:rFonts w:ascii="Times New Roman" w:hAnsi="Times New Roman"/>
              </w:rPr>
              <w:lastRenderedPageBreak/>
              <w:t>wyłączeniem dni ustawowo wolnych od pracy.</w:t>
            </w:r>
            <w:bookmarkEnd w:id="5"/>
          </w:p>
        </w:tc>
        <w:tc>
          <w:tcPr>
            <w:tcW w:w="523" w:type="pct"/>
            <w:vAlign w:val="center"/>
          </w:tcPr>
          <w:p w14:paraId="673CF458" w14:textId="77777777" w:rsidR="006D40D7" w:rsidRPr="00AA7599" w:rsidRDefault="006D40D7" w:rsidP="004C1254">
            <w:pPr>
              <w:tabs>
                <w:tab w:val="left" w:pos="317"/>
              </w:tabs>
              <w:spacing w:after="0" w:line="360" w:lineRule="auto"/>
              <w:jc w:val="center"/>
              <w:rPr>
                <w:rFonts w:ascii="Times New Roman" w:hAnsi="Times New Roman"/>
              </w:rPr>
            </w:pPr>
            <w:r w:rsidRPr="00AA7599">
              <w:rPr>
                <w:rFonts w:ascii="Times New Roman" w:hAnsi="Times New Roman"/>
              </w:rPr>
              <w:lastRenderedPageBreak/>
              <w:t>TAK</w:t>
            </w:r>
          </w:p>
        </w:tc>
        <w:tc>
          <w:tcPr>
            <w:tcW w:w="1220" w:type="pct"/>
            <w:vAlign w:val="center"/>
          </w:tcPr>
          <w:p w14:paraId="2876C32A" w14:textId="77777777" w:rsidR="006D40D7" w:rsidRPr="00AA7599" w:rsidRDefault="006D40D7" w:rsidP="004C1254">
            <w:pPr>
              <w:tabs>
                <w:tab w:val="left" w:pos="317"/>
              </w:tabs>
              <w:spacing w:after="0" w:line="240" w:lineRule="auto"/>
              <w:rPr>
                <w:rFonts w:ascii="Times New Roman" w:hAnsi="Times New Roman"/>
              </w:rPr>
            </w:pPr>
          </w:p>
        </w:tc>
        <w:tc>
          <w:tcPr>
            <w:tcW w:w="780" w:type="pct"/>
          </w:tcPr>
          <w:p w14:paraId="6F29EB03" w14:textId="77777777" w:rsidR="006D40D7" w:rsidRPr="00AA7599" w:rsidRDefault="006D40D7" w:rsidP="004C1254">
            <w:pPr>
              <w:tabs>
                <w:tab w:val="left" w:pos="317"/>
              </w:tabs>
              <w:spacing w:after="0" w:line="240" w:lineRule="auto"/>
              <w:rPr>
                <w:rFonts w:ascii="Times New Roman" w:hAnsi="Times New Roman"/>
              </w:rPr>
            </w:pPr>
          </w:p>
        </w:tc>
      </w:tr>
      <w:tr w:rsidR="006D40D7" w:rsidRPr="00AA7599" w14:paraId="4086ED4A" w14:textId="77777777" w:rsidTr="004C1254">
        <w:trPr>
          <w:trHeight w:val="571"/>
        </w:trPr>
        <w:tc>
          <w:tcPr>
            <w:tcW w:w="193" w:type="pct"/>
            <w:vAlign w:val="center"/>
          </w:tcPr>
          <w:p w14:paraId="79DAA294" w14:textId="120F3EF7" w:rsidR="006D40D7" w:rsidRPr="00AA7599" w:rsidRDefault="006D40D7" w:rsidP="004C1254">
            <w:pPr>
              <w:tabs>
                <w:tab w:val="left" w:pos="0"/>
                <w:tab w:val="left" w:pos="214"/>
              </w:tabs>
              <w:spacing w:after="0" w:line="240" w:lineRule="auto"/>
              <w:ind w:left="142" w:hanging="142"/>
              <w:jc w:val="center"/>
              <w:rPr>
                <w:rFonts w:ascii="Times New Roman" w:hAnsi="Times New Roman"/>
                <w:color w:val="FF0000"/>
              </w:rPr>
            </w:pPr>
            <w:r>
              <w:rPr>
                <w:rFonts w:ascii="Times New Roman" w:hAnsi="Times New Roman"/>
                <w:color w:val="FF0000"/>
              </w:rPr>
              <w:lastRenderedPageBreak/>
              <w:t>7</w:t>
            </w:r>
          </w:p>
        </w:tc>
        <w:tc>
          <w:tcPr>
            <w:tcW w:w="2284" w:type="pct"/>
          </w:tcPr>
          <w:p w14:paraId="539C0199" w14:textId="77777777" w:rsidR="006D40D7" w:rsidRPr="00AA7599" w:rsidRDefault="006D40D7" w:rsidP="004C1254">
            <w:pPr>
              <w:spacing w:after="0" w:line="240" w:lineRule="auto"/>
              <w:jc w:val="both"/>
              <w:rPr>
                <w:rFonts w:ascii="Times New Roman" w:hAnsi="Times New Roman"/>
                <w:color w:val="FF0000"/>
              </w:rPr>
            </w:pPr>
            <w:r w:rsidRPr="00AA7599">
              <w:rPr>
                <w:rFonts w:ascii="Times New Roman" w:hAnsi="Times New Roman"/>
              </w:rPr>
              <w:t>Ilość awarii sprzętu w okresie gwarancyjnym skutkująca wymianą niesprawnego modułu na nowy - nie więcej niż 3.</w:t>
            </w:r>
          </w:p>
        </w:tc>
        <w:tc>
          <w:tcPr>
            <w:tcW w:w="523" w:type="pct"/>
            <w:vAlign w:val="center"/>
          </w:tcPr>
          <w:p w14:paraId="22F631E9" w14:textId="77777777" w:rsidR="006D40D7" w:rsidRPr="00AA7599" w:rsidRDefault="006D40D7" w:rsidP="004C1254">
            <w:pPr>
              <w:tabs>
                <w:tab w:val="left" w:pos="317"/>
              </w:tabs>
              <w:spacing w:after="0" w:line="360" w:lineRule="auto"/>
              <w:jc w:val="center"/>
              <w:rPr>
                <w:rFonts w:ascii="Times New Roman" w:hAnsi="Times New Roman"/>
              </w:rPr>
            </w:pPr>
            <w:r w:rsidRPr="00AA7599">
              <w:rPr>
                <w:rFonts w:ascii="Times New Roman" w:hAnsi="Times New Roman"/>
              </w:rPr>
              <w:t>TAK</w:t>
            </w:r>
          </w:p>
          <w:p w14:paraId="59E57DA0" w14:textId="77777777" w:rsidR="006D40D7" w:rsidRPr="00AA7599" w:rsidRDefault="006D40D7" w:rsidP="004C1254">
            <w:pPr>
              <w:tabs>
                <w:tab w:val="left" w:pos="317"/>
              </w:tabs>
              <w:spacing w:after="0" w:line="360" w:lineRule="auto"/>
              <w:jc w:val="center"/>
              <w:rPr>
                <w:rFonts w:ascii="Times New Roman" w:hAnsi="Times New Roman"/>
                <w:color w:val="FF0000"/>
              </w:rPr>
            </w:pPr>
          </w:p>
        </w:tc>
        <w:tc>
          <w:tcPr>
            <w:tcW w:w="1220" w:type="pct"/>
            <w:vAlign w:val="center"/>
          </w:tcPr>
          <w:p w14:paraId="541155FD" w14:textId="77777777" w:rsidR="006D40D7" w:rsidRPr="00AA7599" w:rsidRDefault="006D40D7" w:rsidP="004C1254">
            <w:pPr>
              <w:tabs>
                <w:tab w:val="left" w:pos="317"/>
              </w:tabs>
              <w:spacing w:after="0" w:line="240" w:lineRule="auto"/>
              <w:rPr>
                <w:rFonts w:ascii="Times New Roman" w:hAnsi="Times New Roman"/>
                <w:color w:val="FF0000"/>
              </w:rPr>
            </w:pPr>
          </w:p>
        </w:tc>
        <w:tc>
          <w:tcPr>
            <w:tcW w:w="780" w:type="pct"/>
          </w:tcPr>
          <w:p w14:paraId="381CB635" w14:textId="77777777" w:rsidR="006D40D7" w:rsidRPr="00AA7599" w:rsidRDefault="006D40D7" w:rsidP="004C1254">
            <w:pPr>
              <w:tabs>
                <w:tab w:val="left" w:pos="317"/>
              </w:tabs>
              <w:spacing w:after="0" w:line="240" w:lineRule="auto"/>
              <w:rPr>
                <w:rFonts w:ascii="Times New Roman" w:hAnsi="Times New Roman"/>
                <w:color w:val="FF0000"/>
              </w:rPr>
            </w:pPr>
          </w:p>
        </w:tc>
      </w:tr>
      <w:tr w:rsidR="006D40D7" w:rsidRPr="00AA7599" w14:paraId="3C68342F" w14:textId="77777777" w:rsidTr="004C1254">
        <w:trPr>
          <w:trHeight w:val="571"/>
        </w:trPr>
        <w:tc>
          <w:tcPr>
            <w:tcW w:w="193" w:type="pct"/>
            <w:vAlign w:val="center"/>
          </w:tcPr>
          <w:p w14:paraId="134A0827" w14:textId="10E04B57" w:rsidR="006D40D7" w:rsidRPr="00AA7599" w:rsidRDefault="006D40D7" w:rsidP="004C1254">
            <w:pPr>
              <w:tabs>
                <w:tab w:val="left" w:pos="0"/>
                <w:tab w:val="left" w:pos="214"/>
              </w:tabs>
              <w:spacing w:after="0" w:line="240" w:lineRule="auto"/>
              <w:ind w:left="142" w:hanging="142"/>
              <w:jc w:val="center"/>
              <w:rPr>
                <w:rFonts w:ascii="Times New Roman" w:hAnsi="Times New Roman"/>
              </w:rPr>
            </w:pPr>
            <w:r>
              <w:rPr>
                <w:rFonts w:ascii="Times New Roman" w:hAnsi="Times New Roman"/>
              </w:rPr>
              <w:t>8</w:t>
            </w:r>
          </w:p>
        </w:tc>
        <w:tc>
          <w:tcPr>
            <w:tcW w:w="2284" w:type="pct"/>
          </w:tcPr>
          <w:p w14:paraId="1A277299" w14:textId="77777777" w:rsidR="006D40D7" w:rsidRPr="00AA7599" w:rsidRDefault="006D40D7" w:rsidP="004C1254">
            <w:pPr>
              <w:spacing w:after="0" w:line="240" w:lineRule="auto"/>
              <w:jc w:val="both"/>
              <w:rPr>
                <w:rFonts w:ascii="Times New Roman" w:hAnsi="Times New Roman"/>
              </w:rPr>
            </w:pPr>
            <w:r w:rsidRPr="00AA7599">
              <w:rPr>
                <w:rFonts w:ascii="Times New Roman" w:hAnsi="Times New Roman"/>
              </w:rPr>
              <w:t>Okres dostępności części zamiennych od daty podpisania protokołu odbioru przez minimalnie 5 lat.</w:t>
            </w:r>
          </w:p>
        </w:tc>
        <w:tc>
          <w:tcPr>
            <w:tcW w:w="523" w:type="pct"/>
            <w:vAlign w:val="center"/>
          </w:tcPr>
          <w:p w14:paraId="7664146C" w14:textId="77777777" w:rsidR="006D40D7" w:rsidRPr="00AA7599" w:rsidRDefault="006D40D7" w:rsidP="004C1254">
            <w:pPr>
              <w:tabs>
                <w:tab w:val="left" w:pos="317"/>
              </w:tabs>
              <w:spacing w:after="0" w:line="360" w:lineRule="auto"/>
              <w:jc w:val="center"/>
              <w:rPr>
                <w:rFonts w:ascii="Times New Roman" w:hAnsi="Times New Roman"/>
              </w:rPr>
            </w:pPr>
            <w:r w:rsidRPr="00AA7599">
              <w:rPr>
                <w:rFonts w:ascii="Times New Roman" w:hAnsi="Times New Roman"/>
              </w:rPr>
              <w:t>TAK</w:t>
            </w:r>
          </w:p>
        </w:tc>
        <w:tc>
          <w:tcPr>
            <w:tcW w:w="1220" w:type="pct"/>
            <w:vAlign w:val="center"/>
          </w:tcPr>
          <w:p w14:paraId="78705FF4" w14:textId="77777777" w:rsidR="006D40D7" w:rsidRPr="00AA7599" w:rsidRDefault="006D40D7" w:rsidP="004C1254">
            <w:pPr>
              <w:tabs>
                <w:tab w:val="left" w:pos="317"/>
              </w:tabs>
              <w:spacing w:after="0" w:line="240" w:lineRule="auto"/>
              <w:rPr>
                <w:rFonts w:ascii="Times New Roman" w:hAnsi="Times New Roman"/>
              </w:rPr>
            </w:pPr>
          </w:p>
        </w:tc>
        <w:tc>
          <w:tcPr>
            <w:tcW w:w="780" w:type="pct"/>
          </w:tcPr>
          <w:p w14:paraId="0A1E0310" w14:textId="77777777" w:rsidR="006D40D7" w:rsidRPr="00AA7599" w:rsidRDefault="006D40D7" w:rsidP="004C1254">
            <w:pPr>
              <w:tabs>
                <w:tab w:val="left" w:pos="317"/>
              </w:tabs>
              <w:spacing w:after="0" w:line="240" w:lineRule="auto"/>
              <w:rPr>
                <w:rFonts w:ascii="Times New Roman" w:hAnsi="Times New Roman"/>
              </w:rPr>
            </w:pPr>
          </w:p>
        </w:tc>
      </w:tr>
      <w:tr w:rsidR="006D40D7" w:rsidRPr="00AA7599" w14:paraId="47E4E781" w14:textId="77777777" w:rsidTr="004C1254">
        <w:trPr>
          <w:trHeight w:val="571"/>
        </w:trPr>
        <w:tc>
          <w:tcPr>
            <w:tcW w:w="193" w:type="pct"/>
            <w:vAlign w:val="center"/>
          </w:tcPr>
          <w:p w14:paraId="04A6D1D5" w14:textId="3E466EBC" w:rsidR="006D40D7" w:rsidRPr="00AA7599" w:rsidRDefault="006D40D7" w:rsidP="004C1254">
            <w:pPr>
              <w:tabs>
                <w:tab w:val="left" w:pos="0"/>
                <w:tab w:val="left" w:pos="214"/>
              </w:tabs>
              <w:spacing w:after="0" w:line="240" w:lineRule="auto"/>
              <w:ind w:left="142" w:hanging="142"/>
              <w:jc w:val="center"/>
              <w:rPr>
                <w:rFonts w:ascii="Times New Roman" w:hAnsi="Times New Roman"/>
              </w:rPr>
            </w:pPr>
            <w:r>
              <w:rPr>
                <w:rFonts w:ascii="Times New Roman" w:hAnsi="Times New Roman"/>
              </w:rPr>
              <w:t>9</w:t>
            </w:r>
          </w:p>
        </w:tc>
        <w:tc>
          <w:tcPr>
            <w:tcW w:w="2284" w:type="pct"/>
            <w:vAlign w:val="center"/>
          </w:tcPr>
          <w:p w14:paraId="0ECC9B4B" w14:textId="77777777" w:rsidR="006D40D7" w:rsidRPr="00AA7599" w:rsidRDefault="006D40D7" w:rsidP="004C1254">
            <w:pPr>
              <w:spacing w:after="0" w:line="240" w:lineRule="auto"/>
              <w:rPr>
                <w:rFonts w:ascii="Times New Roman" w:hAnsi="Times New Roman"/>
                <w:snapToGrid w:val="0"/>
              </w:rPr>
            </w:pPr>
            <w:r w:rsidRPr="00AA7599">
              <w:rPr>
                <w:rFonts w:ascii="Times New Roman" w:hAnsi="Times New Roman"/>
                <w:snapToGrid w:val="0"/>
              </w:rPr>
              <w:t>Forma zgłoszeń: telefonicznie, faxem, e-mail, pisemnie.</w:t>
            </w:r>
          </w:p>
        </w:tc>
        <w:tc>
          <w:tcPr>
            <w:tcW w:w="523" w:type="pct"/>
            <w:vAlign w:val="center"/>
          </w:tcPr>
          <w:p w14:paraId="5A6E4797" w14:textId="77777777" w:rsidR="006D40D7" w:rsidRPr="00AA7599" w:rsidRDefault="006D40D7" w:rsidP="004C1254">
            <w:pPr>
              <w:tabs>
                <w:tab w:val="left" w:pos="317"/>
              </w:tabs>
              <w:spacing w:after="0" w:line="360" w:lineRule="auto"/>
              <w:jc w:val="center"/>
              <w:rPr>
                <w:rFonts w:ascii="Times New Roman" w:hAnsi="Times New Roman"/>
              </w:rPr>
            </w:pPr>
            <w:r w:rsidRPr="00AA7599">
              <w:rPr>
                <w:rFonts w:ascii="Times New Roman" w:hAnsi="Times New Roman"/>
              </w:rPr>
              <w:t>Podać</w:t>
            </w:r>
          </w:p>
        </w:tc>
        <w:tc>
          <w:tcPr>
            <w:tcW w:w="1220" w:type="pct"/>
            <w:vAlign w:val="center"/>
          </w:tcPr>
          <w:p w14:paraId="53BD404C" w14:textId="77777777" w:rsidR="006D40D7" w:rsidRPr="00AA7599" w:rsidRDefault="006D40D7" w:rsidP="004C1254">
            <w:pPr>
              <w:tabs>
                <w:tab w:val="left" w:pos="317"/>
              </w:tabs>
              <w:spacing w:after="0" w:line="240" w:lineRule="auto"/>
              <w:rPr>
                <w:rFonts w:ascii="Times New Roman" w:hAnsi="Times New Roman"/>
              </w:rPr>
            </w:pPr>
          </w:p>
        </w:tc>
        <w:tc>
          <w:tcPr>
            <w:tcW w:w="780" w:type="pct"/>
          </w:tcPr>
          <w:p w14:paraId="1E5898A6" w14:textId="77777777" w:rsidR="006D40D7" w:rsidRPr="00AA7599" w:rsidRDefault="006D40D7" w:rsidP="004C1254">
            <w:pPr>
              <w:tabs>
                <w:tab w:val="left" w:pos="317"/>
              </w:tabs>
              <w:spacing w:after="0" w:line="240" w:lineRule="auto"/>
              <w:rPr>
                <w:rFonts w:ascii="Times New Roman" w:hAnsi="Times New Roman"/>
              </w:rPr>
            </w:pPr>
          </w:p>
        </w:tc>
      </w:tr>
      <w:tr w:rsidR="006D40D7" w:rsidRPr="00AA7599" w14:paraId="39A327ED" w14:textId="77777777" w:rsidTr="004C1254">
        <w:trPr>
          <w:trHeight w:val="571"/>
        </w:trPr>
        <w:tc>
          <w:tcPr>
            <w:tcW w:w="193" w:type="pct"/>
            <w:vAlign w:val="center"/>
          </w:tcPr>
          <w:p w14:paraId="3392197B" w14:textId="0822E816" w:rsidR="006D40D7" w:rsidRPr="00AA7599" w:rsidRDefault="006D40D7"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r>
              <w:rPr>
                <w:rFonts w:ascii="Times New Roman" w:hAnsi="Times New Roman"/>
              </w:rPr>
              <w:t>0</w:t>
            </w:r>
          </w:p>
        </w:tc>
        <w:tc>
          <w:tcPr>
            <w:tcW w:w="2284" w:type="pct"/>
            <w:vAlign w:val="center"/>
          </w:tcPr>
          <w:p w14:paraId="06E84074" w14:textId="77777777" w:rsidR="006D40D7" w:rsidRPr="00AA7599" w:rsidRDefault="006D40D7" w:rsidP="004C1254">
            <w:pPr>
              <w:spacing w:after="0" w:line="240" w:lineRule="auto"/>
              <w:rPr>
                <w:rFonts w:ascii="Times New Roman" w:hAnsi="Times New Roman"/>
                <w:snapToGrid w:val="0"/>
              </w:rPr>
            </w:pPr>
            <w:r w:rsidRPr="00AA7599">
              <w:rPr>
                <w:rFonts w:ascii="Times New Roman" w:hAnsi="Times New Roman"/>
                <w:snapToGrid w:val="0"/>
              </w:rPr>
              <w:t>Przeszkolenie z pełnego zakresu obsługi i wykorzystania wszystkich funkcji sprzętu.</w:t>
            </w:r>
          </w:p>
        </w:tc>
        <w:tc>
          <w:tcPr>
            <w:tcW w:w="523" w:type="pct"/>
            <w:vAlign w:val="center"/>
          </w:tcPr>
          <w:p w14:paraId="16FD6188" w14:textId="77777777" w:rsidR="006D40D7" w:rsidRPr="00AA7599" w:rsidRDefault="006D40D7" w:rsidP="004C1254">
            <w:pPr>
              <w:tabs>
                <w:tab w:val="left" w:pos="317"/>
              </w:tabs>
              <w:spacing w:after="0" w:line="360" w:lineRule="auto"/>
              <w:jc w:val="center"/>
              <w:rPr>
                <w:rFonts w:ascii="Times New Roman" w:hAnsi="Times New Roman"/>
              </w:rPr>
            </w:pPr>
            <w:r w:rsidRPr="00AA7599">
              <w:rPr>
                <w:rFonts w:ascii="Times New Roman" w:hAnsi="Times New Roman"/>
              </w:rPr>
              <w:t xml:space="preserve">Tak </w:t>
            </w:r>
          </w:p>
        </w:tc>
        <w:tc>
          <w:tcPr>
            <w:tcW w:w="1220" w:type="pct"/>
            <w:vAlign w:val="center"/>
          </w:tcPr>
          <w:p w14:paraId="11936B83" w14:textId="77777777" w:rsidR="006D40D7" w:rsidRPr="00AA7599" w:rsidRDefault="006D40D7" w:rsidP="004C1254">
            <w:pPr>
              <w:tabs>
                <w:tab w:val="left" w:pos="317"/>
              </w:tabs>
              <w:spacing w:after="0" w:line="240" w:lineRule="auto"/>
              <w:rPr>
                <w:rFonts w:ascii="Times New Roman" w:hAnsi="Times New Roman"/>
              </w:rPr>
            </w:pPr>
          </w:p>
        </w:tc>
        <w:tc>
          <w:tcPr>
            <w:tcW w:w="780" w:type="pct"/>
          </w:tcPr>
          <w:p w14:paraId="5F90308B" w14:textId="77777777" w:rsidR="006D40D7" w:rsidRPr="00AA7599" w:rsidRDefault="006D40D7" w:rsidP="004C1254">
            <w:pPr>
              <w:tabs>
                <w:tab w:val="left" w:pos="317"/>
              </w:tabs>
              <w:spacing w:after="0" w:line="240" w:lineRule="auto"/>
              <w:rPr>
                <w:rFonts w:ascii="Times New Roman" w:hAnsi="Times New Roman"/>
              </w:rPr>
            </w:pPr>
          </w:p>
        </w:tc>
      </w:tr>
    </w:tbl>
    <w:p w14:paraId="433F8A5C" w14:textId="77777777" w:rsidR="00E918DB" w:rsidRDefault="00E918DB" w:rsidP="00E918DB">
      <w:pPr>
        <w:spacing w:after="0" w:line="276" w:lineRule="auto"/>
        <w:jc w:val="both"/>
        <w:rPr>
          <w:rFonts w:ascii="Times New Roman" w:hAnsi="Times New Roman"/>
        </w:rPr>
      </w:pPr>
    </w:p>
    <w:p w14:paraId="77ABCE66" w14:textId="77777777" w:rsidR="00E918DB" w:rsidRDefault="00E918DB" w:rsidP="00E918DB">
      <w:pPr>
        <w:spacing w:after="0" w:line="276" w:lineRule="auto"/>
        <w:jc w:val="both"/>
        <w:rPr>
          <w:rFonts w:ascii="Times New Roman" w:hAnsi="Times New Roman"/>
        </w:rPr>
      </w:pPr>
    </w:p>
    <w:p w14:paraId="151A1D3D" w14:textId="77777777" w:rsidR="00E918DB" w:rsidRDefault="00E918DB" w:rsidP="00E918DB">
      <w:pPr>
        <w:spacing w:after="0" w:line="276" w:lineRule="auto"/>
        <w:jc w:val="both"/>
        <w:rPr>
          <w:rFonts w:ascii="Times New Roman" w:hAnsi="Times New Roman"/>
        </w:rPr>
      </w:pPr>
    </w:p>
    <w:p w14:paraId="25E05C24" w14:textId="77777777" w:rsidR="00E918DB" w:rsidRPr="00444E06" w:rsidRDefault="00E918DB" w:rsidP="00E918DB">
      <w:pPr>
        <w:spacing w:after="0" w:line="276" w:lineRule="auto"/>
        <w:jc w:val="both"/>
        <w:rPr>
          <w:rFonts w:ascii="Times New Roman" w:hAnsi="Times New Roman"/>
          <w:b/>
        </w:rPr>
      </w:pPr>
      <w:r w:rsidRPr="00444E06">
        <w:rPr>
          <w:rFonts w:ascii="Times New Roman" w:hAnsi="Times New Roman"/>
          <w:b/>
        </w:rPr>
        <w:t xml:space="preserve">Wykonawca zobowiązany jest w formularzu </w:t>
      </w:r>
      <w:r>
        <w:rPr>
          <w:rFonts w:ascii="Times New Roman" w:hAnsi="Times New Roman"/>
          <w:b/>
        </w:rPr>
        <w:t>rzeczowo-</w:t>
      </w:r>
      <w:r w:rsidRPr="00444E06">
        <w:rPr>
          <w:rFonts w:ascii="Times New Roman" w:hAnsi="Times New Roman"/>
          <w:b/>
        </w:rPr>
        <w:t xml:space="preserve">cenowym (załącznik nr 1.1 do SIWZ) do podania osobnych cen dla sprzętu wyszczególnionego w pozycjach I – </w:t>
      </w:r>
      <w:r>
        <w:rPr>
          <w:rFonts w:ascii="Times New Roman" w:hAnsi="Times New Roman"/>
          <w:b/>
        </w:rPr>
        <w:t>XIX</w:t>
      </w:r>
      <w:r w:rsidRPr="00444E06">
        <w:rPr>
          <w:rFonts w:ascii="Times New Roman" w:hAnsi="Times New Roman"/>
          <w:b/>
        </w:rPr>
        <w:t xml:space="preserve">.  </w:t>
      </w:r>
    </w:p>
    <w:p w14:paraId="2B3BA6A6" w14:textId="77777777" w:rsidR="00E918DB" w:rsidRDefault="00E918DB" w:rsidP="00E918DB">
      <w:pPr>
        <w:spacing w:after="0" w:line="276" w:lineRule="auto"/>
        <w:jc w:val="both"/>
        <w:rPr>
          <w:rFonts w:ascii="Times New Roman" w:hAnsi="Times New Roman"/>
        </w:rPr>
      </w:pPr>
    </w:p>
    <w:p w14:paraId="2A74F26B" w14:textId="77777777" w:rsidR="00E918DB" w:rsidRDefault="00E918DB" w:rsidP="00E918DB">
      <w:pPr>
        <w:spacing w:after="0" w:line="276" w:lineRule="auto"/>
        <w:jc w:val="both"/>
        <w:rPr>
          <w:rFonts w:ascii="Times New Roman" w:hAnsi="Times New Roman"/>
        </w:rPr>
      </w:pPr>
    </w:p>
    <w:p w14:paraId="6384AA9E" w14:textId="77777777" w:rsidR="00E918DB" w:rsidRDefault="00E918DB" w:rsidP="00E918DB">
      <w:pPr>
        <w:spacing w:after="0" w:line="276" w:lineRule="auto"/>
        <w:jc w:val="both"/>
        <w:rPr>
          <w:rFonts w:ascii="Times New Roman" w:hAnsi="Times New Roman"/>
        </w:rPr>
      </w:pPr>
    </w:p>
    <w:p w14:paraId="73924EA1" w14:textId="77777777" w:rsidR="00E918DB" w:rsidRPr="00AA7599" w:rsidRDefault="00E918DB" w:rsidP="00E918DB">
      <w:pPr>
        <w:spacing w:after="0" w:line="276" w:lineRule="auto"/>
        <w:jc w:val="both"/>
        <w:rPr>
          <w:rFonts w:ascii="Times New Roman" w:hAnsi="Times New Roman"/>
        </w:rPr>
      </w:pPr>
    </w:p>
    <w:p w14:paraId="57C9B64A" w14:textId="77777777" w:rsidR="00E918DB" w:rsidRPr="00E918DB" w:rsidRDefault="00E918DB" w:rsidP="00E918DB"/>
    <w:sectPr w:rsidR="00E918DB" w:rsidRPr="00E918DB" w:rsidSect="00E918DB">
      <w:headerReference w:type="default" r:id="rId9"/>
      <w:footerReference w:type="default" r:id="rId10"/>
      <w:pgSz w:w="16838" w:h="11906" w:orient="landscape"/>
      <w:pgMar w:top="1843" w:right="1418" w:bottom="1418" w:left="1418" w:header="425"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DF7F5F" w15:done="0"/>
  <w15:commentEx w15:paraId="492FA42B" w15:done="0"/>
  <w15:commentEx w15:paraId="738946F6" w15:done="0"/>
  <w15:commentEx w15:paraId="5D13B20E" w15:done="0"/>
  <w15:commentEx w15:paraId="4443C3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DF7F5F" w16cid:durableId="1F8C1ED7"/>
  <w16cid:commentId w16cid:paraId="492FA42B" w16cid:durableId="1F8C1F11"/>
  <w16cid:commentId w16cid:paraId="738946F6" w16cid:durableId="1F8C1FFA"/>
  <w16cid:commentId w16cid:paraId="5D13B20E" w16cid:durableId="1F8C2023"/>
  <w16cid:commentId w16cid:paraId="4443C3EC" w16cid:durableId="1F8C20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D285C" w14:textId="77777777" w:rsidR="00580548" w:rsidRDefault="00580548" w:rsidP="00B22E4B">
      <w:pPr>
        <w:spacing w:after="0" w:line="240" w:lineRule="auto"/>
      </w:pPr>
      <w:r>
        <w:separator/>
      </w:r>
    </w:p>
  </w:endnote>
  <w:endnote w:type="continuationSeparator" w:id="0">
    <w:p w14:paraId="3A10AA9B" w14:textId="77777777" w:rsidR="00580548" w:rsidRDefault="00580548" w:rsidP="00B22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2F4AD" w14:textId="77777777" w:rsidR="004C1254" w:rsidRPr="003D770B" w:rsidRDefault="004C1254" w:rsidP="00B22E4B">
    <w:pPr>
      <w:tabs>
        <w:tab w:val="center" w:pos="7655"/>
      </w:tabs>
      <w:jc w:val="center"/>
      <w:rPr>
        <w:b/>
        <w:i/>
        <w:sz w:val="20"/>
      </w:rPr>
    </w:pPr>
    <w:r w:rsidRPr="003D770B">
      <w:rPr>
        <w:b/>
        <w:i/>
        <w:sz w:val="20"/>
      </w:rPr>
      <w:t xml:space="preserve">Poprawa jakości kształcenia na kierunku Pielęgniarstwo poprzez wdrożenie programu rozwojowego </w:t>
    </w:r>
    <w:r>
      <w:rPr>
        <w:b/>
        <w:i/>
        <w:sz w:val="20"/>
      </w:rPr>
      <w:br/>
    </w:r>
    <w:r w:rsidRPr="003D770B">
      <w:rPr>
        <w:b/>
        <w:i/>
        <w:sz w:val="20"/>
      </w:rPr>
      <w:t xml:space="preserve">oraz utworzenie </w:t>
    </w:r>
    <w:proofErr w:type="spellStart"/>
    <w:r w:rsidRPr="003D770B">
      <w:rPr>
        <w:b/>
        <w:i/>
        <w:sz w:val="20"/>
      </w:rPr>
      <w:t>Monoprofilowego</w:t>
    </w:r>
    <w:proofErr w:type="spellEnd"/>
    <w:r w:rsidRPr="003D770B">
      <w:rPr>
        <w:b/>
        <w:i/>
        <w:sz w:val="20"/>
      </w:rPr>
      <w:t xml:space="preserve"> Centrum Symulacji Medycznej w Akademii Pomorskiej w Słupsku</w:t>
    </w:r>
  </w:p>
  <w:p w14:paraId="3A115E79" w14:textId="77777777" w:rsidR="004C1254" w:rsidRDefault="004C12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C42D3" w14:textId="77777777" w:rsidR="00580548" w:rsidRDefault="00580548" w:rsidP="00B22E4B">
      <w:pPr>
        <w:spacing w:after="0" w:line="240" w:lineRule="auto"/>
      </w:pPr>
      <w:r>
        <w:separator/>
      </w:r>
    </w:p>
  </w:footnote>
  <w:footnote w:type="continuationSeparator" w:id="0">
    <w:p w14:paraId="6BAD9BD6" w14:textId="77777777" w:rsidR="00580548" w:rsidRDefault="00580548" w:rsidP="00B22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5A032" w14:textId="77777777" w:rsidR="004C1254" w:rsidRDefault="004C1254">
    <w:pPr>
      <w:pStyle w:val="Nagwek"/>
    </w:pPr>
    <w:r>
      <w:rPr>
        <w:b/>
        <w:noProof/>
        <w:lang w:eastAsia="pl-PL"/>
      </w:rPr>
      <w:drawing>
        <wp:inline distT="0" distB="0" distL="0" distR="0" wp14:anchorId="2956BFFD" wp14:editId="0010173E">
          <wp:extent cx="5740400" cy="698500"/>
          <wp:effectExtent l="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698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AFA"/>
    <w:multiLevelType w:val="hybridMultilevel"/>
    <w:tmpl w:val="E30CECC8"/>
    <w:lvl w:ilvl="0" w:tplc="6A942B42">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2967382"/>
    <w:multiLevelType w:val="hybridMultilevel"/>
    <w:tmpl w:val="AF68AB36"/>
    <w:lvl w:ilvl="0" w:tplc="0415000F">
      <w:start w:val="1"/>
      <w:numFmt w:val="decimal"/>
      <w:lvlText w:val="%1."/>
      <w:lvlJc w:val="left"/>
      <w:pPr>
        <w:tabs>
          <w:tab w:val="num" w:pos="780"/>
        </w:tabs>
        <w:ind w:left="780" w:hanging="360"/>
      </w:pPr>
      <w:rPr>
        <w:rFonts w:cs="Times New Roman"/>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2">
    <w:nsid w:val="065D4B0C"/>
    <w:multiLevelType w:val="multilevel"/>
    <w:tmpl w:val="98C2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42139C"/>
    <w:multiLevelType w:val="hybridMultilevel"/>
    <w:tmpl w:val="FE1AC0D2"/>
    <w:lvl w:ilvl="0" w:tplc="0415000F">
      <w:start w:val="1"/>
      <w:numFmt w:val="decimal"/>
      <w:lvlText w:val="%1."/>
      <w:lvlJc w:val="left"/>
      <w:pPr>
        <w:tabs>
          <w:tab w:val="num" w:pos="780"/>
        </w:tabs>
        <w:ind w:left="780" w:hanging="360"/>
      </w:pPr>
      <w:rPr>
        <w:rFonts w:cs="Times New Roman"/>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4">
    <w:nsid w:val="12FC7A3D"/>
    <w:multiLevelType w:val="hybridMultilevel"/>
    <w:tmpl w:val="E0F84000"/>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9655BB4"/>
    <w:multiLevelType w:val="hybridMultilevel"/>
    <w:tmpl w:val="B566A71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F9F54BF"/>
    <w:multiLevelType w:val="hybridMultilevel"/>
    <w:tmpl w:val="D49E729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76869F0"/>
    <w:multiLevelType w:val="hybridMultilevel"/>
    <w:tmpl w:val="B7DABD9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31944226"/>
    <w:multiLevelType w:val="hybridMultilevel"/>
    <w:tmpl w:val="F1980A7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3ED24A44"/>
    <w:multiLevelType w:val="hybridMultilevel"/>
    <w:tmpl w:val="CE8E9B4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45C37E70"/>
    <w:multiLevelType w:val="multilevel"/>
    <w:tmpl w:val="DE48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6449D8"/>
    <w:multiLevelType w:val="hybridMultilevel"/>
    <w:tmpl w:val="656AF1B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529C7B06"/>
    <w:multiLevelType w:val="multilevel"/>
    <w:tmpl w:val="F692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D92D68"/>
    <w:multiLevelType w:val="hybridMultilevel"/>
    <w:tmpl w:val="3AD0A2D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5CE61C3B"/>
    <w:multiLevelType w:val="hybridMultilevel"/>
    <w:tmpl w:val="542CA9B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60CF3639"/>
    <w:multiLevelType w:val="hybridMultilevel"/>
    <w:tmpl w:val="C24A3740"/>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6">
    <w:nsid w:val="670F008D"/>
    <w:multiLevelType w:val="hybridMultilevel"/>
    <w:tmpl w:val="861677F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68085B18"/>
    <w:multiLevelType w:val="multilevel"/>
    <w:tmpl w:val="C4CC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9B0FE0"/>
    <w:multiLevelType w:val="multilevel"/>
    <w:tmpl w:val="91F4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822CA9"/>
    <w:multiLevelType w:val="multilevel"/>
    <w:tmpl w:val="1A38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8A3891"/>
    <w:multiLevelType w:val="hybridMultilevel"/>
    <w:tmpl w:val="AF68AB36"/>
    <w:lvl w:ilvl="0" w:tplc="0415000F">
      <w:start w:val="1"/>
      <w:numFmt w:val="decimal"/>
      <w:lvlText w:val="%1."/>
      <w:lvlJc w:val="left"/>
      <w:pPr>
        <w:tabs>
          <w:tab w:val="num" w:pos="780"/>
        </w:tabs>
        <w:ind w:left="780" w:hanging="360"/>
      </w:pPr>
      <w:rPr>
        <w:rFonts w:cs="Times New Roman"/>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num w:numId="1">
    <w:abstractNumId w:val="19"/>
  </w:num>
  <w:num w:numId="2">
    <w:abstractNumId w:val="2"/>
  </w:num>
  <w:num w:numId="3">
    <w:abstractNumId w:val="18"/>
  </w:num>
  <w:num w:numId="4">
    <w:abstractNumId w:val="17"/>
  </w:num>
  <w:num w:numId="5">
    <w:abstractNumId w:val="12"/>
  </w:num>
  <w:num w:numId="6">
    <w:abstractNumId w:val="10"/>
  </w:num>
  <w:num w:numId="7">
    <w:abstractNumId w:val="4"/>
  </w:num>
  <w:num w:numId="8">
    <w:abstractNumId w:val="5"/>
  </w:num>
  <w:num w:numId="9">
    <w:abstractNumId w:val="15"/>
  </w:num>
  <w:num w:numId="10">
    <w:abstractNumId w:val="7"/>
  </w:num>
  <w:num w:numId="11">
    <w:abstractNumId w:val="16"/>
  </w:num>
  <w:num w:numId="12">
    <w:abstractNumId w:val="6"/>
  </w:num>
  <w:num w:numId="13">
    <w:abstractNumId w:val="13"/>
  </w:num>
  <w:num w:numId="14">
    <w:abstractNumId w:val="20"/>
  </w:num>
  <w:num w:numId="15">
    <w:abstractNumId w:val="11"/>
  </w:num>
  <w:num w:numId="16">
    <w:abstractNumId w:val="3"/>
  </w:num>
  <w:num w:numId="17">
    <w:abstractNumId w:val="8"/>
  </w:num>
  <w:num w:numId="18">
    <w:abstractNumId w:val="9"/>
  </w:num>
  <w:num w:numId="19">
    <w:abstractNumId w:val="0"/>
  </w:num>
  <w:num w:numId="20">
    <w:abstractNumId w:val="14"/>
  </w:num>
  <w:num w:numId="2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zia Hebel">
    <w15:presenceInfo w15:providerId="Windows Live" w15:userId="a989c049871d80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9F"/>
    <w:rsid w:val="00000E8F"/>
    <w:rsid w:val="0000475E"/>
    <w:rsid w:val="00004CFF"/>
    <w:rsid w:val="0001369B"/>
    <w:rsid w:val="00026542"/>
    <w:rsid w:val="00030034"/>
    <w:rsid w:val="000369FD"/>
    <w:rsid w:val="00044C73"/>
    <w:rsid w:val="000A5641"/>
    <w:rsid w:val="000B6227"/>
    <w:rsid w:val="000C5DF7"/>
    <w:rsid w:val="000D1761"/>
    <w:rsid w:val="000D44A5"/>
    <w:rsid w:val="000D658B"/>
    <w:rsid w:val="000D729F"/>
    <w:rsid w:val="000E6C81"/>
    <w:rsid w:val="00111D5C"/>
    <w:rsid w:val="00145667"/>
    <w:rsid w:val="00161AEE"/>
    <w:rsid w:val="00190E98"/>
    <w:rsid w:val="001A0179"/>
    <w:rsid w:val="001C1171"/>
    <w:rsid w:val="001D1469"/>
    <w:rsid w:val="001D4551"/>
    <w:rsid w:val="001E3956"/>
    <w:rsid w:val="001E6E15"/>
    <w:rsid w:val="00211639"/>
    <w:rsid w:val="00215A79"/>
    <w:rsid w:val="00221F36"/>
    <w:rsid w:val="002343EC"/>
    <w:rsid w:val="00235ED5"/>
    <w:rsid w:val="0026346A"/>
    <w:rsid w:val="00270787"/>
    <w:rsid w:val="00295D50"/>
    <w:rsid w:val="002A06FE"/>
    <w:rsid w:val="002A55AD"/>
    <w:rsid w:val="002A6F8E"/>
    <w:rsid w:val="002B34E6"/>
    <w:rsid w:val="002C5966"/>
    <w:rsid w:val="002D5225"/>
    <w:rsid w:val="002F28C9"/>
    <w:rsid w:val="002F7830"/>
    <w:rsid w:val="00321CEB"/>
    <w:rsid w:val="00322AE8"/>
    <w:rsid w:val="003548E0"/>
    <w:rsid w:val="0038246C"/>
    <w:rsid w:val="00392FF7"/>
    <w:rsid w:val="00393D57"/>
    <w:rsid w:val="00396E43"/>
    <w:rsid w:val="003B1385"/>
    <w:rsid w:val="003D55CD"/>
    <w:rsid w:val="003D770B"/>
    <w:rsid w:val="003E71AE"/>
    <w:rsid w:val="003F0447"/>
    <w:rsid w:val="004207F2"/>
    <w:rsid w:val="00426741"/>
    <w:rsid w:val="0043611F"/>
    <w:rsid w:val="00444E06"/>
    <w:rsid w:val="00447000"/>
    <w:rsid w:val="004850DA"/>
    <w:rsid w:val="00495B38"/>
    <w:rsid w:val="004C1254"/>
    <w:rsid w:val="004E231C"/>
    <w:rsid w:val="004E3CB6"/>
    <w:rsid w:val="005175FE"/>
    <w:rsid w:val="00524BFA"/>
    <w:rsid w:val="00531A2B"/>
    <w:rsid w:val="00533EDE"/>
    <w:rsid w:val="00564DD5"/>
    <w:rsid w:val="00570395"/>
    <w:rsid w:val="005742C5"/>
    <w:rsid w:val="00580548"/>
    <w:rsid w:val="00582A36"/>
    <w:rsid w:val="00594B47"/>
    <w:rsid w:val="005C40C9"/>
    <w:rsid w:val="005D4A42"/>
    <w:rsid w:val="00601C1E"/>
    <w:rsid w:val="00605B91"/>
    <w:rsid w:val="00624CD7"/>
    <w:rsid w:val="006337DA"/>
    <w:rsid w:val="00657E47"/>
    <w:rsid w:val="006A0E1A"/>
    <w:rsid w:val="006D3024"/>
    <w:rsid w:val="006D40D7"/>
    <w:rsid w:val="006D499F"/>
    <w:rsid w:val="006E271E"/>
    <w:rsid w:val="00712F6A"/>
    <w:rsid w:val="00717E26"/>
    <w:rsid w:val="007205C5"/>
    <w:rsid w:val="0072476A"/>
    <w:rsid w:val="00744799"/>
    <w:rsid w:val="0076652D"/>
    <w:rsid w:val="007704C4"/>
    <w:rsid w:val="00795F62"/>
    <w:rsid w:val="007A3EA7"/>
    <w:rsid w:val="007C55C6"/>
    <w:rsid w:val="007D7869"/>
    <w:rsid w:val="0080338E"/>
    <w:rsid w:val="00875305"/>
    <w:rsid w:val="008758C5"/>
    <w:rsid w:val="00897301"/>
    <w:rsid w:val="008B3AC5"/>
    <w:rsid w:val="008B649C"/>
    <w:rsid w:val="008E7B88"/>
    <w:rsid w:val="008F2251"/>
    <w:rsid w:val="0090568C"/>
    <w:rsid w:val="00921EF4"/>
    <w:rsid w:val="00946116"/>
    <w:rsid w:val="00946B19"/>
    <w:rsid w:val="00963987"/>
    <w:rsid w:val="00965176"/>
    <w:rsid w:val="009674F6"/>
    <w:rsid w:val="009855FF"/>
    <w:rsid w:val="0099076F"/>
    <w:rsid w:val="009B1058"/>
    <w:rsid w:val="009D24F8"/>
    <w:rsid w:val="009E4D87"/>
    <w:rsid w:val="009E68C5"/>
    <w:rsid w:val="00A15D7D"/>
    <w:rsid w:val="00A302EE"/>
    <w:rsid w:val="00A3074C"/>
    <w:rsid w:val="00A30CE4"/>
    <w:rsid w:val="00A36FB9"/>
    <w:rsid w:val="00A54975"/>
    <w:rsid w:val="00A6132E"/>
    <w:rsid w:val="00A62935"/>
    <w:rsid w:val="00A65607"/>
    <w:rsid w:val="00A83ED2"/>
    <w:rsid w:val="00A91074"/>
    <w:rsid w:val="00A912CD"/>
    <w:rsid w:val="00A92158"/>
    <w:rsid w:val="00A93B95"/>
    <w:rsid w:val="00AA442F"/>
    <w:rsid w:val="00AA7599"/>
    <w:rsid w:val="00AB19AD"/>
    <w:rsid w:val="00AB19D4"/>
    <w:rsid w:val="00AB7888"/>
    <w:rsid w:val="00AC3EE0"/>
    <w:rsid w:val="00AD1679"/>
    <w:rsid w:val="00AE18A3"/>
    <w:rsid w:val="00AF2CC5"/>
    <w:rsid w:val="00B01DA3"/>
    <w:rsid w:val="00B07281"/>
    <w:rsid w:val="00B13E58"/>
    <w:rsid w:val="00B15B1F"/>
    <w:rsid w:val="00B16BE0"/>
    <w:rsid w:val="00B21DEE"/>
    <w:rsid w:val="00B22E4B"/>
    <w:rsid w:val="00B46438"/>
    <w:rsid w:val="00B513C5"/>
    <w:rsid w:val="00B64ABA"/>
    <w:rsid w:val="00B7197A"/>
    <w:rsid w:val="00B74D69"/>
    <w:rsid w:val="00B75D31"/>
    <w:rsid w:val="00B82137"/>
    <w:rsid w:val="00B9349E"/>
    <w:rsid w:val="00BA15AF"/>
    <w:rsid w:val="00BA5B92"/>
    <w:rsid w:val="00BC6218"/>
    <w:rsid w:val="00BD2713"/>
    <w:rsid w:val="00BD2F46"/>
    <w:rsid w:val="00BD3855"/>
    <w:rsid w:val="00BD43E7"/>
    <w:rsid w:val="00BD593D"/>
    <w:rsid w:val="00BF271A"/>
    <w:rsid w:val="00C046F2"/>
    <w:rsid w:val="00C44F9F"/>
    <w:rsid w:val="00C47D8C"/>
    <w:rsid w:val="00C87B24"/>
    <w:rsid w:val="00CA143F"/>
    <w:rsid w:val="00CB3B25"/>
    <w:rsid w:val="00CB3D33"/>
    <w:rsid w:val="00CC0409"/>
    <w:rsid w:val="00CC1B75"/>
    <w:rsid w:val="00CF600E"/>
    <w:rsid w:val="00D25A26"/>
    <w:rsid w:val="00D36E5B"/>
    <w:rsid w:val="00D43878"/>
    <w:rsid w:val="00D669AF"/>
    <w:rsid w:val="00D66DF5"/>
    <w:rsid w:val="00D74199"/>
    <w:rsid w:val="00D75AEE"/>
    <w:rsid w:val="00D97BDD"/>
    <w:rsid w:val="00DE1610"/>
    <w:rsid w:val="00DF18FE"/>
    <w:rsid w:val="00E02FD9"/>
    <w:rsid w:val="00E12091"/>
    <w:rsid w:val="00E22E5D"/>
    <w:rsid w:val="00E454B7"/>
    <w:rsid w:val="00E5018F"/>
    <w:rsid w:val="00E52A2B"/>
    <w:rsid w:val="00E64EA0"/>
    <w:rsid w:val="00E918DB"/>
    <w:rsid w:val="00E95AFF"/>
    <w:rsid w:val="00EA2CC5"/>
    <w:rsid w:val="00EB61DE"/>
    <w:rsid w:val="00EB69C1"/>
    <w:rsid w:val="00F03A00"/>
    <w:rsid w:val="00F067D9"/>
    <w:rsid w:val="00F1620F"/>
    <w:rsid w:val="00F21F9E"/>
    <w:rsid w:val="00F27058"/>
    <w:rsid w:val="00F307C7"/>
    <w:rsid w:val="00F92D79"/>
    <w:rsid w:val="00F96AB3"/>
    <w:rsid w:val="00FA7F83"/>
    <w:rsid w:val="00FB079F"/>
    <w:rsid w:val="00FD4E50"/>
    <w:rsid w:val="00FD4F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5D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3D33"/>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D2713"/>
    <w:pPr>
      <w:ind w:left="720"/>
      <w:contextualSpacing/>
    </w:pPr>
  </w:style>
  <w:style w:type="paragraph" w:customStyle="1" w:styleId="Styl">
    <w:name w:val="Styl"/>
    <w:uiPriority w:val="99"/>
    <w:rsid w:val="00CC0409"/>
    <w:pPr>
      <w:widowControl w:val="0"/>
      <w:autoSpaceDE w:val="0"/>
      <w:autoSpaceDN w:val="0"/>
      <w:adjustRightInd w:val="0"/>
    </w:pPr>
    <w:rPr>
      <w:rFonts w:ascii="Arial" w:eastAsia="Times New Roman" w:hAnsi="Arial" w:cs="Arial"/>
      <w:sz w:val="24"/>
      <w:szCs w:val="24"/>
    </w:rPr>
  </w:style>
  <w:style w:type="character" w:styleId="Hipercze">
    <w:name w:val="Hyperlink"/>
    <w:basedOn w:val="Domylnaczcionkaakapitu"/>
    <w:uiPriority w:val="99"/>
    <w:rsid w:val="00657E47"/>
    <w:rPr>
      <w:rFonts w:cs="Times New Roman"/>
      <w:color w:val="0000FF"/>
      <w:u w:val="single"/>
    </w:rPr>
  </w:style>
  <w:style w:type="paragraph" w:styleId="Nagwek">
    <w:name w:val="header"/>
    <w:basedOn w:val="Normalny"/>
    <w:link w:val="NagwekZnak"/>
    <w:uiPriority w:val="99"/>
    <w:rsid w:val="00B22E4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22E4B"/>
    <w:rPr>
      <w:rFonts w:cs="Times New Roman"/>
    </w:rPr>
  </w:style>
  <w:style w:type="paragraph" w:styleId="Stopka">
    <w:name w:val="footer"/>
    <w:basedOn w:val="Normalny"/>
    <w:link w:val="StopkaZnak"/>
    <w:uiPriority w:val="99"/>
    <w:rsid w:val="00B22E4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22E4B"/>
    <w:rPr>
      <w:rFonts w:cs="Times New Roman"/>
    </w:rPr>
  </w:style>
  <w:style w:type="paragraph" w:styleId="Tekstdymka">
    <w:name w:val="Balloon Text"/>
    <w:basedOn w:val="Normalny"/>
    <w:link w:val="TekstdymkaZnak"/>
    <w:uiPriority w:val="99"/>
    <w:semiHidden/>
    <w:rsid w:val="00B22E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22E4B"/>
    <w:rPr>
      <w:rFonts w:ascii="Tahoma" w:hAnsi="Tahoma" w:cs="Tahoma"/>
      <w:sz w:val="16"/>
      <w:szCs w:val="16"/>
    </w:rPr>
  </w:style>
  <w:style w:type="character" w:styleId="Odwoaniedokomentarza">
    <w:name w:val="annotation reference"/>
    <w:basedOn w:val="Domylnaczcionkaakapitu"/>
    <w:uiPriority w:val="99"/>
    <w:semiHidden/>
    <w:unhideWhenUsed/>
    <w:rsid w:val="00EB61DE"/>
    <w:rPr>
      <w:sz w:val="16"/>
      <w:szCs w:val="16"/>
    </w:rPr>
  </w:style>
  <w:style w:type="paragraph" w:styleId="Tekstkomentarza">
    <w:name w:val="annotation text"/>
    <w:basedOn w:val="Normalny"/>
    <w:link w:val="TekstkomentarzaZnak"/>
    <w:uiPriority w:val="99"/>
    <w:semiHidden/>
    <w:unhideWhenUsed/>
    <w:rsid w:val="00EB61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61DE"/>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EB61DE"/>
    <w:rPr>
      <w:b/>
      <w:bCs/>
    </w:rPr>
  </w:style>
  <w:style w:type="character" w:customStyle="1" w:styleId="TematkomentarzaZnak">
    <w:name w:val="Temat komentarza Znak"/>
    <w:basedOn w:val="TekstkomentarzaZnak"/>
    <w:link w:val="Tematkomentarza"/>
    <w:uiPriority w:val="99"/>
    <w:semiHidden/>
    <w:rsid w:val="00EB61DE"/>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3D33"/>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D2713"/>
    <w:pPr>
      <w:ind w:left="720"/>
      <w:contextualSpacing/>
    </w:pPr>
  </w:style>
  <w:style w:type="paragraph" w:customStyle="1" w:styleId="Styl">
    <w:name w:val="Styl"/>
    <w:uiPriority w:val="99"/>
    <w:rsid w:val="00CC0409"/>
    <w:pPr>
      <w:widowControl w:val="0"/>
      <w:autoSpaceDE w:val="0"/>
      <w:autoSpaceDN w:val="0"/>
      <w:adjustRightInd w:val="0"/>
    </w:pPr>
    <w:rPr>
      <w:rFonts w:ascii="Arial" w:eastAsia="Times New Roman" w:hAnsi="Arial" w:cs="Arial"/>
      <w:sz w:val="24"/>
      <w:szCs w:val="24"/>
    </w:rPr>
  </w:style>
  <w:style w:type="character" w:styleId="Hipercze">
    <w:name w:val="Hyperlink"/>
    <w:basedOn w:val="Domylnaczcionkaakapitu"/>
    <w:uiPriority w:val="99"/>
    <w:rsid w:val="00657E47"/>
    <w:rPr>
      <w:rFonts w:cs="Times New Roman"/>
      <w:color w:val="0000FF"/>
      <w:u w:val="single"/>
    </w:rPr>
  </w:style>
  <w:style w:type="paragraph" w:styleId="Nagwek">
    <w:name w:val="header"/>
    <w:basedOn w:val="Normalny"/>
    <w:link w:val="NagwekZnak"/>
    <w:uiPriority w:val="99"/>
    <w:rsid w:val="00B22E4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22E4B"/>
    <w:rPr>
      <w:rFonts w:cs="Times New Roman"/>
    </w:rPr>
  </w:style>
  <w:style w:type="paragraph" w:styleId="Stopka">
    <w:name w:val="footer"/>
    <w:basedOn w:val="Normalny"/>
    <w:link w:val="StopkaZnak"/>
    <w:uiPriority w:val="99"/>
    <w:rsid w:val="00B22E4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22E4B"/>
    <w:rPr>
      <w:rFonts w:cs="Times New Roman"/>
    </w:rPr>
  </w:style>
  <w:style w:type="paragraph" w:styleId="Tekstdymka">
    <w:name w:val="Balloon Text"/>
    <w:basedOn w:val="Normalny"/>
    <w:link w:val="TekstdymkaZnak"/>
    <w:uiPriority w:val="99"/>
    <w:semiHidden/>
    <w:rsid w:val="00B22E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22E4B"/>
    <w:rPr>
      <w:rFonts w:ascii="Tahoma" w:hAnsi="Tahoma" w:cs="Tahoma"/>
      <w:sz w:val="16"/>
      <w:szCs w:val="16"/>
    </w:rPr>
  </w:style>
  <w:style w:type="character" w:styleId="Odwoaniedokomentarza">
    <w:name w:val="annotation reference"/>
    <w:basedOn w:val="Domylnaczcionkaakapitu"/>
    <w:uiPriority w:val="99"/>
    <w:semiHidden/>
    <w:unhideWhenUsed/>
    <w:rsid w:val="00EB61DE"/>
    <w:rPr>
      <w:sz w:val="16"/>
      <w:szCs w:val="16"/>
    </w:rPr>
  </w:style>
  <w:style w:type="paragraph" w:styleId="Tekstkomentarza">
    <w:name w:val="annotation text"/>
    <w:basedOn w:val="Normalny"/>
    <w:link w:val="TekstkomentarzaZnak"/>
    <w:uiPriority w:val="99"/>
    <w:semiHidden/>
    <w:unhideWhenUsed/>
    <w:rsid w:val="00EB61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61DE"/>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EB61DE"/>
    <w:rPr>
      <w:b/>
      <w:bCs/>
    </w:rPr>
  </w:style>
  <w:style w:type="character" w:customStyle="1" w:styleId="TematkomentarzaZnak">
    <w:name w:val="Temat komentarza Znak"/>
    <w:basedOn w:val="TekstkomentarzaZnak"/>
    <w:link w:val="Tematkomentarza"/>
    <w:uiPriority w:val="99"/>
    <w:semiHidden/>
    <w:rsid w:val="00EB61DE"/>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91999">
      <w:marLeft w:val="0"/>
      <w:marRight w:val="0"/>
      <w:marTop w:val="0"/>
      <w:marBottom w:val="0"/>
      <w:divBdr>
        <w:top w:val="none" w:sz="0" w:space="0" w:color="auto"/>
        <w:left w:val="none" w:sz="0" w:space="0" w:color="auto"/>
        <w:bottom w:val="none" w:sz="0" w:space="0" w:color="auto"/>
        <w:right w:val="none" w:sz="0" w:space="0" w:color="auto"/>
      </w:divBdr>
      <w:divsChild>
        <w:div w:id="238492001">
          <w:marLeft w:val="0"/>
          <w:marRight w:val="0"/>
          <w:marTop w:val="0"/>
          <w:marBottom w:val="0"/>
          <w:divBdr>
            <w:top w:val="none" w:sz="0" w:space="0" w:color="auto"/>
            <w:left w:val="none" w:sz="0" w:space="0" w:color="auto"/>
            <w:bottom w:val="none" w:sz="0" w:space="0" w:color="auto"/>
            <w:right w:val="none" w:sz="0" w:space="0" w:color="auto"/>
          </w:divBdr>
        </w:div>
        <w:div w:id="238492002">
          <w:marLeft w:val="0"/>
          <w:marRight w:val="0"/>
          <w:marTop w:val="0"/>
          <w:marBottom w:val="0"/>
          <w:divBdr>
            <w:top w:val="none" w:sz="0" w:space="0" w:color="auto"/>
            <w:left w:val="none" w:sz="0" w:space="0" w:color="auto"/>
            <w:bottom w:val="none" w:sz="0" w:space="0" w:color="auto"/>
            <w:right w:val="none" w:sz="0" w:space="0" w:color="auto"/>
          </w:divBdr>
        </w:div>
        <w:div w:id="238492003">
          <w:marLeft w:val="0"/>
          <w:marRight w:val="0"/>
          <w:marTop w:val="0"/>
          <w:marBottom w:val="0"/>
          <w:divBdr>
            <w:top w:val="none" w:sz="0" w:space="0" w:color="auto"/>
            <w:left w:val="none" w:sz="0" w:space="0" w:color="auto"/>
            <w:bottom w:val="none" w:sz="0" w:space="0" w:color="auto"/>
            <w:right w:val="none" w:sz="0" w:space="0" w:color="auto"/>
          </w:divBdr>
        </w:div>
        <w:div w:id="238492004">
          <w:marLeft w:val="0"/>
          <w:marRight w:val="0"/>
          <w:marTop w:val="0"/>
          <w:marBottom w:val="0"/>
          <w:divBdr>
            <w:top w:val="none" w:sz="0" w:space="0" w:color="auto"/>
            <w:left w:val="none" w:sz="0" w:space="0" w:color="auto"/>
            <w:bottom w:val="none" w:sz="0" w:space="0" w:color="auto"/>
            <w:right w:val="none" w:sz="0" w:space="0" w:color="auto"/>
          </w:divBdr>
        </w:div>
        <w:div w:id="238492005">
          <w:marLeft w:val="0"/>
          <w:marRight w:val="0"/>
          <w:marTop w:val="0"/>
          <w:marBottom w:val="0"/>
          <w:divBdr>
            <w:top w:val="none" w:sz="0" w:space="0" w:color="auto"/>
            <w:left w:val="none" w:sz="0" w:space="0" w:color="auto"/>
            <w:bottom w:val="none" w:sz="0" w:space="0" w:color="auto"/>
            <w:right w:val="none" w:sz="0" w:space="0" w:color="auto"/>
          </w:divBdr>
        </w:div>
        <w:div w:id="238492010">
          <w:marLeft w:val="0"/>
          <w:marRight w:val="0"/>
          <w:marTop w:val="0"/>
          <w:marBottom w:val="0"/>
          <w:divBdr>
            <w:top w:val="none" w:sz="0" w:space="0" w:color="auto"/>
            <w:left w:val="none" w:sz="0" w:space="0" w:color="auto"/>
            <w:bottom w:val="none" w:sz="0" w:space="0" w:color="auto"/>
            <w:right w:val="none" w:sz="0" w:space="0" w:color="auto"/>
          </w:divBdr>
        </w:div>
        <w:div w:id="238492012">
          <w:marLeft w:val="0"/>
          <w:marRight w:val="0"/>
          <w:marTop w:val="0"/>
          <w:marBottom w:val="0"/>
          <w:divBdr>
            <w:top w:val="none" w:sz="0" w:space="0" w:color="auto"/>
            <w:left w:val="none" w:sz="0" w:space="0" w:color="auto"/>
            <w:bottom w:val="none" w:sz="0" w:space="0" w:color="auto"/>
            <w:right w:val="none" w:sz="0" w:space="0" w:color="auto"/>
          </w:divBdr>
        </w:div>
        <w:div w:id="238492016">
          <w:marLeft w:val="0"/>
          <w:marRight w:val="0"/>
          <w:marTop w:val="0"/>
          <w:marBottom w:val="0"/>
          <w:divBdr>
            <w:top w:val="none" w:sz="0" w:space="0" w:color="auto"/>
            <w:left w:val="none" w:sz="0" w:space="0" w:color="auto"/>
            <w:bottom w:val="none" w:sz="0" w:space="0" w:color="auto"/>
            <w:right w:val="none" w:sz="0" w:space="0" w:color="auto"/>
          </w:divBdr>
        </w:div>
        <w:div w:id="238492019">
          <w:marLeft w:val="0"/>
          <w:marRight w:val="0"/>
          <w:marTop w:val="0"/>
          <w:marBottom w:val="0"/>
          <w:divBdr>
            <w:top w:val="none" w:sz="0" w:space="0" w:color="auto"/>
            <w:left w:val="none" w:sz="0" w:space="0" w:color="auto"/>
            <w:bottom w:val="none" w:sz="0" w:space="0" w:color="auto"/>
            <w:right w:val="none" w:sz="0" w:space="0" w:color="auto"/>
          </w:divBdr>
        </w:div>
        <w:div w:id="238492020">
          <w:marLeft w:val="0"/>
          <w:marRight w:val="0"/>
          <w:marTop w:val="0"/>
          <w:marBottom w:val="0"/>
          <w:divBdr>
            <w:top w:val="none" w:sz="0" w:space="0" w:color="auto"/>
            <w:left w:val="none" w:sz="0" w:space="0" w:color="auto"/>
            <w:bottom w:val="none" w:sz="0" w:space="0" w:color="auto"/>
            <w:right w:val="none" w:sz="0" w:space="0" w:color="auto"/>
          </w:divBdr>
        </w:div>
        <w:div w:id="238492021">
          <w:marLeft w:val="0"/>
          <w:marRight w:val="0"/>
          <w:marTop w:val="0"/>
          <w:marBottom w:val="0"/>
          <w:divBdr>
            <w:top w:val="none" w:sz="0" w:space="0" w:color="auto"/>
            <w:left w:val="none" w:sz="0" w:space="0" w:color="auto"/>
            <w:bottom w:val="none" w:sz="0" w:space="0" w:color="auto"/>
            <w:right w:val="none" w:sz="0" w:space="0" w:color="auto"/>
          </w:divBdr>
        </w:div>
      </w:divsChild>
    </w:div>
    <w:div w:id="238492000">
      <w:marLeft w:val="0"/>
      <w:marRight w:val="0"/>
      <w:marTop w:val="0"/>
      <w:marBottom w:val="0"/>
      <w:divBdr>
        <w:top w:val="none" w:sz="0" w:space="0" w:color="auto"/>
        <w:left w:val="none" w:sz="0" w:space="0" w:color="auto"/>
        <w:bottom w:val="none" w:sz="0" w:space="0" w:color="auto"/>
        <w:right w:val="none" w:sz="0" w:space="0" w:color="auto"/>
      </w:divBdr>
      <w:divsChild>
        <w:div w:id="238492007">
          <w:marLeft w:val="75"/>
          <w:marRight w:val="75"/>
          <w:marTop w:val="75"/>
          <w:marBottom w:val="75"/>
          <w:divBdr>
            <w:top w:val="none" w:sz="0" w:space="0" w:color="auto"/>
            <w:left w:val="none" w:sz="0" w:space="0" w:color="auto"/>
            <w:bottom w:val="none" w:sz="0" w:space="0" w:color="auto"/>
            <w:right w:val="none" w:sz="0" w:space="0" w:color="auto"/>
          </w:divBdr>
        </w:div>
        <w:div w:id="238492009">
          <w:marLeft w:val="0"/>
          <w:marRight w:val="0"/>
          <w:marTop w:val="0"/>
          <w:marBottom w:val="0"/>
          <w:divBdr>
            <w:top w:val="none" w:sz="0" w:space="0" w:color="auto"/>
            <w:left w:val="none" w:sz="0" w:space="0" w:color="auto"/>
            <w:bottom w:val="none" w:sz="0" w:space="0" w:color="auto"/>
            <w:right w:val="none" w:sz="0" w:space="0" w:color="auto"/>
          </w:divBdr>
          <w:divsChild>
            <w:div w:id="238492006">
              <w:marLeft w:val="0"/>
              <w:marRight w:val="0"/>
              <w:marTop w:val="0"/>
              <w:marBottom w:val="0"/>
              <w:divBdr>
                <w:top w:val="none" w:sz="0" w:space="0" w:color="auto"/>
                <w:left w:val="none" w:sz="0" w:space="0" w:color="auto"/>
                <w:bottom w:val="none" w:sz="0" w:space="0" w:color="auto"/>
                <w:right w:val="none" w:sz="0" w:space="0" w:color="auto"/>
              </w:divBdr>
            </w:div>
          </w:divsChild>
        </w:div>
        <w:div w:id="238492014">
          <w:marLeft w:val="0"/>
          <w:marRight w:val="0"/>
          <w:marTop w:val="0"/>
          <w:marBottom w:val="0"/>
          <w:divBdr>
            <w:top w:val="none" w:sz="0" w:space="0" w:color="auto"/>
            <w:left w:val="none" w:sz="0" w:space="0" w:color="auto"/>
            <w:bottom w:val="none" w:sz="0" w:space="0" w:color="auto"/>
            <w:right w:val="none" w:sz="0" w:space="0" w:color="auto"/>
          </w:divBdr>
          <w:divsChild>
            <w:div w:id="238492017">
              <w:marLeft w:val="0"/>
              <w:marRight w:val="0"/>
              <w:marTop w:val="0"/>
              <w:marBottom w:val="0"/>
              <w:divBdr>
                <w:top w:val="none" w:sz="0" w:space="0" w:color="auto"/>
                <w:left w:val="none" w:sz="0" w:space="0" w:color="auto"/>
                <w:bottom w:val="none" w:sz="0" w:space="0" w:color="auto"/>
                <w:right w:val="none" w:sz="0" w:space="0" w:color="auto"/>
              </w:divBdr>
            </w:div>
          </w:divsChild>
        </w:div>
        <w:div w:id="238492018">
          <w:marLeft w:val="0"/>
          <w:marRight w:val="0"/>
          <w:marTop w:val="0"/>
          <w:marBottom w:val="0"/>
          <w:divBdr>
            <w:top w:val="none" w:sz="0" w:space="0" w:color="auto"/>
            <w:left w:val="none" w:sz="0" w:space="0" w:color="auto"/>
            <w:bottom w:val="none" w:sz="0" w:space="0" w:color="auto"/>
            <w:right w:val="none" w:sz="0" w:space="0" w:color="auto"/>
          </w:divBdr>
          <w:divsChild>
            <w:div w:id="238492008">
              <w:marLeft w:val="0"/>
              <w:marRight w:val="0"/>
              <w:marTop w:val="0"/>
              <w:marBottom w:val="0"/>
              <w:divBdr>
                <w:top w:val="none" w:sz="0" w:space="0" w:color="auto"/>
                <w:left w:val="none" w:sz="0" w:space="0" w:color="auto"/>
                <w:bottom w:val="none" w:sz="0" w:space="0" w:color="auto"/>
                <w:right w:val="none" w:sz="0" w:space="0" w:color="auto"/>
              </w:divBdr>
            </w:div>
            <w:div w:id="238492011">
              <w:marLeft w:val="0"/>
              <w:marRight w:val="0"/>
              <w:marTop w:val="0"/>
              <w:marBottom w:val="0"/>
              <w:divBdr>
                <w:top w:val="none" w:sz="0" w:space="0" w:color="auto"/>
                <w:left w:val="none" w:sz="0" w:space="0" w:color="auto"/>
                <w:bottom w:val="none" w:sz="0" w:space="0" w:color="auto"/>
                <w:right w:val="none" w:sz="0" w:space="0" w:color="auto"/>
              </w:divBdr>
            </w:div>
            <w:div w:id="2384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920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odwołanie numeryczne" Version="1987"/>
</file>

<file path=customXml/itemProps1.xml><?xml version="1.0" encoding="utf-8"?>
<ds:datastoreItem xmlns:ds="http://schemas.openxmlformats.org/officeDocument/2006/customXml" ds:itemID="{C250D46B-D980-493B-8CAE-E7A23E0AE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4357</Words>
  <Characters>26145</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Symulant 3</dc:creator>
  <cp:lastModifiedBy>Iwona</cp:lastModifiedBy>
  <cp:revision>4</cp:revision>
  <cp:lastPrinted>2018-11-06T14:01:00Z</cp:lastPrinted>
  <dcterms:created xsi:type="dcterms:W3CDTF">2018-11-06T14:00:00Z</dcterms:created>
  <dcterms:modified xsi:type="dcterms:W3CDTF">2018-11-06T14:01:00Z</dcterms:modified>
</cp:coreProperties>
</file>