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2" w:rsidRPr="009D6035" w:rsidRDefault="00C265F2" w:rsidP="00D51222">
      <w:pPr>
        <w:spacing w:after="0"/>
        <w:jc w:val="right"/>
        <w:rPr>
          <w:rFonts w:ascii="Arial Narrow" w:hAnsi="Arial Narrow"/>
          <w:b/>
        </w:rPr>
      </w:pPr>
      <w:r w:rsidRPr="009D6035">
        <w:rPr>
          <w:rFonts w:ascii="Arial Narrow" w:hAnsi="Arial Narrow"/>
          <w:b/>
        </w:rPr>
        <w:t>Załącznik nr 7 do SIWZ</w:t>
      </w:r>
      <w:r w:rsidR="009F3D9F" w:rsidRPr="009D6035">
        <w:rPr>
          <w:rFonts w:ascii="Arial Narrow" w:hAnsi="Arial Narrow"/>
          <w:b/>
        </w:rPr>
        <w:t xml:space="preserve"> na</w:t>
      </w:r>
    </w:p>
    <w:p w:rsidR="00134216" w:rsidRPr="009F3D9F" w:rsidRDefault="009F3D9F" w:rsidP="00D51222">
      <w:pPr>
        <w:spacing w:after="0"/>
        <w:jc w:val="right"/>
        <w:rPr>
          <w:rFonts w:ascii="Arial Narrow" w:hAnsi="Arial Narrow"/>
        </w:rPr>
      </w:pPr>
      <w:r w:rsidRPr="009F3D9F">
        <w:rPr>
          <w:rFonts w:ascii="Arial Narrow" w:hAnsi="Arial Narrow"/>
        </w:rPr>
        <w:t xml:space="preserve"> </w:t>
      </w:r>
      <w:r w:rsidRPr="009F3D9F">
        <w:rPr>
          <w:rFonts w:ascii="Arial Narrow" w:hAnsi="Arial Narrow" w:cs="Calibri"/>
        </w:rPr>
        <w:t>Roboty remontowe w domach studenta,</w:t>
      </w:r>
      <w:r w:rsidR="00D51222">
        <w:rPr>
          <w:rFonts w:ascii="Arial Narrow" w:hAnsi="Arial Narrow" w:cs="Calibri"/>
        </w:rPr>
        <w:t xml:space="preserve"> w tym </w:t>
      </w:r>
      <w:r w:rsidR="00D51222" w:rsidRPr="009F3D9F">
        <w:rPr>
          <w:rFonts w:ascii="Arial Narrow" w:hAnsi="Arial Narrow" w:cs="Calibri"/>
        </w:rPr>
        <w:t>przebudow</w:t>
      </w:r>
      <w:r w:rsidR="00D51222">
        <w:rPr>
          <w:rFonts w:ascii="Arial Narrow" w:hAnsi="Arial Narrow" w:cs="Calibri"/>
        </w:rPr>
        <w:t xml:space="preserve">a i </w:t>
      </w:r>
      <w:r w:rsidRPr="009F3D9F">
        <w:rPr>
          <w:rFonts w:ascii="Arial Narrow" w:hAnsi="Arial Narrow" w:cs="Calibri"/>
        </w:rPr>
        <w:t>remont</w:t>
      </w:r>
      <w:r>
        <w:rPr>
          <w:rFonts w:ascii="Arial Narrow" w:hAnsi="Arial Narrow" w:cs="Calibri"/>
        </w:rPr>
        <w:t xml:space="preserve"> </w:t>
      </w:r>
      <w:r w:rsidRPr="009F3D9F">
        <w:rPr>
          <w:rFonts w:ascii="Arial Narrow" w:hAnsi="Arial Narrow" w:cs="Calibri"/>
        </w:rPr>
        <w:t xml:space="preserve"> kuchni</w:t>
      </w:r>
      <w:r w:rsidR="00D51222">
        <w:rPr>
          <w:rFonts w:ascii="Arial Narrow" w:hAnsi="Arial Narrow" w:cs="Calibri"/>
        </w:rPr>
        <w:t>, roboty pozostałe</w:t>
      </w:r>
    </w:p>
    <w:p w:rsidR="00C265F2" w:rsidRPr="00C265F2" w:rsidRDefault="00C265F2" w:rsidP="00D51222">
      <w:pPr>
        <w:spacing w:before="240" w:after="0"/>
        <w:jc w:val="center"/>
        <w:rPr>
          <w:b/>
          <w:sz w:val="28"/>
          <w:szCs w:val="28"/>
        </w:rPr>
      </w:pPr>
      <w:r w:rsidRPr="00C265F2">
        <w:rPr>
          <w:b/>
          <w:sz w:val="28"/>
          <w:szCs w:val="28"/>
        </w:rPr>
        <w:t xml:space="preserve">Wykaz plików </w:t>
      </w:r>
      <w:proofErr w:type="spellStart"/>
      <w:r w:rsidRPr="00C265F2">
        <w:rPr>
          <w:b/>
          <w:sz w:val="28"/>
          <w:szCs w:val="28"/>
        </w:rPr>
        <w:t>pdf</w:t>
      </w:r>
      <w:proofErr w:type="spellEnd"/>
      <w:r w:rsidRPr="00C265F2">
        <w:rPr>
          <w:b/>
          <w:sz w:val="28"/>
          <w:szCs w:val="28"/>
        </w:rPr>
        <w:t xml:space="preserve"> opisujących przedmiot zamówienia</w:t>
      </w:r>
      <w:r w:rsidR="002638D4">
        <w:rPr>
          <w:b/>
          <w:sz w:val="28"/>
          <w:szCs w:val="28"/>
        </w:rPr>
        <w:t>, część 1</w:t>
      </w:r>
      <w:r w:rsidR="00EB2906">
        <w:rPr>
          <w:b/>
          <w:sz w:val="28"/>
          <w:szCs w:val="28"/>
        </w:rPr>
        <w:t>, rozdz. II SIWZ</w:t>
      </w:r>
    </w:p>
    <w:p w:rsidR="003C5F3E" w:rsidRPr="009F3D9F" w:rsidRDefault="00583C89" w:rsidP="002638D4">
      <w:pPr>
        <w:spacing w:after="0"/>
        <w:rPr>
          <w:b/>
          <w:sz w:val="24"/>
          <w:szCs w:val="24"/>
        </w:rPr>
      </w:pPr>
      <w:r w:rsidRPr="009F3D9F">
        <w:rPr>
          <w:b/>
          <w:sz w:val="24"/>
          <w:szCs w:val="24"/>
        </w:rPr>
        <w:t xml:space="preserve">Pliki wymienione poniżej </w:t>
      </w:r>
      <w:r w:rsidR="002B7672" w:rsidRPr="009F3D9F">
        <w:rPr>
          <w:b/>
          <w:sz w:val="24"/>
          <w:szCs w:val="24"/>
        </w:rPr>
        <w:t xml:space="preserve">zawiera </w:t>
      </w:r>
      <w:r w:rsidR="002B7672" w:rsidRPr="00A37865">
        <w:rPr>
          <w:b/>
          <w:sz w:val="28"/>
          <w:szCs w:val="28"/>
        </w:rPr>
        <w:t xml:space="preserve">załącznik nr 3 </w:t>
      </w:r>
      <w:r w:rsidR="002B7672" w:rsidRPr="009F3D9F">
        <w:rPr>
          <w:b/>
          <w:sz w:val="24"/>
          <w:szCs w:val="24"/>
        </w:rPr>
        <w:t>do SIWZ</w:t>
      </w:r>
      <w:r w:rsidR="009F3D9F" w:rsidRPr="009F3D9F">
        <w:rPr>
          <w:b/>
          <w:sz w:val="24"/>
          <w:szCs w:val="24"/>
        </w:rPr>
        <w:t>, w tym:</w:t>
      </w:r>
    </w:p>
    <w:p w:rsidR="00433A7A" w:rsidRPr="003A1ACB" w:rsidRDefault="00433A7A" w:rsidP="002638D4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>Dokumentacja i przedmiary na roboty budowlane</w:t>
      </w:r>
    </w:p>
    <w:p w:rsidR="00433A7A" w:rsidRPr="00733862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A1  Plan sytuacyjny obiektu</w:t>
      </w:r>
    </w:p>
    <w:p w:rsidR="003C5F3E" w:rsidRPr="00D92459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A2  Rzut przyziemia, plan kuchni i zaplecza</w:t>
      </w:r>
    </w:p>
    <w:p w:rsidR="003C5F3E" w:rsidRPr="00D92459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I1,  I2  Rzut przyziemia, inwentaryzacja</w:t>
      </w:r>
    </w:p>
    <w:p w:rsidR="003C5F3E" w:rsidRPr="00D92459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K1  Rzut przyziemia, ściany, przegrody, wyburzenia</w:t>
      </w:r>
    </w:p>
    <w:p w:rsidR="003C5F3E" w:rsidRPr="00D92459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K2  Nadproże stalowe</w:t>
      </w:r>
    </w:p>
    <w:p w:rsidR="003C5F3E" w:rsidRPr="00D92459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3C5F3E" w:rsidRPr="00D92459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 xml:space="preserve"> Konstrukcja wsporcza pod centralę wentylacyjną</w:t>
      </w:r>
    </w:p>
    <w:p w:rsidR="003C5F3E" w:rsidRPr="00D92459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techniczny</w:t>
      </w:r>
    </w:p>
    <w:p w:rsidR="003C5F3E" w:rsidRPr="00D92459" w:rsidRDefault="00433A7A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Przedmiary dotyczące budynku stołówki, w tym kuchni i zaplecza</w:t>
      </w:r>
    </w:p>
    <w:p w:rsidR="009F3D9F" w:rsidRPr="00D92459" w:rsidRDefault="009F3D9F" w:rsidP="002638D4">
      <w:pPr>
        <w:spacing w:after="0"/>
        <w:rPr>
          <w:color w:val="0070C0"/>
          <w:sz w:val="20"/>
          <w:szCs w:val="20"/>
        </w:rPr>
      </w:pPr>
      <w:r w:rsidRPr="00D92459">
        <w:rPr>
          <w:b/>
          <w:i/>
          <w:color w:val="0070C0"/>
          <w:sz w:val="20"/>
          <w:szCs w:val="20"/>
        </w:rPr>
        <w:t xml:space="preserve">W przedmiarach  </w:t>
      </w:r>
      <w:r w:rsidRPr="00D92459">
        <w:rPr>
          <w:rFonts w:ascii="Calibri" w:eastAsia="Batang" w:hAnsi="Calibri" w:cs="Calibri"/>
          <w:b/>
          <w:bCs/>
          <w:i/>
          <w:color w:val="0070C0"/>
          <w:sz w:val="20"/>
          <w:szCs w:val="20"/>
        </w:rPr>
        <w:t xml:space="preserve">nie uwzględniono zadania </w:t>
      </w:r>
      <w:r>
        <w:rPr>
          <w:rFonts w:ascii="Calibri" w:eastAsia="Batang" w:hAnsi="Calibri" w:cs="Calibri"/>
          <w:b/>
          <w:bCs/>
          <w:i/>
          <w:color w:val="0070C0"/>
          <w:sz w:val="20"/>
          <w:szCs w:val="20"/>
        </w:rPr>
        <w:t xml:space="preserve">dodanego do zamówienia, a </w:t>
      </w:r>
      <w:r w:rsidRPr="00D92459">
        <w:rPr>
          <w:rFonts w:ascii="Calibri" w:eastAsia="Batang" w:hAnsi="Calibri" w:cs="Calibri"/>
          <w:b/>
          <w:bCs/>
          <w:i/>
          <w:color w:val="0070C0"/>
          <w:sz w:val="20"/>
          <w:szCs w:val="20"/>
        </w:rPr>
        <w:t xml:space="preserve">polegającego na </w:t>
      </w:r>
      <w:r w:rsidRPr="00D92459">
        <w:rPr>
          <w:b/>
          <w:i/>
          <w:color w:val="0070C0"/>
          <w:sz w:val="20"/>
          <w:szCs w:val="20"/>
        </w:rPr>
        <w:t xml:space="preserve">jednorazowym  czyszczeniu,  konserwacji i polerowaniu wykładzin podłogowych elastycznych typu  PCV  (polimeryzacja </w:t>
      </w:r>
      <w:proofErr w:type="spellStart"/>
      <w:r w:rsidRPr="00D92459">
        <w:rPr>
          <w:b/>
          <w:i/>
          <w:color w:val="0070C0"/>
          <w:sz w:val="20"/>
          <w:szCs w:val="20"/>
        </w:rPr>
        <w:t>tarketu</w:t>
      </w:r>
      <w:proofErr w:type="spellEnd"/>
      <w:r w:rsidRPr="00D92459">
        <w:rPr>
          <w:b/>
          <w:i/>
          <w:color w:val="0070C0"/>
          <w:sz w:val="20"/>
          <w:szCs w:val="20"/>
        </w:rPr>
        <w:t xml:space="preserve">) w sali konsumpcyjnej o pow. </w:t>
      </w:r>
      <w:r>
        <w:rPr>
          <w:b/>
          <w:i/>
          <w:color w:val="0070C0"/>
          <w:sz w:val="20"/>
          <w:szCs w:val="20"/>
        </w:rPr>
        <w:t>254</w:t>
      </w:r>
      <w:r w:rsidRPr="00D92459">
        <w:rPr>
          <w:b/>
          <w:i/>
          <w:color w:val="0070C0"/>
          <w:sz w:val="20"/>
          <w:szCs w:val="20"/>
        </w:rPr>
        <w:t xml:space="preserve"> m</w:t>
      </w:r>
      <w:r w:rsidRPr="00D92459">
        <w:rPr>
          <w:b/>
          <w:i/>
          <w:color w:val="0070C0"/>
          <w:sz w:val="20"/>
          <w:szCs w:val="20"/>
          <w:vertAlign w:val="superscript"/>
        </w:rPr>
        <w:t>2</w:t>
      </w:r>
      <w:r w:rsidRPr="00D92459">
        <w:rPr>
          <w:i/>
          <w:color w:val="0070C0"/>
          <w:sz w:val="20"/>
          <w:szCs w:val="20"/>
        </w:rPr>
        <w:t>.</w:t>
      </w:r>
    </w:p>
    <w:p w:rsidR="00433A7A" w:rsidRPr="003A1ACB" w:rsidRDefault="00433A7A" w:rsidP="002638D4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 xml:space="preserve">Dokumentacja </w:t>
      </w:r>
      <w:r w:rsidR="009374B2" w:rsidRPr="003A1ACB">
        <w:rPr>
          <w:b/>
          <w:sz w:val="24"/>
          <w:szCs w:val="24"/>
          <w:u w:val="single"/>
        </w:rPr>
        <w:t>i przedmiary na roboty elektryczne</w:t>
      </w:r>
    </w:p>
    <w:p w:rsidR="00433A7A" w:rsidRPr="00733862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33A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E5   dokumentacja dotycząca instalacji elektrycznych</w:t>
      </w:r>
    </w:p>
    <w:p w:rsidR="00433A7A" w:rsidRPr="00D92459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E6 – E7   dokumentacja dotycząca rozdzielnic RKUCH i tablicy TB</w:t>
      </w:r>
    </w:p>
    <w:p w:rsidR="00433A7A" w:rsidRPr="00D92459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techniczny</w:t>
      </w:r>
    </w:p>
    <w:p w:rsidR="00433A7A" w:rsidRPr="00D92459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Przedmiary</w:t>
      </w:r>
    </w:p>
    <w:p w:rsidR="009374B2" w:rsidRPr="003A1ACB" w:rsidRDefault="009374B2" w:rsidP="002638D4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>Dokumentacja i przedmiary na roboty sanitarne</w:t>
      </w:r>
    </w:p>
    <w:p w:rsidR="009374B2" w:rsidRPr="00733862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Karta katalogowa centrali wentylacyjnej</w:t>
      </w:r>
    </w:p>
    <w:p w:rsidR="009374B2" w:rsidRPr="00D92459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techniczny</w:t>
      </w:r>
    </w:p>
    <w:p w:rsidR="009374B2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Przedmiary</w:t>
      </w:r>
    </w:p>
    <w:p w:rsidR="009374B2" w:rsidRPr="00D92459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Rysunki o numerach 51 - 57</w:t>
      </w:r>
    </w:p>
    <w:p w:rsidR="009374B2" w:rsidRPr="00D92459" w:rsidRDefault="009374B2" w:rsidP="00263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Zestawienie materiałów</w:t>
      </w:r>
    </w:p>
    <w:p w:rsidR="009374B2" w:rsidRPr="003A1ACB" w:rsidRDefault="009374B2" w:rsidP="002638D4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 xml:space="preserve">Specyfikacje techniczne wykonania i odbioru robót  </w:t>
      </w:r>
    </w:p>
    <w:p w:rsidR="003C5F3E" w:rsidRPr="00733862" w:rsidRDefault="003A1ACB" w:rsidP="002638D4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STWiOR</w:t>
      </w:r>
      <w:proofErr w:type="spellEnd"/>
      <w:r>
        <w:rPr>
          <w:b/>
          <w:sz w:val="20"/>
          <w:szCs w:val="20"/>
        </w:rPr>
        <w:t xml:space="preserve"> dotycząca cz. budowlanej</w:t>
      </w:r>
    </w:p>
    <w:p w:rsidR="003A1ACB" w:rsidRPr="00733862" w:rsidRDefault="003A1ACB" w:rsidP="002638D4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STWiOR</w:t>
      </w:r>
      <w:proofErr w:type="spellEnd"/>
      <w:r>
        <w:rPr>
          <w:b/>
          <w:sz w:val="20"/>
          <w:szCs w:val="20"/>
        </w:rPr>
        <w:t xml:space="preserve"> dotycząca cz. elektrycznej</w:t>
      </w:r>
    </w:p>
    <w:p w:rsidR="003A1ACB" w:rsidRPr="00733862" w:rsidRDefault="003A1ACB" w:rsidP="002638D4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STWiOR</w:t>
      </w:r>
      <w:proofErr w:type="spellEnd"/>
      <w:r>
        <w:rPr>
          <w:b/>
          <w:sz w:val="20"/>
          <w:szCs w:val="20"/>
        </w:rPr>
        <w:t xml:space="preserve"> dotycząca cz. sanitarnej</w:t>
      </w:r>
    </w:p>
    <w:p w:rsidR="003C5F3E" w:rsidRPr="00733862" w:rsidRDefault="003C5F3E" w:rsidP="002638D4">
      <w:pPr>
        <w:spacing w:after="0"/>
        <w:rPr>
          <w:sz w:val="20"/>
          <w:szCs w:val="20"/>
        </w:rPr>
      </w:pPr>
    </w:p>
    <w:p w:rsidR="002638D4" w:rsidRPr="00C265F2" w:rsidRDefault="002638D4" w:rsidP="002638D4">
      <w:pPr>
        <w:spacing w:after="0"/>
        <w:jc w:val="center"/>
        <w:rPr>
          <w:b/>
          <w:sz w:val="28"/>
          <w:szCs w:val="28"/>
        </w:rPr>
      </w:pPr>
      <w:r w:rsidRPr="00C265F2">
        <w:rPr>
          <w:b/>
          <w:sz w:val="28"/>
          <w:szCs w:val="28"/>
        </w:rPr>
        <w:t xml:space="preserve">Wykaz plików </w:t>
      </w:r>
      <w:proofErr w:type="spellStart"/>
      <w:r w:rsidRPr="00C265F2">
        <w:rPr>
          <w:b/>
          <w:sz w:val="28"/>
          <w:szCs w:val="28"/>
        </w:rPr>
        <w:t>pdf</w:t>
      </w:r>
      <w:proofErr w:type="spellEnd"/>
      <w:r w:rsidRPr="00C265F2">
        <w:rPr>
          <w:b/>
          <w:sz w:val="28"/>
          <w:szCs w:val="28"/>
        </w:rPr>
        <w:t xml:space="preserve"> opisujących przedmiot zamówienia</w:t>
      </w:r>
      <w:r>
        <w:rPr>
          <w:b/>
          <w:sz w:val="28"/>
          <w:szCs w:val="28"/>
        </w:rPr>
        <w:t>, część 2, rozdz. II SIWZ</w:t>
      </w:r>
    </w:p>
    <w:p w:rsidR="002638D4" w:rsidRPr="009F3D9F" w:rsidRDefault="002638D4" w:rsidP="002638D4">
      <w:pPr>
        <w:spacing w:after="0"/>
        <w:rPr>
          <w:b/>
          <w:sz w:val="24"/>
          <w:szCs w:val="24"/>
        </w:rPr>
      </w:pPr>
      <w:r w:rsidRPr="009F3D9F">
        <w:rPr>
          <w:b/>
          <w:sz w:val="24"/>
          <w:szCs w:val="24"/>
        </w:rPr>
        <w:t xml:space="preserve">Pliki wymienione poniżej zawiera </w:t>
      </w:r>
      <w:r>
        <w:rPr>
          <w:b/>
          <w:sz w:val="28"/>
          <w:szCs w:val="28"/>
        </w:rPr>
        <w:t>załącznik nr 9</w:t>
      </w:r>
      <w:r w:rsidRPr="00A37865">
        <w:rPr>
          <w:b/>
          <w:sz w:val="28"/>
          <w:szCs w:val="28"/>
        </w:rPr>
        <w:t xml:space="preserve"> </w:t>
      </w:r>
      <w:r w:rsidRPr="009F3D9F">
        <w:rPr>
          <w:b/>
          <w:sz w:val="24"/>
          <w:szCs w:val="24"/>
        </w:rPr>
        <w:t>do SIWZ, w tym:</w:t>
      </w:r>
    </w:p>
    <w:p w:rsidR="002638D4" w:rsidRPr="003A1ACB" w:rsidRDefault="002638D4" w:rsidP="002638D4">
      <w:pPr>
        <w:spacing w:before="12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3A1ACB">
        <w:rPr>
          <w:b/>
          <w:sz w:val="24"/>
          <w:szCs w:val="24"/>
          <w:u w:val="single"/>
        </w:rPr>
        <w:t>rzedmiary na roboty budowlane</w:t>
      </w:r>
      <w:r>
        <w:rPr>
          <w:b/>
          <w:sz w:val="24"/>
          <w:szCs w:val="24"/>
          <w:u w:val="single"/>
        </w:rPr>
        <w:t xml:space="preserve"> w DS. nr 1, nr 3 i nr 4</w:t>
      </w:r>
    </w:p>
    <w:p w:rsidR="003C5F3E" w:rsidRDefault="005010F7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Przedmiar uproszczony na remont dwóch łazienek w DS4 i wymianę 4 drzwi wewnętrznych w DS1</w:t>
      </w:r>
    </w:p>
    <w:p w:rsidR="005010F7" w:rsidRDefault="005010F7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Przedmiar na remont schodów, wymianę kuchenek gazowych w DS3, wymianę drzwi </w:t>
      </w:r>
      <w:r w:rsidR="00D51222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ewnętrznych w DS1, wymianę szafek gazowych przy DS. nr 1, nr 3 i nr 4</w:t>
      </w:r>
    </w:p>
    <w:p w:rsidR="005010F7" w:rsidRDefault="005010F7" w:rsidP="003C5F3E">
      <w:pPr>
        <w:spacing w:after="0"/>
        <w:rPr>
          <w:b/>
          <w:sz w:val="20"/>
          <w:szCs w:val="20"/>
        </w:rPr>
      </w:pPr>
    </w:p>
    <w:p w:rsidR="009D6035" w:rsidRDefault="00D51222" w:rsidP="009D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4"/>
          <w:szCs w:val="24"/>
          <w:u w:val="single"/>
        </w:rPr>
        <w:t>Uwaga. VAT dla części 2 – 8%</w:t>
      </w:r>
      <w:r>
        <w:rPr>
          <w:b/>
          <w:sz w:val="24"/>
          <w:szCs w:val="24"/>
        </w:rPr>
        <w:t xml:space="preserve"> </w:t>
      </w:r>
      <w:r w:rsidR="009D6035">
        <w:rPr>
          <w:rFonts w:ascii="Arial" w:hAnsi="Arial" w:cs="Arial"/>
          <w:color w:val="000000"/>
          <w:sz w:val="20"/>
          <w:szCs w:val="20"/>
        </w:rPr>
        <w:t>Art. 41 ust.2 pkt. 12 i 12 a Ustawy o podatku od towarów i usług z dnia 11 marca 2004 z późniejszymi zmianami stawkę podatku 8 % stosuje się do dostawy, budowy, przebudowy, remontu, modernizacji, termomodernizacji lub przebudowy obiektów budowlanych lub ich części zaliczonych do budownictwa objętego społecznym programem mieszkaniowym.</w:t>
      </w:r>
    </w:p>
    <w:p w:rsidR="005010F7" w:rsidRPr="009D6035" w:rsidRDefault="009D6035" w:rsidP="009D6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Przez budownictwo objęte społecznym programem mieszkaniowym rozumie się </w:t>
      </w:r>
      <w:r>
        <w:rPr>
          <w:rFonts w:ascii="Arial" w:hAnsi="Arial" w:cs="Arial"/>
          <w:b/>
          <w:color w:val="000000"/>
          <w:sz w:val="20"/>
          <w:szCs w:val="20"/>
        </w:rPr>
        <w:t>obiekty budownictwa mieszkaniowego</w:t>
      </w:r>
      <w:r>
        <w:rPr>
          <w:rFonts w:ascii="Arial" w:hAnsi="Arial" w:cs="Arial"/>
          <w:color w:val="000000"/>
          <w:sz w:val="20"/>
          <w:szCs w:val="20"/>
        </w:rPr>
        <w:t xml:space="preserve"> do których zalicza się budynki mieszkalne stałego zamieszkania sklasyfikowane w PKOB w dziale 11. Domy studenckie zaklasyfikowane są do symbolu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PKOB 1130 </w:t>
      </w:r>
      <w:r>
        <w:rPr>
          <w:rFonts w:ascii="Arial" w:hAnsi="Arial" w:cs="Arial"/>
          <w:color w:val="000000"/>
          <w:sz w:val="20"/>
          <w:szCs w:val="20"/>
        </w:rPr>
        <w:t>a zatem zastosowanie 8 % stawki VAT jest w pełni uzasadnione.</w:t>
      </w:r>
    </w:p>
    <w:p w:rsidR="003C5F3E" w:rsidRDefault="003C5F3E"/>
    <w:sectPr w:rsidR="003C5F3E" w:rsidSect="00E46C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43" w:rsidRDefault="00604443" w:rsidP="00D92459">
      <w:pPr>
        <w:spacing w:after="0" w:line="240" w:lineRule="auto"/>
      </w:pPr>
      <w:r>
        <w:separator/>
      </w:r>
    </w:p>
  </w:endnote>
  <w:endnote w:type="continuationSeparator" w:id="0">
    <w:p w:rsidR="00604443" w:rsidRDefault="00604443" w:rsidP="00D9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43" w:rsidRDefault="00604443" w:rsidP="00D92459">
      <w:pPr>
        <w:spacing w:after="0" w:line="240" w:lineRule="auto"/>
      </w:pPr>
      <w:r>
        <w:separator/>
      </w:r>
    </w:p>
  </w:footnote>
  <w:footnote w:type="continuationSeparator" w:id="0">
    <w:p w:rsidR="00604443" w:rsidRDefault="00604443" w:rsidP="00D9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59B"/>
    <w:multiLevelType w:val="hybridMultilevel"/>
    <w:tmpl w:val="1FD0D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5F2"/>
    <w:rsid w:val="00036121"/>
    <w:rsid w:val="00091047"/>
    <w:rsid w:val="000C670D"/>
    <w:rsid w:val="00132EBB"/>
    <w:rsid w:val="00134216"/>
    <w:rsid w:val="002011FE"/>
    <w:rsid w:val="002018E8"/>
    <w:rsid w:val="002106E9"/>
    <w:rsid w:val="002638D4"/>
    <w:rsid w:val="00264F96"/>
    <w:rsid w:val="0027740C"/>
    <w:rsid w:val="002B37E1"/>
    <w:rsid w:val="002B7672"/>
    <w:rsid w:val="00313609"/>
    <w:rsid w:val="003A1ACB"/>
    <w:rsid w:val="003A29F0"/>
    <w:rsid w:val="003A4FF2"/>
    <w:rsid w:val="003C5F3E"/>
    <w:rsid w:val="00433A7A"/>
    <w:rsid w:val="004C3789"/>
    <w:rsid w:val="005010F7"/>
    <w:rsid w:val="00547824"/>
    <w:rsid w:val="00583C89"/>
    <w:rsid w:val="005C6B23"/>
    <w:rsid w:val="00604443"/>
    <w:rsid w:val="00636AE2"/>
    <w:rsid w:val="008C4AAA"/>
    <w:rsid w:val="009374B2"/>
    <w:rsid w:val="009B7C50"/>
    <w:rsid w:val="009D6035"/>
    <w:rsid w:val="009E193A"/>
    <w:rsid w:val="009F3D9F"/>
    <w:rsid w:val="00A37865"/>
    <w:rsid w:val="00AD25AD"/>
    <w:rsid w:val="00AE1DE7"/>
    <w:rsid w:val="00C265F2"/>
    <w:rsid w:val="00CA4303"/>
    <w:rsid w:val="00CB7A98"/>
    <w:rsid w:val="00D51222"/>
    <w:rsid w:val="00D9099A"/>
    <w:rsid w:val="00D92459"/>
    <w:rsid w:val="00E46C92"/>
    <w:rsid w:val="00EB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F053-7C08-4D6B-B95F-B5E6C5F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17</cp:revision>
  <cp:lastPrinted>2018-04-24T08:19:00Z</cp:lastPrinted>
  <dcterms:created xsi:type="dcterms:W3CDTF">2018-04-20T13:27:00Z</dcterms:created>
  <dcterms:modified xsi:type="dcterms:W3CDTF">2018-08-14T14:29:00Z</dcterms:modified>
</cp:coreProperties>
</file>